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7FC1" w14:textId="77777777" w:rsidR="00F12711" w:rsidRPr="005B6DDD" w:rsidRDefault="00F12711" w:rsidP="00715392">
      <w:pPr>
        <w:rPr>
          <w:rStyle w:val="Titredulivre"/>
        </w:rPr>
      </w:pPr>
    </w:p>
    <w:tbl>
      <w:tblPr>
        <w:tblStyle w:val="Grilledutableau"/>
        <w:tblpPr w:leftFromText="141" w:rightFromText="141" w:vertAnchor="text" w:horzAnchor="margin" w:tblpY="38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9164"/>
      </w:tblGrid>
      <w:tr w:rsidR="00F422E0" w:rsidRPr="005B6DDD" w14:paraId="0AB748BB" w14:textId="77777777" w:rsidTr="00F422E0">
        <w:tc>
          <w:tcPr>
            <w:tcW w:w="9164" w:type="dxa"/>
          </w:tcPr>
          <w:p w14:paraId="370660AB" w14:textId="77777777" w:rsidR="00F422E0" w:rsidRPr="005B6DDD" w:rsidRDefault="00F422E0" w:rsidP="00F422E0">
            <w:pPr>
              <w:jc w:val="center"/>
              <w:rPr>
                <w:rStyle w:val="Titredulivre"/>
                <w:sz w:val="52"/>
              </w:rPr>
            </w:pPr>
            <w:r w:rsidRPr="005B6DDD">
              <w:rPr>
                <w:rStyle w:val="Titredulivre"/>
                <w:sz w:val="52"/>
              </w:rPr>
              <w:t>Dossier de candidature</w:t>
            </w:r>
          </w:p>
        </w:tc>
      </w:tr>
    </w:tbl>
    <w:p w14:paraId="22BEF0D2" w14:textId="77777777" w:rsidR="009519D5" w:rsidRPr="005B6DDD" w:rsidRDefault="009519D5" w:rsidP="00715392">
      <w:pPr>
        <w:rPr>
          <w:rStyle w:val="Titredulivre"/>
        </w:rPr>
      </w:pPr>
    </w:p>
    <w:p w14:paraId="7D1641BA" w14:textId="77777777" w:rsidR="00F422E0" w:rsidRDefault="00F422E0" w:rsidP="00F422E0">
      <w:pPr>
        <w:spacing w:before="36" w:line="302" w:lineRule="auto"/>
        <w:ind w:right="-66"/>
        <w:rPr>
          <w:rFonts w:ascii="Marianne" w:hAnsi="Marianne"/>
          <w:b/>
          <w:bCs/>
          <w:sz w:val="36"/>
          <w:szCs w:val="36"/>
        </w:rPr>
      </w:pPr>
    </w:p>
    <w:p w14:paraId="6F9CFE67" w14:textId="247D7C4C" w:rsidR="00A57642" w:rsidRDefault="00A57642" w:rsidP="00A57642">
      <w:pPr>
        <w:spacing w:before="36" w:line="302" w:lineRule="auto"/>
        <w:ind w:left="369" w:right="-66"/>
        <w:jc w:val="center"/>
        <w:rPr>
          <w:rFonts w:ascii="Marianne" w:hAnsi="Marianne"/>
          <w:b/>
          <w:bCs/>
          <w:sz w:val="36"/>
          <w:szCs w:val="36"/>
        </w:rPr>
      </w:pPr>
      <w:r w:rsidRPr="73259B86">
        <w:rPr>
          <w:rFonts w:ascii="Marianne" w:hAnsi="Marianne"/>
          <w:b/>
          <w:bCs/>
          <w:sz w:val="36"/>
          <w:szCs w:val="36"/>
        </w:rPr>
        <w:t>Appel à projets</w:t>
      </w:r>
      <w:r>
        <w:rPr>
          <w:rFonts w:ascii="Marianne" w:hAnsi="Marianne"/>
          <w:b/>
          <w:bCs/>
          <w:sz w:val="36"/>
          <w:szCs w:val="36"/>
        </w:rPr>
        <w:t xml:space="preserve"> </w:t>
      </w:r>
    </w:p>
    <w:p w14:paraId="0CF184A1" w14:textId="77777777" w:rsidR="00F422E0" w:rsidRDefault="00F422E0" w:rsidP="00F422E0">
      <w:pPr>
        <w:spacing w:before="36" w:line="302" w:lineRule="auto"/>
        <w:ind w:left="369" w:right="-66"/>
        <w:jc w:val="center"/>
        <w:rPr>
          <w:rFonts w:ascii="Marianne" w:hAnsi="Marianne"/>
          <w:b/>
          <w:bCs/>
          <w:sz w:val="36"/>
          <w:szCs w:val="36"/>
        </w:rPr>
      </w:pPr>
      <w:r>
        <w:rPr>
          <w:rFonts w:ascii="Marianne" w:hAnsi="Marianne"/>
          <w:b/>
          <w:bCs/>
          <w:sz w:val="36"/>
          <w:szCs w:val="36"/>
        </w:rPr>
        <w:t>DETER</w:t>
      </w:r>
    </w:p>
    <w:p w14:paraId="2879DA40" w14:textId="77777777" w:rsidR="00F422E0" w:rsidRDefault="00F422E0" w:rsidP="00F422E0">
      <w:pPr>
        <w:spacing w:before="36" w:line="302" w:lineRule="auto"/>
        <w:ind w:left="369" w:right="-66"/>
        <w:jc w:val="center"/>
        <w:rPr>
          <w:rFonts w:ascii="Marianne" w:hAnsi="Marianne"/>
          <w:b/>
          <w:bCs/>
          <w:sz w:val="36"/>
          <w:szCs w:val="36"/>
        </w:rPr>
      </w:pPr>
      <w:proofErr w:type="spellStart"/>
      <w:r>
        <w:rPr>
          <w:rFonts w:ascii="Marianne" w:hAnsi="Marianne"/>
          <w:b/>
          <w:bCs/>
          <w:sz w:val="36"/>
          <w:szCs w:val="36"/>
        </w:rPr>
        <w:t>DEcarboner</w:t>
      </w:r>
      <w:proofErr w:type="spellEnd"/>
      <w:r>
        <w:rPr>
          <w:rFonts w:ascii="Marianne" w:hAnsi="Marianne"/>
          <w:b/>
          <w:bCs/>
          <w:sz w:val="36"/>
          <w:szCs w:val="36"/>
        </w:rPr>
        <w:t xml:space="preserve"> le </w:t>
      </w:r>
      <w:proofErr w:type="spellStart"/>
      <w:r>
        <w:rPr>
          <w:rFonts w:ascii="Marianne" w:hAnsi="Marianne"/>
          <w:b/>
          <w:bCs/>
          <w:sz w:val="36"/>
          <w:szCs w:val="36"/>
        </w:rPr>
        <w:t>TERtiaire</w:t>
      </w:r>
      <w:proofErr w:type="spellEnd"/>
      <w:r>
        <w:rPr>
          <w:rFonts w:ascii="Marianne" w:hAnsi="Marianne"/>
          <w:b/>
          <w:bCs/>
          <w:sz w:val="36"/>
          <w:szCs w:val="36"/>
        </w:rPr>
        <w:t xml:space="preserve"> </w:t>
      </w:r>
    </w:p>
    <w:p w14:paraId="29C530E5" w14:textId="77777777" w:rsidR="00F422E0" w:rsidRDefault="00F422E0" w:rsidP="00A57642">
      <w:pPr>
        <w:spacing w:before="36" w:line="302" w:lineRule="auto"/>
        <w:ind w:left="369" w:right="-66"/>
        <w:jc w:val="center"/>
        <w:rPr>
          <w:rFonts w:ascii="Marianne" w:hAnsi="Marianne"/>
          <w:b/>
          <w:bCs/>
          <w:sz w:val="36"/>
          <w:szCs w:val="36"/>
        </w:rPr>
      </w:pPr>
    </w:p>
    <w:p w14:paraId="74D8B82A" w14:textId="77777777" w:rsidR="00A57642" w:rsidRDefault="00A57642" w:rsidP="00A57642">
      <w:pPr>
        <w:spacing w:before="36" w:line="302" w:lineRule="auto"/>
        <w:ind w:left="369" w:right="-66"/>
        <w:jc w:val="center"/>
        <w:rPr>
          <w:rFonts w:ascii="Marianne" w:hAnsi="Marianne" w:cs="Marianne"/>
          <w:b/>
          <w:sz w:val="36"/>
        </w:rPr>
      </w:pPr>
      <w:r>
        <w:rPr>
          <w:rFonts w:ascii="Marianne" w:hAnsi="Marianne"/>
          <w:b/>
          <w:bCs/>
          <w:sz w:val="36"/>
          <w:szCs w:val="36"/>
        </w:rPr>
        <w:t>«</w:t>
      </w:r>
      <w:r>
        <w:rPr>
          <w:rFonts w:ascii="Calibri" w:hAnsi="Calibri" w:cs="Calibri"/>
          <w:b/>
          <w:bCs/>
          <w:sz w:val="36"/>
          <w:szCs w:val="36"/>
        </w:rPr>
        <w:t> </w:t>
      </w:r>
      <w:r>
        <w:rPr>
          <w:rFonts w:ascii="Marianne" w:hAnsi="Marianne"/>
          <w:b/>
          <w:sz w:val="36"/>
        </w:rPr>
        <w:t>E</w:t>
      </w:r>
      <w:r w:rsidRPr="00951240">
        <w:rPr>
          <w:rFonts w:ascii="Marianne" w:hAnsi="Marianne"/>
          <w:b/>
          <w:sz w:val="36"/>
        </w:rPr>
        <w:t xml:space="preserve">fficacité énergétique </w:t>
      </w:r>
      <w:r>
        <w:rPr>
          <w:rFonts w:ascii="Marianne" w:hAnsi="Marianne"/>
          <w:b/>
          <w:sz w:val="36"/>
        </w:rPr>
        <w:t>et production de chaleur renouvelable</w:t>
      </w:r>
      <w:r w:rsidRPr="00951240">
        <w:rPr>
          <w:rFonts w:ascii="Marianne" w:hAnsi="Marianne"/>
          <w:b/>
          <w:sz w:val="36"/>
        </w:rPr>
        <w:t xml:space="preserve"> </w:t>
      </w:r>
      <w:r>
        <w:rPr>
          <w:rFonts w:ascii="Marianne" w:hAnsi="Marianne"/>
          <w:b/>
          <w:sz w:val="36"/>
        </w:rPr>
        <w:t>au sein</w:t>
      </w:r>
      <w:r w:rsidRPr="00951240">
        <w:rPr>
          <w:rFonts w:ascii="Marianne" w:hAnsi="Marianne"/>
          <w:b/>
          <w:sz w:val="36"/>
        </w:rPr>
        <w:t xml:space="preserve"> des bâtiments</w:t>
      </w:r>
      <w:r w:rsidRPr="00514497">
        <w:rPr>
          <w:rFonts w:ascii="Marianne" w:hAnsi="Marianne"/>
          <w:b/>
          <w:sz w:val="36"/>
        </w:rPr>
        <w:t xml:space="preserve"> </w:t>
      </w:r>
      <w:r>
        <w:rPr>
          <w:rFonts w:ascii="Marianne" w:hAnsi="Marianne"/>
          <w:b/>
          <w:sz w:val="36"/>
        </w:rPr>
        <w:t>tertiaires</w:t>
      </w:r>
      <w:r>
        <w:rPr>
          <w:rFonts w:ascii="Calibri" w:hAnsi="Calibri" w:cs="Calibri"/>
          <w:b/>
          <w:sz w:val="36"/>
        </w:rPr>
        <w:t> </w:t>
      </w:r>
      <w:r>
        <w:rPr>
          <w:rFonts w:ascii="Marianne" w:hAnsi="Marianne" w:cs="Marianne"/>
          <w:b/>
          <w:sz w:val="36"/>
        </w:rPr>
        <w:t>»</w:t>
      </w:r>
    </w:p>
    <w:p w14:paraId="71594F49" w14:textId="77777777" w:rsidR="00B85960" w:rsidRDefault="00B85960" w:rsidP="00A57642">
      <w:pPr>
        <w:spacing w:before="36" w:line="302" w:lineRule="auto"/>
        <w:ind w:left="369" w:right="-66"/>
        <w:jc w:val="center"/>
        <w:rPr>
          <w:rFonts w:ascii="Marianne" w:hAnsi="Marianne" w:cs="Marianne"/>
          <w:b/>
          <w:sz w:val="36"/>
        </w:rPr>
      </w:pPr>
    </w:p>
    <w:p w14:paraId="5DE7593B" w14:textId="6F7724B9" w:rsidR="00B85960" w:rsidRDefault="00B85960" w:rsidP="00A57642">
      <w:pPr>
        <w:spacing w:before="36" w:line="302" w:lineRule="auto"/>
        <w:ind w:left="369" w:right="-66"/>
        <w:jc w:val="center"/>
        <w:rPr>
          <w:rFonts w:ascii="Marianne" w:hAnsi="Marianne" w:cs="Marianne"/>
          <w:b/>
          <w:sz w:val="36"/>
        </w:rPr>
      </w:pPr>
    </w:p>
    <w:p w14:paraId="13347D0A" w14:textId="77777777" w:rsidR="008C6CB9" w:rsidRPr="005B6DDD" w:rsidRDefault="008C6CB9" w:rsidP="00715392">
      <w:pPr>
        <w:jc w:val="center"/>
        <w:rPr>
          <w:rStyle w:val="Titredulivre"/>
        </w:rPr>
      </w:pPr>
    </w:p>
    <w:p w14:paraId="6CB007FC" w14:textId="77777777" w:rsidR="00F12711" w:rsidRPr="005B6DDD" w:rsidRDefault="00F12711" w:rsidP="00715392">
      <w:pPr>
        <w:jc w:val="center"/>
        <w:rPr>
          <w:rStyle w:val="Titredulivre"/>
        </w:rPr>
      </w:pPr>
    </w:p>
    <w:p w14:paraId="6D6A52DA" w14:textId="77777777" w:rsidR="008033F8" w:rsidRDefault="00114568" w:rsidP="00715392">
      <w:pPr>
        <w:spacing w:before="0" w:after="0"/>
        <w:rPr>
          <w:u w:val="single"/>
        </w:rPr>
      </w:pPr>
      <w:r w:rsidRPr="00446AD3">
        <w:rPr>
          <w:u w:val="single"/>
        </w:rPr>
        <w:br w:type="page"/>
      </w:r>
      <w:bookmarkStart w:id="0" w:name="_Toc390788880"/>
    </w:p>
    <w:p w14:paraId="22F961FE" w14:textId="77777777" w:rsidR="004F2D1C" w:rsidRPr="003E7969" w:rsidRDefault="004F2D1C" w:rsidP="003E7969">
      <w:pPr>
        <w:pStyle w:val="Titre1"/>
      </w:pPr>
      <w:r w:rsidRPr="003E7969">
        <w:lastRenderedPageBreak/>
        <w:t>Eléments clés du projet</w:t>
      </w:r>
    </w:p>
    <w:tbl>
      <w:tblPr>
        <w:tblW w:w="0" w:type="auto"/>
        <w:jc w:val="center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3748"/>
      </w:tblGrid>
      <w:tr w:rsidR="004F2D1C" w:rsidRPr="00675F49" w14:paraId="473F4C7A" w14:textId="77777777" w:rsidTr="0092381E">
        <w:trPr>
          <w:trHeight w:val="454"/>
          <w:jc w:val="center"/>
        </w:trPr>
        <w:tc>
          <w:tcPr>
            <w:tcW w:w="4395" w:type="dxa"/>
            <w:shd w:val="clear" w:color="auto" w:fill="auto"/>
            <w:vAlign w:val="center"/>
          </w:tcPr>
          <w:p w14:paraId="7B3AE646" w14:textId="0D8DA1C6" w:rsidR="004F2D1C" w:rsidRPr="005B6DDD" w:rsidRDefault="004F2D1C" w:rsidP="00715392">
            <w:pPr>
              <w:rPr>
                <w:b/>
                <w:color w:val="3CB6EC"/>
                <w:sz w:val="22"/>
              </w:rPr>
            </w:pPr>
            <w:r w:rsidRPr="005B6DDD">
              <w:rPr>
                <w:b/>
                <w:color w:val="3CB6EC"/>
                <w:sz w:val="22"/>
              </w:rPr>
              <w:t xml:space="preserve">Nom </w:t>
            </w:r>
            <w:r w:rsidR="00D45549">
              <w:rPr>
                <w:b/>
                <w:color w:val="3CB6EC"/>
                <w:sz w:val="22"/>
              </w:rPr>
              <w:t>de la société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1DA11214" w14:textId="77777777" w:rsidR="004F2D1C" w:rsidRPr="00356F2B" w:rsidRDefault="004F2D1C" w:rsidP="00CA69D5">
            <w:pPr>
              <w:jc w:val="center"/>
              <w:rPr>
                <w:b/>
                <w:sz w:val="22"/>
              </w:rPr>
            </w:pPr>
          </w:p>
        </w:tc>
      </w:tr>
      <w:tr w:rsidR="004F2D1C" w:rsidRPr="00675F49" w14:paraId="4F11A5E4" w14:textId="77777777" w:rsidTr="0092381E">
        <w:trPr>
          <w:trHeight w:val="454"/>
          <w:jc w:val="center"/>
        </w:trPr>
        <w:tc>
          <w:tcPr>
            <w:tcW w:w="4395" w:type="dxa"/>
            <w:shd w:val="clear" w:color="auto" w:fill="auto"/>
            <w:vAlign w:val="center"/>
          </w:tcPr>
          <w:p w14:paraId="6265BB89" w14:textId="37A1B1DE" w:rsidR="004F2D1C" w:rsidRPr="005B6DDD" w:rsidRDefault="00D45549" w:rsidP="00715392">
            <w:pPr>
              <w:rPr>
                <w:b/>
                <w:color w:val="3CB6EC"/>
                <w:sz w:val="22"/>
              </w:rPr>
            </w:pPr>
            <w:r>
              <w:rPr>
                <w:b/>
                <w:color w:val="3CB6EC"/>
                <w:sz w:val="22"/>
              </w:rPr>
              <w:t>Nombre de sites identifiés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73D86117" w14:textId="77777777" w:rsidR="004F2D1C" w:rsidRPr="00356F2B" w:rsidRDefault="004F2D1C" w:rsidP="00CA69D5">
            <w:pPr>
              <w:jc w:val="center"/>
              <w:rPr>
                <w:sz w:val="22"/>
              </w:rPr>
            </w:pPr>
          </w:p>
        </w:tc>
      </w:tr>
      <w:tr w:rsidR="003E7969" w:rsidRPr="00675F49" w14:paraId="4CA2CB2B" w14:textId="77777777" w:rsidTr="0092381E">
        <w:trPr>
          <w:trHeight w:val="454"/>
          <w:jc w:val="center"/>
        </w:trPr>
        <w:tc>
          <w:tcPr>
            <w:tcW w:w="4395" w:type="dxa"/>
            <w:shd w:val="clear" w:color="auto" w:fill="auto"/>
            <w:vAlign w:val="center"/>
          </w:tcPr>
          <w:p w14:paraId="73160373" w14:textId="0661BF2E" w:rsidR="003E7969" w:rsidRPr="005B6DDD" w:rsidRDefault="0073720A" w:rsidP="00715392">
            <w:pPr>
              <w:rPr>
                <w:b/>
                <w:color w:val="3CB6EC"/>
                <w:sz w:val="22"/>
              </w:rPr>
            </w:pPr>
            <w:r>
              <w:rPr>
                <w:b/>
                <w:color w:val="3CB6EC"/>
                <w:sz w:val="22"/>
              </w:rPr>
              <w:t>Nombre d’audit énergétiques fournis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2E8F5B00" w14:textId="77777777" w:rsidR="003E7969" w:rsidRPr="00356F2B" w:rsidRDefault="003E7969" w:rsidP="00CA69D5">
            <w:pPr>
              <w:jc w:val="center"/>
              <w:rPr>
                <w:sz w:val="22"/>
              </w:rPr>
            </w:pPr>
          </w:p>
        </w:tc>
      </w:tr>
      <w:tr w:rsidR="004F2D1C" w:rsidRPr="00675F49" w14:paraId="7E6CAF80" w14:textId="77777777" w:rsidTr="0092381E">
        <w:trPr>
          <w:trHeight w:val="454"/>
          <w:jc w:val="center"/>
        </w:trPr>
        <w:tc>
          <w:tcPr>
            <w:tcW w:w="4395" w:type="dxa"/>
            <w:shd w:val="clear" w:color="auto" w:fill="auto"/>
            <w:vAlign w:val="center"/>
          </w:tcPr>
          <w:p w14:paraId="1C5904FE" w14:textId="533012F3" w:rsidR="004F2D1C" w:rsidRPr="005B6DDD" w:rsidRDefault="0092381E" w:rsidP="00715392">
            <w:pPr>
              <w:rPr>
                <w:b/>
                <w:color w:val="3CB6EC"/>
                <w:sz w:val="22"/>
              </w:rPr>
            </w:pPr>
            <w:r>
              <w:rPr>
                <w:b/>
                <w:color w:val="3CB6EC"/>
                <w:sz w:val="22"/>
              </w:rPr>
              <w:t>Productions de chaleur renouvelable identifiées (nom des technologies)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1E214BFB" w14:textId="77777777" w:rsidR="004F2D1C" w:rsidRDefault="004F2D1C" w:rsidP="00CA69D5">
            <w:pPr>
              <w:jc w:val="center"/>
              <w:rPr>
                <w:sz w:val="22"/>
              </w:rPr>
            </w:pPr>
          </w:p>
        </w:tc>
      </w:tr>
    </w:tbl>
    <w:p w14:paraId="640A18A2" w14:textId="7260F4C3" w:rsidR="004F2D1C" w:rsidRPr="007257B8" w:rsidRDefault="004F2D1C" w:rsidP="006E6AC9">
      <w:pPr>
        <w:pStyle w:val="Titre1"/>
      </w:pPr>
      <w:r w:rsidRPr="007257B8">
        <w:t xml:space="preserve">Liste des </w:t>
      </w:r>
      <w:r w:rsidR="0092381E">
        <w:t>sites identifies</w:t>
      </w:r>
    </w:p>
    <w:tbl>
      <w:tblPr>
        <w:tblW w:w="10492" w:type="dxa"/>
        <w:jc w:val="center"/>
        <w:tblBorders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2054"/>
        <w:gridCol w:w="1836"/>
        <w:gridCol w:w="1984"/>
        <w:gridCol w:w="1985"/>
      </w:tblGrid>
      <w:tr w:rsidR="00771AB0" w:rsidRPr="00150983" w14:paraId="6E9EBC01" w14:textId="77777777" w:rsidTr="00771AB0">
        <w:trPr>
          <w:trHeight w:val="700"/>
          <w:jc w:val="center"/>
        </w:trPr>
        <w:tc>
          <w:tcPr>
            <w:tcW w:w="2633" w:type="dxa"/>
            <w:tcBorders>
              <w:top w:val="nil"/>
              <w:bottom w:val="nil"/>
              <w:right w:val="nil"/>
            </w:tcBorders>
            <w:shd w:val="clear" w:color="auto" w:fill="3CB6EC"/>
            <w:vAlign w:val="center"/>
          </w:tcPr>
          <w:p w14:paraId="62E34624" w14:textId="58BE6762" w:rsidR="00771AB0" w:rsidRPr="009E201B" w:rsidRDefault="00934356" w:rsidP="00715392">
            <w:pPr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Nom ou dénomination simple du site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3CB6EC"/>
            <w:vAlign w:val="center"/>
          </w:tcPr>
          <w:p w14:paraId="4406CCB0" w14:textId="2B6A4A19" w:rsidR="00771AB0" w:rsidRPr="009E201B" w:rsidRDefault="00934356" w:rsidP="00992FC2">
            <w:pPr>
              <w:jc w:val="left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Localité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3CB6EC"/>
          </w:tcPr>
          <w:p w14:paraId="53E74E35" w14:textId="0C5871B4" w:rsidR="00771AB0" w:rsidRPr="009E201B" w:rsidRDefault="00934356" w:rsidP="00992FC2">
            <w:pPr>
              <w:jc w:val="left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Adresse postale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3CB6EC"/>
          </w:tcPr>
          <w:p w14:paraId="6BB03206" w14:textId="63434B0B" w:rsidR="00771AB0" w:rsidRPr="009E201B" w:rsidRDefault="00771AB0" w:rsidP="00992FC2">
            <w:pPr>
              <w:jc w:val="left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3CB6EC"/>
          </w:tcPr>
          <w:p w14:paraId="617C0A29" w14:textId="6C67C025" w:rsidR="00771AB0" w:rsidRPr="009E201B" w:rsidRDefault="00771AB0" w:rsidP="00715392">
            <w:pPr>
              <w:rPr>
                <w:rFonts w:cs="Arial"/>
                <w:b/>
                <w:color w:val="FFFFFF" w:themeColor="background1"/>
                <w:szCs w:val="20"/>
              </w:rPr>
            </w:pPr>
          </w:p>
        </w:tc>
      </w:tr>
      <w:tr w:rsidR="00771AB0" w:rsidRPr="00D64DF5" w14:paraId="3C586191" w14:textId="77777777" w:rsidTr="00535643">
        <w:trPr>
          <w:trHeight w:val="525"/>
          <w:jc w:val="center"/>
        </w:trPr>
        <w:tc>
          <w:tcPr>
            <w:tcW w:w="2633" w:type="dxa"/>
            <w:tcBorders>
              <w:top w:val="nil"/>
            </w:tcBorders>
            <w:shd w:val="clear" w:color="auto" w:fill="auto"/>
            <w:vAlign w:val="center"/>
          </w:tcPr>
          <w:p w14:paraId="5A9F6EE5" w14:textId="52FB0023" w:rsidR="00771AB0" w:rsidRPr="00150983" w:rsidRDefault="00771AB0" w:rsidP="00715392">
            <w:pPr>
              <w:rPr>
                <w:rFonts w:cs="Arial"/>
                <w:szCs w:val="20"/>
              </w:rPr>
            </w:pPr>
          </w:p>
        </w:tc>
        <w:tc>
          <w:tcPr>
            <w:tcW w:w="2054" w:type="dxa"/>
            <w:tcBorders>
              <w:top w:val="nil"/>
            </w:tcBorders>
            <w:vAlign w:val="center"/>
          </w:tcPr>
          <w:p w14:paraId="316E1CD6" w14:textId="77777777" w:rsidR="00771AB0" w:rsidRPr="00D64DF5" w:rsidRDefault="00771AB0" w:rsidP="00715392">
            <w:pPr>
              <w:rPr>
                <w:rFonts w:cs="Arial"/>
                <w:szCs w:val="20"/>
              </w:rPr>
            </w:pPr>
          </w:p>
        </w:tc>
        <w:tc>
          <w:tcPr>
            <w:tcW w:w="1836" w:type="dxa"/>
            <w:tcBorders>
              <w:top w:val="nil"/>
            </w:tcBorders>
            <w:vAlign w:val="center"/>
          </w:tcPr>
          <w:p w14:paraId="685508D1" w14:textId="77777777" w:rsidR="00771AB0" w:rsidRPr="00D64DF5" w:rsidRDefault="00771AB0" w:rsidP="00715392">
            <w:pPr>
              <w:rPr>
                <w:rFonts w:cs="Arial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1403A48" w14:textId="77777777" w:rsidR="00771AB0" w:rsidRPr="00D64DF5" w:rsidRDefault="00771AB0" w:rsidP="00715392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8089567" w14:textId="77777777" w:rsidR="00771AB0" w:rsidRPr="00D64DF5" w:rsidRDefault="00771AB0" w:rsidP="00715392">
            <w:pPr>
              <w:rPr>
                <w:rFonts w:cs="Arial"/>
                <w:szCs w:val="20"/>
              </w:rPr>
            </w:pPr>
          </w:p>
        </w:tc>
      </w:tr>
      <w:tr w:rsidR="00771AB0" w:rsidRPr="00D64DF5" w14:paraId="6DADF6C5" w14:textId="77777777" w:rsidTr="00535643">
        <w:trPr>
          <w:trHeight w:val="565"/>
          <w:jc w:val="center"/>
        </w:trPr>
        <w:tc>
          <w:tcPr>
            <w:tcW w:w="2633" w:type="dxa"/>
            <w:shd w:val="clear" w:color="auto" w:fill="auto"/>
            <w:vAlign w:val="center"/>
          </w:tcPr>
          <w:p w14:paraId="25A3C6A7" w14:textId="1B910693" w:rsidR="00771AB0" w:rsidRPr="00150983" w:rsidRDefault="00771AB0" w:rsidP="00715392">
            <w:pPr>
              <w:rPr>
                <w:rFonts w:cs="Arial"/>
                <w:szCs w:val="20"/>
              </w:rPr>
            </w:pPr>
          </w:p>
        </w:tc>
        <w:tc>
          <w:tcPr>
            <w:tcW w:w="2054" w:type="dxa"/>
            <w:vAlign w:val="center"/>
          </w:tcPr>
          <w:p w14:paraId="1708B961" w14:textId="77777777" w:rsidR="00771AB0" w:rsidRPr="00D64DF5" w:rsidRDefault="00771AB0" w:rsidP="00715392">
            <w:pPr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44BC875E" w14:textId="77777777" w:rsidR="00771AB0" w:rsidRPr="00D64DF5" w:rsidRDefault="00771AB0" w:rsidP="00715392">
            <w:pPr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0FA205C8" w14:textId="77777777" w:rsidR="00771AB0" w:rsidRPr="00D64DF5" w:rsidRDefault="00771AB0" w:rsidP="00715392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55C47AF5" w14:textId="77777777" w:rsidR="00771AB0" w:rsidRPr="00D64DF5" w:rsidRDefault="00771AB0" w:rsidP="00715392">
            <w:pPr>
              <w:rPr>
                <w:rFonts w:cs="Arial"/>
                <w:szCs w:val="20"/>
              </w:rPr>
            </w:pPr>
          </w:p>
        </w:tc>
      </w:tr>
      <w:tr w:rsidR="00771AB0" w:rsidRPr="00D64DF5" w14:paraId="07E5586E" w14:textId="77777777" w:rsidTr="00535643">
        <w:trPr>
          <w:trHeight w:val="559"/>
          <w:jc w:val="center"/>
        </w:trPr>
        <w:tc>
          <w:tcPr>
            <w:tcW w:w="2633" w:type="dxa"/>
            <w:shd w:val="clear" w:color="auto" w:fill="auto"/>
            <w:vAlign w:val="center"/>
          </w:tcPr>
          <w:p w14:paraId="45E0E7BD" w14:textId="77777777" w:rsidR="00771AB0" w:rsidRPr="00150983" w:rsidRDefault="00771AB0" w:rsidP="00715392">
            <w:pPr>
              <w:rPr>
                <w:rFonts w:cs="Arial"/>
                <w:szCs w:val="20"/>
              </w:rPr>
            </w:pPr>
            <w:r w:rsidRPr="00150983">
              <w:rPr>
                <w:rFonts w:cs="Arial"/>
                <w:szCs w:val="20"/>
              </w:rPr>
              <w:t>…</w:t>
            </w:r>
          </w:p>
        </w:tc>
        <w:tc>
          <w:tcPr>
            <w:tcW w:w="2054" w:type="dxa"/>
            <w:vAlign w:val="center"/>
          </w:tcPr>
          <w:p w14:paraId="60272762" w14:textId="77777777" w:rsidR="00771AB0" w:rsidRPr="00D64DF5" w:rsidRDefault="00771AB0" w:rsidP="00715392">
            <w:pPr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591EBFC1" w14:textId="77777777" w:rsidR="00771AB0" w:rsidRPr="00D64DF5" w:rsidRDefault="00771AB0" w:rsidP="00715392">
            <w:pPr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0BAF3133" w14:textId="77777777" w:rsidR="00771AB0" w:rsidRPr="00D64DF5" w:rsidRDefault="00771AB0" w:rsidP="00715392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5AFF1C16" w14:textId="77777777" w:rsidR="00771AB0" w:rsidRPr="00D64DF5" w:rsidRDefault="00771AB0" w:rsidP="00715392">
            <w:pPr>
              <w:rPr>
                <w:rFonts w:cs="Arial"/>
                <w:szCs w:val="20"/>
              </w:rPr>
            </w:pPr>
          </w:p>
        </w:tc>
      </w:tr>
    </w:tbl>
    <w:p w14:paraId="71FE6892" w14:textId="3D24528B" w:rsidR="005E4F38" w:rsidRDefault="007257B8" w:rsidP="006E6AC9">
      <w:pPr>
        <w:pStyle w:val="Titre1"/>
      </w:pPr>
      <w:r w:rsidRPr="007257B8">
        <w:t>Complétude du dossier de candidature</w:t>
      </w:r>
    </w:p>
    <w:p w14:paraId="348E6175" w14:textId="77777777" w:rsidR="00F422E0" w:rsidRPr="00F422E0" w:rsidRDefault="00F422E0" w:rsidP="00F422E0"/>
    <w:p w14:paraId="0E42719F" w14:textId="77777777" w:rsidR="005E4F38" w:rsidRDefault="005E4F38" w:rsidP="00715392">
      <w:r>
        <w:t>Le dossier de candidature doit comporter l’ensemble des documents suivants :</w:t>
      </w:r>
    </w:p>
    <w:p w14:paraId="260DAC71" w14:textId="77777777" w:rsidR="00B405A1" w:rsidRDefault="00B405A1" w:rsidP="00715392"/>
    <w:p w14:paraId="25954E84" w14:textId="284BEACD" w:rsidR="00535643" w:rsidRPr="00535643" w:rsidRDefault="00535643" w:rsidP="00535643">
      <w:pPr>
        <w:pStyle w:val="Paragraphedeliste"/>
        <w:widowControl w:val="0"/>
        <w:numPr>
          <w:ilvl w:val="0"/>
          <w:numId w:val="26"/>
        </w:numPr>
        <w:autoSpaceDE w:val="0"/>
        <w:autoSpaceDN w:val="0"/>
        <w:spacing w:before="0" w:after="0"/>
        <w:ind w:left="284" w:hanging="284"/>
        <w:rPr>
          <w:szCs w:val="22"/>
        </w:rPr>
      </w:pPr>
      <w:proofErr w:type="gramStart"/>
      <w:r w:rsidRPr="00535643">
        <w:rPr>
          <w:szCs w:val="22"/>
        </w:rPr>
        <w:t>un</w:t>
      </w:r>
      <w:proofErr w:type="gramEnd"/>
      <w:r w:rsidRPr="00535643">
        <w:rPr>
          <w:szCs w:val="22"/>
        </w:rPr>
        <w:t xml:space="preserve"> état des lieux de la stratégie énergétique patrimoniale globale de l’entreprise</w:t>
      </w:r>
      <w:r>
        <w:rPr>
          <w:szCs w:val="22"/>
        </w:rPr>
        <w:t xml:space="preserve"> </w:t>
      </w:r>
      <w:r w:rsidRPr="00535643">
        <w:rPr>
          <w:szCs w:val="22"/>
        </w:rPr>
        <w:t>;</w:t>
      </w:r>
    </w:p>
    <w:p w14:paraId="6BF1D82C" w14:textId="77777777" w:rsidR="00535643" w:rsidRPr="00535643" w:rsidRDefault="00535643" w:rsidP="00535643">
      <w:pPr>
        <w:pStyle w:val="Paragraphedeliste"/>
        <w:numPr>
          <w:ilvl w:val="0"/>
          <w:numId w:val="0"/>
        </w:numPr>
        <w:ind w:left="284"/>
        <w:rPr>
          <w:szCs w:val="22"/>
        </w:rPr>
      </w:pPr>
    </w:p>
    <w:p w14:paraId="7FDD32B5" w14:textId="6949F79A" w:rsidR="00535643" w:rsidRPr="00535643" w:rsidRDefault="00535643" w:rsidP="00535643">
      <w:pPr>
        <w:pStyle w:val="Paragraphedeliste"/>
        <w:widowControl w:val="0"/>
        <w:numPr>
          <w:ilvl w:val="0"/>
          <w:numId w:val="26"/>
        </w:numPr>
        <w:autoSpaceDE w:val="0"/>
        <w:autoSpaceDN w:val="0"/>
        <w:spacing w:before="0" w:after="0"/>
        <w:ind w:left="284" w:hanging="284"/>
        <w:rPr>
          <w:szCs w:val="22"/>
        </w:rPr>
      </w:pPr>
      <w:proofErr w:type="gramStart"/>
      <w:r w:rsidRPr="00535643">
        <w:rPr>
          <w:szCs w:val="22"/>
        </w:rPr>
        <w:t>un</w:t>
      </w:r>
      <w:proofErr w:type="gramEnd"/>
      <w:r w:rsidRPr="00535643">
        <w:rPr>
          <w:szCs w:val="22"/>
        </w:rPr>
        <w:t xml:space="preserve"> audit énergétique conforme au cahier des charges ADEME</w:t>
      </w:r>
      <w:r>
        <w:rPr>
          <w:rStyle w:val="Appelnotedebasdep"/>
          <w:szCs w:val="22"/>
        </w:rPr>
        <w:footnoteReference w:id="1"/>
      </w:r>
      <w:r w:rsidRPr="00535643">
        <w:rPr>
          <w:szCs w:val="22"/>
        </w:rPr>
        <w:t xml:space="preserve"> ou norme 16247 pour au moins deux sites entrant dans le périmètre du dossier ;</w:t>
      </w:r>
    </w:p>
    <w:p w14:paraId="08FA2800" w14:textId="77777777" w:rsidR="00535643" w:rsidRPr="00535643" w:rsidRDefault="00535643" w:rsidP="00535643">
      <w:pPr>
        <w:pStyle w:val="Paragraphedeliste"/>
        <w:widowControl w:val="0"/>
        <w:numPr>
          <w:ilvl w:val="0"/>
          <w:numId w:val="0"/>
        </w:numPr>
        <w:autoSpaceDE w:val="0"/>
        <w:autoSpaceDN w:val="0"/>
        <w:spacing w:before="0" w:after="0"/>
        <w:ind w:left="284"/>
        <w:rPr>
          <w:szCs w:val="22"/>
        </w:rPr>
      </w:pPr>
    </w:p>
    <w:p w14:paraId="6296AE2C" w14:textId="76AEB2CE" w:rsidR="00535643" w:rsidRPr="00535643" w:rsidRDefault="00535643" w:rsidP="00535643">
      <w:pPr>
        <w:pStyle w:val="Paragraphedeliste"/>
        <w:widowControl w:val="0"/>
        <w:numPr>
          <w:ilvl w:val="0"/>
          <w:numId w:val="26"/>
        </w:numPr>
        <w:autoSpaceDE w:val="0"/>
        <w:autoSpaceDN w:val="0"/>
        <w:spacing w:before="0" w:after="0"/>
        <w:ind w:left="284" w:hanging="284"/>
        <w:jc w:val="left"/>
        <w:rPr>
          <w:szCs w:val="22"/>
        </w:rPr>
      </w:pPr>
      <w:proofErr w:type="gramStart"/>
      <w:r w:rsidRPr="00535643">
        <w:rPr>
          <w:szCs w:val="22"/>
        </w:rPr>
        <w:t>un</w:t>
      </w:r>
      <w:proofErr w:type="gramEnd"/>
      <w:r w:rsidRPr="00535643">
        <w:rPr>
          <w:szCs w:val="22"/>
        </w:rPr>
        <w:t xml:space="preserve"> « plan d’actions initial » renseignant pour chaque site les éléments suivants :</w:t>
      </w:r>
    </w:p>
    <w:p w14:paraId="0BBB1490" w14:textId="1D036849" w:rsidR="00535643" w:rsidRPr="00535643" w:rsidRDefault="00535643" w:rsidP="00535643">
      <w:pPr>
        <w:pStyle w:val="TextenoirRESUMEABSTRACT"/>
        <w:numPr>
          <w:ilvl w:val="0"/>
          <w:numId w:val="27"/>
        </w:numPr>
        <w:tabs>
          <w:tab w:val="clear" w:pos="360"/>
        </w:tabs>
        <w:spacing w:line="240" w:lineRule="auto"/>
        <w:ind w:left="567" w:hanging="283"/>
        <w:rPr>
          <w:rFonts w:ascii="Arial" w:eastAsia="Times New Roman" w:hAnsi="Arial" w:cs="Times New Roman"/>
          <w:iCs w:val="0"/>
          <w:color w:val="auto"/>
          <w:szCs w:val="22"/>
          <w:lang w:eastAsia="fr-FR"/>
        </w:rPr>
      </w:pPr>
      <w:r w:rsidRPr="00535643">
        <w:rPr>
          <w:rFonts w:ascii="Arial" w:eastAsia="Times New Roman" w:hAnsi="Arial" w:cs="Times New Roman"/>
          <w:iCs w:val="0"/>
          <w:color w:val="auto"/>
          <w:szCs w:val="22"/>
          <w:lang w:eastAsia="fr-FR"/>
        </w:rPr>
        <w:t xml:space="preserve">Etat </w:t>
      </w:r>
      <w:proofErr w:type="gramStart"/>
      <w:r w:rsidRPr="00535643">
        <w:rPr>
          <w:rFonts w:ascii="Arial" w:eastAsia="Times New Roman" w:hAnsi="Arial" w:cs="Times New Roman"/>
          <w:iCs w:val="0"/>
          <w:color w:val="auto"/>
          <w:szCs w:val="22"/>
          <w:lang w:eastAsia="fr-FR"/>
        </w:rPr>
        <w:t>des lieux général</w:t>
      </w:r>
      <w:proofErr w:type="gramEnd"/>
    </w:p>
    <w:p w14:paraId="4C87B94A" w14:textId="77777777" w:rsidR="00535643" w:rsidRPr="00535643" w:rsidRDefault="00535643" w:rsidP="00535643">
      <w:pPr>
        <w:pStyle w:val="TextenoirRESUMEABSTRACT"/>
        <w:numPr>
          <w:ilvl w:val="0"/>
          <w:numId w:val="27"/>
        </w:numPr>
        <w:tabs>
          <w:tab w:val="clear" w:pos="360"/>
        </w:tabs>
        <w:spacing w:line="240" w:lineRule="auto"/>
        <w:ind w:left="567" w:hanging="283"/>
        <w:rPr>
          <w:rFonts w:ascii="Arial" w:eastAsia="Times New Roman" w:hAnsi="Arial" w:cs="Times New Roman"/>
          <w:iCs w:val="0"/>
          <w:color w:val="auto"/>
          <w:szCs w:val="22"/>
          <w:lang w:eastAsia="fr-FR"/>
        </w:rPr>
      </w:pPr>
      <w:r w:rsidRPr="00535643">
        <w:rPr>
          <w:rFonts w:ascii="Arial" w:eastAsia="Times New Roman" w:hAnsi="Arial" w:cs="Times New Roman"/>
          <w:iCs w:val="0"/>
          <w:color w:val="auto"/>
          <w:szCs w:val="22"/>
          <w:lang w:eastAsia="fr-FR"/>
        </w:rPr>
        <w:t>Perspectives d’efficacité énergétique au sens du DEET (tous usages confondus)</w:t>
      </w:r>
    </w:p>
    <w:p w14:paraId="35A52E5A" w14:textId="77777777" w:rsidR="00535643" w:rsidRPr="00535643" w:rsidRDefault="00535643" w:rsidP="00535643">
      <w:pPr>
        <w:pStyle w:val="TextenoirRESUMEABSTRACT"/>
        <w:numPr>
          <w:ilvl w:val="0"/>
          <w:numId w:val="27"/>
        </w:numPr>
        <w:tabs>
          <w:tab w:val="clear" w:pos="360"/>
        </w:tabs>
        <w:spacing w:line="240" w:lineRule="auto"/>
        <w:ind w:left="567" w:hanging="283"/>
        <w:rPr>
          <w:rFonts w:ascii="Arial" w:eastAsia="Times New Roman" w:hAnsi="Arial" w:cs="Times New Roman"/>
          <w:iCs w:val="0"/>
          <w:color w:val="auto"/>
          <w:szCs w:val="22"/>
          <w:lang w:eastAsia="fr-FR"/>
        </w:rPr>
      </w:pPr>
      <w:r w:rsidRPr="00535643">
        <w:rPr>
          <w:rFonts w:ascii="Arial" w:eastAsia="Times New Roman" w:hAnsi="Arial" w:cs="Times New Roman"/>
          <w:iCs w:val="0"/>
          <w:color w:val="auto"/>
          <w:szCs w:val="22"/>
          <w:lang w:eastAsia="fr-FR"/>
        </w:rPr>
        <w:t xml:space="preserve">Scénarios couplés de réduction des consommations et de production de chaleur </w:t>
      </w:r>
      <w:proofErr w:type="spellStart"/>
      <w:r w:rsidRPr="00535643">
        <w:rPr>
          <w:rFonts w:ascii="Arial" w:eastAsia="Times New Roman" w:hAnsi="Arial" w:cs="Times New Roman"/>
          <w:iCs w:val="0"/>
          <w:color w:val="auto"/>
          <w:szCs w:val="22"/>
          <w:lang w:eastAsia="fr-FR"/>
        </w:rPr>
        <w:t>EnR&amp;R</w:t>
      </w:r>
      <w:proofErr w:type="spellEnd"/>
    </w:p>
    <w:p w14:paraId="56778417" w14:textId="77777777" w:rsidR="00B405A1" w:rsidRDefault="00B405A1" w:rsidP="00715392"/>
    <w:p w14:paraId="42135793" w14:textId="77777777" w:rsidR="00B405A1" w:rsidRPr="00B405A1" w:rsidRDefault="00B405A1" w:rsidP="00715392">
      <w:pPr>
        <w:rPr>
          <w:b/>
        </w:rPr>
      </w:pPr>
      <w:r w:rsidRPr="00B405A1">
        <w:rPr>
          <w:b/>
        </w:rPr>
        <w:t>Spécifique à chaque demandeur :</w:t>
      </w:r>
    </w:p>
    <w:p w14:paraId="11FC5F84" w14:textId="45439E15" w:rsidR="00966E69" w:rsidRDefault="00966E69" w:rsidP="007653C1">
      <w:pPr>
        <w:pStyle w:val="Paragraphedeliste"/>
        <w:numPr>
          <w:ilvl w:val="0"/>
          <w:numId w:val="4"/>
        </w:numPr>
      </w:pPr>
      <w:r>
        <w:t>Déclaration administrative</w:t>
      </w:r>
    </w:p>
    <w:p w14:paraId="353731DE" w14:textId="5060DDEE" w:rsidR="00966E69" w:rsidRDefault="00966E69" w:rsidP="007653C1">
      <w:pPr>
        <w:pStyle w:val="Paragraphedeliste"/>
        <w:numPr>
          <w:ilvl w:val="0"/>
          <w:numId w:val="4"/>
        </w:numPr>
      </w:pPr>
      <w:r>
        <w:t>Attestation de santé financière</w:t>
      </w:r>
    </w:p>
    <w:p w14:paraId="2F2EDD1C" w14:textId="2E13C204" w:rsidR="00966E69" w:rsidRDefault="00966E69" w:rsidP="007653C1">
      <w:pPr>
        <w:pStyle w:val="Paragraphedeliste"/>
        <w:numPr>
          <w:ilvl w:val="0"/>
          <w:numId w:val="4"/>
        </w:numPr>
      </w:pPr>
      <w:r>
        <w:t>KBIS</w:t>
      </w:r>
    </w:p>
    <w:p w14:paraId="4706D1B8" w14:textId="054176AE" w:rsidR="00966E69" w:rsidRPr="00C900BD" w:rsidRDefault="00966E69" w:rsidP="007653C1">
      <w:pPr>
        <w:pStyle w:val="Paragraphedeliste"/>
        <w:numPr>
          <w:ilvl w:val="0"/>
          <w:numId w:val="4"/>
        </w:numPr>
      </w:pPr>
      <w:r>
        <w:t xml:space="preserve">RIB </w:t>
      </w:r>
    </w:p>
    <w:p w14:paraId="49028CAA" w14:textId="77777777" w:rsidR="008E43AC" w:rsidRDefault="00B405A1" w:rsidP="00CB366D">
      <w:pPr>
        <w:pStyle w:val="Paragraphedeliste"/>
        <w:numPr>
          <w:ilvl w:val="0"/>
          <w:numId w:val="4"/>
        </w:numPr>
        <w:spacing w:before="0" w:after="0"/>
      </w:pPr>
      <w:r>
        <w:t>L</w:t>
      </w:r>
      <w:r w:rsidRPr="00C900BD">
        <w:t>iasses fiscales complètes (ou bilans et comptes de résultats approuvés par l’assemblée générale) des 3 derniers exercice</w:t>
      </w:r>
      <w:r w:rsidR="006D7330">
        <w:t>s du demandeur</w:t>
      </w:r>
    </w:p>
    <w:p w14:paraId="0CC44C91" w14:textId="77777777" w:rsidR="008E43AC" w:rsidRDefault="008E43AC" w:rsidP="008E43AC">
      <w:pPr>
        <w:spacing w:before="0" w:after="0"/>
      </w:pPr>
    </w:p>
    <w:p w14:paraId="4E611ABC" w14:textId="66626C9B" w:rsidR="00F422E0" w:rsidRPr="00F422E0" w:rsidRDefault="008E43AC" w:rsidP="00F422E0">
      <w:pPr>
        <w:spacing w:before="36" w:line="302" w:lineRule="auto"/>
        <w:ind w:left="369" w:right="-66"/>
      </w:pPr>
      <w:r>
        <w:lastRenderedPageBreak/>
        <w:t>Les éléments présentés ci-après font référence au cahier des charges</w:t>
      </w:r>
      <w:r w:rsidR="00F422E0">
        <w:t xml:space="preserve"> </w:t>
      </w:r>
      <w:r w:rsidR="00F422E0" w:rsidRPr="00F422E0">
        <w:t>DETER</w:t>
      </w:r>
      <w:r w:rsidR="00F422E0">
        <w:t xml:space="preserve">, </w:t>
      </w:r>
      <w:proofErr w:type="spellStart"/>
      <w:r w:rsidR="00F422E0" w:rsidRPr="00F422E0">
        <w:t>DEcarboner</w:t>
      </w:r>
      <w:proofErr w:type="spellEnd"/>
      <w:r w:rsidR="00F422E0" w:rsidRPr="00F422E0">
        <w:t xml:space="preserve"> le </w:t>
      </w:r>
      <w:proofErr w:type="spellStart"/>
      <w:r w:rsidR="00F422E0" w:rsidRPr="00F422E0">
        <w:t>TERtiaire</w:t>
      </w:r>
      <w:proofErr w:type="spellEnd"/>
      <w:r w:rsidR="00F422E0">
        <w:t xml:space="preserve">., </w:t>
      </w:r>
      <w:r w:rsidR="00F422E0" w:rsidRPr="00F422E0">
        <w:t>« Efficacité énergétique et production de chaleur renouvelable au sein des bâtiments tertiaires »</w:t>
      </w:r>
    </w:p>
    <w:p w14:paraId="61BA123E" w14:textId="7E4B779C" w:rsidR="008E43AC" w:rsidRDefault="008E43AC" w:rsidP="008E43AC">
      <w:pPr>
        <w:pStyle w:val="TexteCourant"/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</w:pPr>
    </w:p>
    <w:p w14:paraId="5AF1BC7F" w14:textId="50C0BA9F" w:rsidR="005E4F38" w:rsidRDefault="005E4F38" w:rsidP="008E43AC">
      <w:pPr>
        <w:spacing w:before="0" w:after="0"/>
      </w:pPr>
      <w:r>
        <w:br w:type="page"/>
      </w:r>
    </w:p>
    <w:bookmarkEnd w:id="0"/>
    <w:p w14:paraId="0BF43EF0" w14:textId="3A6E6E94" w:rsidR="00A92347" w:rsidRDefault="00A92347" w:rsidP="00A92347">
      <w:pPr>
        <w:pStyle w:val="Titre2"/>
      </w:pPr>
      <w:r>
        <w:lastRenderedPageBreak/>
        <w:t xml:space="preserve">Eligibilite du </w:t>
      </w:r>
      <w:r w:rsidR="008E43AC">
        <w:t>projet</w:t>
      </w:r>
    </w:p>
    <w:p w14:paraId="42EB6457" w14:textId="3994E434" w:rsidR="00A92347" w:rsidRPr="003407EA" w:rsidRDefault="00A92347" w:rsidP="00A92347">
      <w:pPr>
        <w:pStyle w:val="TexteCourant"/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</w:pPr>
      <w:r w:rsidRPr="003407EA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Les structures éligibles sont les entreprises exerçant une activité économique sur des sites soumis au DEET, selon le périmètre suivant : </w:t>
      </w:r>
    </w:p>
    <w:p w14:paraId="395313CE" w14:textId="70F064D2" w:rsidR="00A92347" w:rsidRPr="00097471" w:rsidRDefault="00A92347" w:rsidP="00195E47">
      <w:pPr>
        <w:pStyle w:val="TexteCourant"/>
        <w:numPr>
          <w:ilvl w:val="0"/>
          <w:numId w:val="31"/>
        </w:numPr>
        <w:spacing w:after="0"/>
        <w:ind w:left="284" w:hanging="284"/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</w:pPr>
      <w:r w:rsidRPr="00097471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>Au moins cinq sites</w:t>
      </w:r>
      <w:r>
        <w:rPr>
          <w:rStyle w:val="Appelnotedebasdep"/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footnoteReference w:id="2"/>
      </w:r>
      <w:r w:rsidRPr="00097471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 doivent être concernés, et au maximum vingt, se situant dans au moins deux régions administratives différentes ;</w:t>
      </w:r>
      <w:r w:rsidR="00097471" w:rsidRPr="00097471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 </w:t>
      </w:r>
      <w:r w:rsidR="00097471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>l</w:t>
      </w:r>
      <w:r w:rsidRPr="00097471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>a consommation énergétique</w:t>
      </w:r>
      <w:r w:rsidR="00097471" w:rsidRPr="00097471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 de chaque site</w:t>
      </w:r>
      <w:r w:rsidRPr="00097471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 doit être </w:t>
      </w:r>
      <w:r w:rsidR="00CF6F34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précisée et correspondre à </w:t>
      </w:r>
      <w:r w:rsidRPr="00097471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>celle soumise au DEET ;</w:t>
      </w:r>
    </w:p>
    <w:p w14:paraId="432B945C" w14:textId="796D7F32" w:rsidR="00A92347" w:rsidRPr="00B42839" w:rsidRDefault="00A92347" w:rsidP="006A1908">
      <w:pPr>
        <w:pStyle w:val="TexteCourant"/>
        <w:numPr>
          <w:ilvl w:val="0"/>
          <w:numId w:val="31"/>
        </w:numPr>
        <w:spacing w:after="0"/>
        <w:ind w:left="284" w:hanging="284"/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</w:pPr>
      <w:r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L’atteinte des deux objectifs </w:t>
      </w:r>
      <w:r w:rsidRPr="0052426F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d’efficacité énergétique et de couverture </w:t>
      </w:r>
      <w:proofErr w:type="spellStart"/>
      <w:r w:rsidRPr="0052426F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>EnR&amp;R</w:t>
      </w:r>
      <w:proofErr w:type="spellEnd"/>
      <w:r w:rsidR="00CC4F53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 précisés dans le cahier des charges</w:t>
      </w:r>
      <w:r w:rsidRPr="0052426F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>.</w:t>
      </w:r>
    </w:p>
    <w:p w14:paraId="728EF45B" w14:textId="48D25A52" w:rsidR="00771AB0" w:rsidRPr="00E741F4" w:rsidRDefault="00771AB0" w:rsidP="00E741F4">
      <w:pPr>
        <w:pStyle w:val="Titre2"/>
      </w:pPr>
      <w:r w:rsidRPr="00E741F4">
        <w:t>Résumé Executif</w:t>
      </w:r>
      <w:r w:rsidR="0007246F">
        <w:t xml:space="preserve"> de la str</w:t>
      </w:r>
      <w:r w:rsidR="00F723D9">
        <w:t>a</w:t>
      </w:r>
      <w:r w:rsidR="0007246F">
        <w:t>tégie patrimoniale</w:t>
      </w:r>
    </w:p>
    <w:p w14:paraId="27FCF32A" w14:textId="3AD830A7" w:rsidR="00551FE8" w:rsidRPr="00A05E16" w:rsidRDefault="00A05E16" w:rsidP="00551FE8">
      <w:pPr>
        <w:keepNext/>
        <w:rPr>
          <w:bCs/>
        </w:rPr>
      </w:pPr>
      <w:r w:rsidRPr="00A05E16">
        <w:rPr>
          <w:bCs/>
        </w:rPr>
        <w:t>Décrire les éléments suivants (</w:t>
      </w:r>
      <w:r w:rsidR="00551FE8" w:rsidRPr="00A05E16">
        <w:rPr>
          <w:bCs/>
        </w:rPr>
        <w:t>2 pages maximum</w:t>
      </w:r>
      <w:r w:rsidRPr="00A05E16">
        <w:rPr>
          <w:bCs/>
        </w:rPr>
        <w:t>) :</w:t>
      </w:r>
    </w:p>
    <w:p w14:paraId="2E0957B8" w14:textId="31998226" w:rsidR="00551FE8" w:rsidRDefault="00551FE8" w:rsidP="00127049">
      <w:pPr>
        <w:pStyle w:val="Listes"/>
        <w:ind w:left="284" w:hanging="284"/>
      </w:pPr>
      <w:r>
        <w:t>C</w:t>
      </w:r>
      <w:r w:rsidRPr="009B0177">
        <w:t>ontexte et enjeux d</w:t>
      </w:r>
      <w:r w:rsidR="002C2CE6">
        <w:t>e la stratégie patrimoniale</w:t>
      </w:r>
    </w:p>
    <w:p w14:paraId="3776EFEE" w14:textId="20681ACE" w:rsidR="00551FE8" w:rsidRDefault="00551FE8" w:rsidP="00127049">
      <w:pPr>
        <w:pStyle w:val="Listes"/>
        <w:ind w:left="284" w:hanging="284"/>
      </w:pPr>
      <w:r>
        <w:t>O</w:t>
      </w:r>
      <w:r w:rsidRPr="00554216">
        <w:t>bjectifs</w:t>
      </w:r>
      <w:r w:rsidR="00127049">
        <w:t xml:space="preserve"> qualitatifs et si possibles quantitatifs</w:t>
      </w:r>
      <w:r w:rsidRPr="00554216">
        <w:t xml:space="preserve"> d</w:t>
      </w:r>
      <w:r w:rsidR="00EB1B8A">
        <w:t xml:space="preserve">e la stratégie </w:t>
      </w:r>
      <w:r>
        <w:t>(</w:t>
      </w:r>
      <w:r w:rsidRPr="009B0177">
        <w:t>environnementaux, économiques</w:t>
      </w:r>
      <w:r w:rsidR="00127049">
        <w:t>…</w:t>
      </w:r>
      <w:r>
        <w:t>)</w:t>
      </w:r>
    </w:p>
    <w:p w14:paraId="7DB4064F" w14:textId="76CDB81D" w:rsidR="00EC0EB8" w:rsidRDefault="00551FE8" w:rsidP="00127049">
      <w:pPr>
        <w:pStyle w:val="Listes"/>
        <w:ind w:left="284" w:hanging="284"/>
      </w:pPr>
      <w:r>
        <w:t>D</w:t>
      </w:r>
      <w:r w:rsidRPr="00554216">
        <w:t xml:space="preserve">escription </w:t>
      </w:r>
      <w:r w:rsidR="00EC0EB8">
        <w:t>sommaire de la stratégie au niveau des sites français</w:t>
      </w:r>
      <w:r w:rsidRPr="00554216">
        <w:t xml:space="preserve"> </w:t>
      </w:r>
      <w:r w:rsidR="00EC0EB8">
        <w:t>si ce niveau de détail existe</w:t>
      </w:r>
    </w:p>
    <w:p w14:paraId="5D3EC9BD" w14:textId="742D8FCA" w:rsidR="00551FE8" w:rsidRDefault="00551FE8" w:rsidP="00127049">
      <w:pPr>
        <w:pStyle w:val="Listes"/>
        <w:ind w:left="284" w:hanging="284"/>
      </w:pPr>
      <w:r>
        <w:t>E</w:t>
      </w:r>
      <w:r w:rsidRPr="00554216">
        <w:t xml:space="preserve">léments </w:t>
      </w:r>
      <w:r w:rsidR="00EC0EB8">
        <w:t>de cadrage</w:t>
      </w:r>
      <w:r w:rsidRPr="00554216">
        <w:t xml:space="preserve"> d</w:t>
      </w:r>
      <w:r w:rsidR="00EC0EB8">
        <w:t>e la stratégie pour la France, notamment sur le plan de l’accompagnement technique, du coût identifié</w:t>
      </w:r>
      <w:r w:rsidR="0007246F">
        <w:t>, de l’organisation adéquate…</w:t>
      </w:r>
      <w:r w:rsidR="00EA41EC">
        <w:t xml:space="preserve"> </w:t>
      </w:r>
    </w:p>
    <w:p w14:paraId="1E29C152" w14:textId="06836E81" w:rsidR="00A65410" w:rsidRPr="00A65410" w:rsidRDefault="00551928" w:rsidP="00A65410">
      <w:pPr>
        <w:pStyle w:val="Titre2"/>
      </w:pPr>
      <w:r>
        <w:t>etat des lieux des a</w:t>
      </w:r>
      <w:r w:rsidR="0046327C">
        <w:t>udits energetiques</w:t>
      </w:r>
      <w:r>
        <w:t xml:space="preserve"> </w:t>
      </w:r>
    </w:p>
    <w:p w14:paraId="36DB1568" w14:textId="087BE55E" w:rsidR="00D84719" w:rsidRDefault="00374A94" w:rsidP="00A65410">
      <w:r>
        <w:t>Indiquer la l</w:t>
      </w:r>
      <w:r w:rsidR="00D43A5B">
        <w:t>ocalisation des sites,</w:t>
      </w:r>
      <w:r>
        <w:t xml:space="preserve"> le</w:t>
      </w:r>
      <w:r w:rsidR="00D43A5B">
        <w:t xml:space="preserve"> contexte de réalisation (nom des bureaux d’études</w:t>
      </w:r>
      <w:r w:rsidR="00D36C54">
        <w:t>, pilotage…)</w:t>
      </w:r>
      <w:r w:rsidR="00E615BF">
        <w:t xml:space="preserve"> et </w:t>
      </w:r>
      <w:r>
        <w:t>l’</w:t>
      </w:r>
      <w:r w:rsidR="00E615BF">
        <w:t>état d’avancement</w:t>
      </w:r>
      <w:r w:rsidR="00A02F60">
        <w:t xml:space="preserve"> des audits</w:t>
      </w:r>
      <w:r w:rsidR="005641FD">
        <w:t>,</w:t>
      </w:r>
      <w:r w:rsidR="00E615BF">
        <w:t xml:space="preserve"> </w:t>
      </w:r>
      <w:r w:rsidR="00A02F60">
        <w:t>en précisant pour chaque</w:t>
      </w:r>
      <w:r w:rsidR="005641FD">
        <w:t xml:space="preserve"> site si l’audit est réalisé</w:t>
      </w:r>
      <w:r w:rsidR="00CA3EB1">
        <w:t>,</w:t>
      </w:r>
      <w:r w:rsidR="00E615BF">
        <w:t xml:space="preserve"> en cours</w:t>
      </w:r>
      <w:r w:rsidR="00CA3EB1">
        <w:t xml:space="preserve"> ou planifié</w:t>
      </w:r>
      <w:r w:rsidR="00A02F60">
        <w:t>.</w:t>
      </w:r>
    </w:p>
    <w:p w14:paraId="72156317" w14:textId="141B0CAF" w:rsidR="00D84719" w:rsidRDefault="00D84719" w:rsidP="00D84719">
      <w:r>
        <w:t>Préciser exhaustivement les audits manquants ou incomplets et l’organisation prévue pour les faire aboutir.</w:t>
      </w:r>
    </w:p>
    <w:p w14:paraId="3950420B" w14:textId="2B24B19D" w:rsidR="00CA3EB1" w:rsidRDefault="00CA3EB1" w:rsidP="00A65410">
      <w:r>
        <w:t xml:space="preserve">Insérer </w:t>
      </w:r>
      <w:r w:rsidR="00C2144D">
        <w:t xml:space="preserve">les informations dans </w:t>
      </w:r>
      <w:r>
        <w:t>un tableau synthétique</w:t>
      </w:r>
      <w:r w:rsidR="00C2144D">
        <w:t xml:space="preserve"> listant chacun des sites</w:t>
      </w:r>
      <w:r>
        <w:t xml:space="preserve">.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1982"/>
        <w:gridCol w:w="2268"/>
        <w:gridCol w:w="3827"/>
      </w:tblGrid>
      <w:tr w:rsidR="00C2144D" w:rsidRPr="00EC660E" w14:paraId="210A0999" w14:textId="24BECCCC" w:rsidTr="00C2144D">
        <w:trPr>
          <w:trHeight w:val="77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7EA1" w14:textId="77777777" w:rsidR="00C2144D" w:rsidRPr="00EC660E" w:rsidRDefault="00C2144D" w:rsidP="006F32DF">
            <w:pPr>
              <w:jc w:val="center"/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</w:pPr>
            <w:r w:rsidRPr="00EC660E"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>N°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A880" w14:textId="77777777" w:rsidR="00C2144D" w:rsidRPr="00EC660E" w:rsidRDefault="00C2144D" w:rsidP="006F32DF">
            <w:pPr>
              <w:jc w:val="center"/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</w:pPr>
            <w:r w:rsidRPr="00EC660E"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>Site concerné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114F" w14:textId="3837B7A4" w:rsidR="00C2144D" w:rsidRPr="00EC660E" w:rsidRDefault="00C2144D" w:rsidP="006F32DF">
            <w:pPr>
              <w:jc w:val="center"/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</w:pPr>
            <w:r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>Etat d’avancement de l’audit</w:t>
            </w:r>
            <w:r w:rsidRPr="00EC660E"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663B" w14:textId="313433A4" w:rsidR="00C2144D" w:rsidRDefault="00F15630" w:rsidP="006F32DF">
            <w:pPr>
              <w:jc w:val="center"/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</w:pPr>
            <w:r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>Planification de la réalisation de l’audit (démarche, planning, délai prévisionnel de réalisation</w:t>
            </w:r>
            <w:r w:rsidR="00A508D5"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>…)</w:t>
            </w:r>
          </w:p>
        </w:tc>
      </w:tr>
      <w:tr w:rsidR="00C2144D" w:rsidRPr="000F5545" w14:paraId="347FAF89" w14:textId="1F58C01B" w:rsidTr="00C2144D">
        <w:trPr>
          <w:trHeight w:val="45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FCD7" w14:textId="77777777" w:rsidR="00C2144D" w:rsidRPr="000F5545" w:rsidRDefault="00C2144D" w:rsidP="006F32DF">
            <w:pPr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77CE" w14:textId="77777777" w:rsidR="00C2144D" w:rsidRPr="000F5545" w:rsidRDefault="00C2144D" w:rsidP="006F32DF">
            <w:pPr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006A" w14:textId="77777777" w:rsidR="00C2144D" w:rsidRPr="000F5545" w:rsidRDefault="00C2144D" w:rsidP="006F32DF">
            <w:pPr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E7D0A" w14:textId="77777777" w:rsidR="00C2144D" w:rsidRPr="000F5545" w:rsidRDefault="00C2144D" w:rsidP="006F32DF">
            <w:pPr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</w:tr>
      <w:tr w:rsidR="00C2144D" w:rsidRPr="000F5545" w14:paraId="03950657" w14:textId="71E059F1" w:rsidTr="00C2144D">
        <w:trPr>
          <w:trHeight w:val="45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EA1F" w14:textId="77777777" w:rsidR="00C2144D" w:rsidRPr="000F5545" w:rsidRDefault="00C2144D" w:rsidP="006F32DF">
            <w:pPr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6872" w14:textId="77777777" w:rsidR="00C2144D" w:rsidRPr="000F5545" w:rsidRDefault="00C2144D" w:rsidP="006F32DF">
            <w:pPr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DEAA" w14:textId="77777777" w:rsidR="00C2144D" w:rsidRPr="000F5545" w:rsidRDefault="00C2144D" w:rsidP="006F32DF">
            <w:pPr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75B3A" w14:textId="77777777" w:rsidR="00C2144D" w:rsidRPr="000F5545" w:rsidRDefault="00C2144D" w:rsidP="006F32DF">
            <w:pPr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</w:tr>
    </w:tbl>
    <w:p w14:paraId="11DB071F" w14:textId="77777777" w:rsidR="0087226B" w:rsidRDefault="0087226B" w:rsidP="00680194">
      <w:pPr>
        <w:pStyle w:val="Titre2"/>
      </w:pPr>
      <w:r>
        <w:t>Plan d’actions initial</w:t>
      </w:r>
    </w:p>
    <w:p w14:paraId="6CDD6B11" w14:textId="512E20D3" w:rsidR="00C90716" w:rsidRDefault="007A36FC" w:rsidP="00CC4F53">
      <w:pPr>
        <w:widowControl w:val="0"/>
        <w:autoSpaceDE w:val="0"/>
        <w:autoSpaceDN w:val="0"/>
        <w:spacing w:before="0" w:after="0"/>
      </w:pPr>
      <w:r>
        <w:t xml:space="preserve">Le cahier des charges </w:t>
      </w:r>
      <w:r w:rsidR="0064788D">
        <w:t>prévoit la prod</w:t>
      </w:r>
      <w:r w:rsidR="00B52F1F">
        <w:t>uction d’u</w:t>
      </w:r>
      <w:r w:rsidR="00C90716" w:rsidRPr="00C90716">
        <w:t>n « plan d’actions initial »</w:t>
      </w:r>
      <w:r w:rsidR="00CC4F53">
        <w:t xml:space="preserve"> qui doit </w:t>
      </w:r>
      <w:r w:rsidR="00CC4F53" w:rsidRPr="00C90716">
        <w:rPr>
          <w:iCs/>
        </w:rPr>
        <w:t xml:space="preserve">constituer une déclinaison opérationnelle de la stratégie patrimoniale de l’Entreprise et des orientations des audits énergétiques concernant les sites identifiés pour cet AAP. </w:t>
      </w:r>
      <w:r w:rsidR="00CC4F53">
        <w:rPr>
          <w:iCs/>
        </w:rPr>
        <w:t>Ce</w:t>
      </w:r>
      <w:r w:rsidR="00CC4F53" w:rsidRPr="00C90716">
        <w:rPr>
          <w:iCs/>
        </w:rPr>
        <w:t xml:space="preserve"> plan doit aller au-delà du cadre règlementaire du décret tertiaire avec des objectifs plus ambitieux en termes d’efficacité énergétique.</w:t>
      </w:r>
      <w:r w:rsidR="00C90716" w:rsidRPr="00C90716">
        <w:t xml:space="preserve"> </w:t>
      </w:r>
    </w:p>
    <w:p w14:paraId="3E89CFF9" w14:textId="77777777" w:rsidR="00CC4F53" w:rsidRDefault="00CC4F53" w:rsidP="00CC4F53">
      <w:pPr>
        <w:widowControl w:val="0"/>
        <w:autoSpaceDE w:val="0"/>
        <w:autoSpaceDN w:val="0"/>
        <w:spacing w:before="0" w:after="0"/>
      </w:pPr>
    </w:p>
    <w:p w14:paraId="36240ED6" w14:textId="0916DBF9" w:rsidR="00CC4F53" w:rsidRPr="00C90716" w:rsidRDefault="00F25D30" w:rsidP="00CC4F53">
      <w:pPr>
        <w:widowControl w:val="0"/>
        <w:autoSpaceDE w:val="0"/>
        <w:autoSpaceDN w:val="0"/>
        <w:spacing w:before="0" w:after="0"/>
      </w:pPr>
      <w:r>
        <w:t>Fournir le</w:t>
      </w:r>
      <w:r w:rsidR="00CC4F53">
        <w:t xml:space="preserve"> plan d’actions </w:t>
      </w:r>
      <w:r>
        <w:t>initial intégrant les trois volets ci-dessous :</w:t>
      </w:r>
    </w:p>
    <w:p w14:paraId="020000FE" w14:textId="4252F86A" w:rsidR="00C90716" w:rsidRPr="00F25D30" w:rsidRDefault="00C90716" w:rsidP="00097471">
      <w:pPr>
        <w:pStyle w:val="Titre3"/>
      </w:pPr>
      <w:r w:rsidRPr="00F25D30">
        <w:t xml:space="preserve">Etat </w:t>
      </w:r>
      <w:proofErr w:type="gramStart"/>
      <w:r w:rsidRPr="00F25D30">
        <w:t xml:space="preserve">des lieux </w:t>
      </w:r>
      <w:r w:rsidRPr="00097471">
        <w:t>spécifique</w:t>
      </w:r>
      <w:proofErr w:type="gramEnd"/>
      <w:r w:rsidRPr="00F25D30">
        <w:t xml:space="preserve"> aux sites de l’AAP</w:t>
      </w:r>
    </w:p>
    <w:p w14:paraId="5532B7AF" w14:textId="77777777" w:rsidR="00C90716" w:rsidRPr="00C90716" w:rsidRDefault="00C90716" w:rsidP="00226B9C">
      <w:pPr>
        <w:pStyle w:val="Paragraphedeliste"/>
        <w:widowControl w:val="0"/>
        <w:numPr>
          <w:ilvl w:val="0"/>
          <w:numId w:val="35"/>
        </w:numPr>
        <w:autoSpaceDE w:val="0"/>
        <w:autoSpaceDN w:val="0"/>
        <w:spacing w:before="0" w:after="0"/>
        <w:ind w:left="567" w:hanging="283"/>
        <w:rPr>
          <w:szCs w:val="22"/>
        </w:rPr>
      </w:pPr>
      <w:proofErr w:type="gramStart"/>
      <w:r w:rsidRPr="00C90716">
        <w:rPr>
          <w:szCs w:val="22"/>
        </w:rPr>
        <w:t>la</w:t>
      </w:r>
      <w:proofErr w:type="gramEnd"/>
      <w:r w:rsidRPr="00C90716">
        <w:rPr>
          <w:szCs w:val="22"/>
        </w:rPr>
        <w:t xml:space="preserve"> localisation, la nature et l’activité de chacun des sites ;</w:t>
      </w:r>
    </w:p>
    <w:p w14:paraId="15BDA340" w14:textId="2299BF97" w:rsidR="00C90716" w:rsidRPr="00C90716" w:rsidRDefault="00C90716" w:rsidP="00226B9C">
      <w:pPr>
        <w:pStyle w:val="Paragraphedeliste"/>
        <w:widowControl w:val="0"/>
        <w:numPr>
          <w:ilvl w:val="0"/>
          <w:numId w:val="35"/>
        </w:numPr>
        <w:autoSpaceDE w:val="0"/>
        <w:autoSpaceDN w:val="0"/>
        <w:spacing w:before="0" w:after="0"/>
        <w:ind w:left="567" w:hanging="283"/>
        <w:rPr>
          <w:szCs w:val="22"/>
        </w:rPr>
      </w:pPr>
      <w:proofErr w:type="gramStart"/>
      <w:r w:rsidRPr="00C90716">
        <w:rPr>
          <w:szCs w:val="22"/>
        </w:rPr>
        <w:lastRenderedPageBreak/>
        <w:t>conditions</w:t>
      </w:r>
      <w:proofErr w:type="gramEnd"/>
      <w:r w:rsidRPr="00C90716">
        <w:rPr>
          <w:szCs w:val="22"/>
        </w:rPr>
        <w:t xml:space="preserve"> d’occupation et d’exploitation, qualité de l’enveloppe, renouvellement d’air, état des lieux des installations de production d’énergie thermique et des autres équipements ; </w:t>
      </w:r>
    </w:p>
    <w:p w14:paraId="272C7D3B" w14:textId="7B485768" w:rsidR="00C90716" w:rsidRPr="00C90716" w:rsidRDefault="00C90716" w:rsidP="00226B9C">
      <w:pPr>
        <w:pStyle w:val="Paragraphedeliste"/>
        <w:widowControl w:val="0"/>
        <w:numPr>
          <w:ilvl w:val="0"/>
          <w:numId w:val="35"/>
        </w:numPr>
        <w:autoSpaceDE w:val="0"/>
        <w:autoSpaceDN w:val="0"/>
        <w:spacing w:before="0" w:after="0"/>
        <w:ind w:left="567" w:hanging="283"/>
        <w:rPr>
          <w:szCs w:val="22"/>
        </w:rPr>
      </w:pPr>
      <w:proofErr w:type="gramStart"/>
      <w:r w:rsidRPr="00C90716">
        <w:rPr>
          <w:szCs w:val="22"/>
        </w:rPr>
        <w:t>un</w:t>
      </w:r>
      <w:proofErr w:type="gramEnd"/>
      <w:r w:rsidRPr="00C90716">
        <w:rPr>
          <w:szCs w:val="22"/>
        </w:rPr>
        <w:t xml:space="preserve"> bilan des consommations moyennes du site et des potentiels de production </w:t>
      </w:r>
      <w:proofErr w:type="spellStart"/>
      <w:r w:rsidRPr="00C90716">
        <w:rPr>
          <w:szCs w:val="22"/>
        </w:rPr>
        <w:t>EnR&amp;R</w:t>
      </w:r>
      <w:proofErr w:type="spellEnd"/>
      <w:r w:rsidRPr="00C90716">
        <w:rPr>
          <w:szCs w:val="22"/>
        </w:rPr>
        <w:t xml:space="preserve"> pouvant directement les alimenter en chaleur</w:t>
      </w:r>
      <w:r w:rsidR="00BB6923">
        <w:rPr>
          <w:szCs w:val="22"/>
        </w:rPr>
        <w:t>.</w:t>
      </w:r>
    </w:p>
    <w:p w14:paraId="06D1E87A" w14:textId="77777777" w:rsidR="00C90716" w:rsidRPr="00F25D30" w:rsidRDefault="00C90716" w:rsidP="00097471">
      <w:pPr>
        <w:pStyle w:val="Titre3"/>
      </w:pPr>
      <w:r w:rsidRPr="00F25D30">
        <w:t xml:space="preserve">Perspectives </w:t>
      </w:r>
      <w:r w:rsidRPr="00097471">
        <w:t>d’efficacité</w:t>
      </w:r>
      <w:r w:rsidRPr="00F25D30">
        <w:t xml:space="preserve"> énergétique au sens du DEET (tous usages confondus)</w:t>
      </w:r>
    </w:p>
    <w:p w14:paraId="3DD04824" w14:textId="77777777" w:rsidR="00C90716" w:rsidRPr="00C90716" w:rsidRDefault="00C90716" w:rsidP="00226B9C">
      <w:pPr>
        <w:pStyle w:val="Paragraphedeliste"/>
        <w:widowControl w:val="0"/>
        <w:numPr>
          <w:ilvl w:val="0"/>
          <w:numId w:val="36"/>
        </w:numPr>
        <w:autoSpaceDE w:val="0"/>
        <w:autoSpaceDN w:val="0"/>
        <w:spacing w:before="0" w:after="0"/>
        <w:ind w:left="567" w:hanging="283"/>
        <w:rPr>
          <w:szCs w:val="22"/>
        </w:rPr>
      </w:pPr>
      <w:proofErr w:type="gramStart"/>
      <w:r w:rsidRPr="00C90716">
        <w:rPr>
          <w:szCs w:val="22"/>
        </w:rPr>
        <w:t>le</w:t>
      </w:r>
      <w:proofErr w:type="gramEnd"/>
      <w:r w:rsidRPr="00C90716">
        <w:rPr>
          <w:szCs w:val="22"/>
        </w:rPr>
        <w:t xml:space="preserve"> bilan énergétique tel que déclaré sur la plateforme OPERAT ;</w:t>
      </w:r>
    </w:p>
    <w:p w14:paraId="7A6C7347" w14:textId="77777777" w:rsidR="00C90716" w:rsidRPr="00C90716" w:rsidRDefault="00C90716" w:rsidP="00226B9C">
      <w:pPr>
        <w:pStyle w:val="Paragraphedeliste"/>
        <w:widowControl w:val="0"/>
        <w:numPr>
          <w:ilvl w:val="0"/>
          <w:numId w:val="36"/>
        </w:numPr>
        <w:autoSpaceDE w:val="0"/>
        <w:autoSpaceDN w:val="0"/>
        <w:spacing w:before="0" w:after="0"/>
        <w:ind w:left="567" w:hanging="283"/>
        <w:rPr>
          <w:szCs w:val="22"/>
        </w:rPr>
      </w:pPr>
      <w:proofErr w:type="gramStart"/>
      <w:r w:rsidRPr="00C90716">
        <w:rPr>
          <w:szCs w:val="22"/>
        </w:rPr>
        <w:t>le</w:t>
      </w:r>
      <w:proofErr w:type="gramEnd"/>
      <w:r w:rsidRPr="00C90716">
        <w:rPr>
          <w:szCs w:val="22"/>
        </w:rPr>
        <w:t xml:space="preserve"> détail des opérations d’efficacité énergétique prévues, leur déroulement prévisionnel, le plan de mesure et de suivi prévu et les réductions de consommation attendues.</w:t>
      </w:r>
    </w:p>
    <w:p w14:paraId="70A41A6B" w14:textId="372518C4" w:rsidR="00C90716" w:rsidRPr="00F25D30" w:rsidRDefault="00C90716" w:rsidP="00097471">
      <w:pPr>
        <w:pStyle w:val="Titre3"/>
      </w:pPr>
      <w:r w:rsidRPr="00F25D30">
        <w:t xml:space="preserve">Scénarios </w:t>
      </w:r>
      <w:r w:rsidR="00226B9C" w:rsidRPr="00097471">
        <w:t>prévisionnels</w:t>
      </w:r>
      <w:r w:rsidR="00226B9C">
        <w:t xml:space="preserve"> </w:t>
      </w:r>
      <w:r w:rsidRPr="00F25D30">
        <w:t xml:space="preserve">couplés de réduction des consommations et de production de chaleur </w:t>
      </w:r>
      <w:proofErr w:type="spellStart"/>
      <w:r w:rsidRPr="00F25D30">
        <w:t>EnR&amp;R</w:t>
      </w:r>
      <w:proofErr w:type="spellEnd"/>
    </w:p>
    <w:p w14:paraId="62966784" w14:textId="7EC459F4" w:rsidR="00C90716" w:rsidRPr="00C90716" w:rsidRDefault="00C90716" w:rsidP="00226B9C">
      <w:pPr>
        <w:ind w:left="284"/>
      </w:pPr>
      <w:r w:rsidRPr="00C90716">
        <w:t xml:space="preserve">Ces scénarios visent à atteindre les deux objectifs d’efficacité et de couverture </w:t>
      </w:r>
      <w:proofErr w:type="spellStart"/>
      <w:r w:rsidRPr="00C90716">
        <w:t>EnR&amp;R</w:t>
      </w:r>
      <w:proofErr w:type="spellEnd"/>
      <w:r w:rsidR="00226B9C">
        <w:t xml:space="preserve"> </w:t>
      </w:r>
      <w:r w:rsidRPr="00C90716">
        <w:t xml:space="preserve">susmentionnés. </w:t>
      </w:r>
      <w:proofErr w:type="gramStart"/>
      <w:r w:rsidRPr="00C90716">
        <w:t>Soit ils</w:t>
      </w:r>
      <w:proofErr w:type="gramEnd"/>
      <w:r w:rsidRPr="00C90716">
        <w:t xml:space="preserve"> sont déjà identifiés et dimensionnés, soit des études complémentaires restent nécessaires</w:t>
      </w:r>
      <w:r w:rsidR="00BB6923">
        <w:rPr>
          <w:rStyle w:val="Appelnotedebasdep"/>
        </w:rPr>
        <w:footnoteReference w:id="3"/>
      </w:r>
      <w:r w:rsidRPr="00C90716">
        <w:t> ; dans ce second cas il est demandé de consigner exhaustivement :</w:t>
      </w:r>
    </w:p>
    <w:p w14:paraId="3F0E1B7A" w14:textId="3469F8DA" w:rsidR="00C90716" w:rsidRPr="00C90716" w:rsidRDefault="00C90716" w:rsidP="00226B9C">
      <w:pPr>
        <w:pStyle w:val="Paragraphedeliste"/>
        <w:widowControl w:val="0"/>
        <w:numPr>
          <w:ilvl w:val="0"/>
          <w:numId w:val="37"/>
        </w:numPr>
        <w:autoSpaceDE w:val="0"/>
        <w:autoSpaceDN w:val="0"/>
        <w:spacing w:before="0" w:after="0"/>
        <w:ind w:left="567" w:hanging="283"/>
        <w:jc w:val="left"/>
        <w:rPr>
          <w:szCs w:val="22"/>
        </w:rPr>
      </w:pPr>
      <w:proofErr w:type="gramStart"/>
      <w:r w:rsidRPr="00C90716">
        <w:rPr>
          <w:szCs w:val="22"/>
        </w:rPr>
        <w:t>le</w:t>
      </w:r>
      <w:proofErr w:type="gramEnd"/>
      <w:r w:rsidRPr="00C90716">
        <w:rPr>
          <w:szCs w:val="22"/>
        </w:rPr>
        <w:t xml:space="preserve"> libellé de l’étude et son périmètre</w:t>
      </w:r>
      <w:r w:rsidR="00BF4757">
        <w:rPr>
          <w:szCs w:val="22"/>
        </w:rPr>
        <w:t> ;</w:t>
      </w:r>
    </w:p>
    <w:p w14:paraId="1B410013" w14:textId="7B005BA7" w:rsidR="00C90716" w:rsidRPr="00C90716" w:rsidRDefault="00C90716" w:rsidP="00226B9C">
      <w:pPr>
        <w:pStyle w:val="Paragraphedeliste"/>
        <w:widowControl w:val="0"/>
        <w:numPr>
          <w:ilvl w:val="0"/>
          <w:numId w:val="37"/>
        </w:numPr>
        <w:autoSpaceDE w:val="0"/>
        <w:autoSpaceDN w:val="0"/>
        <w:spacing w:before="0" w:after="0"/>
        <w:ind w:left="567" w:hanging="283"/>
        <w:jc w:val="left"/>
        <w:rPr>
          <w:szCs w:val="22"/>
        </w:rPr>
      </w:pPr>
      <w:proofErr w:type="gramStart"/>
      <w:r w:rsidRPr="00C90716">
        <w:rPr>
          <w:szCs w:val="22"/>
        </w:rPr>
        <w:t>le</w:t>
      </w:r>
      <w:proofErr w:type="gramEnd"/>
      <w:r w:rsidRPr="00C90716">
        <w:rPr>
          <w:szCs w:val="22"/>
        </w:rPr>
        <w:t xml:space="preserve"> process prévisionnel de l’étude (désignation d’un bureau d’études, déroulement...)</w:t>
      </w:r>
      <w:r w:rsidR="00BF4757">
        <w:rPr>
          <w:szCs w:val="22"/>
        </w:rPr>
        <w:t> ;</w:t>
      </w:r>
    </w:p>
    <w:p w14:paraId="27AC89D5" w14:textId="39B1E424" w:rsidR="00C90716" w:rsidRPr="00C90716" w:rsidRDefault="00C90716" w:rsidP="00226B9C">
      <w:pPr>
        <w:pStyle w:val="Paragraphedeliste"/>
        <w:widowControl w:val="0"/>
        <w:numPr>
          <w:ilvl w:val="0"/>
          <w:numId w:val="37"/>
        </w:numPr>
        <w:autoSpaceDE w:val="0"/>
        <w:autoSpaceDN w:val="0"/>
        <w:spacing w:before="0" w:after="0"/>
        <w:ind w:left="567" w:hanging="283"/>
        <w:jc w:val="left"/>
        <w:rPr>
          <w:szCs w:val="22"/>
        </w:rPr>
      </w:pPr>
      <w:proofErr w:type="gramStart"/>
      <w:r w:rsidRPr="00C90716">
        <w:rPr>
          <w:szCs w:val="22"/>
        </w:rPr>
        <w:t>la</w:t>
      </w:r>
      <w:proofErr w:type="gramEnd"/>
      <w:r w:rsidRPr="00C90716">
        <w:rPr>
          <w:szCs w:val="22"/>
        </w:rPr>
        <w:t xml:space="preserve"> production de chaleur </w:t>
      </w:r>
      <w:proofErr w:type="spellStart"/>
      <w:r w:rsidRPr="00C90716">
        <w:rPr>
          <w:szCs w:val="22"/>
        </w:rPr>
        <w:t>EnR&amp;R</w:t>
      </w:r>
      <w:proofErr w:type="spellEnd"/>
      <w:r w:rsidRPr="00C90716">
        <w:rPr>
          <w:szCs w:val="22"/>
        </w:rPr>
        <w:t xml:space="preserve"> identifiée (nature, potentiel…)</w:t>
      </w:r>
      <w:r w:rsidR="00BF4757">
        <w:rPr>
          <w:szCs w:val="22"/>
        </w:rPr>
        <w:t>.</w:t>
      </w:r>
    </w:p>
    <w:p w14:paraId="340D462F" w14:textId="77777777" w:rsidR="00BB6923" w:rsidRDefault="00BB6923" w:rsidP="00C90716">
      <w:pPr>
        <w:pStyle w:val="TextenoirRESUMEABSTRACT"/>
        <w:tabs>
          <w:tab w:val="clear" w:pos="360"/>
        </w:tabs>
        <w:spacing w:line="240" w:lineRule="auto"/>
        <w:rPr>
          <w:rFonts w:ascii="Arial" w:eastAsia="Times New Roman" w:hAnsi="Arial" w:cs="Times New Roman"/>
          <w:iCs w:val="0"/>
          <w:color w:val="auto"/>
          <w:szCs w:val="22"/>
          <w:lang w:eastAsia="fr-FR"/>
        </w:rPr>
      </w:pPr>
    </w:p>
    <w:p w14:paraId="1A2A9F9E" w14:textId="6914FAA8" w:rsidR="00DF2BB6" w:rsidRDefault="00721F8D" w:rsidP="00721F8D">
      <w:r>
        <w:t>Fournir les</w:t>
      </w:r>
      <w:r w:rsidR="00C90716" w:rsidRPr="00C90716">
        <w:t xml:space="preserve"> tableaux </w:t>
      </w:r>
      <w:r w:rsidR="00F422E0">
        <w:t xml:space="preserve">demandés en annexe. </w:t>
      </w:r>
    </w:p>
    <w:p w14:paraId="02937426" w14:textId="46AE9B78" w:rsidR="00AC72AA" w:rsidRDefault="00B26FFD" w:rsidP="00BE1B84">
      <w:pPr>
        <w:pStyle w:val="Titre2"/>
      </w:pPr>
      <w:bookmarkStart w:id="1" w:name="_Toc418604105"/>
      <w:bookmarkStart w:id="2" w:name="_Toc418604806"/>
      <w:r>
        <w:t>O</w:t>
      </w:r>
      <w:r w:rsidRPr="1838B098">
        <w:t>bjectifs d’efficacité énergétique </w:t>
      </w:r>
      <w:r>
        <w:t>et</w:t>
      </w:r>
      <w:r w:rsidRPr="1838B098">
        <w:t xml:space="preserve"> de couverture EnR&amp;R</w:t>
      </w:r>
    </w:p>
    <w:p w14:paraId="5A4E95C1" w14:textId="716872F2" w:rsidR="00B26FFD" w:rsidRDefault="00097471" w:rsidP="00B26FFD">
      <w:r>
        <w:rPr>
          <w:color w:val="000000" w:themeColor="text1"/>
        </w:rPr>
        <w:t xml:space="preserve">Comme précisé dans </w:t>
      </w:r>
      <w:r w:rsidR="0003587F">
        <w:rPr>
          <w:color w:val="000000" w:themeColor="text1"/>
        </w:rPr>
        <w:t>le cahier des charges, l</w:t>
      </w:r>
      <w:r w:rsidR="00C84DBD">
        <w:rPr>
          <w:color w:val="000000" w:themeColor="text1"/>
        </w:rPr>
        <w:t xml:space="preserve">es </w:t>
      </w:r>
      <w:r w:rsidR="00C84DBD" w:rsidRPr="1838B098">
        <w:rPr>
          <w:color w:val="000000" w:themeColor="text1"/>
        </w:rPr>
        <w:t xml:space="preserve">deux objectifs </w:t>
      </w:r>
      <w:r w:rsidR="00C84DBD">
        <w:rPr>
          <w:color w:val="000000" w:themeColor="text1"/>
        </w:rPr>
        <w:t>suivant</w:t>
      </w:r>
      <w:r w:rsidR="002209CC">
        <w:rPr>
          <w:color w:val="000000" w:themeColor="text1"/>
        </w:rPr>
        <w:t>s</w:t>
      </w:r>
      <w:r w:rsidR="00C84DBD">
        <w:rPr>
          <w:color w:val="000000" w:themeColor="text1"/>
        </w:rPr>
        <w:t xml:space="preserve"> sont</w:t>
      </w:r>
      <w:r w:rsidR="00C84DBD" w:rsidRPr="1838B098">
        <w:rPr>
          <w:color w:val="000000" w:themeColor="text1"/>
        </w:rPr>
        <w:t xml:space="preserve"> respectivement désignés par les termes « d’objectif d’efficacité énergétique » et « objectif de couverture </w:t>
      </w:r>
      <w:proofErr w:type="spellStart"/>
      <w:r w:rsidR="00C84DBD" w:rsidRPr="1838B098">
        <w:rPr>
          <w:color w:val="000000" w:themeColor="text1"/>
        </w:rPr>
        <w:t>EnR&amp;R</w:t>
      </w:r>
      <w:proofErr w:type="spellEnd"/>
      <w:r w:rsidR="00C84DBD" w:rsidRPr="1838B098">
        <w:rPr>
          <w:color w:val="000000" w:themeColor="text1"/>
        </w:rPr>
        <w:t> »</w:t>
      </w:r>
    </w:p>
    <w:p w14:paraId="65935420" w14:textId="1CB0FE88" w:rsidR="002209CC" w:rsidRPr="003407EA" w:rsidRDefault="002209CC" w:rsidP="002209CC">
      <w:pPr>
        <w:pStyle w:val="TexteCourant"/>
        <w:numPr>
          <w:ilvl w:val="0"/>
          <w:numId w:val="31"/>
        </w:numPr>
        <w:ind w:left="284" w:hanging="284"/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</w:pPr>
      <w:r w:rsidRPr="003407EA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>Objectif d’efficacité énergétique : sur l’ensemble des sites identifiés, les actions conjuguées d’efficacité énergétique et d’approvisionnement énergétique, tous usages confondus, doivent conduire à une baisse globale des consommations énergétiques, en énergie finale, d’au moins 50% à l’issue de la durée contractuelle des conventions</w:t>
      </w:r>
      <w:r w:rsidR="00FC01E3">
        <w:rPr>
          <w:rStyle w:val="Appelnotedebasdep"/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footnoteReference w:id="4"/>
      </w:r>
      <w:r w:rsidRPr="003407EA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> ;</w:t>
      </w:r>
    </w:p>
    <w:p w14:paraId="600F4B7B" w14:textId="6678FA53" w:rsidR="002209CC" w:rsidRPr="003407EA" w:rsidRDefault="002209CC" w:rsidP="002209CC">
      <w:pPr>
        <w:pStyle w:val="TexteCourant"/>
        <w:numPr>
          <w:ilvl w:val="0"/>
          <w:numId w:val="31"/>
        </w:numPr>
        <w:ind w:left="284" w:hanging="284"/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</w:pPr>
      <w:r w:rsidRPr="003407EA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Objectif de couverture </w:t>
      </w:r>
      <w:proofErr w:type="spellStart"/>
      <w:r w:rsidRPr="003407EA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>EnR&amp;R</w:t>
      </w:r>
      <w:proofErr w:type="spellEnd"/>
      <w:r w:rsidRPr="003407EA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 : il est attendu une couverture minimum de 65% des besoins de chaleur de l’ensemble des bâtiments identifiés par des </w:t>
      </w:r>
      <w:proofErr w:type="spellStart"/>
      <w:r w:rsidRPr="003407EA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>EnR&amp;R</w:t>
      </w:r>
      <w:proofErr w:type="spellEnd"/>
      <w:r w:rsidRPr="003407EA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 (celles éligibles au Fonds Chaleur), après prise en compte du volet « Efficacité énergétique ». Pour chacun des sites, il sera attendu une couverture minimum de 50% des besoins de chaleur par des </w:t>
      </w:r>
      <w:proofErr w:type="spellStart"/>
      <w:r w:rsidRPr="003407EA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>EnR&amp;R</w:t>
      </w:r>
      <w:proofErr w:type="spellEnd"/>
      <w:r w:rsidRPr="003407EA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 éligibles au Fonds Chaleur</w:t>
      </w:r>
      <w:r w:rsidR="00FC01E3">
        <w:rPr>
          <w:rStyle w:val="Appelnotedebasdep"/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footnoteReference w:id="5"/>
      </w:r>
      <w:r w:rsidRPr="003407EA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. Ces objectifs </w:t>
      </w:r>
      <w:proofErr w:type="spellStart"/>
      <w:r w:rsidRPr="003407EA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>EnR&amp;R</w:t>
      </w:r>
      <w:proofErr w:type="spellEnd"/>
      <w:r w:rsidRPr="003407EA">
        <w:rPr>
          <w:rFonts w:ascii="Arial" w:hAnsi="Arial" w:cs="Times New Roman"/>
          <w:color w:val="auto"/>
          <w:kern w:val="0"/>
          <w:sz w:val="20"/>
          <w:szCs w:val="22"/>
          <w14:ligatures w14:val="none"/>
          <w14:cntxtAlts w14:val="0"/>
        </w:rPr>
        <w:t xml:space="preserve"> seront calculés selon la méthodologie propre au Fonds Chaleur.</w:t>
      </w:r>
    </w:p>
    <w:p w14:paraId="459A55EE" w14:textId="77777777" w:rsidR="00B26FFD" w:rsidRDefault="00B26FFD" w:rsidP="00B26FFD"/>
    <w:p w14:paraId="006C3086" w14:textId="7E1A2F6A" w:rsidR="00FE263A" w:rsidRDefault="00FE263A" w:rsidP="00B26FFD">
      <w:r>
        <w:t xml:space="preserve">Présenter </w:t>
      </w:r>
      <w:r w:rsidR="00D45801">
        <w:t xml:space="preserve">une estimation prévisionnelle </w:t>
      </w:r>
      <w:r w:rsidR="00E81557">
        <w:t xml:space="preserve">de ces calculs en l’état d’avancement </w:t>
      </w:r>
      <w:r w:rsidR="00774E2A">
        <w:t xml:space="preserve">actuel </w:t>
      </w:r>
      <w:r w:rsidR="00E81557">
        <w:t xml:space="preserve">du dossier, </w:t>
      </w:r>
      <w:r w:rsidR="00EE2969">
        <w:t xml:space="preserve">en se basant </w:t>
      </w:r>
      <w:r w:rsidR="00632075">
        <w:t xml:space="preserve">notamment </w:t>
      </w:r>
      <w:r w:rsidR="00EE2969">
        <w:t>sur</w:t>
      </w:r>
      <w:r w:rsidR="00E81557">
        <w:t> :</w:t>
      </w:r>
    </w:p>
    <w:p w14:paraId="0C1D4A80" w14:textId="3C475451" w:rsidR="00E81557" w:rsidRDefault="00E81557" w:rsidP="00EE2969">
      <w:pPr>
        <w:pStyle w:val="Paragraphedeliste"/>
        <w:numPr>
          <w:ilvl w:val="0"/>
          <w:numId w:val="32"/>
        </w:numPr>
        <w:ind w:left="284" w:hanging="284"/>
      </w:pPr>
      <w:r>
        <w:t xml:space="preserve">La quantification des </w:t>
      </w:r>
      <w:r w:rsidR="00EE2969">
        <w:t>consommations énergétiques ;</w:t>
      </w:r>
    </w:p>
    <w:p w14:paraId="17A7B3BC" w14:textId="6CD69252" w:rsidR="00EE2969" w:rsidRDefault="00A8033D" w:rsidP="00EE2969">
      <w:pPr>
        <w:pStyle w:val="Paragraphedeliste"/>
        <w:numPr>
          <w:ilvl w:val="0"/>
          <w:numId w:val="32"/>
        </w:numPr>
        <w:ind w:left="284" w:hanging="284"/>
      </w:pPr>
      <w:r>
        <w:t>L’estimation des actions d’efficacité énergétique ;</w:t>
      </w:r>
    </w:p>
    <w:p w14:paraId="5F48072A" w14:textId="3A9002E1" w:rsidR="00FC01E3" w:rsidRPr="00B26FFD" w:rsidRDefault="00A8033D" w:rsidP="00BB31BE">
      <w:pPr>
        <w:pStyle w:val="Paragraphedeliste"/>
        <w:numPr>
          <w:ilvl w:val="0"/>
          <w:numId w:val="32"/>
        </w:numPr>
        <w:ind w:left="284" w:hanging="284"/>
      </w:pPr>
      <w:r>
        <w:t xml:space="preserve">L’estimation </w:t>
      </w:r>
      <w:r w:rsidR="00B35070">
        <w:t xml:space="preserve">des </w:t>
      </w:r>
      <w:proofErr w:type="spellStart"/>
      <w:r w:rsidR="00B35070">
        <w:t>EnR&amp;R</w:t>
      </w:r>
      <w:proofErr w:type="spellEnd"/>
      <w:r w:rsidR="00B35070">
        <w:t xml:space="preserve"> produites par les installations </w:t>
      </w:r>
      <w:r w:rsidR="00774E2A">
        <w:t>identifiées</w:t>
      </w:r>
      <w:r w:rsidR="00632075">
        <w:t>.</w:t>
      </w:r>
    </w:p>
    <w:bookmarkEnd w:id="1"/>
    <w:bookmarkEnd w:id="2"/>
    <w:p w14:paraId="75B826A4" w14:textId="7E2F97E1" w:rsidR="00F422E0" w:rsidRDefault="00F422E0" w:rsidP="00A65410">
      <w:pPr>
        <w:pStyle w:val="Titre2"/>
      </w:pPr>
      <w:r>
        <w:lastRenderedPageBreak/>
        <w:t>Mise en forme synthetique des elements</w:t>
      </w:r>
      <w:r w:rsidR="00847BC9">
        <w:t xml:space="preserve"> de candidature</w:t>
      </w:r>
    </w:p>
    <w:p w14:paraId="11FDA79C" w14:textId="77777777" w:rsidR="00F422E0" w:rsidRDefault="00F422E0" w:rsidP="00F422E0"/>
    <w:p w14:paraId="4019746F" w14:textId="02E29232" w:rsidR="00847BC9" w:rsidRPr="00F422E0" w:rsidRDefault="00847BC9" w:rsidP="00F422E0">
      <w:r>
        <w:t xml:space="preserve">Compléter et fournir lors de la candidature le tableau </w:t>
      </w:r>
      <w:proofErr w:type="spellStart"/>
      <w:r>
        <w:t>excel</w:t>
      </w:r>
      <w:proofErr w:type="spellEnd"/>
      <w:r>
        <w:t xml:space="preserve"> joint en annexe.</w:t>
      </w:r>
    </w:p>
    <w:p w14:paraId="48218D37" w14:textId="3066E050" w:rsidR="00A65410" w:rsidRPr="00A65410" w:rsidRDefault="00C07B69" w:rsidP="00A65410">
      <w:pPr>
        <w:pStyle w:val="Titre2"/>
      </w:pPr>
      <w:r>
        <w:t xml:space="preserve">plan de travail lié à l’AAP </w:t>
      </w:r>
    </w:p>
    <w:p w14:paraId="2AA5A16F" w14:textId="3970B4D2" w:rsidR="00097471" w:rsidRDefault="0003587F" w:rsidP="0003587F">
      <w:pPr>
        <w:pStyle w:val="Titre3"/>
        <w:numPr>
          <w:ilvl w:val="0"/>
          <w:numId w:val="41"/>
        </w:numPr>
      </w:pPr>
      <w:r>
        <w:t>Organisation et sous-traitance retenues</w:t>
      </w:r>
    </w:p>
    <w:p w14:paraId="00085DC8" w14:textId="5AA297C7" w:rsidR="00EA41EC" w:rsidRPr="000250FF" w:rsidRDefault="00852512" w:rsidP="00EA41EC">
      <w:pPr>
        <w:tabs>
          <w:tab w:val="left" w:pos="2268"/>
        </w:tabs>
      </w:pPr>
      <w:r w:rsidRPr="000250FF">
        <w:t>Préciser l’o</w:t>
      </w:r>
      <w:r w:rsidR="000250FF">
        <w:t>rganisation retenue en interne à l</w:t>
      </w:r>
      <w:r w:rsidR="00954348">
        <w:t xml:space="preserve">’entreprise pour </w:t>
      </w:r>
      <w:r w:rsidR="00A37E0C">
        <w:t>coordonner la réponse à cet AAP en précisant l</w:t>
      </w:r>
      <w:r w:rsidR="00FE44F3">
        <w:t>’identité et les missions des personnes mobilisées.</w:t>
      </w:r>
    </w:p>
    <w:p w14:paraId="7E2E58ED" w14:textId="0E93E41B" w:rsidR="00097471" w:rsidRPr="00097471" w:rsidRDefault="00097471" w:rsidP="00097471">
      <w:pPr>
        <w:tabs>
          <w:tab w:val="left" w:pos="2268"/>
        </w:tabs>
      </w:pPr>
      <w:r w:rsidRPr="00097471">
        <w:t xml:space="preserve">Préciser </w:t>
      </w:r>
      <w:r>
        <w:t>la sous-traitance envisagée dans le cadre de cet AAP.</w:t>
      </w:r>
    </w:p>
    <w:p w14:paraId="544896A6" w14:textId="77777777" w:rsidR="00A65410" w:rsidRPr="00AF4185" w:rsidRDefault="00A65410" w:rsidP="007653C1">
      <w:pPr>
        <w:pStyle w:val="Paragraphedeliste"/>
        <w:keepNext/>
        <w:numPr>
          <w:ilvl w:val="0"/>
          <w:numId w:val="11"/>
        </w:numPr>
        <w:tabs>
          <w:tab w:val="left" w:pos="993"/>
        </w:tabs>
        <w:spacing w:before="240"/>
        <w:outlineLvl w:val="1"/>
        <w:rPr>
          <w:rFonts w:asciiTheme="minorHAnsi" w:hAnsiTheme="minorHAnsi" w:cs="Calibri"/>
          <w:b/>
          <w:vanish/>
        </w:rPr>
      </w:pPr>
      <w:bookmarkStart w:id="3" w:name="_Toc418603970"/>
      <w:bookmarkStart w:id="4" w:name="_Toc418604117"/>
      <w:bookmarkEnd w:id="3"/>
      <w:bookmarkEnd w:id="4"/>
    </w:p>
    <w:p w14:paraId="7FC841BB" w14:textId="6D35292D" w:rsidR="00A65410" w:rsidRDefault="00A65410" w:rsidP="0003587F">
      <w:pPr>
        <w:pStyle w:val="Titre3"/>
      </w:pPr>
      <w:bookmarkStart w:id="5" w:name="_Toc418604118"/>
      <w:bookmarkStart w:id="6" w:name="_Toc418604816"/>
      <w:r w:rsidRPr="00A65410">
        <w:t>Planning indicatif du projet</w:t>
      </w:r>
      <w:bookmarkEnd w:id="5"/>
      <w:bookmarkEnd w:id="6"/>
      <w:r w:rsidRPr="00A65410">
        <w:t xml:space="preserve"> </w:t>
      </w:r>
    </w:p>
    <w:p w14:paraId="25D29B29" w14:textId="37890071" w:rsidR="00DB674D" w:rsidRDefault="0003587F" w:rsidP="00DB674D">
      <w:r>
        <w:t>Fournir le p</w:t>
      </w:r>
      <w:r w:rsidR="00DB674D" w:rsidRPr="00F220B0">
        <w:t>lanning détaillé</w:t>
      </w:r>
      <w:r w:rsidR="00DB674D">
        <w:t xml:space="preserve"> </w:t>
      </w:r>
      <w:r w:rsidR="00A16AAB">
        <w:t>de l’opération</w:t>
      </w:r>
      <w:r w:rsidR="00D93D17">
        <w:t xml:space="preserve"> (incluant l’ensemble des sites identifiés pour l’AAP)</w:t>
      </w:r>
      <w:r w:rsidR="00DB674D">
        <w:t xml:space="preserve">, comprenant : </w:t>
      </w:r>
    </w:p>
    <w:p w14:paraId="1B974BDD" w14:textId="73E27D84" w:rsidR="00DB674D" w:rsidRPr="00D93D17" w:rsidRDefault="00DB674D" w:rsidP="0003587F">
      <w:pPr>
        <w:pStyle w:val="Paragraphedeliste"/>
        <w:numPr>
          <w:ilvl w:val="0"/>
          <w:numId w:val="8"/>
        </w:numPr>
        <w:ind w:left="284" w:hanging="284"/>
        <w:rPr>
          <w:bCs/>
        </w:rPr>
      </w:pPr>
      <w:proofErr w:type="gramStart"/>
      <w:r w:rsidRPr="00D93D17">
        <w:rPr>
          <w:bCs/>
        </w:rPr>
        <w:t>les</w:t>
      </w:r>
      <w:proofErr w:type="gramEnd"/>
      <w:r w:rsidRPr="00D93D17">
        <w:rPr>
          <w:bCs/>
        </w:rPr>
        <w:t xml:space="preserve"> étapes-clés : validation et synthèse des activités passées (sur la base de livrables dédiés), qui pourront être présentées à l’ADEME</w:t>
      </w:r>
      <w:r w:rsidR="00A16AAB">
        <w:rPr>
          <w:bCs/>
        </w:rPr>
        <w:t> ;</w:t>
      </w:r>
    </w:p>
    <w:p w14:paraId="16461A34" w14:textId="52F63247" w:rsidR="00DB674D" w:rsidRDefault="00DB674D" w:rsidP="0003587F">
      <w:pPr>
        <w:pStyle w:val="Paragraphedeliste"/>
        <w:numPr>
          <w:ilvl w:val="0"/>
          <w:numId w:val="8"/>
        </w:numPr>
        <w:ind w:left="284" w:hanging="284"/>
      </w:pPr>
      <w:r w:rsidRPr="00795528">
        <w:rPr>
          <w:bCs/>
        </w:rPr>
        <w:t>Jalons intermédiaires : décision</w:t>
      </w:r>
      <w:r>
        <w:t xml:space="preserve"> de poursuite ou d’arrêt projet sur conclusions de travaux antérieurs ou éléments exogènes au projet (sur la base de livrables dédiés)</w:t>
      </w:r>
      <w:r w:rsidR="00A16AAB">
        <w:t>.</w:t>
      </w:r>
    </w:p>
    <w:p w14:paraId="3072B2CA" w14:textId="1DF98DDC" w:rsidR="00795528" w:rsidRDefault="00795528" w:rsidP="00795528">
      <w:pPr>
        <w:pStyle w:val="Titre3"/>
      </w:pPr>
      <w:r w:rsidRPr="00A65410">
        <w:t xml:space="preserve">Planning </w:t>
      </w:r>
      <w:r>
        <w:t xml:space="preserve">de complétude du </w:t>
      </w:r>
      <w:r w:rsidR="000D7D49">
        <w:t>dossier</w:t>
      </w:r>
      <w:r w:rsidRPr="00A65410">
        <w:t xml:space="preserve"> </w:t>
      </w:r>
    </w:p>
    <w:p w14:paraId="58DF80AB" w14:textId="77777777" w:rsidR="00795528" w:rsidRPr="002D0F7F" w:rsidRDefault="00795528" w:rsidP="00795528">
      <w:pPr>
        <w:pStyle w:val="TextenoirRESUMEABSTRACT"/>
        <w:spacing w:line="240" w:lineRule="auto"/>
        <w:rPr>
          <w:rFonts w:ascii="Arial" w:eastAsia="Times New Roman" w:hAnsi="Arial" w:cs="Times New Roman"/>
          <w:color w:val="auto"/>
          <w:szCs w:val="22"/>
          <w:lang w:eastAsia="fr-FR"/>
        </w:rPr>
      </w:pPr>
      <w:r w:rsidRPr="002D0F7F">
        <w:rPr>
          <w:rFonts w:ascii="Arial" w:eastAsia="Times New Roman" w:hAnsi="Arial" w:cs="Times New Roman"/>
          <w:color w:val="auto"/>
          <w:szCs w:val="22"/>
          <w:lang w:eastAsia="fr-FR"/>
        </w:rPr>
        <w:t>Comme précisé dans le cahier des charges, à partir de la présélection, les dossiers éligibles auront 4 mois pour apporter les compléments suivants :</w:t>
      </w:r>
    </w:p>
    <w:p w14:paraId="11581503" w14:textId="77777777" w:rsidR="00795528" w:rsidRPr="002D0F7F" w:rsidRDefault="00795528" w:rsidP="00795528">
      <w:pPr>
        <w:pStyle w:val="TextenoirRESUMEABSTRACT"/>
        <w:numPr>
          <w:ilvl w:val="0"/>
          <w:numId w:val="42"/>
        </w:numPr>
        <w:spacing w:line="240" w:lineRule="auto"/>
        <w:ind w:left="284" w:hanging="284"/>
        <w:rPr>
          <w:rFonts w:ascii="Arial" w:eastAsia="Times New Roman" w:hAnsi="Arial" w:cs="Times New Roman"/>
          <w:color w:val="auto"/>
          <w:szCs w:val="22"/>
          <w:lang w:eastAsia="fr-FR"/>
        </w:rPr>
      </w:pPr>
      <w:proofErr w:type="gramStart"/>
      <w:r w:rsidRPr="002D0F7F">
        <w:rPr>
          <w:rFonts w:ascii="Arial" w:eastAsia="Times New Roman" w:hAnsi="Arial" w:cs="Times New Roman"/>
          <w:color w:val="auto"/>
          <w:szCs w:val="22"/>
          <w:lang w:eastAsia="fr-FR"/>
        </w:rPr>
        <w:t>audits</w:t>
      </w:r>
      <w:proofErr w:type="gramEnd"/>
      <w:r w:rsidRPr="002D0F7F">
        <w:rPr>
          <w:rFonts w:ascii="Arial" w:eastAsia="Times New Roman" w:hAnsi="Arial" w:cs="Times New Roman"/>
          <w:color w:val="auto"/>
          <w:szCs w:val="22"/>
          <w:lang w:eastAsia="fr-FR"/>
        </w:rPr>
        <w:t xml:space="preserve"> énergétiques complémentaires pour l’ensemble des sites ;</w:t>
      </w:r>
    </w:p>
    <w:p w14:paraId="7B2AD559" w14:textId="77777777" w:rsidR="00795528" w:rsidRPr="002D0F7F" w:rsidRDefault="00795528" w:rsidP="00795528">
      <w:pPr>
        <w:pStyle w:val="TextenoirRESUMEABSTRACT"/>
        <w:numPr>
          <w:ilvl w:val="0"/>
          <w:numId w:val="42"/>
        </w:numPr>
        <w:spacing w:line="240" w:lineRule="auto"/>
        <w:ind w:left="284" w:hanging="284"/>
        <w:rPr>
          <w:rFonts w:ascii="Arial" w:eastAsia="Times New Roman" w:hAnsi="Arial" w:cs="Times New Roman"/>
          <w:color w:val="auto"/>
          <w:szCs w:val="22"/>
          <w:lang w:eastAsia="fr-FR"/>
        </w:rPr>
      </w:pPr>
      <w:proofErr w:type="gramStart"/>
      <w:r w:rsidRPr="002D0F7F">
        <w:rPr>
          <w:rFonts w:ascii="Arial" w:eastAsia="Times New Roman" w:hAnsi="Arial" w:cs="Times New Roman"/>
          <w:color w:val="auto"/>
          <w:szCs w:val="22"/>
          <w:lang w:eastAsia="fr-FR"/>
        </w:rPr>
        <w:t>identification</w:t>
      </w:r>
      <w:proofErr w:type="gramEnd"/>
      <w:r w:rsidRPr="002D0F7F">
        <w:rPr>
          <w:rFonts w:ascii="Arial" w:eastAsia="Times New Roman" w:hAnsi="Arial" w:cs="Times New Roman"/>
          <w:color w:val="auto"/>
          <w:szCs w:val="22"/>
          <w:lang w:eastAsia="fr-FR"/>
        </w:rPr>
        <w:t xml:space="preserve"> de la totalité des études nécessaires, dont les études de faisabilité, pour chaque site ; </w:t>
      </w:r>
    </w:p>
    <w:p w14:paraId="3547BF8D" w14:textId="77777777" w:rsidR="00795528" w:rsidRDefault="00795528" w:rsidP="00795528">
      <w:pPr>
        <w:pStyle w:val="TextenoirRESUMEABSTRACT"/>
        <w:numPr>
          <w:ilvl w:val="0"/>
          <w:numId w:val="42"/>
        </w:numPr>
        <w:spacing w:line="240" w:lineRule="auto"/>
        <w:ind w:left="284" w:hanging="284"/>
        <w:rPr>
          <w:rFonts w:ascii="Arial" w:eastAsia="Times New Roman" w:hAnsi="Arial" w:cs="Times New Roman"/>
          <w:color w:val="auto"/>
          <w:szCs w:val="22"/>
          <w:lang w:eastAsia="fr-FR"/>
        </w:rPr>
      </w:pPr>
      <w:proofErr w:type="gramStart"/>
      <w:r w:rsidRPr="002D0F7F">
        <w:rPr>
          <w:rFonts w:ascii="Arial" w:eastAsia="Times New Roman" w:hAnsi="Arial" w:cs="Times New Roman"/>
          <w:color w:val="auto"/>
          <w:szCs w:val="22"/>
          <w:lang w:eastAsia="fr-FR"/>
        </w:rPr>
        <w:t>précisions</w:t>
      </w:r>
      <w:proofErr w:type="gramEnd"/>
      <w:r w:rsidRPr="002D0F7F">
        <w:rPr>
          <w:rFonts w:ascii="Arial" w:eastAsia="Times New Roman" w:hAnsi="Arial" w:cs="Times New Roman"/>
          <w:color w:val="auto"/>
          <w:szCs w:val="22"/>
          <w:lang w:eastAsia="fr-FR"/>
        </w:rPr>
        <w:t xml:space="preserve"> supplémentaires exigées par l’ADEME pour compléter et consolider le plan d’actions initial ;</w:t>
      </w:r>
    </w:p>
    <w:p w14:paraId="1C8C66C1" w14:textId="77777777" w:rsidR="00795528" w:rsidRPr="00815A36" w:rsidRDefault="00795528" w:rsidP="00795528">
      <w:pPr>
        <w:pStyle w:val="TextenoirRESUMEABSTRACT"/>
        <w:numPr>
          <w:ilvl w:val="0"/>
          <w:numId w:val="42"/>
        </w:numPr>
        <w:spacing w:line="240" w:lineRule="auto"/>
        <w:ind w:left="284" w:hanging="284"/>
        <w:rPr>
          <w:rFonts w:ascii="Arial" w:eastAsia="Times New Roman" w:hAnsi="Arial" w:cs="Times New Roman"/>
          <w:color w:val="auto"/>
          <w:szCs w:val="22"/>
          <w:lang w:eastAsia="fr-FR"/>
        </w:rPr>
      </w:pPr>
      <w:proofErr w:type="gramStart"/>
      <w:r w:rsidRPr="00815A36">
        <w:rPr>
          <w:rFonts w:ascii="Arial" w:eastAsia="Times New Roman" w:hAnsi="Arial" w:cs="Times New Roman"/>
          <w:color w:val="auto"/>
          <w:szCs w:val="22"/>
          <w:lang w:eastAsia="fr-FR"/>
        </w:rPr>
        <w:t>calcul</w:t>
      </w:r>
      <w:proofErr w:type="gramEnd"/>
      <w:r w:rsidRPr="00815A36">
        <w:rPr>
          <w:rFonts w:ascii="Arial" w:eastAsia="Times New Roman" w:hAnsi="Arial" w:cs="Times New Roman"/>
          <w:color w:val="auto"/>
          <w:szCs w:val="22"/>
          <w:lang w:eastAsia="fr-FR"/>
        </w:rPr>
        <w:t xml:space="preserve"> détaillé des objectifs d’efficacité et de couverture des besoins de chaleur par des </w:t>
      </w:r>
      <w:proofErr w:type="spellStart"/>
      <w:r w:rsidRPr="00815A36">
        <w:rPr>
          <w:rFonts w:ascii="Arial" w:eastAsia="Times New Roman" w:hAnsi="Arial" w:cs="Times New Roman"/>
          <w:color w:val="auto"/>
          <w:szCs w:val="22"/>
          <w:lang w:eastAsia="fr-FR"/>
        </w:rPr>
        <w:t>EnR&amp;R</w:t>
      </w:r>
      <w:proofErr w:type="spellEnd"/>
      <w:r w:rsidRPr="00815A36">
        <w:rPr>
          <w:rFonts w:ascii="Arial" w:eastAsia="Times New Roman" w:hAnsi="Arial" w:cs="Times New Roman"/>
          <w:color w:val="auto"/>
          <w:szCs w:val="22"/>
          <w:lang w:eastAsia="fr-FR"/>
        </w:rPr>
        <w:t xml:space="preserve"> éligibles au Fonds chaleur.</w:t>
      </w:r>
    </w:p>
    <w:p w14:paraId="44A7150E" w14:textId="77777777" w:rsidR="00795528" w:rsidRDefault="00795528">
      <w:pPr>
        <w:spacing w:before="0" w:after="0"/>
        <w:jc w:val="left"/>
        <w:rPr>
          <w:rFonts w:cs="Arial"/>
          <w:b/>
          <w:bCs/>
          <w:caps/>
          <w:color w:val="3CB6EC"/>
          <w:kern w:val="32"/>
          <w:sz w:val="24"/>
          <w:szCs w:val="32"/>
        </w:rPr>
      </w:pPr>
    </w:p>
    <w:p w14:paraId="3D2ED6EE" w14:textId="57FD023B" w:rsidR="000D7D49" w:rsidRPr="000D7D49" w:rsidRDefault="000D7D49">
      <w:pPr>
        <w:spacing w:before="0" w:after="0"/>
        <w:jc w:val="left"/>
        <w:rPr>
          <w:bCs/>
          <w:szCs w:val="20"/>
        </w:rPr>
      </w:pPr>
      <w:r w:rsidRPr="000D7D49">
        <w:rPr>
          <w:bCs/>
          <w:szCs w:val="20"/>
        </w:rPr>
        <w:t xml:space="preserve">Préciser </w:t>
      </w:r>
      <w:r>
        <w:rPr>
          <w:bCs/>
          <w:szCs w:val="20"/>
        </w:rPr>
        <w:t>l’organisation retenue pour répondre à l’exigence de complétude ci-dessus.</w:t>
      </w:r>
    </w:p>
    <w:p w14:paraId="05BE7BCE" w14:textId="6EE42429" w:rsidR="00126DF6" w:rsidRDefault="00126DF6">
      <w:pPr>
        <w:spacing w:before="0" w:after="0"/>
        <w:jc w:val="left"/>
      </w:pPr>
    </w:p>
    <w:p w14:paraId="77A03552" w14:textId="77777777" w:rsidR="00E35453" w:rsidRDefault="0062645C" w:rsidP="00E741F4">
      <w:pPr>
        <w:pStyle w:val="Titre2"/>
      </w:pPr>
      <w:r>
        <w:t>B</w:t>
      </w:r>
      <w:r w:rsidR="00E35453">
        <w:t>udget prévisionnel du projet</w:t>
      </w:r>
    </w:p>
    <w:p w14:paraId="718DB654" w14:textId="7F38F33B" w:rsidR="00E26BDE" w:rsidRDefault="00165F83" w:rsidP="00715392">
      <w:r>
        <w:t>Fournir une estimation financière de l’ensemble des études et projets identifiés à titre prévisionnel dans le cadre de cet AAP.</w:t>
      </w:r>
    </w:p>
    <w:tbl>
      <w:tblPr>
        <w:tblW w:w="8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074"/>
        <w:gridCol w:w="1820"/>
        <w:gridCol w:w="1842"/>
        <w:gridCol w:w="1701"/>
      </w:tblGrid>
      <w:tr w:rsidR="00215B13" w:rsidRPr="000F5545" w14:paraId="10A27E0E" w14:textId="77777777" w:rsidTr="00215B13">
        <w:trPr>
          <w:trHeight w:val="77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2A2D" w14:textId="77777777" w:rsidR="00215B13" w:rsidRPr="00F57C83" w:rsidRDefault="00215B13" w:rsidP="006F32DF">
            <w:pPr>
              <w:jc w:val="center"/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</w:pPr>
            <w:r w:rsidRPr="00F57C83"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>Site concerné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FB15" w14:textId="77777777" w:rsidR="00215B13" w:rsidRPr="00F57C83" w:rsidRDefault="00215B13" w:rsidP="006F32DF">
            <w:pPr>
              <w:jc w:val="center"/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</w:pPr>
            <w:r w:rsidRPr="00F57C83"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 xml:space="preserve">Libellé </w:t>
            </w:r>
            <w:r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 xml:space="preserve">de l’étude de faisabilité ou autre </w:t>
            </w:r>
            <w:r w:rsidRPr="00F57C83"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>(nom et cible de l’étude –)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1C7C" w14:textId="0FE8D477" w:rsidR="00215B13" w:rsidRPr="00F57C83" w:rsidRDefault="00215B13" w:rsidP="006F32DF">
            <w:pPr>
              <w:jc w:val="center"/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</w:pPr>
            <w:r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>Coût de l’étude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A24D" w14:textId="706BC4AB" w:rsidR="00215B13" w:rsidRPr="00F57C83" w:rsidRDefault="00215B13" w:rsidP="006F32DF">
            <w:pPr>
              <w:jc w:val="center"/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</w:pPr>
            <w:r w:rsidRPr="00F57C83"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>Libellé de l’opération</w:t>
            </w:r>
            <w:r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 xml:space="preserve"> de production de chaleur renouvelable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5B55" w14:textId="22BA5D6B" w:rsidR="00215B13" w:rsidRPr="00F57C83" w:rsidRDefault="00215B13" w:rsidP="006F32DF">
            <w:pPr>
              <w:jc w:val="center"/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</w:pPr>
            <w:r>
              <w:rPr>
                <w:rFonts w:ascii="Marianne Light" w:hAnsi="Marianne Light"/>
                <w:color w:val="000000" w:themeColor="text1"/>
                <w:kern w:val="28"/>
                <w:sz w:val="18"/>
                <w:szCs w:val="18"/>
                <w14:ligatures w14:val="standard"/>
                <w14:cntxtAlts/>
              </w:rPr>
              <w:t>Coût de l’opération</w:t>
            </w:r>
          </w:p>
        </w:tc>
      </w:tr>
      <w:tr w:rsidR="00215B13" w:rsidRPr="000F5545" w14:paraId="4C31C3D7" w14:textId="77777777" w:rsidTr="00215B13">
        <w:trPr>
          <w:trHeight w:val="35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4A6FD" w14:textId="77777777" w:rsidR="00215B13" w:rsidRPr="000F5545" w:rsidRDefault="00215B13" w:rsidP="006F32DF">
            <w:pPr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0F47" w14:textId="77777777" w:rsidR="00215B13" w:rsidRPr="000F5545" w:rsidRDefault="00215B13" w:rsidP="006F32DF">
            <w:pPr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E8B1" w14:textId="77777777" w:rsidR="00215B13" w:rsidRPr="000F5545" w:rsidRDefault="00215B13" w:rsidP="006F32DF">
            <w:pPr>
              <w:jc w:val="right"/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963C" w14:textId="77777777" w:rsidR="00215B13" w:rsidRPr="000F5545" w:rsidRDefault="00215B13" w:rsidP="006F32DF">
            <w:pPr>
              <w:jc w:val="center"/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3DA9" w14:textId="77777777" w:rsidR="00215B13" w:rsidRPr="000F5545" w:rsidRDefault="00215B13" w:rsidP="006F32DF">
            <w:pPr>
              <w:jc w:val="center"/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</w:tr>
      <w:tr w:rsidR="00215B13" w:rsidRPr="000F5545" w14:paraId="53F0E1BA" w14:textId="77777777" w:rsidTr="00215B13">
        <w:trPr>
          <w:trHeight w:val="41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997B2" w14:textId="77777777" w:rsidR="00215B13" w:rsidRPr="000F5545" w:rsidRDefault="00215B13" w:rsidP="006F32DF">
            <w:pPr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4ED8" w14:textId="77777777" w:rsidR="00215B13" w:rsidRPr="000F5545" w:rsidRDefault="00215B13" w:rsidP="006F32DF">
            <w:pPr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A3BD" w14:textId="77777777" w:rsidR="00215B13" w:rsidRPr="000F5545" w:rsidRDefault="00215B13" w:rsidP="006F32DF">
            <w:pPr>
              <w:jc w:val="right"/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5963" w14:textId="77777777" w:rsidR="00215B13" w:rsidRPr="000F5545" w:rsidRDefault="00215B13" w:rsidP="006F32DF">
            <w:pPr>
              <w:jc w:val="center"/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E8A1" w14:textId="77777777" w:rsidR="00215B13" w:rsidRPr="000F5545" w:rsidRDefault="00215B13" w:rsidP="006F32DF">
            <w:pPr>
              <w:jc w:val="center"/>
              <w:rPr>
                <w:rFonts w:ascii="Marianne Light" w:hAnsi="Marianne Light"/>
                <w:color w:val="000000" w:themeColor="text1"/>
                <w:kern w:val="28"/>
                <w:szCs w:val="20"/>
                <w14:ligatures w14:val="standard"/>
                <w14:cntxtAlts/>
              </w:rPr>
            </w:pPr>
          </w:p>
        </w:tc>
      </w:tr>
    </w:tbl>
    <w:p w14:paraId="5763E7B8" w14:textId="77777777" w:rsidR="007E2665" w:rsidRDefault="007E2665" w:rsidP="00715392">
      <w:pPr>
        <w:rPr>
          <w:rFonts w:cs="Arial"/>
          <w:b/>
          <w:bCs/>
          <w:color w:val="FFFFFF"/>
          <w:szCs w:val="20"/>
        </w:rPr>
      </w:pPr>
    </w:p>
    <w:p w14:paraId="2EF1729E" w14:textId="77777777" w:rsidR="00165F83" w:rsidRDefault="00165F83" w:rsidP="00715392"/>
    <w:sectPr w:rsidR="00165F83" w:rsidSect="00E00E9D">
      <w:footerReference w:type="default" r:id="rId8"/>
      <w:headerReference w:type="first" r:id="rId9"/>
      <w:pgSz w:w="11906" w:h="16838" w:code="9"/>
      <w:pgMar w:top="1134" w:right="1418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D604" w14:textId="77777777" w:rsidR="00645A96" w:rsidRDefault="00645A96">
      <w:r>
        <w:separator/>
      </w:r>
    </w:p>
  </w:endnote>
  <w:endnote w:type="continuationSeparator" w:id="0">
    <w:p w14:paraId="2C12968B" w14:textId="77777777" w:rsidR="00645A96" w:rsidRDefault="0064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819646732"/>
      <w:docPartObj>
        <w:docPartGallery w:val="Page Numbers (Bottom of Page)"/>
        <w:docPartUnique/>
      </w:docPartObj>
    </w:sdtPr>
    <w:sdtEndPr/>
    <w:sdtContent>
      <w:p w14:paraId="5E818FF1" w14:textId="707A1B6F" w:rsidR="00A65410" w:rsidRPr="00EC1AAA" w:rsidRDefault="001D7B58" w:rsidP="00EC1AAA">
        <w:pPr>
          <w:pStyle w:val="Pieddepage"/>
          <w:jc w:val="right"/>
          <w:rPr>
            <w:sz w:val="18"/>
          </w:rPr>
        </w:pPr>
        <w:r>
          <w:rPr>
            <w:sz w:val="18"/>
          </w:rPr>
          <w:t>France 2030</w:t>
        </w:r>
        <w:r w:rsidR="00A65410" w:rsidRPr="00EC1AAA">
          <w:rPr>
            <w:sz w:val="18"/>
          </w:rPr>
          <w:t xml:space="preserve"> – Confidentiel</w:t>
        </w:r>
        <w:r w:rsidR="00A65410" w:rsidRPr="00EC1AAA">
          <w:rPr>
            <w:sz w:val="18"/>
          </w:rPr>
          <w:tab/>
        </w:r>
        <w:r w:rsidR="00A65410" w:rsidRPr="00EC1AAA">
          <w:rPr>
            <w:sz w:val="18"/>
          </w:rPr>
          <w:tab/>
        </w:r>
        <w:r w:rsidR="00A65410" w:rsidRPr="00EC1AAA">
          <w:rPr>
            <w:sz w:val="18"/>
          </w:rPr>
          <w:fldChar w:fldCharType="begin"/>
        </w:r>
        <w:r w:rsidR="00A65410" w:rsidRPr="00EC1AAA">
          <w:rPr>
            <w:sz w:val="18"/>
          </w:rPr>
          <w:instrText>PAGE   \* MERGEFORMAT</w:instrText>
        </w:r>
        <w:r w:rsidR="00A65410" w:rsidRPr="00EC1AAA">
          <w:rPr>
            <w:sz w:val="18"/>
          </w:rPr>
          <w:fldChar w:fldCharType="separate"/>
        </w:r>
        <w:r w:rsidR="000E6E3D">
          <w:rPr>
            <w:noProof/>
            <w:sz w:val="18"/>
          </w:rPr>
          <w:t>14</w:t>
        </w:r>
        <w:r w:rsidR="00A65410" w:rsidRPr="00EC1AAA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299AC" w14:textId="77777777" w:rsidR="00645A96" w:rsidRDefault="00645A96">
      <w:r>
        <w:separator/>
      </w:r>
    </w:p>
  </w:footnote>
  <w:footnote w:type="continuationSeparator" w:id="0">
    <w:p w14:paraId="41FE1B15" w14:textId="77777777" w:rsidR="00645A96" w:rsidRDefault="00645A96">
      <w:r>
        <w:continuationSeparator/>
      </w:r>
    </w:p>
  </w:footnote>
  <w:footnote w:id="1">
    <w:p w14:paraId="1DA9AA58" w14:textId="2F678C4A" w:rsidR="00535643" w:rsidRDefault="0053564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>
          <w:rPr>
            <w:rStyle w:val="Lienhypertexte"/>
          </w:rPr>
          <w:t>Audit énergétique dans les bâtiments - La librairie ADEME</w:t>
        </w:r>
      </w:hyperlink>
    </w:p>
  </w:footnote>
  <w:footnote w:id="2">
    <w:p w14:paraId="005A3384" w14:textId="77777777" w:rsidR="00A92347" w:rsidRDefault="00A92347" w:rsidP="00A92347">
      <w:pPr>
        <w:pStyle w:val="Notedebasdepage"/>
      </w:pPr>
      <w:r>
        <w:rPr>
          <w:rStyle w:val="Appelnotedebasdep"/>
        </w:rPr>
        <w:footnoteRef/>
      </w:r>
      <w:r>
        <w:t xml:space="preserve"> La terminologie la plus précise est «</w:t>
      </w:r>
      <w:r w:rsidRPr="00DB157E">
        <w:rPr>
          <w:rFonts w:ascii="Calibri" w:hAnsi="Calibri" w:cs="Calibri"/>
        </w:rPr>
        <w:t> </w:t>
      </w:r>
      <w:r w:rsidRPr="00DB157E">
        <w:t>entité fonctionnelle</w:t>
      </w:r>
      <w:r w:rsidRPr="00DB157E">
        <w:rPr>
          <w:rFonts w:ascii="Calibri" w:hAnsi="Calibri" w:cs="Calibri"/>
        </w:rPr>
        <w:t> </w:t>
      </w:r>
      <w:r w:rsidRPr="00DB157E">
        <w:rPr>
          <w:rFonts w:ascii="Marianne Light" w:hAnsi="Marianne Light" w:cs="Marianne Light"/>
        </w:rPr>
        <w:t>»</w:t>
      </w:r>
      <w:r w:rsidRPr="00DB157E">
        <w:t xml:space="preserve"> (EFA) assujettie au DEET (décret tertiaire)</w:t>
      </w:r>
      <w:r>
        <w:t xml:space="preserve"> </w:t>
      </w:r>
      <w:r w:rsidRPr="00DB157E">
        <w:t xml:space="preserve">; une EFA </w:t>
      </w:r>
      <w:r>
        <w:t>étant</w:t>
      </w:r>
      <w:r w:rsidRPr="00DB157E">
        <w:t xml:space="preserve"> définie par un numéro SIRET</w:t>
      </w:r>
      <w:r>
        <w:t xml:space="preserve"> et pouvant</w:t>
      </w:r>
      <w:r w:rsidRPr="00DB157E">
        <w:t xml:space="preserve"> être un seul bâtiment ou plusieurs bâtiments sur un site</w:t>
      </w:r>
      <w:r>
        <w:t>. Par souci de clarté, le terme «</w:t>
      </w:r>
      <w:r>
        <w:rPr>
          <w:rFonts w:ascii="Calibri" w:hAnsi="Calibri" w:cs="Calibri"/>
        </w:rPr>
        <w:t> </w:t>
      </w:r>
      <w:r>
        <w:t>site</w:t>
      </w:r>
      <w:r>
        <w:rPr>
          <w:rFonts w:ascii="Calibri" w:hAnsi="Calibri" w:cs="Calibri"/>
        </w:rPr>
        <w:t> </w:t>
      </w:r>
      <w:r>
        <w:rPr>
          <w:rFonts w:ascii="Marianne Light" w:hAnsi="Marianne Light" w:cs="Marianne Light"/>
        </w:rPr>
        <w:t>»</w:t>
      </w:r>
      <w:r>
        <w:t xml:space="preserve"> s’y substituera dans l’ensemble du document.</w:t>
      </w:r>
    </w:p>
  </w:footnote>
  <w:footnote w:id="3">
    <w:p w14:paraId="51BD9593" w14:textId="590C4FCD" w:rsidR="00BB6923" w:rsidRPr="00BB6923" w:rsidRDefault="00BB6923" w:rsidP="00BB6923">
      <w:pPr>
        <w:ind w:left="142" w:hanging="142"/>
        <w:rPr>
          <w:rFonts w:ascii="Marianne Light" w:hAnsi="Marianne Light"/>
          <w:color w:val="000000" w:themeColor="text1"/>
          <w:kern w:val="28"/>
          <w14:ligatures w14:val="standard"/>
          <w14:cntxtAlts/>
        </w:rPr>
      </w:pPr>
      <w:r>
        <w:rPr>
          <w:rStyle w:val="Appelnotedebasdep"/>
        </w:rPr>
        <w:footnoteRef/>
      </w:r>
      <w:r>
        <w:t xml:space="preserve"> </w:t>
      </w:r>
      <w:r w:rsidRPr="005F7C8B">
        <w:rPr>
          <w:sz w:val="18"/>
          <w:szCs w:val="18"/>
        </w:rPr>
        <w:t xml:space="preserve">Pour rappel, </w:t>
      </w:r>
      <w:r>
        <w:rPr>
          <w:color w:val="000000" w:themeColor="text1"/>
          <w:sz w:val="18"/>
          <w:szCs w:val="18"/>
        </w:rPr>
        <w:t>l</w:t>
      </w:r>
      <w:r w:rsidRPr="005F7C8B">
        <w:rPr>
          <w:color w:val="000000" w:themeColor="text1"/>
          <w:sz w:val="18"/>
          <w:szCs w:val="18"/>
        </w:rPr>
        <w:t xml:space="preserve">es études que l’ADEME pourrait cofinancer sont les études de faisabilité de production </w:t>
      </w:r>
      <w:proofErr w:type="spellStart"/>
      <w:r w:rsidRPr="005F7C8B">
        <w:rPr>
          <w:color w:val="000000" w:themeColor="text1"/>
          <w:sz w:val="18"/>
          <w:szCs w:val="18"/>
        </w:rPr>
        <w:t>EnR&amp;R</w:t>
      </w:r>
      <w:proofErr w:type="spellEnd"/>
      <w:r w:rsidRPr="005F7C8B">
        <w:rPr>
          <w:color w:val="000000" w:themeColor="text1"/>
          <w:sz w:val="18"/>
          <w:szCs w:val="18"/>
        </w:rPr>
        <w:t>. En revanche,</w:t>
      </w:r>
      <w:r>
        <w:rPr>
          <w:color w:val="000000" w:themeColor="text1"/>
          <w:sz w:val="18"/>
          <w:szCs w:val="18"/>
        </w:rPr>
        <w:t xml:space="preserve"> </w:t>
      </w:r>
      <w:r w:rsidRPr="005F7C8B">
        <w:rPr>
          <w:color w:val="000000" w:themeColor="text1"/>
          <w:sz w:val="18"/>
          <w:szCs w:val="18"/>
        </w:rPr>
        <w:t>les audits énergétiques ne peuvent être cofinancés par l’ADEME.</w:t>
      </w:r>
    </w:p>
  </w:footnote>
  <w:footnote w:id="4">
    <w:p w14:paraId="35B59A5D" w14:textId="0B57E19F" w:rsidR="00FC01E3" w:rsidRDefault="00FC01E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C01E3">
        <w:t>Le bilan énergétique de chaque site, tel que déclaré sur la plateforme OPERAT (selon année de référence au choix du candidat) servira de référence</w:t>
      </w:r>
      <w:r>
        <w:rPr>
          <w:rFonts w:ascii="Calibri" w:hAnsi="Calibri" w:cs="Calibri"/>
          <w:color w:val="000000" w:themeColor="text1"/>
          <w:kern w:val="28"/>
          <w14:ligatures w14:val="standard"/>
          <w14:cntxtAlts/>
        </w:rPr>
        <w:t> </w:t>
      </w:r>
    </w:p>
  </w:footnote>
  <w:footnote w:id="5">
    <w:p w14:paraId="4A282655" w14:textId="6051738B" w:rsidR="00FC01E3" w:rsidRDefault="00FC01E3">
      <w:pPr>
        <w:pStyle w:val="Notedebasdepage"/>
      </w:pPr>
      <w:r>
        <w:rPr>
          <w:rStyle w:val="Appelnotedebasdep"/>
        </w:rPr>
        <w:footnoteRef/>
      </w:r>
      <w:r>
        <w:t xml:space="preserve"> En particulier, les PAC aérothermiques ne sont éligibles qu’à certaines conditions particulières, </w:t>
      </w:r>
      <w:proofErr w:type="spellStart"/>
      <w:r>
        <w:t>cf</w:t>
      </w:r>
      <w:proofErr w:type="spellEnd"/>
      <w:r>
        <w:t xml:space="preserve"> </w:t>
      </w:r>
      <w:hyperlink r:id="rId2" w:history="1">
        <w:r>
          <w:rPr>
            <w:rStyle w:val="Lienhypertexte"/>
          </w:rPr>
          <w:t>Installations de production de chaleur à partir de géothermie profonde | Entreprises | Agir pour la transition écologique | ADEME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D1B5" w14:textId="554007D6" w:rsidR="00A65410" w:rsidRDefault="00A65410" w:rsidP="00444CC5">
    <w:pPr>
      <w:pStyle w:val="En-tte"/>
      <w:jc w:val="center"/>
    </w:pPr>
    <w:r>
      <w:tab/>
    </w:r>
    <w:r>
      <w:tab/>
    </w:r>
    <w:r>
      <w:rPr>
        <w:noProof/>
      </w:rPr>
      <w:drawing>
        <wp:inline distT="0" distB="0" distL="0" distR="0" wp14:anchorId="72849111" wp14:editId="62BE3E52">
          <wp:extent cx="900724" cy="1069671"/>
          <wp:effectExtent l="0" t="0" r="0" b="0"/>
          <wp:docPr id="9" name="Image 9" descr="ADEME Agence de la transition énerget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EME Agence de la transition énergeti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801" cy="1079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58E5"/>
    <w:multiLevelType w:val="hybridMultilevel"/>
    <w:tmpl w:val="4844C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6355D"/>
    <w:multiLevelType w:val="hybridMultilevel"/>
    <w:tmpl w:val="7416E6AA"/>
    <w:lvl w:ilvl="0" w:tplc="89AAA91E">
      <w:start w:val="1"/>
      <w:numFmt w:val="bullet"/>
      <w:pStyle w:val="List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5DBF"/>
    <w:multiLevelType w:val="hybridMultilevel"/>
    <w:tmpl w:val="0498BC68"/>
    <w:lvl w:ilvl="0" w:tplc="40DC8B3A">
      <w:start w:val="1"/>
      <w:numFmt w:val="decimal"/>
      <w:pStyle w:val="Titre2"/>
      <w:lvlText w:val="%1."/>
      <w:lvlJc w:val="left"/>
      <w:pPr>
        <w:ind w:left="720" w:hanging="360"/>
      </w:pPr>
    </w:lvl>
    <w:lvl w:ilvl="1" w:tplc="F60A65AE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C28A5"/>
    <w:multiLevelType w:val="hybridMultilevel"/>
    <w:tmpl w:val="DFC41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622E"/>
    <w:multiLevelType w:val="singleLevel"/>
    <w:tmpl w:val="A84CECDA"/>
    <w:lvl w:ilvl="0">
      <w:start w:val="1"/>
      <w:numFmt w:val="bullet"/>
      <w:pStyle w:val="Puce1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FF0000"/>
      </w:rPr>
    </w:lvl>
  </w:abstractNum>
  <w:abstractNum w:abstractNumId="5" w15:restartNumberingAfterBreak="0">
    <w:nsid w:val="24463DD6"/>
    <w:multiLevelType w:val="multilevel"/>
    <w:tmpl w:val="FF30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DAB26E9"/>
    <w:multiLevelType w:val="hybridMultilevel"/>
    <w:tmpl w:val="9132AE86"/>
    <w:lvl w:ilvl="0" w:tplc="2A42970C">
      <w:start w:val="18"/>
      <w:numFmt w:val="bullet"/>
      <w:pStyle w:val="Liste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pStyle w:val="List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pStyle w:val="Liste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12A31"/>
    <w:multiLevelType w:val="hybridMultilevel"/>
    <w:tmpl w:val="05B677DA"/>
    <w:lvl w:ilvl="0" w:tplc="7F62527A">
      <w:numFmt w:val="bullet"/>
      <w:lvlText w:val="-"/>
      <w:lvlJc w:val="left"/>
      <w:pPr>
        <w:ind w:left="4897" w:hanging="360"/>
      </w:pPr>
      <w:rPr>
        <w:rFonts w:ascii="Marianne" w:eastAsiaTheme="minorHAnsi" w:hAnsi="Marianne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8" w15:restartNumberingAfterBreak="0">
    <w:nsid w:val="379D309B"/>
    <w:multiLevelType w:val="hybridMultilevel"/>
    <w:tmpl w:val="E0D87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20DEC"/>
    <w:multiLevelType w:val="hybridMultilevel"/>
    <w:tmpl w:val="C4A0B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D5D68"/>
    <w:multiLevelType w:val="hybridMultilevel"/>
    <w:tmpl w:val="76FE5E70"/>
    <w:lvl w:ilvl="0" w:tplc="73667446">
      <w:start w:val="1"/>
      <w:numFmt w:val="upperLetter"/>
      <w:pStyle w:val="Titre3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C628DC"/>
    <w:multiLevelType w:val="multilevel"/>
    <w:tmpl w:val="7722B32A"/>
    <w:lvl w:ilvl="0">
      <w:start w:val="1"/>
      <w:numFmt w:val="upperLetter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284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14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286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48"/>
        </w:tabs>
        <w:ind w:left="35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68"/>
        </w:tabs>
        <w:ind w:left="4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12" w15:restartNumberingAfterBreak="0">
    <w:nsid w:val="4C3E2400"/>
    <w:multiLevelType w:val="hybridMultilevel"/>
    <w:tmpl w:val="BD5AA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D6838"/>
    <w:multiLevelType w:val="hybridMultilevel"/>
    <w:tmpl w:val="EDA8E832"/>
    <w:lvl w:ilvl="0" w:tplc="040C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4" w15:restartNumberingAfterBreak="0">
    <w:nsid w:val="51C40815"/>
    <w:multiLevelType w:val="hybridMultilevel"/>
    <w:tmpl w:val="AC32A7AC"/>
    <w:lvl w:ilvl="0" w:tplc="5232C2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6467C"/>
    <w:multiLevelType w:val="hybridMultilevel"/>
    <w:tmpl w:val="500C435C"/>
    <w:lvl w:ilvl="0" w:tplc="CA7471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64250"/>
    <w:multiLevelType w:val="hybridMultilevel"/>
    <w:tmpl w:val="0C348C2E"/>
    <w:lvl w:ilvl="0" w:tplc="040C000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4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1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860" w:hanging="360"/>
      </w:pPr>
      <w:rPr>
        <w:rFonts w:ascii="Wingdings" w:hAnsi="Wingdings" w:hint="default"/>
      </w:rPr>
    </w:lvl>
  </w:abstractNum>
  <w:abstractNum w:abstractNumId="17" w15:restartNumberingAfterBreak="0">
    <w:nsid w:val="5AB9272E"/>
    <w:multiLevelType w:val="hybridMultilevel"/>
    <w:tmpl w:val="F87A1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F78C5"/>
    <w:multiLevelType w:val="hybridMultilevel"/>
    <w:tmpl w:val="F81A9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568E1"/>
    <w:multiLevelType w:val="hybridMultilevel"/>
    <w:tmpl w:val="F71EE02A"/>
    <w:lvl w:ilvl="0" w:tplc="7F62527A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C5B0F"/>
    <w:multiLevelType w:val="hybridMultilevel"/>
    <w:tmpl w:val="667E4D30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E7C6326"/>
    <w:multiLevelType w:val="hybridMultilevel"/>
    <w:tmpl w:val="01101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31245"/>
    <w:multiLevelType w:val="hybridMultilevel"/>
    <w:tmpl w:val="3B6854F2"/>
    <w:lvl w:ilvl="0" w:tplc="448050BE">
      <w:numFmt w:val="bullet"/>
      <w:lvlText w:val="-"/>
      <w:lvlJc w:val="left"/>
      <w:pPr>
        <w:ind w:left="211" w:hanging="104"/>
      </w:pPr>
      <w:rPr>
        <w:rFonts w:ascii="Arial" w:eastAsia="Arial" w:hAnsi="Arial" w:cs="Arial" w:hint="default"/>
        <w:b w:val="0"/>
        <w:bCs w:val="0"/>
        <w:i/>
        <w:iCs/>
        <w:w w:val="88"/>
        <w:sz w:val="19"/>
        <w:szCs w:val="19"/>
      </w:rPr>
    </w:lvl>
    <w:lvl w:ilvl="1" w:tplc="18E4630C">
      <w:numFmt w:val="bullet"/>
      <w:lvlText w:val="•"/>
      <w:lvlJc w:val="left"/>
      <w:pPr>
        <w:ind w:left="1126" w:hanging="104"/>
      </w:pPr>
      <w:rPr>
        <w:rFonts w:hint="default"/>
      </w:rPr>
    </w:lvl>
    <w:lvl w:ilvl="2" w:tplc="33B64904">
      <w:numFmt w:val="bullet"/>
      <w:lvlText w:val="•"/>
      <w:lvlJc w:val="left"/>
      <w:pPr>
        <w:ind w:left="2033" w:hanging="104"/>
      </w:pPr>
      <w:rPr>
        <w:rFonts w:hint="default"/>
      </w:rPr>
    </w:lvl>
    <w:lvl w:ilvl="3" w:tplc="B61A998A">
      <w:numFmt w:val="bullet"/>
      <w:lvlText w:val="•"/>
      <w:lvlJc w:val="left"/>
      <w:pPr>
        <w:ind w:left="2939" w:hanging="104"/>
      </w:pPr>
      <w:rPr>
        <w:rFonts w:hint="default"/>
      </w:rPr>
    </w:lvl>
    <w:lvl w:ilvl="4" w:tplc="AD1695EE">
      <w:numFmt w:val="bullet"/>
      <w:lvlText w:val="•"/>
      <w:lvlJc w:val="left"/>
      <w:pPr>
        <w:ind w:left="3846" w:hanging="104"/>
      </w:pPr>
      <w:rPr>
        <w:rFonts w:hint="default"/>
      </w:rPr>
    </w:lvl>
    <w:lvl w:ilvl="5" w:tplc="303CC7BC">
      <w:numFmt w:val="bullet"/>
      <w:lvlText w:val="•"/>
      <w:lvlJc w:val="left"/>
      <w:pPr>
        <w:ind w:left="4752" w:hanging="104"/>
      </w:pPr>
      <w:rPr>
        <w:rFonts w:hint="default"/>
      </w:rPr>
    </w:lvl>
    <w:lvl w:ilvl="6" w:tplc="0A467C80">
      <w:numFmt w:val="bullet"/>
      <w:lvlText w:val="•"/>
      <w:lvlJc w:val="left"/>
      <w:pPr>
        <w:ind w:left="5659" w:hanging="104"/>
      </w:pPr>
      <w:rPr>
        <w:rFonts w:hint="default"/>
      </w:rPr>
    </w:lvl>
    <w:lvl w:ilvl="7" w:tplc="D876A100">
      <w:numFmt w:val="bullet"/>
      <w:lvlText w:val="•"/>
      <w:lvlJc w:val="left"/>
      <w:pPr>
        <w:ind w:left="6565" w:hanging="104"/>
      </w:pPr>
      <w:rPr>
        <w:rFonts w:hint="default"/>
      </w:rPr>
    </w:lvl>
    <w:lvl w:ilvl="8" w:tplc="E8DA7AC4">
      <w:numFmt w:val="bullet"/>
      <w:lvlText w:val="•"/>
      <w:lvlJc w:val="left"/>
      <w:pPr>
        <w:ind w:left="7472" w:hanging="104"/>
      </w:pPr>
      <w:rPr>
        <w:rFonts w:hint="default"/>
      </w:rPr>
    </w:lvl>
  </w:abstractNum>
  <w:abstractNum w:abstractNumId="23" w15:restartNumberingAfterBreak="0">
    <w:nsid w:val="7AC76835"/>
    <w:multiLevelType w:val="hybridMultilevel"/>
    <w:tmpl w:val="BE4E30E2"/>
    <w:lvl w:ilvl="0" w:tplc="7F62527A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D2C92"/>
    <w:multiLevelType w:val="hybridMultilevel"/>
    <w:tmpl w:val="5254D76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B3DD7"/>
    <w:multiLevelType w:val="hybridMultilevel"/>
    <w:tmpl w:val="6906A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49124">
    <w:abstractNumId w:val="6"/>
  </w:num>
  <w:num w:numId="2" w16cid:durableId="1597834251">
    <w:abstractNumId w:val="4"/>
  </w:num>
  <w:num w:numId="3" w16cid:durableId="148063754">
    <w:abstractNumId w:val="1"/>
  </w:num>
  <w:num w:numId="4" w16cid:durableId="977341955">
    <w:abstractNumId w:val="9"/>
  </w:num>
  <w:num w:numId="5" w16cid:durableId="342971775">
    <w:abstractNumId w:val="10"/>
    <w:lvlOverride w:ilvl="0">
      <w:startOverride w:val="1"/>
    </w:lvlOverride>
  </w:num>
  <w:num w:numId="6" w16cid:durableId="1502352043">
    <w:abstractNumId w:val="10"/>
    <w:lvlOverride w:ilvl="0">
      <w:startOverride w:val="1"/>
    </w:lvlOverride>
  </w:num>
  <w:num w:numId="7" w16cid:durableId="796992207">
    <w:abstractNumId w:val="2"/>
  </w:num>
  <w:num w:numId="8" w16cid:durableId="43599174">
    <w:abstractNumId w:val="12"/>
  </w:num>
  <w:num w:numId="9" w16cid:durableId="253170134">
    <w:abstractNumId w:val="14"/>
  </w:num>
  <w:num w:numId="10" w16cid:durableId="2054109112">
    <w:abstractNumId w:val="10"/>
  </w:num>
  <w:num w:numId="11" w16cid:durableId="970282817">
    <w:abstractNumId w:val="11"/>
  </w:num>
  <w:num w:numId="12" w16cid:durableId="429743996">
    <w:abstractNumId w:val="10"/>
    <w:lvlOverride w:ilvl="0">
      <w:startOverride w:val="1"/>
    </w:lvlOverride>
  </w:num>
  <w:num w:numId="13" w16cid:durableId="469785471">
    <w:abstractNumId w:val="10"/>
    <w:lvlOverride w:ilvl="0">
      <w:startOverride w:val="1"/>
    </w:lvlOverride>
  </w:num>
  <w:num w:numId="14" w16cid:durableId="712580459">
    <w:abstractNumId w:val="10"/>
    <w:lvlOverride w:ilvl="0">
      <w:startOverride w:val="1"/>
    </w:lvlOverride>
  </w:num>
  <w:num w:numId="15" w16cid:durableId="1823689749">
    <w:abstractNumId w:val="15"/>
  </w:num>
  <w:num w:numId="16" w16cid:durableId="1213613637">
    <w:abstractNumId w:val="10"/>
    <w:lvlOverride w:ilvl="0">
      <w:startOverride w:val="1"/>
    </w:lvlOverride>
  </w:num>
  <w:num w:numId="17" w16cid:durableId="1640917018">
    <w:abstractNumId w:val="5"/>
  </w:num>
  <w:num w:numId="18" w16cid:durableId="1882208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7931299">
    <w:abstractNumId w:val="0"/>
  </w:num>
  <w:num w:numId="20" w16cid:durableId="353267596">
    <w:abstractNumId w:val="10"/>
  </w:num>
  <w:num w:numId="21" w16cid:durableId="218788277">
    <w:abstractNumId w:val="25"/>
  </w:num>
  <w:num w:numId="22" w16cid:durableId="769349107">
    <w:abstractNumId w:val="22"/>
  </w:num>
  <w:num w:numId="23" w16cid:durableId="468672706">
    <w:abstractNumId w:val="7"/>
  </w:num>
  <w:num w:numId="24" w16cid:durableId="757676547">
    <w:abstractNumId w:val="19"/>
  </w:num>
  <w:num w:numId="25" w16cid:durableId="870655246">
    <w:abstractNumId w:val="23"/>
  </w:num>
  <w:num w:numId="26" w16cid:durableId="1436055951">
    <w:abstractNumId w:val="24"/>
  </w:num>
  <w:num w:numId="27" w16cid:durableId="737636132">
    <w:abstractNumId w:val="20"/>
  </w:num>
  <w:num w:numId="28" w16cid:durableId="824199430">
    <w:abstractNumId w:val="10"/>
    <w:lvlOverride w:ilvl="0">
      <w:startOverride w:val="1"/>
    </w:lvlOverride>
  </w:num>
  <w:num w:numId="29" w16cid:durableId="104155340">
    <w:abstractNumId w:val="2"/>
    <w:lvlOverride w:ilvl="0">
      <w:startOverride w:val="1"/>
    </w:lvlOverride>
  </w:num>
  <w:num w:numId="30" w16cid:durableId="168061709">
    <w:abstractNumId w:val="3"/>
  </w:num>
  <w:num w:numId="31" w16cid:durableId="275912636">
    <w:abstractNumId w:val="18"/>
  </w:num>
  <w:num w:numId="32" w16cid:durableId="1293318831">
    <w:abstractNumId w:val="21"/>
  </w:num>
  <w:num w:numId="33" w16cid:durableId="1426266575">
    <w:abstractNumId w:val="2"/>
    <w:lvlOverride w:ilvl="0">
      <w:startOverride w:val="1"/>
    </w:lvlOverride>
  </w:num>
  <w:num w:numId="34" w16cid:durableId="1936400450">
    <w:abstractNumId w:val="2"/>
    <w:lvlOverride w:ilvl="0">
      <w:startOverride w:val="1"/>
    </w:lvlOverride>
  </w:num>
  <w:num w:numId="35" w16cid:durableId="35008190">
    <w:abstractNumId w:val="13"/>
  </w:num>
  <w:num w:numId="36" w16cid:durableId="985017099">
    <w:abstractNumId w:val="17"/>
  </w:num>
  <w:num w:numId="37" w16cid:durableId="1149984293">
    <w:abstractNumId w:val="16"/>
  </w:num>
  <w:num w:numId="38" w16cid:durableId="1280717861">
    <w:abstractNumId w:val="10"/>
  </w:num>
  <w:num w:numId="39" w16cid:durableId="1726876934">
    <w:abstractNumId w:val="10"/>
  </w:num>
  <w:num w:numId="40" w16cid:durableId="1947612285">
    <w:abstractNumId w:val="10"/>
  </w:num>
  <w:num w:numId="41" w16cid:durableId="574315076">
    <w:abstractNumId w:val="10"/>
    <w:lvlOverride w:ilvl="0">
      <w:startOverride w:val="1"/>
    </w:lvlOverride>
  </w:num>
  <w:num w:numId="42" w16cid:durableId="458646526">
    <w:abstractNumId w:val="8"/>
  </w:num>
  <w:num w:numId="43" w16cid:durableId="761608951">
    <w:abstractNumId w:val="10"/>
    <w:lvlOverride w:ilvl="0">
      <w:startOverride w:val="1"/>
    </w:lvlOverride>
  </w:num>
  <w:num w:numId="44" w16cid:durableId="1284341543">
    <w:abstractNumId w:val="2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ocumentProtection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A9"/>
    <w:rsid w:val="00010E1F"/>
    <w:rsid w:val="00017088"/>
    <w:rsid w:val="00017EEC"/>
    <w:rsid w:val="000250FF"/>
    <w:rsid w:val="00025214"/>
    <w:rsid w:val="00025300"/>
    <w:rsid w:val="0002561C"/>
    <w:rsid w:val="00031260"/>
    <w:rsid w:val="00032F98"/>
    <w:rsid w:val="0003587F"/>
    <w:rsid w:val="00035AE8"/>
    <w:rsid w:val="00036010"/>
    <w:rsid w:val="0003789F"/>
    <w:rsid w:val="00040E48"/>
    <w:rsid w:val="000432B1"/>
    <w:rsid w:val="00046458"/>
    <w:rsid w:val="00054F19"/>
    <w:rsid w:val="00055F70"/>
    <w:rsid w:val="0007246F"/>
    <w:rsid w:val="000732FE"/>
    <w:rsid w:val="0007498B"/>
    <w:rsid w:val="00074A65"/>
    <w:rsid w:val="00074CE6"/>
    <w:rsid w:val="00082CBA"/>
    <w:rsid w:val="00082CD6"/>
    <w:rsid w:val="000833CF"/>
    <w:rsid w:val="000843C6"/>
    <w:rsid w:val="00085995"/>
    <w:rsid w:val="000861F1"/>
    <w:rsid w:val="0009050C"/>
    <w:rsid w:val="00092C0C"/>
    <w:rsid w:val="00092E56"/>
    <w:rsid w:val="00095152"/>
    <w:rsid w:val="000964C1"/>
    <w:rsid w:val="00096500"/>
    <w:rsid w:val="00097471"/>
    <w:rsid w:val="000A1487"/>
    <w:rsid w:val="000A2092"/>
    <w:rsid w:val="000A2D71"/>
    <w:rsid w:val="000A2DCD"/>
    <w:rsid w:val="000A3157"/>
    <w:rsid w:val="000A7C3E"/>
    <w:rsid w:val="000B0374"/>
    <w:rsid w:val="000B4767"/>
    <w:rsid w:val="000B58BD"/>
    <w:rsid w:val="000B795D"/>
    <w:rsid w:val="000C14AC"/>
    <w:rsid w:val="000C283E"/>
    <w:rsid w:val="000C66E3"/>
    <w:rsid w:val="000D02BF"/>
    <w:rsid w:val="000D3BC4"/>
    <w:rsid w:val="000D5155"/>
    <w:rsid w:val="000D7D49"/>
    <w:rsid w:val="000E035E"/>
    <w:rsid w:val="000E6E3D"/>
    <w:rsid w:val="000E7029"/>
    <w:rsid w:val="000F1024"/>
    <w:rsid w:val="000F2465"/>
    <w:rsid w:val="000F73F7"/>
    <w:rsid w:val="00107729"/>
    <w:rsid w:val="00114568"/>
    <w:rsid w:val="00115BC2"/>
    <w:rsid w:val="00115D9B"/>
    <w:rsid w:val="00120E04"/>
    <w:rsid w:val="00121A41"/>
    <w:rsid w:val="00123AF1"/>
    <w:rsid w:val="00125002"/>
    <w:rsid w:val="00126DF6"/>
    <w:rsid w:val="00127049"/>
    <w:rsid w:val="00127DC7"/>
    <w:rsid w:val="001364B4"/>
    <w:rsid w:val="0013717F"/>
    <w:rsid w:val="00137FA8"/>
    <w:rsid w:val="00140932"/>
    <w:rsid w:val="001429A0"/>
    <w:rsid w:val="00143567"/>
    <w:rsid w:val="00144B11"/>
    <w:rsid w:val="00150983"/>
    <w:rsid w:val="00151804"/>
    <w:rsid w:val="0015542B"/>
    <w:rsid w:val="00155FA6"/>
    <w:rsid w:val="00156C4F"/>
    <w:rsid w:val="00162769"/>
    <w:rsid w:val="0016297D"/>
    <w:rsid w:val="001653CC"/>
    <w:rsid w:val="00165F83"/>
    <w:rsid w:val="0017222B"/>
    <w:rsid w:val="0017568A"/>
    <w:rsid w:val="00176C87"/>
    <w:rsid w:val="00182695"/>
    <w:rsid w:val="0018315D"/>
    <w:rsid w:val="00184EB2"/>
    <w:rsid w:val="0018549A"/>
    <w:rsid w:val="00192997"/>
    <w:rsid w:val="001A0B56"/>
    <w:rsid w:val="001A54ED"/>
    <w:rsid w:val="001B10C5"/>
    <w:rsid w:val="001B33AA"/>
    <w:rsid w:val="001B35C8"/>
    <w:rsid w:val="001B3792"/>
    <w:rsid w:val="001B6638"/>
    <w:rsid w:val="001C073D"/>
    <w:rsid w:val="001C6BFE"/>
    <w:rsid w:val="001D4FF0"/>
    <w:rsid w:val="001D60ED"/>
    <w:rsid w:val="001D7B58"/>
    <w:rsid w:val="001E0DC6"/>
    <w:rsid w:val="001E1D8B"/>
    <w:rsid w:val="001F088A"/>
    <w:rsid w:val="001F0CAF"/>
    <w:rsid w:val="001F2DFD"/>
    <w:rsid w:val="001F388A"/>
    <w:rsid w:val="00200053"/>
    <w:rsid w:val="00201722"/>
    <w:rsid w:val="0020234C"/>
    <w:rsid w:val="00214052"/>
    <w:rsid w:val="0021509A"/>
    <w:rsid w:val="00215619"/>
    <w:rsid w:val="00215B13"/>
    <w:rsid w:val="002209CC"/>
    <w:rsid w:val="00220E9C"/>
    <w:rsid w:val="00225F50"/>
    <w:rsid w:val="00226B9C"/>
    <w:rsid w:val="00227359"/>
    <w:rsid w:val="00234E41"/>
    <w:rsid w:val="00236656"/>
    <w:rsid w:val="0024208F"/>
    <w:rsid w:val="00242211"/>
    <w:rsid w:val="00245E3C"/>
    <w:rsid w:val="00250AB4"/>
    <w:rsid w:val="0025457F"/>
    <w:rsid w:val="002611DF"/>
    <w:rsid w:val="00263E5D"/>
    <w:rsid w:val="00271227"/>
    <w:rsid w:val="00281985"/>
    <w:rsid w:val="0028464B"/>
    <w:rsid w:val="00286EDA"/>
    <w:rsid w:val="00290B0C"/>
    <w:rsid w:val="002910C9"/>
    <w:rsid w:val="0029308D"/>
    <w:rsid w:val="00295BE8"/>
    <w:rsid w:val="002A168C"/>
    <w:rsid w:val="002A32B7"/>
    <w:rsid w:val="002A468B"/>
    <w:rsid w:val="002A54D9"/>
    <w:rsid w:val="002A5E40"/>
    <w:rsid w:val="002B0AF6"/>
    <w:rsid w:val="002B210D"/>
    <w:rsid w:val="002B60CA"/>
    <w:rsid w:val="002C279E"/>
    <w:rsid w:val="002C2CE6"/>
    <w:rsid w:val="002C312F"/>
    <w:rsid w:val="002C5F37"/>
    <w:rsid w:val="002C62A4"/>
    <w:rsid w:val="002D0F7F"/>
    <w:rsid w:val="002D1EF9"/>
    <w:rsid w:val="002D5138"/>
    <w:rsid w:val="002D7A72"/>
    <w:rsid w:val="002E0440"/>
    <w:rsid w:val="002E2D8D"/>
    <w:rsid w:val="002E5F80"/>
    <w:rsid w:val="002E6367"/>
    <w:rsid w:val="002F0E2A"/>
    <w:rsid w:val="002F16BD"/>
    <w:rsid w:val="002F18B7"/>
    <w:rsid w:val="002F7106"/>
    <w:rsid w:val="002F770C"/>
    <w:rsid w:val="003014A1"/>
    <w:rsid w:val="00303954"/>
    <w:rsid w:val="00307C36"/>
    <w:rsid w:val="0031246C"/>
    <w:rsid w:val="00312D05"/>
    <w:rsid w:val="00313F3A"/>
    <w:rsid w:val="00315490"/>
    <w:rsid w:val="00315DE9"/>
    <w:rsid w:val="0032080D"/>
    <w:rsid w:val="003214CF"/>
    <w:rsid w:val="00325660"/>
    <w:rsid w:val="003304FB"/>
    <w:rsid w:val="003315D1"/>
    <w:rsid w:val="00331951"/>
    <w:rsid w:val="0033432B"/>
    <w:rsid w:val="003407EA"/>
    <w:rsid w:val="00342EC0"/>
    <w:rsid w:val="00343D6A"/>
    <w:rsid w:val="003440C5"/>
    <w:rsid w:val="003450BC"/>
    <w:rsid w:val="00346D08"/>
    <w:rsid w:val="003515FE"/>
    <w:rsid w:val="00352BB1"/>
    <w:rsid w:val="00356299"/>
    <w:rsid w:val="00356F2B"/>
    <w:rsid w:val="003670AC"/>
    <w:rsid w:val="00370E0C"/>
    <w:rsid w:val="00370E23"/>
    <w:rsid w:val="00374211"/>
    <w:rsid w:val="003742ED"/>
    <w:rsid w:val="00374A94"/>
    <w:rsid w:val="00376596"/>
    <w:rsid w:val="003773CE"/>
    <w:rsid w:val="003778AD"/>
    <w:rsid w:val="00381DB1"/>
    <w:rsid w:val="00383372"/>
    <w:rsid w:val="003836E5"/>
    <w:rsid w:val="00385B6D"/>
    <w:rsid w:val="00397295"/>
    <w:rsid w:val="003A2250"/>
    <w:rsid w:val="003A5D42"/>
    <w:rsid w:val="003A7AC3"/>
    <w:rsid w:val="003A7F15"/>
    <w:rsid w:val="003B0B1C"/>
    <w:rsid w:val="003B1189"/>
    <w:rsid w:val="003B3350"/>
    <w:rsid w:val="003B4B32"/>
    <w:rsid w:val="003B5338"/>
    <w:rsid w:val="003B54B7"/>
    <w:rsid w:val="003B5C42"/>
    <w:rsid w:val="003B5D67"/>
    <w:rsid w:val="003D1F0D"/>
    <w:rsid w:val="003D6729"/>
    <w:rsid w:val="003E17C1"/>
    <w:rsid w:val="003E2D21"/>
    <w:rsid w:val="003E4076"/>
    <w:rsid w:val="003E78B6"/>
    <w:rsid w:val="003E7969"/>
    <w:rsid w:val="003F1FCF"/>
    <w:rsid w:val="003F2828"/>
    <w:rsid w:val="003F5DC0"/>
    <w:rsid w:val="003F5DE2"/>
    <w:rsid w:val="003F69F2"/>
    <w:rsid w:val="00403D31"/>
    <w:rsid w:val="00404D20"/>
    <w:rsid w:val="00404EC8"/>
    <w:rsid w:val="004124F6"/>
    <w:rsid w:val="00416FEC"/>
    <w:rsid w:val="004173D9"/>
    <w:rsid w:val="00422CE4"/>
    <w:rsid w:val="0042493D"/>
    <w:rsid w:val="00426F62"/>
    <w:rsid w:val="00427216"/>
    <w:rsid w:val="00440DA8"/>
    <w:rsid w:val="00444CC5"/>
    <w:rsid w:val="00446AD3"/>
    <w:rsid w:val="00450D8F"/>
    <w:rsid w:val="004570BD"/>
    <w:rsid w:val="004578D5"/>
    <w:rsid w:val="00461F8F"/>
    <w:rsid w:val="00462044"/>
    <w:rsid w:val="0046327C"/>
    <w:rsid w:val="00465BBD"/>
    <w:rsid w:val="00465F78"/>
    <w:rsid w:val="00467893"/>
    <w:rsid w:val="00467A7A"/>
    <w:rsid w:val="00474045"/>
    <w:rsid w:val="004800FB"/>
    <w:rsid w:val="00482A1C"/>
    <w:rsid w:val="004835BA"/>
    <w:rsid w:val="004835F5"/>
    <w:rsid w:val="00483607"/>
    <w:rsid w:val="00492AA1"/>
    <w:rsid w:val="00497B86"/>
    <w:rsid w:val="004A05F9"/>
    <w:rsid w:val="004A1016"/>
    <w:rsid w:val="004A1AC7"/>
    <w:rsid w:val="004B0D82"/>
    <w:rsid w:val="004B2915"/>
    <w:rsid w:val="004B31CC"/>
    <w:rsid w:val="004B66E0"/>
    <w:rsid w:val="004B7A18"/>
    <w:rsid w:val="004C165A"/>
    <w:rsid w:val="004C58A9"/>
    <w:rsid w:val="004D090C"/>
    <w:rsid w:val="004D0E71"/>
    <w:rsid w:val="004D25EA"/>
    <w:rsid w:val="004D295D"/>
    <w:rsid w:val="004D3ABF"/>
    <w:rsid w:val="004D4C2D"/>
    <w:rsid w:val="004E3871"/>
    <w:rsid w:val="004E5094"/>
    <w:rsid w:val="004E7C80"/>
    <w:rsid w:val="004F15E5"/>
    <w:rsid w:val="004F22FF"/>
    <w:rsid w:val="004F2D1C"/>
    <w:rsid w:val="004F3333"/>
    <w:rsid w:val="004F44EC"/>
    <w:rsid w:val="004F5665"/>
    <w:rsid w:val="004F6F2D"/>
    <w:rsid w:val="00501FA8"/>
    <w:rsid w:val="00507DC2"/>
    <w:rsid w:val="00510FA3"/>
    <w:rsid w:val="00511F85"/>
    <w:rsid w:val="00512A2C"/>
    <w:rsid w:val="00513035"/>
    <w:rsid w:val="00522703"/>
    <w:rsid w:val="00523BF6"/>
    <w:rsid w:val="0052426F"/>
    <w:rsid w:val="00525177"/>
    <w:rsid w:val="005267E6"/>
    <w:rsid w:val="0053273C"/>
    <w:rsid w:val="00533ACA"/>
    <w:rsid w:val="00535617"/>
    <w:rsid w:val="00535643"/>
    <w:rsid w:val="00535A68"/>
    <w:rsid w:val="00537441"/>
    <w:rsid w:val="005415FF"/>
    <w:rsid w:val="00544866"/>
    <w:rsid w:val="00545B54"/>
    <w:rsid w:val="005464AE"/>
    <w:rsid w:val="0055128E"/>
    <w:rsid w:val="00551928"/>
    <w:rsid w:val="00551FE8"/>
    <w:rsid w:val="00552D67"/>
    <w:rsid w:val="00554216"/>
    <w:rsid w:val="00554E2F"/>
    <w:rsid w:val="00560349"/>
    <w:rsid w:val="00563BDF"/>
    <w:rsid w:val="005641FD"/>
    <w:rsid w:val="00566C61"/>
    <w:rsid w:val="00567676"/>
    <w:rsid w:val="00567ECF"/>
    <w:rsid w:val="00570CE8"/>
    <w:rsid w:val="005735EB"/>
    <w:rsid w:val="0057601A"/>
    <w:rsid w:val="005846B7"/>
    <w:rsid w:val="0058683C"/>
    <w:rsid w:val="00586A77"/>
    <w:rsid w:val="005870C1"/>
    <w:rsid w:val="00587ABB"/>
    <w:rsid w:val="00590F22"/>
    <w:rsid w:val="00593BEC"/>
    <w:rsid w:val="005A4C3E"/>
    <w:rsid w:val="005A6980"/>
    <w:rsid w:val="005A72C1"/>
    <w:rsid w:val="005B07F0"/>
    <w:rsid w:val="005B1D12"/>
    <w:rsid w:val="005B47DE"/>
    <w:rsid w:val="005B5DA8"/>
    <w:rsid w:val="005B6DDD"/>
    <w:rsid w:val="005C0CD7"/>
    <w:rsid w:val="005C7EEB"/>
    <w:rsid w:val="005D0BEA"/>
    <w:rsid w:val="005D27BD"/>
    <w:rsid w:val="005D29BC"/>
    <w:rsid w:val="005D5BEF"/>
    <w:rsid w:val="005D6070"/>
    <w:rsid w:val="005E35B7"/>
    <w:rsid w:val="005E4F38"/>
    <w:rsid w:val="005E6236"/>
    <w:rsid w:val="005F69A8"/>
    <w:rsid w:val="006017BA"/>
    <w:rsid w:val="00604C00"/>
    <w:rsid w:val="00605487"/>
    <w:rsid w:val="00605C45"/>
    <w:rsid w:val="00614182"/>
    <w:rsid w:val="00617B4A"/>
    <w:rsid w:val="00622F22"/>
    <w:rsid w:val="0062645C"/>
    <w:rsid w:val="006268CC"/>
    <w:rsid w:val="006312F4"/>
    <w:rsid w:val="00632075"/>
    <w:rsid w:val="00633DD5"/>
    <w:rsid w:val="0063578C"/>
    <w:rsid w:val="00642085"/>
    <w:rsid w:val="00643949"/>
    <w:rsid w:val="00645A96"/>
    <w:rsid w:val="0064788D"/>
    <w:rsid w:val="006503FC"/>
    <w:rsid w:val="00653401"/>
    <w:rsid w:val="0065440C"/>
    <w:rsid w:val="0065620B"/>
    <w:rsid w:val="0065740D"/>
    <w:rsid w:val="006574BF"/>
    <w:rsid w:val="00662ACB"/>
    <w:rsid w:val="00665A1D"/>
    <w:rsid w:val="00671D15"/>
    <w:rsid w:val="00673FC2"/>
    <w:rsid w:val="006745AC"/>
    <w:rsid w:val="00675F49"/>
    <w:rsid w:val="00676C2C"/>
    <w:rsid w:val="00680194"/>
    <w:rsid w:val="006902D2"/>
    <w:rsid w:val="00691000"/>
    <w:rsid w:val="00692F55"/>
    <w:rsid w:val="00694CAC"/>
    <w:rsid w:val="006A1908"/>
    <w:rsid w:val="006A23B7"/>
    <w:rsid w:val="006A538D"/>
    <w:rsid w:val="006A63CC"/>
    <w:rsid w:val="006A6DF3"/>
    <w:rsid w:val="006B0CD9"/>
    <w:rsid w:val="006B0E06"/>
    <w:rsid w:val="006B52B1"/>
    <w:rsid w:val="006C4C96"/>
    <w:rsid w:val="006C740E"/>
    <w:rsid w:val="006D1BCA"/>
    <w:rsid w:val="006D1D30"/>
    <w:rsid w:val="006D1E41"/>
    <w:rsid w:val="006D46B0"/>
    <w:rsid w:val="006D50E5"/>
    <w:rsid w:val="006D7330"/>
    <w:rsid w:val="006E2BC8"/>
    <w:rsid w:val="006E542E"/>
    <w:rsid w:val="006E6AC9"/>
    <w:rsid w:val="006F3475"/>
    <w:rsid w:val="006F3771"/>
    <w:rsid w:val="006F63AB"/>
    <w:rsid w:val="00700A0A"/>
    <w:rsid w:val="00705629"/>
    <w:rsid w:val="00710429"/>
    <w:rsid w:val="00714AAA"/>
    <w:rsid w:val="00715392"/>
    <w:rsid w:val="007202B8"/>
    <w:rsid w:val="00720916"/>
    <w:rsid w:val="00721272"/>
    <w:rsid w:val="00721F8D"/>
    <w:rsid w:val="007257B8"/>
    <w:rsid w:val="00733BAB"/>
    <w:rsid w:val="00734FE9"/>
    <w:rsid w:val="0073720A"/>
    <w:rsid w:val="007412AE"/>
    <w:rsid w:val="007464A8"/>
    <w:rsid w:val="00750890"/>
    <w:rsid w:val="007515E7"/>
    <w:rsid w:val="007558DF"/>
    <w:rsid w:val="0075783A"/>
    <w:rsid w:val="007647F5"/>
    <w:rsid w:val="007653C1"/>
    <w:rsid w:val="00771AB0"/>
    <w:rsid w:val="00772E2E"/>
    <w:rsid w:val="007749B4"/>
    <w:rsid w:val="00774E2A"/>
    <w:rsid w:val="00775462"/>
    <w:rsid w:val="007765D7"/>
    <w:rsid w:val="007766C7"/>
    <w:rsid w:val="007803B4"/>
    <w:rsid w:val="00781BB4"/>
    <w:rsid w:val="007913BF"/>
    <w:rsid w:val="00793016"/>
    <w:rsid w:val="007943A8"/>
    <w:rsid w:val="00795528"/>
    <w:rsid w:val="007A1489"/>
    <w:rsid w:val="007A36FC"/>
    <w:rsid w:val="007A3B75"/>
    <w:rsid w:val="007A7A04"/>
    <w:rsid w:val="007B110C"/>
    <w:rsid w:val="007B1BEB"/>
    <w:rsid w:val="007B500B"/>
    <w:rsid w:val="007B52A3"/>
    <w:rsid w:val="007C0CBF"/>
    <w:rsid w:val="007C45B0"/>
    <w:rsid w:val="007C6AAA"/>
    <w:rsid w:val="007D151C"/>
    <w:rsid w:val="007D563B"/>
    <w:rsid w:val="007E2665"/>
    <w:rsid w:val="007E3456"/>
    <w:rsid w:val="007E5661"/>
    <w:rsid w:val="007F0875"/>
    <w:rsid w:val="007F0A30"/>
    <w:rsid w:val="007F6760"/>
    <w:rsid w:val="007F709C"/>
    <w:rsid w:val="00800CFA"/>
    <w:rsid w:val="008033F8"/>
    <w:rsid w:val="00803414"/>
    <w:rsid w:val="0080417B"/>
    <w:rsid w:val="00804532"/>
    <w:rsid w:val="00805FF8"/>
    <w:rsid w:val="00806988"/>
    <w:rsid w:val="008072C8"/>
    <w:rsid w:val="008105A5"/>
    <w:rsid w:val="00815A36"/>
    <w:rsid w:val="00815C0F"/>
    <w:rsid w:val="00816775"/>
    <w:rsid w:val="0081780F"/>
    <w:rsid w:val="008213C5"/>
    <w:rsid w:val="00821CD3"/>
    <w:rsid w:val="00822360"/>
    <w:rsid w:val="00825ED6"/>
    <w:rsid w:val="00827AD6"/>
    <w:rsid w:val="00827C94"/>
    <w:rsid w:val="00832898"/>
    <w:rsid w:val="0083390B"/>
    <w:rsid w:val="00834320"/>
    <w:rsid w:val="00836D06"/>
    <w:rsid w:val="00842463"/>
    <w:rsid w:val="008466D2"/>
    <w:rsid w:val="00846FBB"/>
    <w:rsid w:val="00847BC9"/>
    <w:rsid w:val="008507F2"/>
    <w:rsid w:val="00852512"/>
    <w:rsid w:val="00862CFF"/>
    <w:rsid w:val="00863995"/>
    <w:rsid w:val="00864061"/>
    <w:rsid w:val="0086570C"/>
    <w:rsid w:val="008677F3"/>
    <w:rsid w:val="0087226B"/>
    <w:rsid w:val="008724D7"/>
    <w:rsid w:val="0087509D"/>
    <w:rsid w:val="008770BA"/>
    <w:rsid w:val="008956BF"/>
    <w:rsid w:val="008A0FC8"/>
    <w:rsid w:val="008A39A3"/>
    <w:rsid w:val="008A6918"/>
    <w:rsid w:val="008A6C5F"/>
    <w:rsid w:val="008B00F8"/>
    <w:rsid w:val="008B24DD"/>
    <w:rsid w:val="008B30DC"/>
    <w:rsid w:val="008B582A"/>
    <w:rsid w:val="008B614F"/>
    <w:rsid w:val="008C05F4"/>
    <w:rsid w:val="008C0C42"/>
    <w:rsid w:val="008C6CB9"/>
    <w:rsid w:val="008C77A8"/>
    <w:rsid w:val="008D354E"/>
    <w:rsid w:val="008D4998"/>
    <w:rsid w:val="008D7FD0"/>
    <w:rsid w:val="008E13BE"/>
    <w:rsid w:val="008E2E0B"/>
    <w:rsid w:val="008E43AC"/>
    <w:rsid w:val="008E49FE"/>
    <w:rsid w:val="008E4C6D"/>
    <w:rsid w:val="008E790B"/>
    <w:rsid w:val="008F4483"/>
    <w:rsid w:val="008F51FC"/>
    <w:rsid w:val="00902652"/>
    <w:rsid w:val="00903980"/>
    <w:rsid w:val="00904059"/>
    <w:rsid w:val="0091058C"/>
    <w:rsid w:val="00912344"/>
    <w:rsid w:val="009149A7"/>
    <w:rsid w:val="00914C60"/>
    <w:rsid w:val="00914C64"/>
    <w:rsid w:val="009211C9"/>
    <w:rsid w:val="00922D48"/>
    <w:rsid w:val="00922FED"/>
    <w:rsid w:val="0092325D"/>
    <w:rsid w:val="0092381E"/>
    <w:rsid w:val="009267C5"/>
    <w:rsid w:val="00934356"/>
    <w:rsid w:val="009430DF"/>
    <w:rsid w:val="00947F91"/>
    <w:rsid w:val="009510F7"/>
    <w:rsid w:val="009517BC"/>
    <w:rsid w:val="009519D5"/>
    <w:rsid w:val="009536C0"/>
    <w:rsid w:val="00954348"/>
    <w:rsid w:val="009546D8"/>
    <w:rsid w:val="00954CD8"/>
    <w:rsid w:val="00955BFC"/>
    <w:rsid w:val="00955D1B"/>
    <w:rsid w:val="00957114"/>
    <w:rsid w:val="009631BD"/>
    <w:rsid w:val="0096388E"/>
    <w:rsid w:val="00966E69"/>
    <w:rsid w:val="00970515"/>
    <w:rsid w:val="0097385B"/>
    <w:rsid w:val="00975F9F"/>
    <w:rsid w:val="00980BAB"/>
    <w:rsid w:val="009816FE"/>
    <w:rsid w:val="00983E90"/>
    <w:rsid w:val="00986049"/>
    <w:rsid w:val="009860C4"/>
    <w:rsid w:val="009900F8"/>
    <w:rsid w:val="00992F46"/>
    <w:rsid w:val="00992FC2"/>
    <w:rsid w:val="009947FF"/>
    <w:rsid w:val="00997E89"/>
    <w:rsid w:val="009A0720"/>
    <w:rsid w:val="009A48D6"/>
    <w:rsid w:val="009B0177"/>
    <w:rsid w:val="009B7799"/>
    <w:rsid w:val="009C2325"/>
    <w:rsid w:val="009C2C75"/>
    <w:rsid w:val="009C5188"/>
    <w:rsid w:val="009D56E2"/>
    <w:rsid w:val="009D5F29"/>
    <w:rsid w:val="009D7C0F"/>
    <w:rsid w:val="009E16C3"/>
    <w:rsid w:val="009E201B"/>
    <w:rsid w:val="009E5B93"/>
    <w:rsid w:val="009F177A"/>
    <w:rsid w:val="009F1E7E"/>
    <w:rsid w:val="009F2DF9"/>
    <w:rsid w:val="009F791C"/>
    <w:rsid w:val="00A02B57"/>
    <w:rsid w:val="00A02F60"/>
    <w:rsid w:val="00A05E16"/>
    <w:rsid w:val="00A06A91"/>
    <w:rsid w:val="00A06A9C"/>
    <w:rsid w:val="00A115D1"/>
    <w:rsid w:val="00A159B6"/>
    <w:rsid w:val="00A16AAB"/>
    <w:rsid w:val="00A1758C"/>
    <w:rsid w:val="00A221CA"/>
    <w:rsid w:val="00A23449"/>
    <w:rsid w:val="00A242C9"/>
    <w:rsid w:val="00A37E0C"/>
    <w:rsid w:val="00A40ABB"/>
    <w:rsid w:val="00A426D1"/>
    <w:rsid w:val="00A44DA7"/>
    <w:rsid w:val="00A4575A"/>
    <w:rsid w:val="00A47587"/>
    <w:rsid w:val="00A508D5"/>
    <w:rsid w:val="00A5302B"/>
    <w:rsid w:val="00A56EBE"/>
    <w:rsid w:val="00A57642"/>
    <w:rsid w:val="00A62B7E"/>
    <w:rsid w:val="00A63013"/>
    <w:rsid w:val="00A64776"/>
    <w:rsid w:val="00A65410"/>
    <w:rsid w:val="00A7102C"/>
    <w:rsid w:val="00A8033D"/>
    <w:rsid w:val="00A8390A"/>
    <w:rsid w:val="00A83C6D"/>
    <w:rsid w:val="00A86A03"/>
    <w:rsid w:val="00A90408"/>
    <w:rsid w:val="00A91356"/>
    <w:rsid w:val="00A9158C"/>
    <w:rsid w:val="00A91B20"/>
    <w:rsid w:val="00A91F64"/>
    <w:rsid w:val="00A92347"/>
    <w:rsid w:val="00A928FB"/>
    <w:rsid w:val="00A92D26"/>
    <w:rsid w:val="00AA1FC2"/>
    <w:rsid w:val="00AB05EA"/>
    <w:rsid w:val="00AB092E"/>
    <w:rsid w:val="00AB2614"/>
    <w:rsid w:val="00AC0B2B"/>
    <w:rsid w:val="00AC35A1"/>
    <w:rsid w:val="00AC3627"/>
    <w:rsid w:val="00AC4C81"/>
    <w:rsid w:val="00AC6B7B"/>
    <w:rsid w:val="00AC72AA"/>
    <w:rsid w:val="00AC765E"/>
    <w:rsid w:val="00AD0BCC"/>
    <w:rsid w:val="00AD3ED8"/>
    <w:rsid w:val="00AD6F09"/>
    <w:rsid w:val="00AE0F3B"/>
    <w:rsid w:val="00AE26B0"/>
    <w:rsid w:val="00AE4E2D"/>
    <w:rsid w:val="00AF068C"/>
    <w:rsid w:val="00AF52E5"/>
    <w:rsid w:val="00B00E43"/>
    <w:rsid w:val="00B032C9"/>
    <w:rsid w:val="00B078CF"/>
    <w:rsid w:val="00B15A98"/>
    <w:rsid w:val="00B17116"/>
    <w:rsid w:val="00B229DF"/>
    <w:rsid w:val="00B22DFA"/>
    <w:rsid w:val="00B2444F"/>
    <w:rsid w:val="00B250E4"/>
    <w:rsid w:val="00B26FFD"/>
    <w:rsid w:val="00B33594"/>
    <w:rsid w:val="00B33C8A"/>
    <w:rsid w:val="00B348EF"/>
    <w:rsid w:val="00B35070"/>
    <w:rsid w:val="00B405A1"/>
    <w:rsid w:val="00B42839"/>
    <w:rsid w:val="00B42E77"/>
    <w:rsid w:val="00B43ACF"/>
    <w:rsid w:val="00B44CCA"/>
    <w:rsid w:val="00B4583F"/>
    <w:rsid w:val="00B4663E"/>
    <w:rsid w:val="00B50208"/>
    <w:rsid w:val="00B5182F"/>
    <w:rsid w:val="00B52F1F"/>
    <w:rsid w:val="00B54430"/>
    <w:rsid w:val="00B57855"/>
    <w:rsid w:val="00B6220B"/>
    <w:rsid w:val="00B65A94"/>
    <w:rsid w:val="00B66B26"/>
    <w:rsid w:val="00B70404"/>
    <w:rsid w:val="00B73888"/>
    <w:rsid w:val="00B765E2"/>
    <w:rsid w:val="00B82296"/>
    <w:rsid w:val="00B85960"/>
    <w:rsid w:val="00B85E61"/>
    <w:rsid w:val="00B86860"/>
    <w:rsid w:val="00B8704D"/>
    <w:rsid w:val="00B94E46"/>
    <w:rsid w:val="00BA0D7C"/>
    <w:rsid w:val="00BA1924"/>
    <w:rsid w:val="00BA2C9B"/>
    <w:rsid w:val="00BA631D"/>
    <w:rsid w:val="00BB0132"/>
    <w:rsid w:val="00BB6923"/>
    <w:rsid w:val="00BB7D7C"/>
    <w:rsid w:val="00BC10AC"/>
    <w:rsid w:val="00BC20FA"/>
    <w:rsid w:val="00BC42DF"/>
    <w:rsid w:val="00BC6C72"/>
    <w:rsid w:val="00BC6FEF"/>
    <w:rsid w:val="00BC7389"/>
    <w:rsid w:val="00BD55DE"/>
    <w:rsid w:val="00BD6BEE"/>
    <w:rsid w:val="00BE11B6"/>
    <w:rsid w:val="00BE1B84"/>
    <w:rsid w:val="00BE2145"/>
    <w:rsid w:val="00BE37D1"/>
    <w:rsid w:val="00BF045E"/>
    <w:rsid w:val="00BF0E45"/>
    <w:rsid w:val="00BF223A"/>
    <w:rsid w:val="00BF4757"/>
    <w:rsid w:val="00BF6F60"/>
    <w:rsid w:val="00C058F8"/>
    <w:rsid w:val="00C07B69"/>
    <w:rsid w:val="00C10264"/>
    <w:rsid w:val="00C11822"/>
    <w:rsid w:val="00C12D82"/>
    <w:rsid w:val="00C16153"/>
    <w:rsid w:val="00C171BC"/>
    <w:rsid w:val="00C1787F"/>
    <w:rsid w:val="00C2039F"/>
    <w:rsid w:val="00C20E47"/>
    <w:rsid w:val="00C2144D"/>
    <w:rsid w:val="00C22C37"/>
    <w:rsid w:val="00C26468"/>
    <w:rsid w:val="00C26BF3"/>
    <w:rsid w:val="00C30DE8"/>
    <w:rsid w:val="00C40B58"/>
    <w:rsid w:val="00C42206"/>
    <w:rsid w:val="00C4444A"/>
    <w:rsid w:val="00C462DC"/>
    <w:rsid w:val="00C51153"/>
    <w:rsid w:val="00C54DA4"/>
    <w:rsid w:val="00C563EA"/>
    <w:rsid w:val="00C6234F"/>
    <w:rsid w:val="00C7095C"/>
    <w:rsid w:val="00C71E46"/>
    <w:rsid w:val="00C72159"/>
    <w:rsid w:val="00C84DBD"/>
    <w:rsid w:val="00C85015"/>
    <w:rsid w:val="00C85E8F"/>
    <w:rsid w:val="00C900BD"/>
    <w:rsid w:val="00C90617"/>
    <w:rsid w:val="00C90716"/>
    <w:rsid w:val="00C9381C"/>
    <w:rsid w:val="00CA078C"/>
    <w:rsid w:val="00CA3635"/>
    <w:rsid w:val="00CA3EB1"/>
    <w:rsid w:val="00CA3F7E"/>
    <w:rsid w:val="00CA5BB8"/>
    <w:rsid w:val="00CA69D5"/>
    <w:rsid w:val="00CB19E7"/>
    <w:rsid w:val="00CB248C"/>
    <w:rsid w:val="00CB30DF"/>
    <w:rsid w:val="00CB3D83"/>
    <w:rsid w:val="00CB4972"/>
    <w:rsid w:val="00CB5517"/>
    <w:rsid w:val="00CB7166"/>
    <w:rsid w:val="00CC1EDE"/>
    <w:rsid w:val="00CC3EC4"/>
    <w:rsid w:val="00CC4F53"/>
    <w:rsid w:val="00CC653E"/>
    <w:rsid w:val="00CE12BC"/>
    <w:rsid w:val="00CE1D2D"/>
    <w:rsid w:val="00CE347B"/>
    <w:rsid w:val="00CE4872"/>
    <w:rsid w:val="00CE617B"/>
    <w:rsid w:val="00CE642B"/>
    <w:rsid w:val="00CE684D"/>
    <w:rsid w:val="00CF2F54"/>
    <w:rsid w:val="00CF6F34"/>
    <w:rsid w:val="00D01029"/>
    <w:rsid w:val="00D042DA"/>
    <w:rsid w:val="00D0521B"/>
    <w:rsid w:val="00D063C6"/>
    <w:rsid w:val="00D06824"/>
    <w:rsid w:val="00D07411"/>
    <w:rsid w:val="00D07F0E"/>
    <w:rsid w:val="00D11D2F"/>
    <w:rsid w:val="00D12970"/>
    <w:rsid w:val="00D15EA7"/>
    <w:rsid w:val="00D2097F"/>
    <w:rsid w:val="00D20A02"/>
    <w:rsid w:val="00D21D8D"/>
    <w:rsid w:val="00D24DF6"/>
    <w:rsid w:val="00D25A12"/>
    <w:rsid w:val="00D26822"/>
    <w:rsid w:val="00D355A2"/>
    <w:rsid w:val="00D36C54"/>
    <w:rsid w:val="00D40648"/>
    <w:rsid w:val="00D40ECE"/>
    <w:rsid w:val="00D43A5B"/>
    <w:rsid w:val="00D45549"/>
    <w:rsid w:val="00D4561D"/>
    <w:rsid w:val="00D45801"/>
    <w:rsid w:val="00D509E1"/>
    <w:rsid w:val="00D519B2"/>
    <w:rsid w:val="00D53666"/>
    <w:rsid w:val="00D548DC"/>
    <w:rsid w:val="00D60715"/>
    <w:rsid w:val="00D62436"/>
    <w:rsid w:val="00D626A7"/>
    <w:rsid w:val="00D71227"/>
    <w:rsid w:val="00D84719"/>
    <w:rsid w:val="00D87F0B"/>
    <w:rsid w:val="00D906B1"/>
    <w:rsid w:val="00D93D17"/>
    <w:rsid w:val="00D94B82"/>
    <w:rsid w:val="00D96F34"/>
    <w:rsid w:val="00D970F7"/>
    <w:rsid w:val="00DA05CD"/>
    <w:rsid w:val="00DA3D26"/>
    <w:rsid w:val="00DA4808"/>
    <w:rsid w:val="00DA5197"/>
    <w:rsid w:val="00DA6290"/>
    <w:rsid w:val="00DB00A5"/>
    <w:rsid w:val="00DB38E0"/>
    <w:rsid w:val="00DB5D61"/>
    <w:rsid w:val="00DB674D"/>
    <w:rsid w:val="00DB6C33"/>
    <w:rsid w:val="00DC08AC"/>
    <w:rsid w:val="00DC13D0"/>
    <w:rsid w:val="00DD304D"/>
    <w:rsid w:val="00DD3086"/>
    <w:rsid w:val="00DD7478"/>
    <w:rsid w:val="00DD74FD"/>
    <w:rsid w:val="00DE221B"/>
    <w:rsid w:val="00DE3976"/>
    <w:rsid w:val="00DE5CFE"/>
    <w:rsid w:val="00DE61C1"/>
    <w:rsid w:val="00DE6A5C"/>
    <w:rsid w:val="00DF0268"/>
    <w:rsid w:val="00DF0444"/>
    <w:rsid w:val="00DF0916"/>
    <w:rsid w:val="00DF2BB6"/>
    <w:rsid w:val="00DF4AAC"/>
    <w:rsid w:val="00DF4F6B"/>
    <w:rsid w:val="00DF50C5"/>
    <w:rsid w:val="00E00E9D"/>
    <w:rsid w:val="00E03236"/>
    <w:rsid w:val="00E056B2"/>
    <w:rsid w:val="00E0698F"/>
    <w:rsid w:val="00E116B3"/>
    <w:rsid w:val="00E14574"/>
    <w:rsid w:val="00E159D1"/>
    <w:rsid w:val="00E262F3"/>
    <w:rsid w:val="00E26BDE"/>
    <w:rsid w:val="00E271FC"/>
    <w:rsid w:val="00E31B0A"/>
    <w:rsid w:val="00E326D0"/>
    <w:rsid w:val="00E32C1F"/>
    <w:rsid w:val="00E34A07"/>
    <w:rsid w:val="00E35453"/>
    <w:rsid w:val="00E37C55"/>
    <w:rsid w:val="00E428D7"/>
    <w:rsid w:val="00E45445"/>
    <w:rsid w:val="00E464EC"/>
    <w:rsid w:val="00E5019C"/>
    <w:rsid w:val="00E60A21"/>
    <w:rsid w:val="00E615BF"/>
    <w:rsid w:val="00E62FE2"/>
    <w:rsid w:val="00E67B24"/>
    <w:rsid w:val="00E7088E"/>
    <w:rsid w:val="00E72309"/>
    <w:rsid w:val="00E7314D"/>
    <w:rsid w:val="00E741F4"/>
    <w:rsid w:val="00E74823"/>
    <w:rsid w:val="00E75CA6"/>
    <w:rsid w:val="00E76CE8"/>
    <w:rsid w:val="00E81557"/>
    <w:rsid w:val="00E91C1C"/>
    <w:rsid w:val="00EA3A03"/>
    <w:rsid w:val="00EA41EC"/>
    <w:rsid w:val="00EA7D38"/>
    <w:rsid w:val="00EB0A99"/>
    <w:rsid w:val="00EB1B8A"/>
    <w:rsid w:val="00EB448B"/>
    <w:rsid w:val="00EC0EB8"/>
    <w:rsid w:val="00EC1AAA"/>
    <w:rsid w:val="00EC4431"/>
    <w:rsid w:val="00EC6516"/>
    <w:rsid w:val="00ED0F33"/>
    <w:rsid w:val="00ED10CF"/>
    <w:rsid w:val="00ED2F38"/>
    <w:rsid w:val="00ED3162"/>
    <w:rsid w:val="00ED72D3"/>
    <w:rsid w:val="00EE0026"/>
    <w:rsid w:val="00EE0787"/>
    <w:rsid w:val="00EE1E8F"/>
    <w:rsid w:val="00EE1FDD"/>
    <w:rsid w:val="00EE2644"/>
    <w:rsid w:val="00EE2969"/>
    <w:rsid w:val="00EE6205"/>
    <w:rsid w:val="00EE72EF"/>
    <w:rsid w:val="00EF0714"/>
    <w:rsid w:val="00EF274E"/>
    <w:rsid w:val="00EF2DAE"/>
    <w:rsid w:val="00EF3108"/>
    <w:rsid w:val="00EF3D48"/>
    <w:rsid w:val="00F00BC0"/>
    <w:rsid w:val="00F0335F"/>
    <w:rsid w:val="00F0354E"/>
    <w:rsid w:val="00F07936"/>
    <w:rsid w:val="00F12711"/>
    <w:rsid w:val="00F15630"/>
    <w:rsid w:val="00F220B0"/>
    <w:rsid w:val="00F232A9"/>
    <w:rsid w:val="00F23897"/>
    <w:rsid w:val="00F243EB"/>
    <w:rsid w:val="00F25D30"/>
    <w:rsid w:val="00F26D12"/>
    <w:rsid w:val="00F30499"/>
    <w:rsid w:val="00F311EF"/>
    <w:rsid w:val="00F34D9A"/>
    <w:rsid w:val="00F354F8"/>
    <w:rsid w:val="00F35510"/>
    <w:rsid w:val="00F36704"/>
    <w:rsid w:val="00F41621"/>
    <w:rsid w:val="00F422E0"/>
    <w:rsid w:val="00F471C5"/>
    <w:rsid w:val="00F47DEB"/>
    <w:rsid w:val="00F519B4"/>
    <w:rsid w:val="00F526E1"/>
    <w:rsid w:val="00F602B6"/>
    <w:rsid w:val="00F621CE"/>
    <w:rsid w:val="00F65453"/>
    <w:rsid w:val="00F723D9"/>
    <w:rsid w:val="00F74C43"/>
    <w:rsid w:val="00F7566C"/>
    <w:rsid w:val="00F77461"/>
    <w:rsid w:val="00F839B4"/>
    <w:rsid w:val="00F8415D"/>
    <w:rsid w:val="00F84381"/>
    <w:rsid w:val="00F86CDE"/>
    <w:rsid w:val="00F93586"/>
    <w:rsid w:val="00F966F8"/>
    <w:rsid w:val="00FA25D5"/>
    <w:rsid w:val="00FA4330"/>
    <w:rsid w:val="00FA7000"/>
    <w:rsid w:val="00FA736E"/>
    <w:rsid w:val="00FB1144"/>
    <w:rsid w:val="00FB606B"/>
    <w:rsid w:val="00FC01E3"/>
    <w:rsid w:val="00FC0B3B"/>
    <w:rsid w:val="00FC358B"/>
    <w:rsid w:val="00FC589D"/>
    <w:rsid w:val="00FC6853"/>
    <w:rsid w:val="00FC6ED7"/>
    <w:rsid w:val="00FD1446"/>
    <w:rsid w:val="00FD2162"/>
    <w:rsid w:val="00FD4A23"/>
    <w:rsid w:val="00FD5795"/>
    <w:rsid w:val="00FD5915"/>
    <w:rsid w:val="00FE209B"/>
    <w:rsid w:val="00FE263A"/>
    <w:rsid w:val="00FE2979"/>
    <w:rsid w:val="00FE44F3"/>
    <w:rsid w:val="00FF0199"/>
    <w:rsid w:val="00FF4EAE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E3CC"/>
  <w15:docId w15:val="{B9EAD615-BB1A-4ECE-99A5-7357905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49"/>
    <w:pPr>
      <w:spacing w:before="120" w:after="120"/>
      <w:jc w:val="both"/>
    </w:pPr>
    <w:rPr>
      <w:rFonts w:ascii="Arial" w:hAnsi="Arial"/>
      <w:szCs w:val="22"/>
    </w:rPr>
  </w:style>
  <w:style w:type="paragraph" w:styleId="Titre1">
    <w:name w:val="heading 1"/>
    <w:basedOn w:val="Normal"/>
    <w:next w:val="Normal"/>
    <w:link w:val="Titre1Car"/>
    <w:qFormat/>
    <w:rsid w:val="006E6AC9"/>
    <w:pPr>
      <w:keepNext/>
      <w:spacing w:before="400"/>
      <w:jc w:val="center"/>
      <w:outlineLvl w:val="0"/>
    </w:pPr>
    <w:rPr>
      <w:rFonts w:cs="Arial"/>
      <w:b/>
      <w:bCs/>
      <w:caps/>
      <w:color w:val="3CB6EC"/>
      <w:kern w:val="32"/>
      <w:sz w:val="24"/>
      <w:szCs w:val="32"/>
    </w:rPr>
  </w:style>
  <w:style w:type="paragraph" w:styleId="Titre2">
    <w:name w:val="heading 2"/>
    <w:basedOn w:val="Titre1"/>
    <w:next w:val="Normal"/>
    <w:link w:val="Titre2Car"/>
    <w:qFormat/>
    <w:rsid w:val="00E741F4"/>
    <w:pPr>
      <w:numPr>
        <w:numId w:val="7"/>
      </w:numPr>
      <w:spacing w:before="480" w:after="240"/>
      <w:jc w:val="left"/>
      <w:outlineLvl w:val="1"/>
    </w:pPr>
  </w:style>
  <w:style w:type="paragraph" w:styleId="Titre3">
    <w:name w:val="heading 3"/>
    <w:basedOn w:val="Titre2"/>
    <w:next w:val="Normal"/>
    <w:link w:val="Titre3Car"/>
    <w:qFormat/>
    <w:rsid w:val="00E741F4"/>
    <w:pPr>
      <w:numPr>
        <w:numId w:val="40"/>
      </w:numPr>
      <w:spacing w:before="240" w:after="120"/>
      <w:outlineLvl w:val="2"/>
    </w:pPr>
    <w:rPr>
      <w:caps w:val="0"/>
      <w:color w:val="000000" w:themeColor="text1"/>
    </w:rPr>
  </w:style>
  <w:style w:type="paragraph" w:styleId="Titre4">
    <w:name w:val="heading 4"/>
    <w:basedOn w:val="Titre3"/>
    <w:next w:val="Normal"/>
    <w:qFormat/>
    <w:rsid w:val="006E6AC9"/>
    <w:pPr>
      <w:outlineLvl w:val="3"/>
    </w:pPr>
  </w:style>
  <w:style w:type="paragraph" w:styleId="Titre5">
    <w:name w:val="heading 5"/>
    <w:basedOn w:val="Normal"/>
    <w:next w:val="Normal"/>
    <w:qFormat/>
    <w:rsid w:val="00AF44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AF44A5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Titre7">
    <w:name w:val="heading 7"/>
    <w:basedOn w:val="Normal"/>
    <w:next w:val="Normal"/>
    <w:qFormat/>
    <w:rsid w:val="00AF44A5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itre8">
    <w:name w:val="heading 8"/>
    <w:basedOn w:val="Normal"/>
    <w:next w:val="Normal"/>
    <w:qFormat/>
    <w:rsid w:val="00AF44A5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itre9">
    <w:name w:val="heading 9"/>
    <w:basedOn w:val="Normal"/>
    <w:next w:val="Normal"/>
    <w:qFormat/>
    <w:rsid w:val="00AF44A5"/>
    <w:pPr>
      <w:spacing w:before="240" w:after="60"/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1">
    <w:name w:val="Liste 1"/>
    <w:basedOn w:val="Normal"/>
    <w:rsid w:val="00466093"/>
    <w:pPr>
      <w:numPr>
        <w:numId w:val="1"/>
      </w:numPr>
    </w:pPr>
  </w:style>
  <w:style w:type="paragraph" w:styleId="Liste3">
    <w:name w:val="List 3"/>
    <w:basedOn w:val="Normal"/>
    <w:rsid w:val="00466093"/>
    <w:pPr>
      <w:numPr>
        <w:ilvl w:val="2"/>
        <w:numId w:val="1"/>
      </w:numPr>
    </w:pPr>
  </w:style>
  <w:style w:type="paragraph" w:styleId="Liste2">
    <w:name w:val="List 2"/>
    <w:basedOn w:val="Liste1"/>
    <w:rsid w:val="00466093"/>
    <w:pPr>
      <w:numPr>
        <w:ilvl w:val="1"/>
      </w:numPr>
    </w:pPr>
  </w:style>
  <w:style w:type="character" w:customStyle="1" w:styleId="Titre2Car">
    <w:name w:val="Titre 2 Car"/>
    <w:link w:val="Titre2"/>
    <w:rsid w:val="00E741F4"/>
    <w:rPr>
      <w:rFonts w:ascii="Arial" w:hAnsi="Arial" w:cs="Arial"/>
      <w:b/>
      <w:bCs/>
      <w:caps/>
      <w:color w:val="3CB6EC"/>
      <w:kern w:val="32"/>
      <w:sz w:val="24"/>
      <w:szCs w:val="32"/>
    </w:rPr>
  </w:style>
  <w:style w:type="character" w:customStyle="1" w:styleId="Titre3Car">
    <w:name w:val="Titre 3 Car"/>
    <w:link w:val="Titre3"/>
    <w:rsid w:val="00E741F4"/>
    <w:rPr>
      <w:rFonts w:ascii="Arial" w:hAnsi="Arial" w:cs="Arial"/>
      <w:b/>
      <w:bCs/>
      <w:color w:val="000000" w:themeColor="text1"/>
      <w:kern w:val="32"/>
      <w:sz w:val="24"/>
      <w:szCs w:val="32"/>
    </w:rPr>
  </w:style>
  <w:style w:type="character" w:styleId="Marquedecommentaire">
    <w:name w:val="annotation reference"/>
    <w:uiPriority w:val="99"/>
    <w:semiHidden/>
    <w:rsid w:val="006933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9330D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69330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69330D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rsid w:val="00E60A21"/>
    <w:pPr>
      <w:jc w:val="left"/>
    </w:pPr>
    <w:rPr>
      <w:b/>
      <w:bCs/>
      <w:caps/>
      <w:sz w:val="22"/>
      <w:szCs w:val="20"/>
    </w:rPr>
  </w:style>
  <w:style w:type="paragraph" w:styleId="TM2">
    <w:name w:val="toc 2"/>
    <w:basedOn w:val="Normal"/>
    <w:next w:val="Normal"/>
    <w:autoRedefine/>
    <w:uiPriority w:val="39"/>
    <w:rsid w:val="00E60A21"/>
    <w:pPr>
      <w:spacing w:before="0" w:after="0"/>
      <w:ind w:left="240"/>
      <w:jc w:val="left"/>
    </w:pPr>
    <w:rPr>
      <w:sz w:val="22"/>
      <w:szCs w:val="20"/>
    </w:rPr>
  </w:style>
  <w:style w:type="paragraph" w:styleId="TM3">
    <w:name w:val="toc 3"/>
    <w:basedOn w:val="Normal"/>
    <w:next w:val="Normal"/>
    <w:autoRedefine/>
    <w:uiPriority w:val="39"/>
    <w:semiHidden/>
    <w:rsid w:val="0069330D"/>
    <w:pPr>
      <w:spacing w:before="0" w:after="0"/>
      <w:ind w:left="480"/>
      <w:jc w:val="left"/>
    </w:pPr>
    <w:rPr>
      <w:rFonts w:ascii="Times New Roman" w:hAnsi="Times New Roman"/>
      <w:i/>
      <w:iCs/>
      <w:szCs w:val="20"/>
    </w:rPr>
  </w:style>
  <w:style w:type="character" w:styleId="Lienhypertexte">
    <w:name w:val="Hyperlink"/>
    <w:rsid w:val="0069330D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5C6079"/>
    <w:rPr>
      <w:b/>
      <w:bCs/>
      <w:szCs w:val="20"/>
    </w:rPr>
  </w:style>
  <w:style w:type="paragraph" w:styleId="Pieddepage">
    <w:name w:val="footer"/>
    <w:basedOn w:val="Normal"/>
    <w:link w:val="PieddepageCar"/>
    <w:uiPriority w:val="99"/>
    <w:rsid w:val="00A044F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044F8"/>
  </w:style>
  <w:style w:type="paragraph" w:styleId="En-tte">
    <w:name w:val="header"/>
    <w:basedOn w:val="Normal"/>
    <w:link w:val="En-tteCar"/>
    <w:uiPriority w:val="99"/>
    <w:rsid w:val="00FB7F65"/>
    <w:pPr>
      <w:tabs>
        <w:tab w:val="center" w:pos="4536"/>
        <w:tab w:val="right" w:pos="9072"/>
      </w:tabs>
    </w:pPr>
  </w:style>
  <w:style w:type="paragraph" w:customStyle="1" w:styleId="Normald">
    <w:name w:val="Normald"/>
    <w:basedOn w:val="Normal"/>
    <w:rsid w:val="002C1B4C"/>
    <w:pPr>
      <w:spacing w:before="0" w:after="0"/>
      <w:ind w:left="766" w:hanging="113"/>
    </w:pPr>
    <w:rPr>
      <w:szCs w:val="20"/>
    </w:rPr>
  </w:style>
  <w:style w:type="paragraph" w:styleId="Corpsdetexte">
    <w:name w:val="Body Text"/>
    <w:basedOn w:val="Normal"/>
    <w:link w:val="CorpsdetexteCar"/>
    <w:rsid w:val="007A6A9A"/>
    <w:pPr>
      <w:tabs>
        <w:tab w:val="left" w:pos="851"/>
      </w:tabs>
      <w:spacing w:before="0" w:after="0"/>
    </w:pPr>
    <w:rPr>
      <w:i/>
      <w:sz w:val="18"/>
      <w:szCs w:val="20"/>
    </w:rPr>
  </w:style>
  <w:style w:type="paragraph" w:customStyle="1" w:styleId="Puce1">
    <w:name w:val="Puce 1"/>
    <w:basedOn w:val="Normal"/>
    <w:rsid w:val="006D3937"/>
    <w:pPr>
      <w:numPr>
        <w:numId w:val="2"/>
      </w:numPr>
      <w:spacing w:before="0" w:after="0"/>
      <w:jc w:val="left"/>
    </w:pPr>
    <w:rPr>
      <w:rFonts w:ascii="Times New Roman" w:hAnsi="Times New Roman"/>
      <w:szCs w:val="20"/>
    </w:rPr>
  </w:style>
  <w:style w:type="paragraph" w:styleId="Notedebasdepage">
    <w:name w:val="footnote text"/>
    <w:aliases w:val="Schriftart: 9 pt,Schriftart: 10 pt,Schriftart: 8 pt,Note de bas de page Car1"/>
    <w:basedOn w:val="Normal"/>
    <w:link w:val="NotedebasdepageCar"/>
    <w:rsid w:val="00014FD9"/>
    <w:rPr>
      <w:szCs w:val="20"/>
    </w:rPr>
  </w:style>
  <w:style w:type="character" w:styleId="Appelnotedebasdep">
    <w:name w:val="footnote reference"/>
    <w:aliases w:val="SUPERS"/>
    <w:rsid w:val="00014FD9"/>
    <w:rPr>
      <w:vertAlign w:val="superscript"/>
    </w:rPr>
  </w:style>
  <w:style w:type="table" w:styleId="Grilledutableau">
    <w:name w:val="Table Grid"/>
    <w:basedOn w:val="TableauNormal"/>
    <w:uiPriority w:val="59"/>
    <w:rsid w:val="00D5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link w:val="Corpsdetexte"/>
    <w:rsid w:val="00444450"/>
    <w:rPr>
      <w:rFonts w:ascii="Arial" w:hAnsi="Arial"/>
      <w:i/>
      <w:sz w:val="18"/>
      <w:lang w:val="fr-FR" w:eastAsia="fr-FR" w:bidi="ar-SA"/>
    </w:rPr>
  </w:style>
  <w:style w:type="character" w:customStyle="1" w:styleId="Titre1Car">
    <w:name w:val="Titre 1 Car"/>
    <w:link w:val="Titre1"/>
    <w:rsid w:val="006E6AC9"/>
    <w:rPr>
      <w:rFonts w:ascii="Arial" w:hAnsi="Arial" w:cs="Arial"/>
      <w:b/>
      <w:bCs/>
      <w:caps/>
      <w:color w:val="3CB6EC"/>
      <w:kern w:val="32"/>
      <w:sz w:val="24"/>
      <w:szCs w:val="32"/>
    </w:rPr>
  </w:style>
  <w:style w:type="paragraph" w:styleId="TM4">
    <w:name w:val="toc 4"/>
    <w:basedOn w:val="Normal"/>
    <w:next w:val="Normal"/>
    <w:autoRedefine/>
    <w:uiPriority w:val="39"/>
    <w:semiHidden/>
    <w:rsid w:val="00C50BC0"/>
    <w:pPr>
      <w:spacing w:before="0" w:after="0"/>
      <w:ind w:left="720"/>
      <w:jc w:val="left"/>
    </w:pPr>
    <w:rPr>
      <w:rFonts w:ascii="Times New Roman" w:hAnsi="Times New Roman"/>
      <w:sz w:val="18"/>
      <w:szCs w:val="18"/>
    </w:rPr>
  </w:style>
  <w:style w:type="paragraph" w:styleId="TM5">
    <w:name w:val="toc 5"/>
    <w:basedOn w:val="Normal"/>
    <w:next w:val="Normal"/>
    <w:autoRedefine/>
    <w:uiPriority w:val="39"/>
    <w:semiHidden/>
    <w:rsid w:val="00C50BC0"/>
    <w:pPr>
      <w:spacing w:before="0"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6">
    <w:name w:val="toc 6"/>
    <w:basedOn w:val="Normal"/>
    <w:next w:val="Normal"/>
    <w:autoRedefine/>
    <w:uiPriority w:val="39"/>
    <w:semiHidden/>
    <w:rsid w:val="00C50BC0"/>
    <w:pPr>
      <w:spacing w:before="0" w:after="0"/>
      <w:ind w:left="1200"/>
      <w:jc w:val="left"/>
    </w:pPr>
    <w:rPr>
      <w:rFonts w:ascii="Times New Roman" w:hAnsi="Times New Roman"/>
      <w:sz w:val="18"/>
      <w:szCs w:val="18"/>
    </w:rPr>
  </w:style>
  <w:style w:type="paragraph" w:styleId="TM7">
    <w:name w:val="toc 7"/>
    <w:basedOn w:val="Normal"/>
    <w:next w:val="Normal"/>
    <w:autoRedefine/>
    <w:uiPriority w:val="39"/>
    <w:semiHidden/>
    <w:rsid w:val="00C50BC0"/>
    <w:pPr>
      <w:spacing w:before="0" w:after="0"/>
      <w:ind w:left="144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semiHidden/>
    <w:rsid w:val="00C50BC0"/>
    <w:pPr>
      <w:spacing w:before="0" w:after="0"/>
      <w:ind w:left="168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semiHidden/>
    <w:rsid w:val="00C50BC0"/>
    <w:pPr>
      <w:spacing w:before="0" w:after="0"/>
      <w:ind w:left="1920"/>
      <w:jc w:val="left"/>
    </w:pPr>
    <w:rPr>
      <w:rFonts w:ascii="Times New Roman" w:hAnsi="Times New Roman"/>
      <w:sz w:val="18"/>
      <w:szCs w:val="18"/>
    </w:rPr>
  </w:style>
  <w:style w:type="paragraph" w:customStyle="1" w:styleId="ExemplePMII">
    <w:name w:val="Exemple PMII"/>
    <w:basedOn w:val="Normal"/>
    <w:link w:val="ExemplePMIICar"/>
    <w:rsid w:val="00406836"/>
    <w:pPr>
      <w:tabs>
        <w:tab w:val="left" w:pos="2268"/>
      </w:tabs>
    </w:pPr>
    <w:rPr>
      <w:rFonts w:ascii="Book Antiqua" w:hAnsi="Book Antiqua"/>
      <w:i/>
      <w:szCs w:val="24"/>
    </w:rPr>
  </w:style>
  <w:style w:type="character" w:customStyle="1" w:styleId="ExemplePMIICar">
    <w:name w:val="Exemple PMII Car"/>
    <w:link w:val="ExemplePMII"/>
    <w:rsid w:val="00581009"/>
    <w:rPr>
      <w:rFonts w:ascii="Book Antiqua" w:hAnsi="Book Antiqua"/>
      <w:i/>
      <w:sz w:val="24"/>
      <w:szCs w:val="24"/>
      <w:lang w:val="fr-FR" w:eastAsia="fr-FR" w:bidi="ar-SA"/>
    </w:rPr>
  </w:style>
  <w:style w:type="paragraph" w:customStyle="1" w:styleId="a">
    <w:basedOn w:val="Normal"/>
    <w:rsid w:val="00B73623"/>
    <w:pPr>
      <w:spacing w:before="0"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styleId="Corpsdetexte2">
    <w:name w:val="Body Text 2"/>
    <w:basedOn w:val="Normal"/>
    <w:rsid w:val="00573BD9"/>
    <w:pPr>
      <w:spacing w:line="480" w:lineRule="auto"/>
    </w:pPr>
  </w:style>
  <w:style w:type="character" w:customStyle="1" w:styleId="Car5">
    <w:name w:val="Car5"/>
    <w:rsid w:val="00110989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paragraph" w:customStyle="1" w:styleId="Corpsdutexte">
    <w:name w:val="Corps du texte"/>
    <w:basedOn w:val="Normal"/>
    <w:rsid w:val="00B53830"/>
    <w:pPr>
      <w:ind w:firstLine="142"/>
    </w:pPr>
    <w:rPr>
      <w:szCs w:val="20"/>
      <w:lang w:eastAsia="ja-JP"/>
    </w:rPr>
  </w:style>
  <w:style w:type="character" w:customStyle="1" w:styleId="ncollignon">
    <w:name w:val="ncollignon"/>
    <w:semiHidden/>
    <w:rsid w:val="00337961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NormalWeb">
    <w:name w:val="Normal (Web)"/>
    <w:aliases w:val=" Car"/>
    <w:basedOn w:val="Normal"/>
    <w:link w:val="NormalWebCar"/>
    <w:rsid w:val="00337961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NormalWebCar">
    <w:name w:val="Normal (Web) Car"/>
    <w:aliases w:val=" Car Car"/>
    <w:link w:val="NormalWeb"/>
    <w:rsid w:val="00503E3E"/>
    <w:rPr>
      <w:sz w:val="24"/>
      <w:szCs w:val="24"/>
      <w:lang w:val="fr-FR" w:eastAsia="fr-FR" w:bidi="ar-SA"/>
    </w:rPr>
  </w:style>
  <w:style w:type="table" w:styleId="Tableauweb1">
    <w:name w:val="Table Web 1"/>
    <w:basedOn w:val="TableauNormal"/>
    <w:rsid w:val="00FB1267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edebullesCar">
    <w:name w:val="Texte de bulles Car"/>
    <w:link w:val="Textedebulles"/>
    <w:uiPriority w:val="99"/>
    <w:semiHidden/>
    <w:rsid w:val="001F2106"/>
    <w:rPr>
      <w:rFonts w:ascii="Tahoma" w:hAnsi="Tahoma" w:cs="Tahoma"/>
      <w:sz w:val="16"/>
      <w:szCs w:val="16"/>
    </w:rPr>
  </w:style>
  <w:style w:type="paragraph" w:customStyle="1" w:styleId="CharCarChar1CarCarCarCarCarCar1CarCarCar">
    <w:name w:val="Char Car Char1 Car Car Car Car Car Car1 Car Car Car"/>
    <w:basedOn w:val="Normal"/>
    <w:autoRedefine/>
    <w:semiHidden/>
    <w:rsid w:val="00EE6205"/>
    <w:pPr>
      <w:spacing w:before="0" w:after="0" w:line="20" w:lineRule="exact"/>
      <w:jc w:val="left"/>
    </w:pPr>
    <w:rPr>
      <w:rFonts w:ascii="Bookman Old Style" w:hAnsi="Bookman Old Style"/>
      <w:szCs w:val="24"/>
      <w:lang w:val="en-US" w:eastAsia="en-US"/>
    </w:rPr>
  </w:style>
  <w:style w:type="paragraph" w:customStyle="1" w:styleId="pa">
    <w:name w:val="pa"/>
    <w:rsid w:val="003F1FCF"/>
    <w:pPr>
      <w:spacing w:after="240"/>
      <w:jc w:val="both"/>
    </w:pPr>
    <w:rPr>
      <w:rFonts w:ascii="Verdana" w:hAnsi="Verdana"/>
    </w:rPr>
  </w:style>
  <w:style w:type="table" w:styleId="Grilledetableau1">
    <w:name w:val="Table Grid 1"/>
    <w:basedOn w:val="TableauNormal"/>
    <w:rsid w:val="00082CD6"/>
    <w:pPr>
      <w:spacing w:before="120"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rsid w:val="00082CD6"/>
    <w:pPr>
      <w:spacing w:before="120" w:after="1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ieddepageCar">
    <w:name w:val="Pied de page Car"/>
    <w:link w:val="Pieddepage"/>
    <w:uiPriority w:val="99"/>
    <w:rsid w:val="00D12970"/>
    <w:rPr>
      <w:rFonts w:ascii="Arial" w:hAnsi="Arial"/>
      <w:sz w:val="24"/>
      <w:szCs w:val="22"/>
    </w:rPr>
  </w:style>
  <w:style w:type="paragraph" w:styleId="Paragraphedeliste">
    <w:name w:val="List Paragraph"/>
    <w:aliases w:val="ADEME Paragraphe de liste"/>
    <w:basedOn w:val="Listes"/>
    <w:link w:val="ParagraphedelisteCar"/>
    <w:uiPriority w:val="34"/>
    <w:qFormat/>
    <w:rsid w:val="006C4C96"/>
  </w:style>
  <w:style w:type="character" w:customStyle="1" w:styleId="NotedebasdepageCar">
    <w:name w:val="Note de bas de page Car"/>
    <w:aliases w:val="Schriftart: 9 pt Car,Schriftart: 10 pt Car,Schriftart: 8 pt Car,Note de bas de page Car1 Car"/>
    <w:link w:val="Notedebasdepage"/>
    <w:rsid w:val="009536C0"/>
    <w:rPr>
      <w:rFonts w:ascii="Arial" w:hAnsi="Arial"/>
    </w:rPr>
  </w:style>
  <w:style w:type="paragraph" w:customStyle="1" w:styleId="Listes">
    <w:name w:val="Listes"/>
    <w:basedOn w:val="Normal"/>
    <w:link w:val="ListesCar"/>
    <w:qFormat/>
    <w:rsid w:val="00671D15"/>
    <w:pPr>
      <w:numPr>
        <w:numId w:val="3"/>
      </w:numPr>
      <w:spacing w:before="60" w:after="60"/>
      <w:ind w:left="714" w:hanging="357"/>
    </w:pPr>
    <w:rPr>
      <w:szCs w:val="20"/>
    </w:rPr>
  </w:style>
  <w:style w:type="paragraph" w:styleId="Rvision">
    <w:name w:val="Revision"/>
    <w:hidden/>
    <w:uiPriority w:val="99"/>
    <w:semiHidden/>
    <w:rsid w:val="00036010"/>
    <w:rPr>
      <w:rFonts w:ascii="Arial" w:hAnsi="Arial"/>
      <w:sz w:val="22"/>
      <w:szCs w:val="22"/>
    </w:rPr>
  </w:style>
  <w:style w:type="character" w:customStyle="1" w:styleId="ListesCar">
    <w:name w:val="Listes Car"/>
    <w:link w:val="Listes"/>
    <w:rsid w:val="00671D15"/>
    <w:rPr>
      <w:rFonts w:ascii="Arial" w:hAnsi="Arial"/>
    </w:rPr>
  </w:style>
  <w:style w:type="table" w:styleId="Tableaucontemporain">
    <w:name w:val="Table Contemporary"/>
    <w:basedOn w:val="TableauNormal"/>
    <w:rsid w:val="005267E6"/>
    <w:pPr>
      <w:overflowPunct w:val="0"/>
      <w:autoSpaceDE w:val="0"/>
      <w:autoSpaceDN w:val="0"/>
      <w:adjustRightInd w:val="0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itre1Car1">
    <w:name w:val="Titre 1 Car1"/>
    <w:rsid w:val="005267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n-tteCar">
    <w:name w:val="En-tête Car"/>
    <w:link w:val="En-tte"/>
    <w:uiPriority w:val="99"/>
    <w:rsid w:val="00315490"/>
    <w:rPr>
      <w:rFonts w:ascii="Arial" w:hAnsi="Arial"/>
      <w:sz w:val="22"/>
      <w:szCs w:val="22"/>
    </w:rPr>
  </w:style>
  <w:style w:type="character" w:styleId="Titredulivre">
    <w:name w:val="Book Title"/>
    <w:uiPriority w:val="33"/>
    <w:qFormat/>
    <w:rsid w:val="00675F49"/>
    <w:rPr>
      <w:b/>
      <w:color w:val="3CB6EC"/>
      <w:sz w:val="40"/>
      <w:szCs w:val="40"/>
    </w:rPr>
  </w:style>
  <w:style w:type="table" w:customStyle="1" w:styleId="TableauGrille4-Accentuation11">
    <w:name w:val="Tableau Grille 4 - Accentuation 11"/>
    <w:basedOn w:val="TableauNormal"/>
    <w:uiPriority w:val="49"/>
    <w:rsid w:val="00B15A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laire-Accent5">
    <w:name w:val="Light List Accent 5"/>
    <w:basedOn w:val="TableauNormal"/>
    <w:uiPriority w:val="61"/>
    <w:rsid w:val="006E6AC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ramemoyenne1-Accent5">
    <w:name w:val="Medium Shading 1 Accent 5"/>
    <w:basedOn w:val="TableauNormal"/>
    <w:uiPriority w:val="63"/>
    <w:rsid w:val="005D5BE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tenudetableau">
    <w:name w:val="Contenu de tableau"/>
    <w:basedOn w:val="Normal"/>
    <w:rsid w:val="00554E2F"/>
    <w:pPr>
      <w:suppressAutoHyphens/>
    </w:pPr>
  </w:style>
  <w:style w:type="character" w:styleId="Textedelespacerserv">
    <w:name w:val="Placeholder Text"/>
    <w:basedOn w:val="Policepardfaut"/>
    <w:uiPriority w:val="99"/>
    <w:semiHidden/>
    <w:rsid w:val="00AC765E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FC35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itreduprojet-Page1">
    <w:name w:val="Titre du projet - Page 1"/>
    <w:basedOn w:val="Titre1"/>
    <w:link w:val="Titreduprojet-Page1Car"/>
    <w:qFormat/>
    <w:rsid w:val="003E7969"/>
    <w:rPr>
      <w:caps w:val="0"/>
    </w:rPr>
  </w:style>
  <w:style w:type="paragraph" w:customStyle="1" w:styleId="AAP">
    <w:name w:val="AAP"/>
    <w:basedOn w:val="Normal"/>
    <w:link w:val="AAPCar"/>
    <w:qFormat/>
    <w:rsid w:val="003E7969"/>
    <w:pPr>
      <w:jc w:val="center"/>
    </w:pPr>
    <w:rPr>
      <w:b/>
      <w:color w:val="3CB6EC"/>
      <w:sz w:val="48"/>
      <w:szCs w:val="52"/>
    </w:rPr>
  </w:style>
  <w:style w:type="character" w:customStyle="1" w:styleId="Titreduprojet-Page1Car">
    <w:name w:val="Titre du projet - Page 1 Car"/>
    <w:basedOn w:val="Policepardfaut"/>
    <w:link w:val="Titreduprojet-Page1"/>
    <w:rsid w:val="003E7969"/>
    <w:rPr>
      <w:rFonts w:ascii="Arial" w:hAnsi="Arial" w:cs="Arial"/>
      <w:b/>
      <w:bCs/>
      <w:color w:val="3CB6EC"/>
      <w:kern w:val="32"/>
      <w:sz w:val="24"/>
      <w:szCs w:val="32"/>
    </w:rPr>
  </w:style>
  <w:style w:type="character" w:customStyle="1" w:styleId="AAPCar">
    <w:name w:val="AAP Car"/>
    <w:basedOn w:val="Policepardfaut"/>
    <w:link w:val="AAP"/>
    <w:rsid w:val="003E7969"/>
    <w:rPr>
      <w:rFonts w:ascii="Arial" w:hAnsi="Arial"/>
      <w:b/>
      <w:color w:val="3CB6EC"/>
      <w:sz w:val="48"/>
      <w:szCs w:val="52"/>
    </w:rPr>
  </w:style>
  <w:style w:type="table" w:styleId="TableauListe3-Accentuation5">
    <w:name w:val="List Table 3 Accent 5"/>
    <w:basedOn w:val="TableauNormal"/>
    <w:uiPriority w:val="48"/>
    <w:rsid w:val="00DC13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Grille4-Accentuation1">
    <w:name w:val="Grid Table 4 Accent 1"/>
    <w:basedOn w:val="TableauNormal"/>
    <w:uiPriority w:val="49"/>
    <w:rsid w:val="00DE6A5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CommentaireCar">
    <w:name w:val="Commentaire Car"/>
    <w:basedOn w:val="Policepardfaut"/>
    <w:link w:val="Commentaire"/>
    <w:uiPriority w:val="99"/>
    <w:semiHidden/>
    <w:rsid w:val="00182695"/>
    <w:rPr>
      <w:rFonts w:ascii="Arial" w:hAnsi="Arial"/>
    </w:rPr>
  </w:style>
  <w:style w:type="character" w:customStyle="1" w:styleId="ParagraphedelisteCar">
    <w:name w:val="Paragraphe de liste Car"/>
    <w:aliases w:val="ADEME Paragraphe de liste Car"/>
    <w:link w:val="Paragraphedeliste"/>
    <w:qFormat/>
    <w:rsid w:val="00A65410"/>
    <w:rPr>
      <w:rFonts w:ascii="Arial" w:hAnsi="Arial"/>
    </w:rPr>
  </w:style>
  <w:style w:type="paragraph" w:customStyle="1" w:styleId="TextenoirRESUMEABSTRACT">
    <w:name w:val="Texte noir RESUME/ABSTRACT"/>
    <w:basedOn w:val="Normal"/>
    <w:link w:val="TextenoirRESUMEABSTRACTCar"/>
    <w:qFormat/>
    <w:rsid w:val="00535643"/>
    <w:pPr>
      <w:shd w:val="clear" w:color="auto" w:fill="FFFFFF" w:themeFill="background1"/>
      <w:tabs>
        <w:tab w:val="left" w:pos="360"/>
        <w:tab w:val="right" w:leader="dot" w:pos="9071"/>
      </w:tabs>
      <w:autoSpaceDE w:val="0"/>
      <w:autoSpaceDN w:val="0"/>
      <w:adjustRightInd w:val="0"/>
      <w:spacing w:before="0" w:after="85" w:line="288" w:lineRule="auto"/>
      <w:textAlignment w:val="center"/>
    </w:pPr>
    <w:rPr>
      <w:rFonts w:asciiTheme="minorHAnsi" w:eastAsia="MS Mincho" w:hAnsiTheme="minorHAnsi" w:cs="Arial"/>
      <w:iCs/>
      <w:color w:val="000000"/>
      <w:szCs w:val="20"/>
      <w:lang w:eastAsia="en-US"/>
    </w:rPr>
  </w:style>
  <w:style w:type="character" w:customStyle="1" w:styleId="TextenoirRESUMEABSTRACTCar">
    <w:name w:val="Texte noir RESUME/ABSTRACT Car"/>
    <w:basedOn w:val="Policepardfaut"/>
    <w:link w:val="TextenoirRESUMEABSTRACT"/>
    <w:rsid w:val="00535643"/>
    <w:rPr>
      <w:rFonts w:asciiTheme="minorHAnsi" w:eastAsia="MS Mincho" w:hAnsiTheme="minorHAnsi" w:cs="Arial"/>
      <w:iCs/>
      <w:color w:val="000000"/>
      <w:shd w:val="clear" w:color="auto" w:fill="FFFFFF" w:themeFill="background1"/>
      <w:lang w:eastAsia="en-US"/>
    </w:rPr>
  </w:style>
  <w:style w:type="paragraph" w:customStyle="1" w:styleId="TexteCourant">
    <w:name w:val="Texte Courant"/>
    <w:basedOn w:val="Normal"/>
    <w:link w:val="TexteCourantCar"/>
    <w:qFormat/>
    <w:rsid w:val="00215619"/>
    <w:pPr>
      <w:spacing w:before="0" w:line="285" w:lineRule="auto"/>
    </w:pPr>
    <w:rPr>
      <w:rFonts w:ascii="Marianne Light" w:hAnsi="Marianne Light" w:cs="Arial"/>
      <w:color w:val="000000"/>
      <w:kern w:val="28"/>
      <w:sz w:val="22"/>
      <w:szCs w:val="20"/>
      <w14:ligatures w14:val="standard"/>
      <w14:cntxtAlts/>
    </w:rPr>
  </w:style>
  <w:style w:type="character" w:customStyle="1" w:styleId="TexteCourantCar">
    <w:name w:val="Texte Courant Car"/>
    <w:basedOn w:val="Policepardfaut"/>
    <w:link w:val="TexteCourant"/>
    <w:rsid w:val="00215619"/>
    <w:rPr>
      <w:rFonts w:ascii="Marianne Light" w:hAnsi="Marianne Light" w:cs="Arial"/>
      <w:color w:val="000000"/>
      <w:kern w:val="28"/>
      <w:sz w:val="22"/>
      <w14:ligatures w14:val="standard"/>
      <w14:cntxtAlts/>
    </w:rPr>
  </w:style>
  <w:style w:type="character" w:styleId="Lienhypertextesuivivisit">
    <w:name w:val="FollowedHyperlink"/>
    <w:basedOn w:val="Policepardfaut"/>
    <w:uiPriority w:val="99"/>
    <w:semiHidden/>
    <w:unhideWhenUsed/>
    <w:rsid w:val="00B52F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962">
          <w:marLeft w:val="-284"/>
          <w:marRight w:val="-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girpourlatransition.ademe.fr/entreprises/aides-financieres/2023/installations-production-chaleur-a-partir-geothermie-profonde" TargetMode="External"/><Relationship Id="rId1" Type="http://schemas.openxmlformats.org/officeDocument/2006/relationships/hyperlink" Target="https://librairie.ademe.fr/urbanisme-et-batiment/730-audit-energetique-dans-les-batiment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A52A2-77E5-4CDA-BF55-2FDFCECC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1202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3a</vt:lpstr>
    </vt:vector>
  </TitlesOfParts>
  <Company>ADEME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3a</dc:title>
  <dc:creator>LELARGE Anthony</dc:creator>
  <cp:lastModifiedBy>CALLIZO Valérie</cp:lastModifiedBy>
  <cp:revision>4</cp:revision>
  <cp:lastPrinted>2015-02-18T09:03:00Z</cp:lastPrinted>
  <dcterms:created xsi:type="dcterms:W3CDTF">2023-10-30T14:49:00Z</dcterms:created>
  <dcterms:modified xsi:type="dcterms:W3CDTF">2023-10-30T14:54:00Z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227422775</vt:i4>
  </property>
</Properties>
</file>