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3ABF5535" w:rsidR="0010603A" w:rsidRDefault="006B23C6" w:rsidP="0010603A">
      <w:r>
        <w:rPr>
          <w:noProof/>
        </w:rPr>
        <mc:AlternateContent>
          <mc:Choice Requires="wps">
            <w:drawing>
              <wp:anchor distT="45720" distB="45720" distL="114300" distR="114300" simplePos="0" relativeHeight="251675648" behindDoc="0" locked="0" layoutInCell="1" allowOverlap="1" wp14:anchorId="1B73793A" wp14:editId="5C00D8D4">
                <wp:simplePos x="0" y="0"/>
                <wp:positionH relativeFrom="margin">
                  <wp:posOffset>394970</wp:posOffset>
                </wp:positionH>
                <wp:positionV relativeFrom="paragraph">
                  <wp:posOffset>2176145</wp:posOffset>
                </wp:positionV>
                <wp:extent cx="5648325" cy="6715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576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895169241"/>
                              <w:docPartObj>
                                <w:docPartGallery w:val="Table of Contents"/>
                                <w:docPartUnique/>
                              </w:docPartObj>
                            </w:sdtPr>
                            <w:sdtEndPr>
                              <w:rPr>
                                <w:b/>
                                <w:bCs/>
                              </w:rPr>
                            </w:sdtEndPr>
                            <w:sdtContent>
                              <w:p w14:paraId="1781F6DA" w14:textId="33DE37A2" w:rsidR="00FC5E7B" w:rsidRDefault="00FC5E7B">
                                <w:pPr>
                                  <w:pStyle w:val="En-ttedetabledesmatires"/>
                                </w:pPr>
                                <w:r>
                                  <w:t>Table des matières</w:t>
                                </w:r>
                              </w:p>
                              <w:p w14:paraId="27C38781" w14:textId="127DDB2B" w:rsidR="00FC5E7B" w:rsidRDefault="00FC5E7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6919152" w:history="1">
                                  <w:r w:rsidRPr="00027676">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027676">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_Toc86919152 \h </w:instrText>
                                  </w:r>
                                  <w:r>
                                    <w:rPr>
                                      <w:noProof/>
                                      <w:webHidden/>
                                    </w:rPr>
                                  </w:r>
                                  <w:r>
                                    <w:rPr>
                                      <w:noProof/>
                                      <w:webHidden/>
                                    </w:rPr>
                                    <w:fldChar w:fldCharType="separate"/>
                                  </w:r>
                                  <w:r>
                                    <w:rPr>
                                      <w:noProof/>
                                      <w:webHidden/>
                                    </w:rPr>
                                    <w:t>2</w:t>
                                  </w:r>
                                  <w:r>
                                    <w:rPr>
                                      <w:noProof/>
                                      <w:webHidden/>
                                    </w:rPr>
                                    <w:fldChar w:fldCharType="end"/>
                                  </w:r>
                                </w:hyperlink>
                              </w:p>
                              <w:p w14:paraId="1332173D" w14:textId="19AC0018" w:rsidR="00FC5E7B" w:rsidRDefault="00450EAA">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3" w:history="1">
                                  <w:r w:rsidR="00FC5E7B" w:rsidRPr="00027676">
                                    <w:rPr>
                                      <w:rStyle w:val="Lienhypertexte"/>
                                      <w:noProof/>
                                    </w:rPr>
                                    <w:t>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Objet de l’opération</w:t>
                                  </w:r>
                                  <w:r w:rsidR="00FC5E7B">
                                    <w:rPr>
                                      <w:noProof/>
                                      <w:webHidden/>
                                    </w:rPr>
                                    <w:tab/>
                                  </w:r>
                                  <w:r w:rsidR="00FC5E7B">
                                    <w:rPr>
                                      <w:noProof/>
                                      <w:webHidden/>
                                    </w:rPr>
                                    <w:fldChar w:fldCharType="begin"/>
                                  </w:r>
                                  <w:r w:rsidR="00FC5E7B">
                                    <w:rPr>
                                      <w:noProof/>
                                      <w:webHidden/>
                                    </w:rPr>
                                    <w:instrText xml:space="preserve"> PAGEREF _Toc86919153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03B23B8E" w14:textId="5F28BDB2"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4" w:history="1">
                                  <w:r w:rsidR="00FC5E7B" w:rsidRPr="00027676">
                                    <w:rPr>
                                      <w:rStyle w:val="Lienhypertexte"/>
                                      <w:noProof/>
                                      <w:highlight w:val="cyan"/>
                                    </w:rPr>
                                    <w:t>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Cadre général de l’organisation de l’opération</w:t>
                                  </w:r>
                                  <w:r w:rsidR="00FC5E7B">
                                    <w:rPr>
                                      <w:noProof/>
                                      <w:webHidden/>
                                    </w:rPr>
                                    <w:tab/>
                                  </w:r>
                                  <w:r w:rsidR="00FC5E7B">
                                    <w:rPr>
                                      <w:noProof/>
                                      <w:webHidden/>
                                    </w:rPr>
                                    <w:fldChar w:fldCharType="begin"/>
                                  </w:r>
                                  <w:r w:rsidR="00FC5E7B">
                                    <w:rPr>
                                      <w:noProof/>
                                      <w:webHidden/>
                                    </w:rPr>
                                    <w:instrText xml:space="preserve"> PAGEREF _Toc86919154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67A3797F" w14:textId="45AC404F"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5" w:history="1">
                                  <w:r w:rsidR="00FC5E7B" w:rsidRPr="00027676">
                                    <w:rPr>
                                      <w:rStyle w:val="Lienhypertexte"/>
                                      <w:noProof/>
                                      <w:highlight w:val="cyan"/>
                                    </w:rPr>
                                    <w:t>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Intégration au territoire, historique de la situation existante</w:t>
                                  </w:r>
                                  <w:r w:rsidR="00FC5E7B">
                                    <w:rPr>
                                      <w:noProof/>
                                      <w:webHidden/>
                                    </w:rPr>
                                    <w:tab/>
                                  </w:r>
                                  <w:r w:rsidR="00FC5E7B">
                                    <w:rPr>
                                      <w:noProof/>
                                      <w:webHidden/>
                                    </w:rPr>
                                    <w:fldChar w:fldCharType="begin"/>
                                  </w:r>
                                  <w:r w:rsidR="00FC5E7B">
                                    <w:rPr>
                                      <w:noProof/>
                                      <w:webHidden/>
                                    </w:rPr>
                                    <w:instrText xml:space="preserve"> PAGEREF _Toc86919155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578DED9" w14:textId="4CDBEB8A"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6" w:history="1">
                                  <w:r w:rsidR="00FC5E7B" w:rsidRPr="00027676">
                                    <w:rPr>
                                      <w:rStyle w:val="Lienhypertexte"/>
                                      <w:noProof/>
                                    </w:rPr>
                                    <w:t>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Actions et études de faisabilité réalisées pour le montage du projet (schéma directeur…)</w:t>
                                  </w:r>
                                  <w:r w:rsidR="00FC5E7B">
                                    <w:rPr>
                                      <w:noProof/>
                                      <w:webHidden/>
                                    </w:rPr>
                                    <w:tab/>
                                  </w:r>
                                  <w:r w:rsidR="00FC5E7B">
                                    <w:rPr>
                                      <w:noProof/>
                                      <w:webHidden/>
                                    </w:rPr>
                                    <w:fldChar w:fldCharType="begin"/>
                                  </w:r>
                                  <w:r w:rsidR="00FC5E7B">
                                    <w:rPr>
                                      <w:noProof/>
                                      <w:webHidden/>
                                    </w:rPr>
                                    <w:instrText xml:space="preserve"> PAGEREF _Toc86919156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909D8EB" w14:textId="3E237101"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7" w:history="1">
                                  <w:r w:rsidR="00FC5E7B" w:rsidRPr="00027676">
                                    <w:rPr>
                                      <w:rStyle w:val="Lienhypertexte"/>
                                      <w:noProof/>
                                    </w:rPr>
                                    <w:t>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Démarche d’économie d’énergie</w:t>
                                  </w:r>
                                  <w:r w:rsidR="00FC5E7B">
                                    <w:rPr>
                                      <w:noProof/>
                                      <w:webHidden/>
                                    </w:rPr>
                                    <w:tab/>
                                  </w:r>
                                  <w:r w:rsidR="00FC5E7B">
                                    <w:rPr>
                                      <w:noProof/>
                                      <w:webHidden/>
                                    </w:rPr>
                                    <w:fldChar w:fldCharType="begin"/>
                                  </w:r>
                                  <w:r w:rsidR="00FC5E7B">
                                    <w:rPr>
                                      <w:noProof/>
                                      <w:webHidden/>
                                    </w:rPr>
                                    <w:instrText xml:space="preserve"> PAGEREF _Toc86919157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59D357AE" w14:textId="7B93F0B6"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8" w:history="1">
                                  <w:r w:rsidR="00FC5E7B" w:rsidRPr="00027676">
                                    <w:rPr>
                                      <w:rStyle w:val="Lienhypertexte"/>
                                      <w:noProof/>
                                    </w:rPr>
                                    <w:t>1.6</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besoins thermiques</w:t>
                                  </w:r>
                                  <w:r w:rsidR="00FC5E7B">
                                    <w:rPr>
                                      <w:noProof/>
                                      <w:webHidden/>
                                    </w:rPr>
                                    <w:tab/>
                                  </w:r>
                                  <w:r w:rsidR="00FC5E7B">
                                    <w:rPr>
                                      <w:noProof/>
                                      <w:webHidden/>
                                    </w:rPr>
                                    <w:fldChar w:fldCharType="begin"/>
                                  </w:r>
                                  <w:r w:rsidR="00FC5E7B">
                                    <w:rPr>
                                      <w:noProof/>
                                      <w:webHidden/>
                                    </w:rPr>
                                    <w:instrText xml:space="preserve"> PAGEREF _Toc86919158 \h </w:instrText>
                                  </w:r>
                                  <w:r w:rsidR="00FC5E7B">
                                    <w:rPr>
                                      <w:noProof/>
                                      <w:webHidden/>
                                    </w:rPr>
                                  </w:r>
                                  <w:r w:rsidR="00FC5E7B">
                                    <w:rPr>
                                      <w:noProof/>
                                      <w:webHidden/>
                                    </w:rPr>
                                    <w:fldChar w:fldCharType="separate"/>
                                  </w:r>
                                  <w:r w:rsidR="00FC5E7B">
                                    <w:rPr>
                                      <w:noProof/>
                                      <w:webHidden/>
                                    </w:rPr>
                                    <w:t>4</w:t>
                                  </w:r>
                                  <w:r w:rsidR="00FC5E7B">
                                    <w:rPr>
                                      <w:noProof/>
                                      <w:webHidden/>
                                    </w:rPr>
                                    <w:fldChar w:fldCharType="end"/>
                                  </w:r>
                                </w:hyperlink>
                              </w:p>
                              <w:p w14:paraId="1BD7A3C7" w14:textId="3299D962"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9" w:history="1">
                                  <w:r w:rsidR="00FC5E7B" w:rsidRPr="00027676">
                                    <w:rPr>
                                      <w:rStyle w:val="Lienhypertexte"/>
                                      <w:noProof/>
                                    </w:rPr>
                                    <w:t>1.7</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Bilan énergétique avant et après opération</w:t>
                                  </w:r>
                                  <w:r w:rsidR="00FC5E7B">
                                    <w:rPr>
                                      <w:noProof/>
                                      <w:webHidden/>
                                    </w:rPr>
                                    <w:tab/>
                                  </w:r>
                                  <w:r w:rsidR="00FC5E7B">
                                    <w:rPr>
                                      <w:noProof/>
                                      <w:webHidden/>
                                    </w:rPr>
                                    <w:fldChar w:fldCharType="begin"/>
                                  </w:r>
                                  <w:r w:rsidR="00FC5E7B">
                                    <w:rPr>
                                      <w:noProof/>
                                      <w:webHidden/>
                                    </w:rPr>
                                    <w:instrText xml:space="preserve"> PAGEREF _Toc86919159 \h </w:instrText>
                                  </w:r>
                                  <w:r w:rsidR="00FC5E7B">
                                    <w:rPr>
                                      <w:noProof/>
                                      <w:webHidden/>
                                    </w:rPr>
                                  </w:r>
                                  <w:r w:rsidR="00FC5E7B">
                                    <w:rPr>
                                      <w:noProof/>
                                      <w:webHidden/>
                                    </w:rPr>
                                    <w:fldChar w:fldCharType="separate"/>
                                  </w:r>
                                  <w:r w:rsidR="00FC5E7B">
                                    <w:rPr>
                                      <w:noProof/>
                                      <w:webHidden/>
                                    </w:rPr>
                                    <w:t>5</w:t>
                                  </w:r>
                                  <w:r w:rsidR="00FC5E7B">
                                    <w:rPr>
                                      <w:noProof/>
                                      <w:webHidden/>
                                    </w:rPr>
                                    <w:fldChar w:fldCharType="end"/>
                                  </w:r>
                                </w:hyperlink>
                              </w:p>
                              <w:p w14:paraId="3AB2BC8B" w14:textId="36485E15"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0" w:history="1">
                                  <w:r w:rsidR="00FC5E7B" w:rsidRPr="00027676">
                                    <w:rPr>
                                      <w:rStyle w:val="Lienhypertexte"/>
                                      <w:noProof/>
                                    </w:rPr>
                                    <w:t>1.8</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Dimensionnement de l'installation de production Enr&amp;R</w:t>
                                  </w:r>
                                  <w:r w:rsidR="00FC5E7B">
                                    <w:rPr>
                                      <w:noProof/>
                                      <w:webHidden/>
                                    </w:rPr>
                                    <w:tab/>
                                  </w:r>
                                  <w:r w:rsidR="00FC5E7B">
                                    <w:rPr>
                                      <w:noProof/>
                                      <w:webHidden/>
                                    </w:rPr>
                                    <w:fldChar w:fldCharType="begin"/>
                                  </w:r>
                                  <w:r w:rsidR="00FC5E7B">
                                    <w:rPr>
                                      <w:noProof/>
                                      <w:webHidden/>
                                    </w:rPr>
                                    <w:instrText xml:space="preserve"> PAGEREF _Toc86919160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75F803A0" w14:textId="4A12294A"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1" w:history="1">
                                  <w:r w:rsidR="00FC5E7B" w:rsidRPr="00027676">
                                    <w:rPr>
                                      <w:rStyle w:val="Lienhypertexte"/>
                                      <w:noProof/>
                                    </w:rPr>
                                    <w:t>1.9</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Descriptif technique de l'installation et de ses performances</w:t>
                                  </w:r>
                                  <w:r w:rsidR="00FC5E7B" w:rsidRPr="00027676">
                                    <w:rPr>
                                      <w:rStyle w:val="Lienhypertexte"/>
                                      <w:rFonts w:ascii="Calibri" w:hAnsi="Calibri" w:cs="Calibri"/>
                                      <w:noProof/>
                                    </w:rPr>
                                    <w:t> </w:t>
                                  </w:r>
                                  <w:r w:rsidR="00FC5E7B" w:rsidRPr="00027676">
                                    <w:rPr>
                                      <w:rStyle w:val="Lienhypertexte"/>
                                      <w:noProof/>
                                    </w:rPr>
                                    <w:t>:</w:t>
                                  </w:r>
                                  <w:r w:rsidR="00FC5E7B">
                                    <w:rPr>
                                      <w:noProof/>
                                      <w:webHidden/>
                                    </w:rPr>
                                    <w:tab/>
                                  </w:r>
                                  <w:r w:rsidR="00FC5E7B">
                                    <w:rPr>
                                      <w:noProof/>
                                      <w:webHidden/>
                                    </w:rPr>
                                    <w:fldChar w:fldCharType="begin"/>
                                  </w:r>
                                  <w:r w:rsidR="00FC5E7B">
                                    <w:rPr>
                                      <w:noProof/>
                                      <w:webHidden/>
                                    </w:rPr>
                                    <w:instrText xml:space="preserve"> PAGEREF _Toc86919161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46AFF6E1" w14:textId="44E05626"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2" w:history="1">
                                  <w:r w:rsidR="00FC5E7B" w:rsidRPr="00027676">
                                    <w:rPr>
                                      <w:rStyle w:val="Lienhypertexte"/>
                                      <w:noProof/>
                                    </w:rPr>
                                    <w:t>1.10</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 xml:space="preserve">Mode </w:t>
                                  </w:r>
                                  <w:r w:rsidR="00FC5E7B" w:rsidRPr="00C20E84">
                                    <w:rPr>
                                      <w:rStyle w:val="Lienhypertexte"/>
                                      <w:noProof/>
                                      <w:sz w:val="18"/>
                                    </w:rPr>
                                    <w:t>d'approvisionnement</w:t>
                                  </w:r>
                                  <w:r w:rsidR="00FC5E7B" w:rsidRPr="00027676">
                                    <w:rPr>
                                      <w:rStyle w:val="Lienhypertexte"/>
                                      <w:noProof/>
                                    </w:rPr>
                                    <w:t xml:space="preserve"> en ressources EnR&amp;R</w:t>
                                  </w:r>
                                  <w:r w:rsidR="00FC5E7B">
                                    <w:rPr>
                                      <w:noProof/>
                                      <w:webHidden/>
                                    </w:rPr>
                                    <w:tab/>
                                  </w:r>
                                  <w:r w:rsidR="00FC5E7B">
                                    <w:rPr>
                                      <w:noProof/>
                                      <w:webHidden/>
                                    </w:rPr>
                                    <w:fldChar w:fldCharType="begin"/>
                                  </w:r>
                                  <w:r w:rsidR="00FC5E7B">
                                    <w:rPr>
                                      <w:noProof/>
                                      <w:webHidden/>
                                    </w:rPr>
                                    <w:instrText xml:space="preserve"> PAGEREF _Toc86919162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679EE2FD" w14:textId="0B57C477"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3" w:history="1">
                                  <w:r w:rsidR="00FC5E7B" w:rsidRPr="00027676">
                                    <w:rPr>
                                      <w:rStyle w:val="Lienhypertexte"/>
                                      <w:noProof/>
                                    </w:rPr>
                                    <w:t>1.11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Impact environnemental (qualité air, cendres …)</w:t>
                                  </w:r>
                                  <w:r w:rsidR="00FC5E7B">
                                    <w:rPr>
                                      <w:noProof/>
                                      <w:webHidden/>
                                    </w:rPr>
                                    <w:tab/>
                                  </w:r>
                                  <w:r w:rsidR="00FC5E7B">
                                    <w:rPr>
                                      <w:noProof/>
                                      <w:webHidden/>
                                    </w:rPr>
                                    <w:fldChar w:fldCharType="begin"/>
                                  </w:r>
                                  <w:r w:rsidR="00FC5E7B">
                                    <w:rPr>
                                      <w:noProof/>
                                      <w:webHidden/>
                                    </w:rPr>
                                    <w:instrText xml:space="preserve"> PAGEREF _Toc86919163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5576E82A" w14:textId="4CDECCE3"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4" w:history="1">
                                  <w:r w:rsidR="00FC5E7B" w:rsidRPr="00027676">
                                    <w:rPr>
                                      <w:rStyle w:val="Lienhypertexte"/>
                                      <w:noProof/>
                                    </w:rPr>
                                    <w:t>1.12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Système de comptage, suivi, reporting de la production EnR&amp;R</w:t>
                                  </w:r>
                                  <w:r w:rsidR="00FC5E7B">
                                    <w:rPr>
                                      <w:noProof/>
                                      <w:webHidden/>
                                    </w:rPr>
                                    <w:tab/>
                                  </w:r>
                                  <w:r w:rsidR="00FC5E7B">
                                    <w:rPr>
                                      <w:noProof/>
                                      <w:webHidden/>
                                    </w:rPr>
                                    <w:fldChar w:fldCharType="begin"/>
                                  </w:r>
                                  <w:r w:rsidR="00FC5E7B">
                                    <w:rPr>
                                      <w:noProof/>
                                      <w:webHidden/>
                                    </w:rPr>
                                    <w:instrText xml:space="preserve"> PAGEREF _Toc86919164 \h </w:instrText>
                                  </w:r>
                                  <w:r w:rsidR="00FC5E7B">
                                    <w:rPr>
                                      <w:noProof/>
                                      <w:webHidden/>
                                    </w:rPr>
                                  </w:r>
                                  <w:r w:rsidR="00FC5E7B">
                                    <w:rPr>
                                      <w:noProof/>
                                      <w:webHidden/>
                                    </w:rPr>
                                    <w:fldChar w:fldCharType="separate"/>
                                  </w:r>
                                  <w:r w:rsidR="00FC5E7B">
                                    <w:rPr>
                                      <w:noProof/>
                                      <w:webHidden/>
                                    </w:rPr>
                                    <w:t>9</w:t>
                                  </w:r>
                                  <w:r w:rsidR="00FC5E7B">
                                    <w:rPr>
                                      <w:noProof/>
                                      <w:webHidden/>
                                    </w:rPr>
                                    <w:fldChar w:fldCharType="end"/>
                                  </w:r>
                                </w:hyperlink>
                              </w:p>
                              <w:p w14:paraId="4DB56E72" w14:textId="23F7A5BE"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5" w:history="1">
                                  <w:r w:rsidR="00FC5E7B" w:rsidRPr="00027676">
                                    <w:rPr>
                                      <w:rStyle w:val="Lienhypertexte"/>
                                      <w:noProof/>
                                    </w:rPr>
                                    <w:t>1.13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Caractéristiques principales du réseau de chaleur</w:t>
                                  </w:r>
                                  <w:r w:rsidR="00FC5E7B">
                                    <w:rPr>
                                      <w:noProof/>
                                      <w:webHidden/>
                                    </w:rPr>
                                    <w:tab/>
                                  </w:r>
                                  <w:r w:rsidR="00FC5E7B">
                                    <w:rPr>
                                      <w:noProof/>
                                      <w:webHidden/>
                                    </w:rPr>
                                    <w:fldChar w:fldCharType="begin"/>
                                  </w:r>
                                  <w:r w:rsidR="00FC5E7B">
                                    <w:rPr>
                                      <w:noProof/>
                                      <w:webHidden/>
                                    </w:rPr>
                                    <w:instrText xml:space="preserve"> PAGEREF _Toc86919165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445AE76D" w14:textId="0402A794"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6" w:history="1">
                                  <w:r w:rsidR="00FC5E7B" w:rsidRPr="00027676">
                                    <w:rPr>
                                      <w:rStyle w:val="Lienhypertexte"/>
                                      <w:noProof/>
                                    </w:rPr>
                                    <w:t>1.14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travaux réseau de distribution de chaleur</w:t>
                                  </w:r>
                                  <w:r w:rsidR="00FC5E7B">
                                    <w:rPr>
                                      <w:noProof/>
                                      <w:webHidden/>
                                    </w:rPr>
                                    <w:tab/>
                                  </w:r>
                                  <w:r w:rsidR="00FC5E7B">
                                    <w:rPr>
                                      <w:noProof/>
                                      <w:webHidden/>
                                    </w:rPr>
                                    <w:fldChar w:fldCharType="begin"/>
                                  </w:r>
                                  <w:r w:rsidR="00FC5E7B">
                                    <w:rPr>
                                      <w:noProof/>
                                      <w:webHidden/>
                                    </w:rPr>
                                    <w:instrText xml:space="preserve"> PAGEREF _Toc86919166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6E6D1C88" w14:textId="696C31EC" w:rsidR="00FC5E7B" w:rsidRDefault="00450E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7" w:history="1">
                                  <w:r w:rsidR="00FC5E7B" w:rsidRPr="00027676">
                                    <w:rPr>
                                      <w:rStyle w:val="Lienhypertexte"/>
                                      <w:noProof/>
                                    </w:rPr>
                                    <w:t>1.15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Vérification des critères d’éligibilité</w:t>
                                  </w:r>
                                  <w:r w:rsidR="00FC5E7B">
                                    <w:rPr>
                                      <w:noProof/>
                                      <w:webHidden/>
                                    </w:rPr>
                                    <w:tab/>
                                  </w:r>
                                  <w:r w:rsidR="00FC5E7B">
                                    <w:rPr>
                                      <w:noProof/>
                                      <w:webHidden/>
                                    </w:rPr>
                                    <w:fldChar w:fldCharType="begin"/>
                                  </w:r>
                                  <w:r w:rsidR="00FC5E7B">
                                    <w:rPr>
                                      <w:noProof/>
                                      <w:webHidden/>
                                    </w:rPr>
                                    <w:instrText xml:space="preserve"> PAGEREF _Toc86919167 \h </w:instrText>
                                  </w:r>
                                  <w:r w:rsidR="00FC5E7B">
                                    <w:rPr>
                                      <w:noProof/>
                                      <w:webHidden/>
                                    </w:rPr>
                                  </w:r>
                                  <w:r w:rsidR="00FC5E7B">
                                    <w:rPr>
                                      <w:noProof/>
                                      <w:webHidden/>
                                    </w:rPr>
                                    <w:fldChar w:fldCharType="separate"/>
                                  </w:r>
                                  <w:r w:rsidR="00FC5E7B">
                                    <w:rPr>
                                      <w:noProof/>
                                      <w:webHidden/>
                                    </w:rPr>
                                    <w:t>11</w:t>
                                  </w:r>
                                  <w:r w:rsidR="00FC5E7B">
                                    <w:rPr>
                                      <w:noProof/>
                                      <w:webHidden/>
                                    </w:rPr>
                                    <w:fldChar w:fldCharType="end"/>
                                  </w:r>
                                </w:hyperlink>
                              </w:p>
                              <w:p w14:paraId="6AEC88BC" w14:textId="3FA4518D" w:rsidR="00FC5E7B" w:rsidRDefault="00450E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8" w:history="1">
                                  <w:r w:rsidR="00FC5E7B" w:rsidRPr="00027676">
                                    <w:rPr>
                                      <w:rStyle w:val="Lienhypertexte"/>
                                      <w:noProof/>
                                    </w:rPr>
                                    <w:t>2.</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Suivi et planning du projet</w:t>
                                  </w:r>
                                  <w:r w:rsidR="00FC5E7B">
                                    <w:rPr>
                                      <w:noProof/>
                                      <w:webHidden/>
                                    </w:rPr>
                                    <w:tab/>
                                  </w:r>
                                  <w:r w:rsidR="00FC5E7B">
                                    <w:rPr>
                                      <w:noProof/>
                                      <w:webHidden/>
                                    </w:rPr>
                                    <w:fldChar w:fldCharType="begin"/>
                                  </w:r>
                                  <w:r w:rsidR="00FC5E7B">
                                    <w:rPr>
                                      <w:noProof/>
                                      <w:webHidden/>
                                    </w:rPr>
                                    <w:instrText xml:space="preserve"> PAGEREF _Toc86919168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0F4693E7" w14:textId="49B85E04" w:rsidR="00FC5E7B" w:rsidRDefault="00450E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9" w:history="1">
                                  <w:r w:rsidR="00FC5E7B" w:rsidRPr="00027676">
                                    <w:rPr>
                                      <w:rStyle w:val="Lienhypertexte"/>
                                      <w:noProof/>
                                    </w:rPr>
                                    <w:t>3.</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Engagements spécifiques</w:t>
                                  </w:r>
                                  <w:r w:rsidR="00FC5E7B">
                                    <w:rPr>
                                      <w:noProof/>
                                      <w:webHidden/>
                                    </w:rPr>
                                    <w:tab/>
                                  </w:r>
                                  <w:r w:rsidR="00FC5E7B">
                                    <w:rPr>
                                      <w:noProof/>
                                      <w:webHidden/>
                                    </w:rPr>
                                    <w:fldChar w:fldCharType="begin"/>
                                  </w:r>
                                  <w:r w:rsidR="00FC5E7B">
                                    <w:rPr>
                                      <w:noProof/>
                                      <w:webHidden/>
                                    </w:rPr>
                                    <w:instrText xml:space="preserve"> PAGEREF _Toc86919169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46BF592C" w14:textId="59B3F936" w:rsidR="00FC5E7B" w:rsidRDefault="00450E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8" w:history="1">
                                  <w:r w:rsidR="00FC5E7B" w:rsidRPr="00027676">
                                    <w:rPr>
                                      <w:rStyle w:val="Lienhypertexte"/>
                                      <w:noProof/>
                                    </w:rPr>
                                    <w:t>4.</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Rapports / documents à fournir lors de l’exécution du contrat de financement</w:t>
                                  </w:r>
                                  <w:r w:rsidR="00FC5E7B">
                                    <w:rPr>
                                      <w:noProof/>
                                      <w:webHidden/>
                                    </w:rPr>
                                    <w:tab/>
                                  </w:r>
                                  <w:r w:rsidR="00FC5E7B">
                                    <w:rPr>
                                      <w:noProof/>
                                      <w:webHidden/>
                                    </w:rPr>
                                    <w:fldChar w:fldCharType="begin"/>
                                  </w:r>
                                  <w:r w:rsidR="00FC5E7B">
                                    <w:rPr>
                                      <w:noProof/>
                                      <w:webHidden/>
                                    </w:rPr>
                                    <w:instrText xml:space="preserve"> PAGEREF _Toc86919178 \h </w:instrText>
                                  </w:r>
                                  <w:r w:rsidR="00FC5E7B">
                                    <w:rPr>
                                      <w:noProof/>
                                      <w:webHidden/>
                                    </w:rPr>
                                  </w:r>
                                  <w:r w:rsidR="00FC5E7B">
                                    <w:rPr>
                                      <w:noProof/>
                                      <w:webHidden/>
                                    </w:rPr>
                                    <w:fldChar w:fldCharType="separate"/>
                                  </w:r>
                                  <w:r w:rsidR="00FC5E7B">
                                    <w:rPr>
                                      <w:noProof/>
                                      <w:webHidden/>
                                    </w:rPr>
                                    <w:t>15</w:t>
                                  </w:r>
                                  <w:r w:rsidR="00FC5E7B">
                                    <w:rPr>
                                      <w:noProof/>
                                      <w:webHidden/>
                                    </w:rPr>
                                    <w:fldChar w:fldCharType="end"/>
                                  </w:r>
                                </w:hyperlink>
                              </w:p>
                              <w:p w14:paraId="35CCB7C4" w14:textId="05CDDE98" w:rsidR="00FC5E7B" w:rsidRDefault="00450EA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9" w:history="1">
                                  <w:r w:rsidR="00FC5E7B" w:rsidRPr="00027676">
                                    <w:rPr>
                                      <w:rStyle w:val="Lienhypertexte"/>
                                      <w:noProof/>
                                    </w:rPr>
                                    <w:t>Annexe 1 / Exigences applicables aux fournisseurs des installations subventionnées par le fonds chaleur</w:t>
                                  </w:r>
                                  <w:r w:rsidR="00FC5E7B">
                                    <w:rPr>
                                      <w:noProof/>
                                      <w:webHidden/>
                                    </w:rPr>
                                    <w:tab/>
                                  </w:r>
                                  <w:r w:rsidR="00FC5E7B">
                                    <w:rPr>
                                      <w:noProof/>
                                      <w:webHidden/>
                                    </w:rPr>
                                    <w:fldChar w:fldCharType="begin"/>
                                  </w:r>
                                  <w:r w:rsidR="00FC5E7B">
                                    <w:rPr>
                                      <w:noProof/>
                                      <w:webHidden/>
                                    </w:rPr>
                                    <w:instrText xml:space="preserve"> PAGEREF _Toc86919179 \h </w:instrText>
                                  </w:r>
                                  <w:r w:rsidR="00FC5E7B">
                                    <w:rPr>
                                      <w:noProof/>
                                      <w:webHidden/>
                                    </w:rPr>
                                  </w:r>
                                  <w:r w:rsidR="00FC5E7B">
                                    <w:rPr>
                                      <w:noProof/>
                                      <w:webHidden/>
                                    </w:rPr>
                                    <w:fldChar w:fldCharType="separate"/>
                                  </w:r>
                                  <w:r w:rsidR="00FC5E7B">
                                    <w:rPr>
                                      <w:noProof/>
                                      <w:webHidden/>
                                    </w:rPr>
                                    <w:t>18</w:t>
                                  </w:r>
                                  <w:r w:rsidR="00FC5E7B">
                                    <w:rPr>
                                      <w:noProof/>
                                      <w:webHidden/>
                                    </w:rPr>
                                    <w:fldChar w:fldCharType="end"/>
                                  </w:r>
                                </w:hyperlink>
                              </w:p>
                              <w:p w14:paraId="09B29853" w14:textId="09BE0AC7" w:rsidR="00FC5E7B" w:rsidRDefault="00450EA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80" w:history="1">
                                  <w:r w:rsidR="00FC5E7B" w:rsidRPr="00027676">
                                    <w:rPr>
                                      <w:rStyle w:val="Lienhypertexte"/>
                                      <w:noProof/>
                                    </w:rPr>
                                    <w:t>Annexe 2</w:t>
                                  </w:r>
                                  <w:r w:rsidR="00FC5E7B" w:rsidRPr="00027676">
                                    <w:rPr>
                                      <w:rStyle w:val="Lienhypertexte"/>
                                      <w:rFonts w:ascii="Calibri" w:hAnsi="Calibri" w:cs="Calibri"/>
                                      <w:noProof/>
                                    </w:rPr>
                                    <w:t> </w:t>
                                  </w:r>
                                  <w:r w:rsidR="00FC5E7B" w:rsidRPr="00027676">
                                    <w:rPr>
                                      <w:rStyle w:val="Lienhypertexte"/>
                                      <w:noProof/>
                                    </w:rPr>
                                    <w:t>: R</w:t>
                                  </w:r>
                                  <w:r w:rsidR="00FC5E7B" w:rsidRPr="00027676">
                                    <w:rPr>
                                      <w:rStyle w:val="Lienhypertexte"/>
                                      <w:rFonts w:cs="Marianne"/>
                                      <w:noProof/>
                                    </w:rPr>
                                    <w:t>é</w:t>
                                  </w:r>
                                  <w:r w:rsidR="00FC5E7B" w:rsidRPr="00027676">
                                    <w:rPr>
                                      <w:rStyle w:val="Lienhypertexte"/>
                                      <w:noProof/>
                                    </w:rPr>
                                    <w:t>f</w:t>
                                  </w:r>
                                  <w:r w:rsidR="00FC5E7B" w:rsidRPr="00027676">
                                    <w:rPr>
                                      <w:rStyle w:val="Lienhypertexte"/>
                                      <w:rFonts w:cs="Marianne"/>
                                      <w:noProof/>
                                    </w:rPr>
                                    <w:t>é</w:t>
                                  </w:r>
                                  <w:r w:rsidR="00FC5E7B" w:rsidRPr="00027676">
                                    <w:rPr>
                                      <w:rStyle w:val="Lienhypertexte"/>
                                      <w:noProof/>
                                    </w:rPr>
                                    <w:t>rentiel pour l’élaboration d’un bilan combustibles biomasse</w:t>
                                  </w:r>
                                  <w:r w:rsidR="00FC5E7B">
                                    <w:rPr>
                                      <w:noProof/>
                                      <w:webHidden/>
                                    </w:rPr>
                                    <w:tab/>
                                  </w:r>
                                  <w:r w:rsidR="00FC5E7B">
                                    <w:rPr>
                                      <w:noProof/>
                                      <w:webHidden/>
                                    </w:rPr>
                                    <w:fldChar w:fldCharType="begin"/>
                                  </w:r>
                                  <w:r w:rsidR="00FC5E7B">
                                    <w:rPr>
                                      <w:noProof/>
                                      <w:webHidden/>
                                    </w:rPr>
                                    <w:instrText xml:space="preserve"> PAGEREF _Toc86919180 \h </w:instrText>
                                  </w:r>
                                  <w:r w:rsidR="00FC5E7B">
                                    <w:rPr>
                                      <w:noProof/>
                                      <w:webHidden/>
                                    </w:rPr>
                                  </w:r>
                                  <w:r w:rsidR="00FC5E7B">
                                    <w:rPr>
                                      <w:noProof/>
                                      <w:webHidden/>
                                    </w:rPr>
                                    <w:fldChar w:fldCharType="separate"/>
                                  </w:r>
                                  <w:r w:rsidR="00FC5E7B">
                                    <w:rPr>
                                      <w:noProof/>
                                      <w:webHidden/>
                                    </w:rPr>
                                    <w:t>20</w:t>
                                  </w:r>
                                  <w:r w:rsidR="00FC5E7B">
                                    <w:rPr>
                                      <w:noProof/>
                                      <w:webHidden/>
                                    </w:rPr>
                                    <w:fldChar w:fldCharType="end"/>
                                  </w:r>
                                </w:hyperlink>
                              </w:p>
                              <w:p w14:paraId="6FE7C7C2" w14:textId="5AB02DE9" w:rsidR="00FC5E7B" w:rsidRDefault="00FC5E7B">
                                <w:r>
                                  <w:rPr>
                                    <w:b/>
                                    <w:bCs/>
                                  </w:rPr>
                                  <w:fldChar w:fldCharType="end"/>
                                </w:r>
                              </w:p>
                            </w:sdtContent>
                          </w:sdt>
                          <w:p w14:paraId="52095493" w14:textId="654DAED3" w:rsidR="00FC5E7B" w:rsidRDefault="00FC5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1.1pt;margin-top:171.35pt;width:444.75pt;height:52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" filled="f" stroked="f">
                <v:textbox>
                  <w:txbxContent>
                    <w:sdt>
                      <w:sdtPr>
                        <w:rPr>
                          <w:rFonts w:ascii="Calibri" w:eastAsia="Times New Roman" w:hAnsi="Calibri" w:cs="Times New Roman"/>
                          <w:color w:val="000000"/>
                          <w:kern w:val="28"/>
                          <w:sz w:val="20"/>
                          <w:szCs w:val="20"/>
                          <w14:ligatures w14:val="standard"/>
                          <w14:cntxtAlts/>
                        </w:rPr>
                        <w:id w:val="895169241"/>
                        <w:docPartObj>
                          <w:docPartGallery w:val="Table of Contents"/>
                          <w:docPartUnique/>
                        </w:docPartObj>
                      </w:sdtPr>
                      <w:sdtEndPr>
                        <w:rPr>
                          <w:b/>
                          <w:bCs/>
                        </w:rPr>
                      </w:sdtEndPr>
                      <w:sdtContent>
                        <w:p w14:paraId="1781F6DA" w14:textId="33DE37A2" w:rsidR="00FC5E7B" w:rsidRDefault="00FC5E7B">
                          <w:pPr>
                            <w:pStyle w:val="En-ttedetabledesmatires"/>
                          </w:pPr>
                          <w:r>
                            <w:t>Table des matières</w:t>
                          </w:r>
                        </w:p>
                        <w:p w14:paraId="27C38781" w14:textId="127DDB2B" w:rsidR="00FC5E7B" w:rsidRDefault="00FC5E7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6919152" w:history="1">
                            <w:r w:rsidRPr="00027676">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027676">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_Toc86919152 \h </w:instrText>
                            </w:r>
                            <w:r>
                              <w:rPr>
                                <w:noProof/>
                                <w:webHidden/>
                              </w:rPr>
                            </w:r>
                            <w:r>
                              <w:rPr>
                                <w:noProof/>
                                <w:webHidden/>
                              </w:rPr>
                              <w:fldChar w:fldCharType="separate"/>
                            </w:r>
                            <w:r>
                              <w:rPr>
                                <w:noProof/>
                                <w:webHidden/>
                              </w:rPr>
                              <w:t>2</w:t>
                            </w:r>
                            <w:r>
                              <w:rPr>
                                <w:noProof/>
                                <w:webHidden/>
                              </w:rPr>
                              <w:fldChar w:fldCharType="end"/>
                            </w:r>
                          </w:hyperlink>
                        </w:p>
                        <w:p w14:paraId="1332173D" w14:textId="19AC0018" w:rsidR="00FC5E7B" w:rsidRDefault="005437E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3" w:history="1">
                            <w:r w:rsidR="00FC5E7B" w:rsidRPr="00027676">
                              <w:rPr>
                                <w:rStyle w:val="Lienhypertexte"/>
                                <w:noProof/>
                              </w:rPr>
                              <w:t>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Objet de l’opération</w:t>
                            </w:r>
                            <w:r w:rsidR="00FC5E7B">
                              <w:rPr>
                                <w:noProof/>
                                <w:webHidden/>
                              </w:rPr>
                              <w:tab/>
                            </w:r>
                            <w:r w:rsidR="00FC5E7B">
                              <w:rPr>
                                <w:noProof/>
                                <w:webHidden/>
                              </w:rPr>
                              <w:fldChar w:fldCharType="begin"/>
                            </w:r>
                            <w:r w:rsidR="00FC5E7B">
                              <w:rPr>
                                <w:noProof/>
                                <w:webHidden/>
                              </w:rPr>
                              <w:instrText xml:space="preserve"> PAGEREF _Toc86919153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03B23B8E" w14:textId="5F28BDB2"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4" w:history="1">
                            <w:r w:rsidR="00FC5E7B" w:rsidRPr="00027676">
                              <w:rPr>
                                <w:rStyle w:val="Lienhypertexte"/>
                                <w:noProof/>
                                <w:highlight w:val="cyan"/>
                              </w:rPr>
                              <w:t>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Cadre général de l’organisation de l’opération</w:t>
                            </w:r>
                            <w:r w:rsidR="00FC5E7B">
                              <w:rPr>
                                <w:noProof/>
                                <w:webHidden/>
                              </w:rPr>
                              <w:tab/>
                            </w:r>
                            <w:r w:rsidR="00FC5E7B">
                              <w:rPr>
                                <w:noProof/>
                                <w:webHidden/>
                              </w:rPr>
                              <w:fldChar w:fldCharType="begin"/>
                            </w:r>
                            <w:r w:rsidR="00FC5E7B">
                              <w:rPr>
                                <w:noProof/>
                                <w:webHidden/>
                              </w:rPr>
                              <w:instrText xml:space="preserve"> PAGEREF _Toc86919154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67A3797F" w14:textId="45AC404F"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5" w:history="1">
                            <w:r w:rsidR="00FC5E7B" w:rsidRPr="00027676">
                              <w:rPr>
                                <w:rStyle w:val="Lienhypertexte"/>
                                <w:noProof/>
                                <w:highlight w:val="cyan"/>
                              </w:rPr>
                              <w:t>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Intégration au territoire, historique de la situation existante</w:t>
                            </w:r>
                            <w:r w:rsidR="00FC5E7B">
                              <w:rPr>
                                <w:noProof/>
                                <w:webHidden/>
                              </w:rPr>
                              <w:tab/>
                            </w:r>
                            <w:r w:rsidR="00FC5E7B">
                              <w:rPr>
                                <w:noProof/>
                                <w:webHidden/>
                              </w:rPr>
                              <w:fldChar w:fldCharType="begin"/>
                            </w:r>
                            <w:r w:rsidR="00FC5E7B">
                              <w:rPr>
                                <w:noProof/>
                                <w:webHidden/>
                              </w:rPr>
                              <w:instrText xml:space="preserve"> PAGEREF _Toc86919155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578DED9" w14:textId="4CDBEB8A"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6" w:history="1">
                            <w:r w:rsidR="00FC5E7B" w:rsidRPr="00027676">
                              <w:rPr>
                                <w:rStyle w:val="Lienhypertexte"/>
                                <w:noProof/>
                              </w:rPr>
                              <w:t>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Actions et études de faisabilité réalisées pour le montage du projet (schéma directeur…)</w:t>
                            </w:r>
                            <w:r w:rsidR="00FC5E7B">
                              <w:rPr>
                                <w:noProof/>
                                <w:webHidden/>
                              </w:rPr>
                              <w:tab/>
                            </w:r>
                            <w:r w:rsidR="00FC5E7B">
                              <w:rPr>
                                <w:noProof/>
                                <w:webHidden/>
                              </w:rPr>
                              <w:fldChar w:fldCharType="begin"/>
                            </w:r>
                            <w:r w:rsidR="00FC5E7B">
                              <w:rPr>
                                <w:noProof/>
                                <w:webHidden/>
                              </w:rPr>
                              <w:instrText xml:space="preserve"> PAGEREF _Toc86919156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909D8EB" w14:textId="3E237101"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7" w:history="1">
                            <w:r w:rsidR="00FC5E7B" w:rsidRPr="00027676">
                              <w:rPr>
                                <w:rStyle w:val="Lienhypertexte"/>
                                <w:noProof/>
                              </w:rPr>
                              <w:t>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Démarche d’économie d’énergie</w:t>
                            </w:r>
                            <w:r w:rsidR="00FC5E7B">
                              <w:rPr>
                                <w:noProof/>
                                <w:webHidden/>
                              </w:rPr>
                              <w:tab/>
                            </w:r>
                            <w:r w:rsidR="00FC5E7B">
                              <w:rPr>
                                <w:noProof/>
                                <w:webHidden/>
                              </w:rPr>
                              <w:fldChar w:fldCharType="begin"/>
                            </w:r>
                            <w:r w:rsidR="00FC5E7B">
                              <w:rPr>
                                <w:noProof/>
                                <w:webHidden/>
                              </w:rPr>
                              <w:instrText xml:space="preserve"> PAGEREF _Toc86919157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59D357AE" w14:textId="7B93F0B6"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8" w:history="1">
                            <w:r w:rsidR="00FC5E7B" w:rsidRPr="00027676">
                              <w:rPr>
                                <w:rStyle w:val="Lienhypertexte"/>
                                <w:noProof/>
                              </w:rPr>
                              <w:t>1.6</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besoins thermiques</w:t>
                            </w:r>
                            <w:r w:rsidR="00FC5E7B">
                              <w:rPr>
                                <w:noProof/>
                                <w:webHidden/>
                              </w:rPr>
                              <w:tab/>
                            </w:r>
                            <w:r w:rsidR="00FC5E7B">
                              <w:rPr>
                                <w:noProof/>
                                <w:webHidden/>
                              </w:rPr>
                              <w:fldChar w:fldCharType="begin"/>
                            </w:r>
                            <w:r w:rsidR="00FC5E7B">
                              <w:rPr>
                                <w:noProof/>
                                <w:webHidden/>
                              </w:rPr>
                              <w:instrText xml:space="preserve"> PAGEREF _Toc86919158 \h </w:instrText>
                            </w:r>
                            <w:r w:rsidR="00FC5E7B">
                              <w:rPr>
                                <w:noProof/>
                                <w:webHidden/>
                              </w:rPr>
                            </w:r>
                            <w:r w:rsidR="00FC5E7B">
                              <w:rPr>
                                <w:noProof/>
                                <w:webHidden/>
                              </w:rPr>
                              <w:fldChar w:fldCharType="separate"/>
                            </w:r>
                            <w:r w:rsidR="00FC5E7B">
                              <w:rPr>
                                <w:noProof/>
                                <w:webHidden/>
                              </w:rPr>
                              <w:t>4</w:t>
                            </w:r>
                            <w:r w:rsidR="00FC5E7B">
                              <w:rPr>
                                <w:noProof/>
                                <w:webHidden/>
                              </w:rPr>
                              <w:fldChar w:fldCharType="end"/>
                            </w:r>
                          </w:hyperlink>
                        </w:p>
                        <w:p w14:paraId="1BD7A3C7" w14:textId="3299D962"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9" w:history="1">
                            <w:r w:rsidR="00FC5E7B" w:rsidRPr="00027676">
                              <w:rPr>
                                <w:rStyle w:val="Lienhypertexte"/>
                                <w:noProof/>
                              </w:rPr>
                              <w:t>1.7</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Bilan énergétique avant et après opération</w:t>
                            </w:r>
                            <w:r w:rsidR="00FC5E7B">
                              <w:rPr>
                                <w:noProof/>
                                <w:webHidden/>
                              </w:rPr>
                              <w:tab/>
                            </w:r>
                            <w:r w:rsidR="00FC5E7B">
                              <w:rPr>
                                <w:noProof/>
                                <w:webHidden/>
                              </w:rPr>
                              <w:fldChar w:fldCharType="begin"/>
                            </w:r>
                            <w:r w:rsidR="00FC5E7B">
                              <w:rPr>
                                <w:noProof/>
                                <w:webHidden/>
                              </w:rPr>
                              <w:instrText xml:space="preserve"> PAGEREF _Toc86919159 \h </w:instrText>
                            </w:r>
                            <w:r w:rsidR="00FC5E7B">
                              <w:rPr>
                                <w:noProof/>
                                <w:webHidden/>
                              </w:rPr>
                            </w:r>
                            <w:r w:rsidR="00FC5E7B">
                              <w:rPr>
                                <w:noProof/>
                                <w:webHidden/>
                              </w:rPr>
                              <w:fldChar w:fldCharType="separate"/>
                            </w:r>
                            <w:r w:rsidR="00FC5E7B">
                              <w:rPr>
                                <w:noProof/>
                                <w:webHidden/>
                              </w:rPr>
                              <w:t>5</w:t>
                            </w:r>
                            <w:r w:rsidR="00FC5E7B">
                              <w:rPr>
                                <w:noProof/>
                                <w:webHidden/>
                              </w:rPr>
                              <w:fldChar w:fldCharType="end"/>
                            </w:r>
                          </w:hyperlink>
                        </w:p>
                        <w:p w14:paraId="3AB2BC8B" w14:textId="36485E15"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0" w:history="1">
                            <w:r w:rsidR="00FC5E7B" w:rsidRPr="00027676">
                              <w:rPr>
                                <w:rStyle w:val="Lienhypertexte"/>
                                <w:noProof/>
                              </w:rPr>
                              <w:t>1.8</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Dimensionnement de l'installation de production Enr&amp;R</w:t>
                            </w:r>
                            <w:r w:rsidR="00FC5E7B">
                              <w:rPr>
                                <w:noProof/>
                                <w:webHidden/>
                              </w:rPr>
                              <w:tab/>
                            </w:r>
                            <w:r w:rsidR="00FC5E7B">
                              <w:rPr>
                                <w:noProof/>
                                <w:webHidden/>
                              </w:rPr>
                              <w:fldChar w:fldCharType="begin"/>
                            </w:r>
                            <w:r w:rsidR="00FC5E7B">
                              <w:rPr>
                                <w:noProof/>
                                <w:webHidden/>
                              </w:rPr>
                              <w:instrText xml:space="preserve"> PAGEREF _Toc86919160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75F803A0" w14:textId="4A12294A"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1" w:history="1">
                            <w:r w:rsidR="00FC5E7B" w:rsidRPr="00027676">
                              <w:rPr>
                                <w:rStyle w:val="Lienhypertexte"/>
                                <w:noProof/>
                              </w:rPr>
                              <w:t>1.9</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Descriptif technique de l'installation et de ses performances</w:t>
                            </w:r>
                            <w:r w:rsidR="00FC5E7B" w:rsidRPr="00027676">
                              <w:rPr>
                                <w:rStyle w:val="Lienhypertexte"/>
                                <w:rFonts w:ascii="Calibri" w:hAnsi="Calibri" w:cs="Calibri"/>
                                <w:noProof/>
                              </w:rPr>
                              <w:t> </w:t>
                            </w:r>
                            <w:r w:rsidR="00FC5E7B" w:rsidRPr="00027676">
                              <w:rPr>
                                <w:rStyle w:val="Lienhypertexte"/>
                                <w:noProof/>
                              </w:rPr>
                              <w:t>:</w:t>
                            </w:r>
                            <w:r w:rsidR="00FC5E7B">
                              <w:rPr>
                                <w:noProof/>
                                <w:webHidden/>
                              </w:rPr>
                              <w:tab/>
                            </w:r>
                            <w:r w:rsidR="00FC5E7B">
                              <w:rPr>
                                <w:noProof/>
                                <w:webHidden/>
                              </w:rPr>
                              <w:fldChar w:fldCharType="begin"/>
                            </w:r>
                            <w:r w:rsidR="00FC5E7B">
                              <w:rPr>
                                <w:noProof/>
                                <w:webHidden/>
                              </w:rPr>
                              <w:instrText xml:space="preserve"> PAGEREF _Toc86919161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46AFF6E1" w14:textId="44E05626"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2" w:history="1">
                            <w:r w:rsidR="00FC5E7B" w:rsidRPr="00027676">
                              <w:rPr>
                                <w:rStyle w:val="Lienhypertexte"/>
                                <w:noProof/>
                              </w:rPr>
                              <w:t>1.10</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 xml:space="preserve">Mode </w:t>
                            </w:r>
                            <w:r w:rsidR="00FC5E7B" w:rsidRPr="00C20E84">
                              <w:rPr>
                                <w:rStyle w:val="Lienhypertexte"/>
                                <w:noProof/>
                                <w:sz w:val="18"/>
                              </w:rPr>
                              <w:t>d'approvisionnement</w:t>
                            </w:r>
                            <w:r w:rsidR="00FC5E7B" w:rsidRPr="00027676">
                              <w:rPr>
                                <w:rStyle w:val="Lienhypertexte"/>
                                <w:noProof/>
                              </w:rPr>
                              <w:t xml:space="preserve"> en ressources EnR&amp;R</w:t>
                            </w:r>
                            <w:r w:rsidR="00FC5E7B">
                              <w:rPr>
                                <w:noProof/>
                                <w:webHidden/>
                              </w:rPr>
                              <w:tab/>
                            </w:r>
                            <w:r w:rsidR="00FC5E7B">
                              <w:rPr>
                                <w:noProof/>
                                <w:webHidden/>
                              </w:rPr>
                              <w:fldChar w:fldCharType="begin"/>
                            </w:r>
                            <w:r w:rsidR="00FC5E7B">
                              <w:rPr>
                                <w:noProof/>
                                <w:webHidden/>
                              </w:rPr>
                              <w:instrText xml:space="preserve"> PAGEREF _Toc86919162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679EE2FD" w14:textId="0B57C477"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3" w:history="1">
                            <w:r w:rsidR="00FC5E7B" w:rsidRPr="00027676">
                              <w:rPr>
                                <w:rStyle w:val="Lienhypertexte"/>
                                <w:noProof/>
                              </w:rPr>
                              <w:t>1.11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Impact environnemental (qualité air, cendres …)</w:t>
                            </w:r>
                            <w:r w:rsidR="00FC5E7B">
                              <w:rPr>
                                <w:noProof/>
                                <w:webHidden/>
                              </w:rPr>
                              <w:tab/>
                            </w:r>
                            <w:r w:rsidR="00FC5E7B">
                              <w:rPr>
                                <w:noProof/>
                                <w:webHidden/>
                              </w:rPr>
                              <w:fldChar w:fldCharType="begin"/>
                            </w:r>
                            <w:r w:rsidR="00FC5E7B">
                              <w:rPr>
                                <w:noProof/>
                                <w:webHidden/>
                              </w:rPr>
                              <w:instrText xml:space="preserve"> PAGEREF _Toc86919163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5576E82A" w14:textId="4CDECCE3"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4" w:history="1">
                            <w:r w:rsidR="00FC5E7B" w:rsidRPr="00027676">
                              <w:rPr>
                                <w:rStyle w:val="Lienhypertexte"/>
                                <w:noProof/>
                              </w:rPr>
                              <w:t>1.12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Système de comptage, suivi, reporting de la production EnR&amp;R</w:t>
                            </w:r>
                            <w:r w:rsidR="00FC5E7B">
                              <w:rPr>
                                <w:noProof/>
                                <w:webHidden/>
                              </w:rPr>
                              <w:tab/>
                            </w:r>
                            <w:r w:rsidR="00FC5E7B">
                              <w:rPr>
                                <w:noProof/>
                                <w:webHidden/>
                              </w:rPr>
                              <w:fldChar w:fldCharType="begin"/>
                            </w:r>
                            <w:r w:rsidR="00FC5E7B">
                              <w:rPr>
                                <w:noProof/>
                                <w:webHidden/>
                              </w:rPr>
                              <w:instrText xml:space="preserve"> PAGEREF _Toc86919164 \h </w:instrText>
                            </w:r>
                            <w:r w:rsidR="00FC5E7B">
                              <w:rPr>
                                <w:noProof/>
                                <w:webHidden/>
                              </w:rPr>
                            </w:r>
                            <w:r w:rsidR="00FC5E7B">
                              <w:rPr>
                                <w:noProof/>
                                <w:webHidden/>
                              </w:rPr>
                              <w:fldChar w:fldCharType="separate"/>
                            </w:r>
                            <w:r w:rsidR="00FC5E7B">
                              <w:rPr>
                                <w:noProof/>
                                <w:webHidden/>
                              </w:rPr>
                              <w:t>9</w:t>
                            </w:r>
                            <w:r w:rsidR="00FC5E7B">
                              <w:rPr>
                                <w:noProof/>
                                <w:webHidden/>
                              </w:rPr>
                              <w:fldChar w:fldCharType="end"/>
                            </w:r>
                          </w:hyperlink>
                        </w:p>
                        <w:p w14:paraId="4DB56E72" w14:textId="23F7A5BE"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5" w:history="1">
                            <w:r w:rsidR="00FC5E7B" w:rsidRPr="00027676">
                              <w:rPr>
                                <w:rStyle w:val="Lienhypertexte"/>
                                <w:noProof/>
                              </w:rPr>
                              <w:t>1.13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Caractéristiques principales du réseau de chaleur</w:t>
                            </w:r>
                            <w:r w:rsidR="00FC5E7B">
                              <w:rPr>
                                <w:noProof/>
                                <w:webHidden/>
                              </w:rPr>
                              <w:tab/>
                            </w:r>
                            <w:r w:rsidR="00FC5E7B">
                              <w:rPr>
                                <w:noProof/>
                                <w:webHidden/>
                              </w:rPr>
                              <w:fldChar w:fldCharType="begin"/>
                            </w:r>
                            <w:r w:rsidR="00FC5E7B">
                              <w:rPr>
                                <w:noProof/>
                                <w:webHidden/>
                              </w:rPr>
                              <w:instrText xml:space="preserve"> PAGEREF _Toc86919165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445AE76D" w14:textId="0402A794"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6" w:history="1">
                            <w:r w:rsidR="00FC5E7B" w:rsidRPr="00027676">
                              <w:rPr>
                                <w:rStyle w:val="Lienhypertexte"/>
                                <w:noProof/>
                              </w:rPr>
                              <w:t>1.14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travaux réseau de distribution de chaleur</w:t>
                            </w:r>
                            <w:r w:rsidR="00FC5E7B">
                              <w:rPr>
                                <w:noProof/>
                                <w:webHidden/>
                              </w:rPr>
                              <w:tab/>
                            </w:r>
                            <w:r w:rsidR="00FC5E7B">
                              <w:rPr>
                                <w:noProof/>
                                <w:webHidden/>
                              </w:rPr>
                              <w:fldChar w:fldCharType="begin"/>
                            </w:r>
                            <w:r w:rsidR="00FC5E7B">
                              <w:rPr>
                                <w:noProof/>
                                <w:webHidden/>
                              </w:rPr>
                              <w:instrText xml:space="preserve"> PAGEREF _Toc86919166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6E6D1C88" w14:textId="696C31EC" w:rsidR="00FC5E7B" w:rsidRDefault="005437E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7" w:history="1">
                            <w:r w:rsidR="00FC5E7B" w:rsidRPr="00027676">
                              <w:rPr>
                                <w:rStyle w:val="Lienhypertexte"/>
                                <w:noProof/>
                              </w:rPr>
                              <w:t>1.15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Vérification des critères d’éligibilité</w:t>
                            </w:r>
                            <w:r w:rsidR="00FC5E7B">
                              <w:rPr>
                                <w:noProof/>
                                <w:webHidden/>
                              </w:rPr>
                              <w:tab/>
                            </w:r>
                            <w:r w:rsidR="00FC5E7B">
                              <w:rPr>
                                <w:noProof/>
                                <w:webHidden/>
                              </w:rPr>
                              <w:fldChar w:fldCharType="begin"/>
                            </w:r>
                            <w:r w:rsidR="00FC5E7B">
                              <w:rPr>
                                <w:noProof/>
                                <w:webHidden/>
                              </w:rPr>
                              <w:instrText xml:space="preserve"> PAGEREF _Toc86919167 \h </w:instrText>
                            </w:r>
                            <w:r w:rsidR="00FC5E7B">
                              <w:rPr>
                                <w:noProof/>
                                <w:webHidden/>
                              </w:rPr>
                            </w:r>
                            <w:r w:rsidR="00FC5E7B">
                              <w:rPr>
                                <w:noProof/>
                                <w:webHidden/>
                              </w:rPr>
                              <w:fldChar w:fldCharType="separate"/>
                            </w:r>
                            <w:r w:rsidR="00FC5E7B">
                              <w:rPr>
                                <w:noProof/>
                                <w:webHidden/>
                              </w:rPr>
                              <w:t>11</w:t>
                            </w:r>
                            <w:r w:rsidR="00FC5E7B">
                              <w:rPr>
                                <w:noProof/>
                                <w:webHidden/>
                              </w:rPr>
                              <w:fldChar w:fldCharType="end"/>
                            </w:r>
                          </w:hyperlink>
                        </w:p>
                        <w:p w14:paraId="6AEC88BC" w14:textId="3FA4518D" w:rsidR="00FC5E7B" w:rsidRDefault="005437E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8" w:history="1">
                            <w:r w:rsidR="00FC5E7B" w:rsidRPr="00027676">
                              <w:rPr>
                                <w:rStyle w:val="Lienhypertexte"/>
                                <w:noProof/>
                              </w:rPr>
                              <w:t>2.</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Suivi et planning du projet</w:t>
                            </w:r>
                            <w:r w:rsidR="00FC5E7B">
                              <w:rPr>
                                <w:noProof/>
                                <w:webHidden/>
                              </w:rPr>
                              <w:tab/>
                            </w:r>
                            <w:r w:rsidR="00FC5E7B">
                              <w:rPr>
                                <w:noProof/>
                                <w:webHidden/>
                              </w:rPr>
                              <w:fldChar w:fldCharType="begin"/>
                            </w:r>
                            <w:r w:rsidR="00FC5E7B">
                              <w:rPr>
                                <w:noProof/>
                                <w:webHidden/>
                              </w:rPr>
                              <w:instrText xml:space="preserve"> PAGEREF _Toc86919168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0F4693E7" w14:textId="49B85E04" w:rsidR="00FC5E7B" w:rsidRDefault="005437E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9" w:history="1">
                            <w:r w:rsidR="00FC5E7B" w:rsidRPr="00027676">
                              <w:rPr>
                                <w:rStyle w:val="Lienhypertexte"/>
                                <w:noProof/>
                              </w:rPr>
                              <w:t>3.</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Engagements spécifiques</w:t>
                            </w:r>
                            <w:r w:rsidR="00FC5E7B">
                              <w:rPr>
                                <w:noProof/>
                                <w:webHidden/>
                              </w:rPr>
                              <w:tab/>
                            </w:r>
                            <w:r w:rsidR="00FC5E7B">
                              <w:rPr>
                                <w:noProof/>
                                <w:webHidden/>
                              </w:rPr>
                              <w:fldChar w:fldCharType="begin"/>
                            </w:r>
                            <w:r w:rsidR="00FC5E7B">
                              <w:rPr>
                                <w:noProof/>
                                <w:webHidden/>
                              </w:rPr>
                              <w:instrText xml:space="preserve"> PAGEREF _Toc86919169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46BF592C" w14:textId="59B3F936" w:rsidR="00FC5E7B" w:rsidRDefault="005437E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8" w:history="1">
                            <w:r w:rsidR="00FC5E7B" w:rsidRPr="00027676">
                              <w:rPr>
                                <w:rStyle w:val="Lienhypertexte"/>
                                <w:noProof/>
                              </w:rPr>
                              <w:t>4.</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Rapports / documents à fournir lors de l’exécution du contrat de financement</w:t>
                            </w:r>
                            <w:r w:rsidR="00FC5E7B">
                              <w:rPr>
                                <w:noProof/>
                                <w:webHidden/>
                              </w:rPr>
                              <w:tab/>
                            </w:r>
                            <w:r w:rsidR="00FC5E7B">
                              <w:rPr>
                                <w:noProof/>
                                <w:webHidden/>
                              </w:rPr>
                              <w:fldChar w:fldCharType="begin"/>
                            </w:r>
                            <w:r w:rsidR="00FC5E7B">
                              <w:rPr>
                                <w:noProof/>
                                <w:webHidden/>
                              </w:rPr>
                              <w:instrText xml:space="preserve"> PAGEREF _Toc86919178 \h </w:instrText>
                            </w:r>
                            <w:r w:rsidR="00FC5E7B">
                              <w:rPr>
                                <w:noProof/>
                                <w:webHidden/>
                              </w:rPr>
                            </w:r>
                            <w:r w:rsidR="00FC5E7B">
                              <w:rPr>
                                <w:noProof/>
                                <w:webHidden/>
                              </w:rPr>
                              <w:fldChar w:fldCharType="separate"/>
                            </w:r>
                            <w:r w:rsidR="00FC5E7B">
                              <w:rPr>
                                <w:noProof/>
                                <w:webHidden/>
                              </w:rPr>
                              <w:t>15</w:t>
                            </w:r>
                            <w:r w:rsidR="00FC5E7B">
                              <w:rPr>
                                <w:noProof/>
                                <w:webHidden/>
                              </w:rPr>
                              <w:fldChar w:fldCharType="end"/>
                            </w:r>
                          </w:hyperlink>
                        </w:p>
                        <w:p w14:paraId="35CCB7C4" w14:textId="05CDDE98" w:rsidR="00FC5E7B" w:rsidRDefault="005437E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9" w:history="1">
                            <w:r w:rsidR="00FC5E7B" w:rsidRPr="00027676">
                              <w:rPr>
                                <w:rStyle w:val="Lienhypertexte"/>
                                <w:noProof/>
                              </w:rPr>
                              <w:t>Annexe 1 / Exigences applicables aux fournisseurs des installations subventionnées par le fonds chaleur</w:t>
                            </w:r>
                            <w:r w:rsidR="00FC5E7B">
                              <w:rPr>
                                <w:noProof/>
                                <w:webHidden/>
                              </w:rPr>
                              <w:tab/>
                            </w:r>
                            <w:r w:rsidR="00FC5E7B">
                              <w:rPr>
                                <w:noProof/>
                                <w:webHidden/>
                              </w:rPr>
                              <w:fldChar w:fldCharType="begin"/>
                            </w:r>
                            <w:r w:rsidR="00FC5E7B">
                              <w:rPr>
                                <w:noProof/>
                                <w:webHidden/>
                              </w:rPr>
                              <w:instrText xml:space="preserve"> PAGEREF _Toc86919179 \h </w:instrText>
                            </w:r>
                            <w:r w:rsidR="00FC5E7B">
                              <w:rPr>
                                <w:noProof/>
                                <w:webHidden/>
                              </w:rPr>
                            </w:r>
                            <w:r w:rsidR="00FC5E7B">
                              <w:rPr>
                                <w:noProof/>
                                <w:webHidden/>
                              </w:rPr>
                              <w:fldChar w:fldCharType="separate"/>
                            </w:r>
                            <w:r w:rsidR="00FC5E7B">
                              <w:rPr>
                                <w:noProof/>
                                <w:webHidden/>
                              </w:rPr>
                              <w:t>18</w:t>
                            </w:r>
                            <w:r w:rsidR="00FC5E7B">
                              <w:rPr>
                                <w:noProof/>
                                <w:webHidden/>
                              </w:rPr>
                              <w:fldChar w:fldCharType="end"/>
                            </w:r>
                          </w:hyperlink>
                        </w:p>
                        <w:p w14:paraId="09B29853" w14:textId="09BE0AC7" w:rsidR="00FC5E7B" w:rsidRDefault="005437E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80" w:history="1">
                            <w:r w:rsidR="00FC5E7B" w:rsidRPr="00027676">
                              <w:rPr>
                                <w:rStyle w:val="Lienhypertexte"/>
                                <w:noProof/>
                              </w:rPr>
                              <w:t>Annexe 2</w:t>
                            </w:r>
                            <w:r w:rsidR="00FC5E7B" w:rsidRPr="00027676">
                              <w:rPr>
                                <w:rStyle w:val="Lienhypertexte"/>
                                <w:rFonts w:ascii="Calibri" w:hAnsi="Calibri" w:cs="Calibri"/>
                                <w:noProof/>
                              </w:rPr>
                              <w:t> </w:t>
                            </w:r>
                            <w:r w:rsidR="00FC5E7B" w:rsidRPr="00027676">
                              <w:rPr>
                                <w:rStyle w:val="Lienhypertexte"/>
                                <w:noProof/>
                              </w:rPr>
                              <w:t>: R</w:t>
                            </w:r>
                            <w:r w:rsidR="00FC5E7B" w:rsidRPr="00027676">
                              <w:rPr>
                                <w:rStyle w:val="Lienhypertexte"/>
                                <w:rFonts w:cs="Marianne"/>
                                <w:noProof/>
                              </w:rPr>
                              <w:t>é</w:t>
                            </w:r>
                            <w:r w:rsidR="00FC5E7B" w:rsidRPr="00027676">
                              <w:rPr>
                                <w:rStyle w:val="Lienhypertexte"/>
                                <w:noProof/>
                              </w:rPr>
                              <w:t>f</w:t>
                            </w:r>
                            <w:r w:rsidR="00FC5E7B" w:rsidRPr="00027676">
                              <w:rPr>
                                <w:rStyle w:val="Lienhypertexte"/>
                                <w:rFonts w:cs="Marianne"/>
                                <w:noProof/>
                              </w:rPr>
                              <w:t>é</w:t>
                            </w:r>
                            <w:r w:rsidR="00FC5E7B" w:rsidRPr="00027676">
                              <w:rPr>
                                <w:rStyle w:val="Lienhypertexte"/>
                                <w:noProof/>
                              </w:rPr>
                              <w:t>rentiel pour l’élaboration d’un bilan combustibles biomasse</w:t>
                            </w:r>
                            <w:r w:rsidR="00FC5E7B">
                              <w:rPr>
                                <w:noProof/>
                                <w:webHidden/>
                              </w:rPr>
                              <w:tab/>
                            </w:r>
                            <w:r w:rsidR="00FC5E7B">
                              <w:rPr>
                                <w:noProof/>
                                <w:webHidden/>
                              </w:rPr>
                              <w:fldChar w:fldCharType="begin"/>
                            </w:r>
                            <w:r w:rsidR="00FC5E7B">
                              <w:rPr>
                                <w:noProof/>
                                <w:webHidden/>
                              </w:rPr>
                              <w:instrText xml:space="preserve"> PAGEREF _Toc86919180 \h </w:instrText>
                            </w:r>
                            <w:r w:rsidR="00FC5E7B">
                              <w:rPr>
                                <w:noProof/>
                                <w:webHidden/>
                              </w:rPr>
                            </w:r>
                            <w:r w:rsidR="00FC5E7B">
                              <w:rPr>
                                <w:noProof/>
                                <w:webHidden/>
                              </w:rPr>
                              <w:fldChar w:fldCharType="separate"/>
                            </w:r>
                            <w:r w:rsidR="00FC5E7B">
                              <w:rPr>
                                <w:noProof/>
                                <w:webHidden/>
                              </w:rPr>
                              <w:t>20</w:t>
                            </w:r>
                            <w:r w:rsidR="00FC5E7B">
                              <w:rPr>
                                <w:noProof/>
                                <w:webHidden/>
                              </w:rPr>
                              <w:fldChar w:fldCharType="end"/>
                            </w:r>
                          </w:hyperlink>
                        </w:p>
                        <w:p w14:paraId="6FE7C7C2" w14:textId="5AB02DE9" w:rsidR="00FC5E7B" w:rsidRDefault="00FC5E7B">
                          <w:r>
                            <w:rPr>
                              <w:b/>
                              <w:bCs/>
                            </w:rPr>
                            <w:fldChar w:fldCharType="end"/>
                          </w:r>
                        </w:p>
                      </w:sdtContent>
                    </w:sdt>
                    <w:p w14:paraId="52095493" w14:textId="654DAED3" w:rsidR="00FC5E7B" w:rsidRDefault="00FC5E7B"/>
                  </w:txbxContent>
                </v:textbox>
                <w10:wrap type="square" anchorx="margin"/>
              </v:shape>
            </w:pict>
          </mc:Fallback>
        </mc:AlternateContent>
      </w:r>
      <w:r w:rsidRPr="00A95195">
        <w:rPr>
          <w:noProof/>
        </w:rPr>
        <w:drawing>
          <wp:anchor distT="0" distB="0" distL="114300" distR="114300" simplePos="0" relativeHeight="251678720"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rPr>
        <mc:AlternateContent>
          <mc:Choice Requires="wps">
            <w:drawing>
              <wp:anchor distT="0" distB="0" distL="114300" distR="114300" simplePos="0" relativeHeight="251677696"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3F4EB9" id="Rectangle 2" o:spid="_x0000_s1026"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filled="f" strokecolor="black [3213]" strokeweight="1.5pt">
                <w10:wrap anchorx="margin"/>
              </v:rect>
            </w:pict>
          </mc:Fallback>
        </mc:AlternateContent>
      </w:r>
      <w:r w:rsidR="00A95195" w:rsidRPr="006B1608">
        <w:rPr>
          <w:noProof/>
        </w:rPr>
        <mc:AlternateContent>
          <mc:Choice Requires="wps">
            <w:drawing>
              <wp:anchor distT="45720" distB="45720" distL="114300" distR="114300" simplePos="0" relativeHeight="25167360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C5E7B" w:rsidRDefault="00FC5E7B" w:rsidP="00A95195">
                            <w:pPr>
                              <w:pStyle w:val="TITREPRINCIPAL1repage"/>
                            </w:pPr>
                            <w:r>
                              <w:t>Volet technique</w:t>
                            </w:r>
                          </w:p>
                          <w:p w14:paraId="61EAEACB" w14:textId="375F034C" w:rsidR="00FC5E7B" w:rsidRPr="006F4488" w:rsidRDefault="00FC5E7B" w:rsidP="00B94215">
                            <w:pPr>
                              <w:pStyle w:val="SOUS-TITREPRINCIPAL1repage"/>
                            </w:pPr>
                            <w:r>
                              <w:t>Chaufferie biomasse énergie avec réseau de chaleur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0.35pt;margin-top:67.1pt;width:446.0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" adj="-11796480,,5400" path="m,l3136900,,2838450,786765,,786765,,xe" fillcolor="white [3212]" stroked="f">
                <v:stroke joinstyle="miter"/>
                <v:formulas/>
                <v:path o:connecttype="custom" o:connectlocs="0,0;5664937,0;5125965,1238250;0,1238250;0,0" o:connectangles="0,0,0,0,0" textboxrect="0,0,3136900,786765"/>
                <v:textbox>
                  <w:txbxContent>
                    <w:p w14:paraId="6BF64611" w14:textId="2BA394C6" w:rsidR="00FC5E7B" w:rsidRDefault="00FC5E7B" w:rsidP="00A95195">
                      <w:pPr>
                        <w:pStyle w:val="TITREPRINCIPAL1repage"/>
                      </w:pPr>
                      <w:r>
                        <w:t>Volet technique</w:t>
                      </w:r>
                    </w:p>
                    <w:p w14:paraId="61EAEACB" w14:textId="375F034C" w:rsidR="00FC5E7B" w:rsidRPr="006F4488" w:rsidRDefault="00FC5E7B" w:rsidP="00B94215">
                      <w:pPr>
                        <w:pStyle w:val="SOUS-TITREPRINCIPAL1repage"/>
                      </w:pPr>
                      <w:r>
                        <w:t>Chaufferie biomasse énergie avec réseau de chaleur – forfait</w:t>
                      </w:r>
                    </w:p>
                  </w:txbxContent>
                </v:textbox>
                <w10:wrap anchorx="margin"/>
              </v:shape>
            </w:pict>
          </mc:Fallback>
        </mc:AlternateContent>
      </w:r>
      <w:r w:rsidR="00355E54">
        <w:br w:type="page"/>
      </w:r>
    </w:p>
    <w:p w14:paraId="4360C8F9" w14:textId="77777777" w:rsidR="006966FE" w:rsidRPr="00A23B5A" w:rsidRDefault="006966FE" w:rsidP="006966FE">
      <w:pPr>
        <w:spacing w:after="0" w:line="276" w:lineRule="auto"/>
        <w:rPr>
          <w:rFonts w:ascii="Marianne" w:eastAsia="Calibri" w:hAnsi="Marianne" w:cs="Calibri"/>
          <w:bCs/>
          <w:smallCaps/>
          <w:kern w:val="0"/>
          <w:sz w:val="24"/>
          <w:szCs w:val="24"/>
          <w:lang w:eastAsia="en-US"/>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r w:rsidRPr="00A23B5A">
        <w:rPr>
          <w:rFonts w:ascii="Marianne" w:eastAsia="Calibri" w:hAnsi="Marianne" w:cs="Calibri"/>
          <w:bCs/>
          <w:smallCaps/>
          <w:kern w:val="0"/>
          <w:sz w:val="24"/>
          <w:szCs w:val="24"/>
          <w:lang w:eastAsia="en-US"/>
        </w:rPr>
        <w:lastRenderedPageBreak/>
        <w:t>Légende des couleurs</w:t>
      </w:r>
      <w:r w:rsidRPr="00A23B5A">
        <w:rPr>
          <w:rFonts w:eastAsia="Calibri" w:cs="Calibri"/>
          <w:bCs/>
          <w:smallCaps/>
          <w:kern w:val="0"/>
          <w:sz w:val="24"/>
          <w:szCs w:val="24"/>
          <w:lang w:eastAsia="en-US"/>
        </w:rPr>
        <w:t> </w:t>
      </w:r>
      <w:r w:rsidRPr="00A23B5A">
        <w:rPr>
          <w:rFonts w:ascii="Marianne" w:eastAsia="Calibri" w:hAnsi="Marianne" w:cs="Calibri"/>
          <w:bCs/>
          <w:smallCaps/>
          <w:kern w:val="0"/>
          <w:sz w:val="24"/>
          <w:szCs w:val="24"/>
          <w:lang w:eastAsia="en-US"/>
        </w:rPr>
        <w:t>:</w:t>
      </w:r>
    </w:p>
    <w:p w14:paraId="730AD94D" w14:textId="77777777" w:rsidR="006966FE" w:rsidRPr="00A23B5A" w:rsidRDefault="006966FE" w:rsidP="006966FE">
      <w:pPr>
        <w:spacing w:after="0" w:line="276" w:lineRule="auto"/>
        <w:rPr>
          <w:rFonts w:ascii="Marianne" w:eastAsia="Calibri" w:hAnsi="Marianne" w:cs="Calibri"/>
          <w:b/>
          <w:bCs/>
          <w:kern w:val="0"/>
          <w:lang w:eastAsia="en-US"/>
        </w:rPr>
      </w:pPr>
      <w:r w:rsidRPr="00A23B5A">
        <w:rPr>
          <w:rFonts w:ascii="Marianne" w:eastAsia="Calibri" w:hAnsi="Marianne" w:cs="Calibri"/>
          <w:bCs/>
          <w:kern w:val="0"/>
          <w:highlight w:val="cyan"/>
          <w:lang w:eastAsia="en-US"/>
        </w:rPr>
        <w:t xml:space="preserve">Informations non nécessaires pour les projets de moins de 1200 </w:t>
      </w:r>
      <w:proofErr w:type="spellStart"/>
      <w:r w:rsidRPr="00A23B5A">
        <w:rPr>
          <w:rFonts w:ascii="Marianne" w:eastAsia="Calibri" w:hAnsi="Marianne" w:cs="Calibri"/>
          <w:bCs/>
          <w:kern w:val="0"/>
          <w:highlight w:val="cyan"/>
          <w:lang w:eastAsia="en-US"/>
        </w:rPr>
        <w:t>MWh</w:t>
      </w:r>
      <w:proofErr w:type="spellEnd"/>
      <w:r w:rsidRPr="00A23B5A">
        <w:rPr>
          <w:rFonts w:ascii="Marianne" w:eastAsia="Calibri" w:hAnsi="Marianne" w:cs="Calibri"/>
          <w:bCs/>
          <w:kern w:val="0"/>
          <w:highlight w:val="cyan"/>
          <w:lang w:eastAsia="en-US"/>
        </w:rPr>
        <w:t>/an biomasse sortie chaudière</w:t>
      </w:r>
    </w:p>
    <w:p w14:paraId="023F433B" w14:textId="77777777" w:rsidR="006966FE" w:rsidRPr="00A23B5A" w:rsidRDefault="006966FE" w:rsidP="006966FE">
      <w:pPr>
        <w:spacing w:after="0" w:line="276" w:lineRule="auto"/>
        <w:rPr>
          <w:rFonts w:ascii="Marianne" w:eastAsia="Calibri" w:hAnsi="Marianne" w:cs="Calibri"/>
          <w:b/>
          <w:bCs/>
          <w:kern w:val="0"/>
          <w:lang w:eastAsia="en-US"/>
        </w:rPr>
      </w:pPr>
      <w:r w:rsidRPr="00A23B5A">
        <w:rPr>
          <w:rFonts w:ascii="Marianne" w:eastAsia="Calibri" w:hAnsi="Marianne" w:cs="Calibri"/>
          <w:bCs/>
          <w:kern w:val="0"/>
          <w:highlight w:val="green"/>
          <w:lang w:eastAsia="en-US"/>
        </w:rPr>
        <w:t xml:space="preserve">Informations spécifiques pour les projets de moins de 1200 </w:t>
      </w:r>
      <w:proofErr w:type="spellStart"/>
      <w:r w:rsidRPr="00A23B5A">
        <w:rPr>
          <w:rFonts w:ascii="Marianne" w:eastAsia="Calibri" w:hAnsi="Marianne" w:cs="Calibri"/>
          <w:bCs/>
          <w:kern w:val="0"/>
          <w:highlight w:val="green"/>
          <w:lang w:eastAsia="en-US"/>
        </w:rPr>
        <w:t>MWh</w:t>
      </w:r>
      <w:proofErr w:type="spellEnd"/>
      <w:r w:rsidRPr="00A23B5A">
        <w:rPr>
          <w:rFonts w:ascii="Marianne" w:eastAsia="Calibri" w:hAnsi="Marianne" w:cs="Calibri"/>
          <w:bCs/>
          <w:kern w:val="0"/>
          <w:highlight w:val="green"/>
          <w:lang w:eastAsia="en-US"/>
        </w:rPr>
        <w:t>/an biomasse sortie chaudière</w:t>
      </w:r>
    </w:p>
    <w:p w14:paraId="7194C7B8" w14:textId="4AC8DF09" w:rsidR="00081363" w:rsidRPr="00D95037" w:rsidRDefault="00081363" w:rsidP="00E65A88">
      <w:pPr>
        <w:pStyle w:val="Titre1"/>
        <w:rPr>
          <w:rFonts w:eastAsia="Calibri"/>
        </w:rPr>
      </w:pPr>
      <w:bookmarkStart w:id="19" w:name="_Toc86919152"/>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608D10E1" w:rsidR="00C4273E" w:rsidRPr="00C4273E" w:rsidRDefault="00B4523A" w:rsidP="00314DFC">
      <w:pPr>
        <w:pStyle w:val="Titre2"/>
      </w:pPr>
      <w:bookmarkStart w:id="20" w:name="_Toc85723956"/>
      <w:bookmarkStart w:id="21" w:name="_Toc86919153"/>
      <w:bookmarkStart w:id="22" w:name="_Toc51062369"/>
      <w:r>
        <w:t>Objet de l’opération</w:t>
      </w:r>
      <w:bookmarkEnd w:id="20"/>
      <w:bookmarkEnd w:id="21"/>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Default="00B4523A" w:rsidP="00B4523A">
      <w:pPr>
        <w:pStyle w:val="TexteCourant"/>
        <w:rPr>
          <w:i/>
          <w:iCs/>
          <w:highlight w:val="lightGray"/>
        </w:rPr>
      </w:pPr>
      <w:bookmarkStart w:id="23" w:name="_Toc33454424"/>
      <w:bookmarkStart w:id="24" w:name="_Toc53494935"/>
      <w:bookmarkStart w:id="25" w:name="_Toc53495146"/>
      <w:bookmarkStart w:id="26" w:name="_Toc53495307"/>
      <w:bookmarkStart w:id="27" w:name="_Toc53498099"/>
      <w:bookmarkStart w:id="28" w:name="_Toc54106962"/>
      <w:bookmarkStart w:id="29" w:name="_Toc57966735"/>
      <w:bookmarkStart w:id="30" w:name="_Toc59009025"/>
      <w:bookmarkStart w:id="31" w:name="_Toc59010013"/>
      <w:bookmarkStart w:id="32" w:name="_Toc33454432"/>
      <w:bookmarkStart w:id="33" w:name="_Toc465339718"/>
      <w:bookmarkStart w:id="34" w:name="_Toc465341662"/>
      <w:r w:rsidRPr="00B739DB">
        <w:rPr>
          <w:i/>
          <w:iCs/>
          <w:highlight w:val="lightGray"/>
        </w:rPr>
        <w:t xml:space="preserve">Insérer une présentation succincte </w:t>
      </w:r>
      <w:r>
        <w:rPr>
          <w:i/>
          <w:iCs/>
          <w:highlight w:val="lightGray"/>
        </w:rPr>
        <w:t xml:space="preserve">du projet </w:t>
      </w:r>
      <w:r w:rsidR="00C5543E">
        <w:rPr>
          <w:i/>
          <w:iCs/>
          <w:highlight w:val="lightGray"/>
        </w:rPr>
        <w:t>de chaufferie biomasse avec réseau</w:t>
      </w:r>
      <w:r>
        <w:rPr>
          <w:i/>
          <w:iCs/>
          <w:highlight w:val="lightGray"/>
        </w:rPr>
        <w:t xml:space="preserve"> de chaleur </w:t>
      </w:r>
      <w:r w:rsidRPr="00B739DB">
        <w:rPr>
          <w:i/>
          <w:iCs/>
          <w:highlight w:val="lightGray"/>
        </w:rPr>
        <w:t>en précisant bien</w:t>
      </w:r>
      <w:r w:rsidR="00C5543E">
        <w:rPr>
          <w:i/>
          <w:iCs/>
          <w:highlight w:val="lightGray"/>
        </w:rPr>
        <w:t xml:space="preserve"> (1 page max)</w:t>
      </w:r>
      <w:r>
        <w:rPr>
          <w:rFonts w:ascii="Calibri" w:hAnsi="Calibri" w:cs="Calibri"/>
          <w:i/>
          <w:iCs/>
          <w:highlight w:val="lightGray"/>
        </w:rPr>
        <w:t> </w:t>
      </w:r>
      <w:r>
        <w:rPr>
          <w:i/>
          <w:iCs/>
          <w:highlight w:val="lightGray"/>
        </w:rPr>
        <w:t>:</w:t>
      </w:r>
    </w:p>
    <w:p w14:paraId="393F2336" w14:textId="77777777" w:rsidR="00B4523A" w:rsidRDefault="00B4523A" w:rsidP="00B55875">
      <w:pPr>
        <w:pStyle w:val="TexteCourant"/>
        <w:numPr>
          <w:ilvl w:val="0"/>
          <w:numId w:val="20"/>
        </w:numPr>
        <w:rPr>
          <w:i/>
          <w:iCs/>
          <w:highlight w:val="lightGray"/>
        </w:rPr>
      </w:pPr>
      <w:proofErr w:type="gramStart"/>
      <w:r w:rsidRPr="00B739DB">
        <w:rPr>
          <w:i/>
          <w:iCs/>
          <w:highlight w:val="lightGray"/>
        </w:rPr>
        <w:t>la</w:t>
      </w:r>
      <w:proofErr w:type="gramEnd"/>
      <w:r w:rsidRPr="00B739DB">
        <w:rPr>
          <w:i/>
          <w:iCs/>
          <w:highlight w:val="lightGray"/>
        </w:rPr>
        <w:t xml:space="preserve"> typologie de réseaux, </w:t>
      </w:r>
    </w:p>
    <w:p w14:paraId="4636A995" w14:textId="77777777" w:rsidR="00B4523A" w:rsidRDefault="00B4523A" w:rsidP="00B55875">
      <w:pPr>
        <w:pStyle w:val="TexteCourant"/>
        <w:numPr>
          <w:ilvl w:val="0"/>
          <w:numId w:val="20"/>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(au moins en termes de localisation et de temporalité)</w:t>
      </w:r>
    </w:p>
    <w:p w14:paraId="3A14803D" w14:textId="77777777" w:rsidR="00B4523A" w:rsidRDefault="00B4523A" w:rsidP="00B55875">
      <w:pPr>
        <w:pStyle w:val="TexteCourant"/>
        <w:numPr>
          <w:ilvl w:val="0"/>
          <w:numId w:val="20"/>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3F886619" w14:textId="77777777" w:rsidR="00B4523A" w:rsidRDefault="00B4523A" w:rsidP="00B55875">
      <w:pPr>
        <w:pStyle w:val="TexteCourant"/>
        <w:numPr>
          <w:ilvl w:val="0"/>
          <w:numId w:val="20"/>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6EC1A0ED" w14:textId="77777777" w:rsidR="00B4523A" w:rsidRPr="00B739DB" w:rsidRDefault="00B4523A" w:rsidP="00B55875">
      <w:pPr>
        <w:pStyle w:val="TexteCourant"/>
        <w:numPr>
          <w:ilvl w:val="0"/>
          <w:numId w:val="20"/>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54787C1" w14:textId="384C1EBE" w:rsidR="00B4523A" w:rsidRPr="00B739DB" w:rsidRDefault="00B4523A" w:rsidP="00B4523A">
      <w:pPr>
        <w:pStyle w:val="TexteCourant"/>
        <w:rPr>
          <w:b/>
          <w:i/>
          <w:iCs/>
        </w:rPr>
      </w:pPr>
      <w:r w:rsidRPr="00B739DB">
        <w:rPr>
          <w:b/>
          <w:i/>
          <w:iCs/>
        </w:rPr>
        <w:t xml:space="preserve">Cas des dossiers pour une demande </w:t>
      </w:r>
      <w:r w:rsidR="00C262E9">
        <w:rPr>
          <w:b/>
          <w:i/>
          <w:iCs/>
        </w:rPr>
        <w:t>d’aide</w:t>
      </w:r>
      <w:r w:rsidRPr="00B739DB">
        <w:rPr>
          <w:b/>
          <w:i/>
          <w:iCs/>
        </w:rPr>
        <w:t xml:space="preserve"> FC</w:t>
      </w:r>
      <w:r w:rsidR="00C262E9">
        <w:rPr>
          <w:b/>
          <w:i/>
          <w:iCs/>
        </w:rPr>
        <w:t xml:space="preserve"> et des </w:t>
      </w:r>
      <w:proofErr w:type="spellStart"/>
      <w:r w:rsidR="00C262E9">
        <w:rPr>
          <w:b/>
          <w:i/>
          <w:iCs/>
        </w:rPr>
        <w:t>incitations</w:t>
      </w:r>
      <w:r w:rsidRPr="00B739DB">
        <w:rPr>
          <w:b/>
          <w:i/>
          <w:iCs/>
        </w:rPr>
        <w:t>CEE</w:t>
      </w:r>
      <w:proofErr w:type="spellEnd"/>
      <w:r w:rsidRPr="00B739DB">
        <w:rPr>
          <w:rStyle w:val="Appelnotedebasdep"/>
          <w:b/>
          <w:bCs/>
          <w:i/>
          <w:iCs/>
          <w:szCs w:val="18"/>
        </w:rPr>
        <w:footnoteReference w:id="1"/>
      </w:r>
      <w:r w:rsidRPr="00B739DB">
        <w:rPr>
          <w:rFonts w:ascii="Calibri" w:hAnsi="Calibri" w:cs="Calibri"/>
          <w:b/>
          <w:i/>
          <w:iCs/>
        </w:rPr>
        <w:t> </w:t>
      </w:r>
      <w:r w:rsidRPr="00B739DB">
        <w:rPr>
          <w:b/>
          <w:i/>
          <w:iCs/>
        </w:rPr>
        <w:t xml:space="preserve">: </w:t>
      </w:r>
    </w:p>
    <w:p w14:paraId="4A0D22C0" w14:textId="77777777" w:rsidR="00BB3A7B" w:rsidRPr="00B739DB" w:rsidRDefault="00BB3A7B" w:rsidP="00BB3A7B">
      <w:pPr>
        <w:pStyle w:val="TexteCourant"/>
        <w:rPr>
          <w:rFonts w:cs="Times New Roman"/>
          <w:b/>
          <w:i/>
          <w:iCs/>
        </w:rPr>
      </w:pPr>
      <w:r w:rsidRPr="00B739DB">
        <w:rPr>
          <w:b/>
          <w:i/>
          <w:iCs/>
        </w:rPr>
        <w:t xml:space="preserve">Remplir </w:t>
      </w:r>
      <w:r>
        <w:rPr>
          <w:b/>
          <w:i/>
          <w:iCs/>
        </w:rPr>
        <w:t>l’attestation de déclaration CEE</w:t>
      </w:r>
      <w:r w:rsidRPr="00B739DB">
        <w:rPr>
          <w:b/>
          <w:i/>
          <w:iCs/>
        </w:rPr>
        <w:t xml:space="preserve"> raccordement CEE BARTH 137 et BAT TH 127</w:t>
      </w:r>
      <w:r w:rsidRPr="00B739DB">
        <w:rPr>
          <w:rFonts w:ascii="Calibri" w:hAnsi="Calibri" w:cs="Calibri"/>
          <w:b/>
          <w:i/>
          <w:iCs/>
        </w:rPr>
        <w:t> </w:t>
      </w:r>
      <w:r w:rsidRPr="00B739DB">
        <w:rPr>
          <w:b/>
          <w:i/>
          <w:iCs/>
        </w:rPr>
        <w:t>disponible sur la plateforme AGIR</w:t>
      </w:r>
    </w:p>
    <w:p w14:paraId="65D8B255" w14:textId="428E1CAB" w:rsidR="00B4523A" w:rsidRPr="00765533" w:rsidRDefault="00B4523A" w:rsidP="00314DFC">
      <w:pPr>
        <w:pStyle w:val="Titre2"/>
        <w:rPr>
          <w:highlight w:val="cyan"/>
        </w:rPr>
      </w:pPr>
      <w:bookmarkStart w:id="35" w:name="_Toc85723957"/>
      <w:bookmarkStart w:id="36" w:name="_Toc86919154"/>
      <w:bookmarkEnd w:id="23"/>
      <w:bookmarkEnd w:id="24"/>
      <w:bookmarkEnd w:id="25"/>
      <w:bookmarkEnd w:id="26"/>
      <w:bookmarkEnd w:id="27"/>
      <w:bookmarkEnd w:id="28"/>
      <w:bookmarkEnd w:id="29"/>
      <w:bookmarkEnd w:id="30"/>
      <w:bookmarkEnd w:id="31"/>
      <w:r w:rsidRPr="00765533">
        <w:rPr>
          <w:highlight w:val="cyan"/>
        </w:rPr>
        <w:t>Cadre général de l’organisation de l’opération</w:t>
      </w:r>
      <w:bookmarkEnd w:id="35"/>
      <w:bookmarkEnd w:id="36"/>
    </w:p>
    <w:p w14:paraId="06AA3B8C" w14:textId="77777777" w:rsidR="00B4523A" w:rsidRPr="00765533" w:rsidRDefault="00B4523A" w:rsidP="00B4523A">
      <w:pPr>
        <w:spacing w:after="0"/>
        <w:rPr>
          <w:rFonts w:ascii="Marianne Light" w:hAnsi="Marianne Light"/>
          <w:bCs/>
          <w:i/>
          <w:sz w:val="18"/>
          <w:szCs w:val="18"/>
          <w:highlight w:val="cyan"/>
        </w:rPr>
      </w:pPr>
    </w:p>
    <w:p w14:paraId="36B435BB" w14:textId="77777777" w:rsidR="00B4523A" w:rsidRPr="00765533" w:rsidRDefault="00B4523A" w:rsidP="00B4523A">
      <w:pPr>
        <w:pStyle w:val="TexteCourant"/>
        <w:rPr>
          <w:i/>
          <w:iCs/>
          <w:highlight w:val="cyan"/>
        </w:rPr>
      </w:pPr>
      <w:bookmarkStart w:id="37" w:name="_Toc33454425"/>
      <w:bookmarkStart w:id="38" w:name="_Toc53494936"/>
      <w:bookmarkStart w:id="39" w:name="_Toc53495147"/>
      <w:bookmarkStart w:id="40" w:name="_Toc53495308"/>
      <w:bookmarkStart w:id="41" w:name="_Toc53498100"/>
      <w:bookmarkStart w:id="42" w:name="_Toc54106963"/>
      <w:bookmarkStart w:id="43" w:name="_Toc57966736"/>
      <w:bookmarkStart w:id="44" w:name="_Toc59009026"/>
      <w:bookmarkStart w:id="45" w:name="_Toc59010014"/>
      <w:r w:rsidRPr="00765533">
        <w:rPr>
          <w:b/>
          <w:i/>
          <w:iCs/>
          <w:highlight w:val="cyan"/>
        </w:rPr>
        <w:t>Schéma</w:t>
      </w:r>
      <w:r w:rsidRPr="00765533">
        <w:rPr>
          <w:i/>
          <w:iCs/>
          <w:highlight w:val="cyan"/>
        </w:rPr>
        <w:t xml:space="preserve"> </w:t>
      </w:r>
      <w:r w:rsidRPr="00765533">
        <w:rPr>
          <w:b/>
          <w:i/>
          <w:iCs/>
          <w:highlight w:val="cyan"/>
        </w:rPr>
        <w:t xml:space="preserve">de l’organisation </w:t>
      </w:r>
      <w:r w:rsidRPr="00765533">
        <w:rPr>
          <w:i/>
          <w:iCs/>
          <w:highlight w:val="cyan"/>
        </w:rPr>
        <w:t>: 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765533" w:rsidRDefault="00B4523A" w:rsidP="00B4523A">
      <w:pPr>
        <w:pStyle w:val="TexteCourant"/>
        <w:rPr>
          <w:i/>
          <w:iCs/>
          <w:highlight w:val="cyan"/>
        </w:rPr>
      </w:pPr>
      <w:r w:rsidRPr="00765533">
        <w:rPr>
          <w:i/>
          <w:iCs/>
          <w:highlight w:val="cyan"/>
        </w:rPr>
        <w:t>Pour un projet en secteur collectif, insérer</w:t>
      </w:r>
      <w:r w:rsidRPr="00765533">
        <w:rPr>
          <w:rFonts w:ascii="Calibri" w:hAnsi="Calibri" w:cs="Calibri"/>
          <w:i/>
          <w:iCs/>
          <w:highlight w:val="cyan"/>
        </w:rPr>
        <w:t> </w:t>
      </w:r>
      <w:r w:rsidRPr="00765533">
        <w:rPr>
          <w:i/>
          <w:iCs/>
          <w:highlight w:val="cyan"/>
        </w:rPr>
        <w:t>: un descriptif succinct du contrat et de son historique (DSP, régie ou autre)</w:t>
      </w:r>
      <w:r w:rsidRPr="00765533">
        <w:rPr>
          <w:rFonts w:ascii="Calibri" w:hAnsi="Calibri" w:cs="Calibri"/>
          <w:i/>
          <w:iCs/>
          <w:highlight w:val="cyan"/>
        </w:rPr>
        <w:t> </w:t>
      </w:r>
      <w:r w:rsidRPr="00765533">
        <w:rPr>
          <w:i/>
          <w:iCs/>
          <w:highlight w:val="cyan"/>
        </w:rPr>
        <w:t>; en cas de DSP, insérer</w:t>
      </w:r>
      <w:r w:rsidRPr="00765533">
        <w:rPr>
          <w:rFonts w:ascii="Calibri" w:hAnsi="Calibri" w:cs="Calibri"/>
          <w:i/>
          <w:iCs/>
          <w:highlight w:val="cyan"/>
        </w:rPr>
        <w:t> </w:t>
      </w:r>
      <w:r w:rsidRPr="00765533">
        <w:rPr>
          <w:i/>
          <w:iCs/>
          <w:highlight w:val="cyan"/>
        </w:rPr>
        <w:t>: type d’abonnés et relations avec le délégataire, échéances des différents contrats, protocole d’accord, avenants, rapport de contrôle annuel</w:t>
      </w:r>
    </w:p>
    <w:p w14:paraId="10CAFF7D" w14:textId="47A167AF" w:rsidR="00B4523A" w:rsidRPr="00765533" w:rsidRDefault="00B4523A" w:rsidP="00B4523A">
      <w:pPr>
        <w:pStyle w:val="TexteCourant"/>
        <w:rPr>
          <w:i/>
          <w:iCs/>
          <w:highlight w:val="cyan"/>
        </w:rPr>
      </w:pPr>
      <w:r w:rsidRPr="00765533">
        <w:rPr>
          <w:i/>
          <w:iCs/>
          <w:highlight w:val="cyan"/>
        </w:rPr>
        <w:t>Pour un projet en secteur entreprise / industriel, insérer : les informations concernant le maitre d’ouvrage, la description de l’activité du site, le secteur d’activité du maître d’ouvrage (code APE</w:t>
      </w:r>
      <w:proofErr w:type="gramStart"/>
      <w:r w:rsidRPr="00765533">
        <w:rPr>
          <w:i/>
          <w:iCs/>
          <w:highlight w:val="cyan"/>
        </w:rPr>
        <w:t>),…</w:t>
      </w:r>
      <w:proofErr w:type="gramEnd"/>
    </w:p>
    <w:p w14:paraId="56B816FB" w14:textId="77777777" w:rsidR="00B4523A" w:rsidRPr="00765533" w:rsidRDefault="00B4523A" w:rsidP="00B4523A">
      <w:pPr>
        <w:pStyle w:val="TexteCourant"/>
        <w:spacing w:after="60"/>
        <w:rPr>
          <w:i/>
          <w:iCs/>
          <w:highlight w:val="cyan"/>
        </w:rPr>
      </w:pPr>
      <w:r w:rsidRPr="00765533">
        <w:rPr>
          <w:i/>
          <w:iCs/>
          <w:highlight w:val="cyan"/>
        </w:rPr>
        <w:t>Echange abonnés/collectivité/exploitant</w:t>
      </w:r>
      <w:r w:rsidRPr="00765533">
        <w:rPr>
          <w:rFonts w:ascii="Calibri" w:hAnsi="Calibri" w:cs="Calibri"/>
          <w:i/>
          <w:iCs/>
          <w:highlight w:val="cyan"/>
        </w:rPr>
        <w:t> </w:t>
      </w:r>
      <w:r w:rsidRPr="00765533">
        <w:rPr>
          <w:i/>
          <w:iCs/>
          <w:highlight w:val="cyan"/>
        </w:rPr>
        <w:t xml:space="preserve">: </w:t>
      </w:r>
    </w:p>
    <w:p w14:paraId="6F567A57" w14:textId="77777777" w:rsidR="00B4523A" w:rsidRPr="00765533" w:rsidRDefault="00B4523A" w:rsidP="00B4523A">
      <w:pPr>
        <w:pStyle w:val="Pucenoir"/>
        <w:rPr>
          <w:i/>
          <w:iCs/>
          <w:highlight w:val="cyan"/>
        </w:rPr>
      </w:pPr>
      <w:r w:rsidRPr="00765533">
        <w:rPr>
          <w:i/>
          <w:iCs/>
          <w:highlight w:val="cyan"/>
        </w:rPr>
        <w:t>Fréquence des échanges prévue entre l’autorité délégante et l’exploitant</w:t>
      </w:r>
    </w:p>
    <w:p w14:paraId="63A04FAB" w14:textId="77777777" w:rsidR="00B4523A" w:rsidRPr="00765533" w:rsidRDefault="00B4523A" w:rsidP="00B4523A">
      <w:pPr>
        <w:pStyle w:val="Pucenoir"/>
        <w:rPr>
          <w:i/>
          <w:iCs/>
          <w:highlight w:val="cyan"/>
        </w:rPr>
      </w:pPr>
      <w:r w:rsidRPr="00765533">
        <w:rPr>
          <w:i/>
          <w:iCs/>
          <w:highlight w:val="cyan"/>
        </w:rPr>
        <w:t>La constitution d’une Commission Consultative des Services Publics Locaux (CCSPL) est-elle effective</w:t>
      </w:r>
      <w:r w:rsidRPr="00765533">
        <w:rPr>
          <w:rFonts w:ascii="Calibri" w:hAnsi="Calibri" w:cs="Calibri"/>
          <w:i/>
          <w:iCs/>
          <w:highlight w:val="cyan"/>
        </w:rPr>
        <w:t> </w:t>
      </w:r>
      <w:r w:rsidRPr="00765533">
        <w:rPr>
          <w:i/>
          <w:iCs/>
          <w:highlight w:val="cyan"/>
        </w:rPr>
        <w:t>? Quelle est sa fr</w:t>
      </w:r>
      <w:r w:rsidRPr="00765533">
        <w:rPr>
          <w:rFonts w:cs="Marianne Light"/>
          <w:i/>
          <w:iCs/>
          <w:highlight w:val="cyan"/>
        </w:rPr>
        <w:t>é</w:t>
      </w:r>
      <w:r w:rsidRPr="00765533">
        <w:rPr>
          <w:i/>
          <w:iCs/>
          <w:highlight w:val="cyan"/>
        </w:rPr>
        <w:t>quence de r</w:t>
      </w:r>
      <w:r w:rsidRPr="00765533">
        <w:rPr>
          <w:rFonts w:cs="Marianne Light"/>
          <w:i/>
          <w:iCs/>
          <w:highlight w:val="cyan"/>
        </w:rPr>
        <w:t>é</w:t>
      </w:r>
      <w:r w:rsidRPr="00765533">
        <w:rPr>
          <w:i/>
          <w:iCs/>
          <w:highlight w:val="cyan"/>
        </w:rPr>
        <w:t>union</w:t>
      </w:r>
      <w:r w:rsidRPr="00765533">
        <w:rPr>
          <w:rFonts w:ascii="Calibri" w:hAnsi="Calibri" w:cs="Calibri"/>
          <w:i/>
          <w:iCs/>
          <w:highlight w:val="cyan"/>
        </w:rPr>
        <w:t> </w:t>
      </w:r>
      <w:r w:rsidRPr="00765533">
        <w:rPr>
          <w:i/>
          <w:iCs/>
          <w:highlight w:val="cyan"/>
        </w:rPr>
        <w:t>? Existe-t-il une CCSPL sp</w:t>
      </w:r>
      <w:r w:rsidRPr="00765533">
        <w:rPr>
          <w:rFonts w:cs="Marianne Light"/>
          <w:i/>
          <w:iCs/>
          <w:highlight w:val="cyan"/>
        </w:rPr>
        <w:t>é</w:t>
      </w:r>
      <w:r w:rsidRPr="00765533">
        <w:rPr>
          <w:i/>
          <w:iCs/>
          <w:highlight w:val="cyan"/>
        </w:rPr>
        <w:t xml:space="preserve">cifique </w:t>
      </w:r>
      <w:r w:rsidRPr="00765533">
        <w:rPr>
          <w:rFonts w:cs="Marianne Light"/>
          <w:i/>
          <w:iCs/>
          <w:highlight w:val="cyan"/>
        </w:rPr>
        <w:t>é</w:t>
      </w:r>
      <w:r w:rsidRPr="00765533">
        <w:rPr>
          <w:i/>
          <w:iCs/>
          <w:highlight w:val="cyan"/>
        </w:rPr>
        <w:t>nergie</w:t>
      </w:r>
      <w:r w:rsidRPr="00765533">
        <w:rPr>
          <w:rFonts w:ascii="Calibri" w:hAnsi="Calibri" w:cs="Calibri"/>
          <w:i/>
          <w:iCs/>
          <w:highlight w:val="cyan"/>
        </w:rPr>
        <w:t> </w:t>
      </w:r>
      <w:r w:rsidRPr="00765533">
        <w:rPr>
          <w:i/>
          <w:iCs/>
          <w:highlight w:val="cyan"/>
        </w:rPr>
        <w:t>ou un comité des usagers des réseaux de chaleur</w:t>
      </w:r>
      <w:r w:rsidRPr="00765533">
        <w:rPr>
          <w:rFonts w:ascii="Calibri" w:hAnsi="Calibri" w:cs="Calibri"/>
          <w:i/>
          <w:iCs/>
          <w:highlight w:val="cyan"/>
        </w:rPr>
        <w:t> </w:t>
      </w:r>
      <w:r w:rsidRPr="00765533">
        <w:rPr>
          <w:i/>
          <w:iCs/>
          <w:highlight w:val="cyan"/>
        </w:rPr>
        <w:t>(ou sous un autre nom) ?</w:t>
      </w:r>
    </w:p>
    <w:p w14:paraId="181D3AE6" w14:textId="77777777" w:rsidR="00B4523A" w:rsidRPr="00765533" w:rsidRDefault="00B4523A" w:rsidP="00B4523A">
      <w:pPr>
        <w:pStyle w:val="Pucenoir"/>
        <w:rPr>
          <w:i/>
          <w:iCs/>
          <w:highlight w:val="cyan"/>
        </w:rPr>
      </w:pPr>
      <w:r w:rsidRPr="00765533">
        <w:rPr>
          <w:i/>
          <w:iCs/>
          <w:highlight w:val="cyan"/>
        </w:rPr>
        <w:t>Des échanges sont-ils organisés avec les abonnés et les usagers du réseau ? Si oui, sous quelle forme et à quelle fréquence ?</w:t>
      </w:r>
    </w:p>
    <w:p w14:paraId="346952FC" w14:textId="6A6DC486" w:rsidR="00B4523A" w:rsidRPr="00765533" w:rsidRDefault="00B4523A" w:rsidP="00B4523A">
      <w:pPr>
        <w:pStyle w:val="Pucenoir"/>
        <w:rPr>
          <w:i/>
          <w:iCs/>
          <w:highlight w:val="cyan"/>
        </w:rPr>
      </w:pPr>
      <w:r w:rsidRPr="00765533">
        <w:rPr>
          <w:i/>
          <w:iCs/>
          <w:highlight w:val="cyan"/>
        </w:rPr>
        <w:t>Des échanges avec les Espace Info Energie situés sur le territoire concerné ont-ils eu lieu ?</w:t>
      </w:r>
    </w:p>
    <w:p w14:paraId="10194823" w14:textId="77777777" w:rsidR="00B4523A" w:rsidRPr="00B739DB" w:rsidRDefault="00B4523A" w:rsidP="00B4523A">
      <w:pPr>
        <w:pStyle w:val="Pucenoir"/>
        <w:numPr>
          <w:ilvl w:val="0"/>
          <w:numId w:val="0"/>
        </w:numPr>
        <w:ind w:left="720"/>
        <w:rPr>
          <w:i/>
          <w:iCs/>
        </w:rPr>
      </w:pPr>
    </w:p>
    <w:p w14:paraId="1042B6DC" w14:textId="43CD6B16" w:rsidR="00B4523A" w:rsidRPr="00765533" w:rsidRDefault="00B4523A" w:rsidP="00314DFC">
      <w:pPr>
        <w:pStyle w:val="Titre2"/>
        <w:rPr>
          <w:highlight w:val="cyan"/>
        </w:rPr>
      </w:pPr>
      <w:bookmarkStart w:id="46" w:name="_Toc85723958"/>
      <w:bookmarkStart w:id="47" w:name="_Toc86919155"/>
      <w:bookmarkEnd w:id="37"/>
      <w:bookmarkEnd w:id="38"/>
      <w:bookmarkEnd w:id="39"/>
      <w:bookmarkEnd w:id="40"/>
      <w:bookmarkEnd w:id="41"/>
      <w:bookmarkEnd w:id="42"/>
      <w:bookmarkEnd w:id="43"/>
      <w:bookmarkEnd w:id="44"/>
      <w:bookmarkEnd w:id="45"/>
      <w:r w:rsidRPr="00765533">
        <w:rPr>
          <w:highlight w:val="cyan"/>
        </w:rPr>
        <w:lastRenderedPageBreak/>
        <w:t>Intégration au territoire, historique de la situation existante</w:t>
      </w:r>
      <w:bookmarkEnd w:id="46"/>
      <w:bookmarkEnd w:id="47"/>
      <w:r w:rsidRPr="00765533">
        <w:rPr>
          <w:highlight w:val="cyan"/>
        </w:rPr>
        <w:t xml:space="preserve"> </w:t>
      </w:r>
    </w:p>
    <w:p w14:paraId="2612E5B3" w14:textId="6E3DEAB8" w:rsidR="00B4523A" w:rsidRPr="00BB3A7B" w:rsidRDefault="00BB3A7B" w:rsidP="00BB3A7B">
      <w:pPr>
        <w:shd w:val="clear" w:color="auto" w:fill="FFFFFF" w:themeFill="background1"/>
        <w:spacing w:after="60"/>
        <w:rPr>
          <w:rFonts w:ascii="Marianne Light" w:hAnsi="Marianne Light"/>
          <w:i/>
          <w:sz w:val="18"/>
          <w:szCs w:val="18"/>
          <w:highlight w:val="cyan"/>
        </w:rPr>
      </w:pPr>
      <w:bookmarkStart w:id="48" w:name="_Toc53494937"/>
      <w:bookmarkStart w:id="49" w:name="_Toc53495148"/>
      <w:bookmarkStart w:id="50" w:name="_Toc53495309"/>
      <w:bookmarkStart w:id="51" w:name="_Toc53498101"/>
      <w:bookmarkStart w:id="52" w:name="_Toc54106964"/>
      <w:bookmarkStart w:id="53" w:name="_Toc57966737"/>
      <w:bookmarkStart w:id="54" w:name="_Toc59009027"/>
      <w:bookmarkStart w:id="55" w:name="_Toc59010015"/>
      <w:r w:rsidRPr="00BB3A7B">
        <w:rPr>
          <w:rFonts w:ascii="Marianne Light" w:hAnsi="Marianne Light"/>
          <w:bCs/>
          <w:i/>
          <w:sz w:val="18"/>
          <w:szCs w:val="18"/>
          <w:highlight w:val="cyan"/>
        </w:rPr>
        <w:t>Insérer</w:t>
      </w:r>
      <w:r w:rsidRPr="00BB3A7B">
        <w:rPr>
          <w:rFonts w:cs="Calibri"/>
          <w:bCs/>
          <w:i/>
          <w:sz w:val="18"/>
          <w:szCs w:val="18"/>
          <w:highlight w:val="cyan"/>
        </w:rPr>
        <w:t> </w:t>
      </w:r>
      <w:r w:rsidRPr="00BB3A7B">
        <w:rPr>
          <w:rFonts w:ascii="Marianne Light" w:hAnsi="Marianne Light" w:cs="Calibri"/>
          <w:bCs/>
          <w:i/>
          <w:sz w:val="18"/>
          <w:szCs w:val="18"/>
          <w:highlight w:val="cyan"/>
        </w:rPr>
        <w:t>un</w:t>
      </w:r>
      <w:r w:rsidR="00B4523A" w:rsidRPr="00BB3A7B">
        <w:rPr>
          <w:rFonts w:ascii="Marianne Light" w:hAnsi="Marianne Light"/>
          <w:i/>
          <w:sz w:val="18"/>
          <w:szCs w:val="18"/>
          <w:highlight w:val="cyan"/>
        </w:rPr>
        <w:t xml:space="preserve"> descriptif de la situation existante</w:t>
      </w:r>
      <w:r w:rsidR="00B4523A" w:rsidRPr="00BB3A7B">
        <w:rPr>
          <w:rFonts w:cs="Calibri"/>
          <w:i/>
          <w:sz w:val="18"/>
          <w:szCs w:val="18"/>
          <w:highlight w:val="cyan"/>
        </w:rPr>
        <w:t> </w:t>
      </w:r>
      <w:r w:rsidR="00B4523A" w:rsidRPr="00BB3A7B">
        <w:rPr>
          <w:rFonts w:ascii="Marianne Light" w:hAnsi="Marianne Light"/>
          <w:i/>
          <w:sz w:val="18"/>
          <w:szCs w:val="18"/>
          <w:highlight w:val="cyan"/>
        </w:rPr>
        <w:t>: sources d’énergies utilisées et taux de couverture par des énergies renouvelables ou de récupération, localisation des sites de production, usagers du réseau, longueur de réseau, type de fluide caloporteur - haute ou basse pression).</w:t>
      </w:r>
    </w:p>
    <w:p w14:paraId="0B070D5D" w14:textId="77777777" w:rsidR="00B4523A" w:rsidRPr="00867C42" w:rsidRDefault="00B4523A" w:rsidP="00B4523A">
      <w:pPr>
        <w:pStyle w:val="Pucenoir"/>
        <w:numPr>
          <w:ilvl w:val="0"/>
          <w:numId w:val="0"/>
        </w:numPr>
        <w:rPr>
          <w:i/>
        </w:rPr>
      </w:pPr>
    </w:p>
    <w:p w14:paraId="2898651B" w14:textId="4CC54969" w:rsidR="00B4523A" w:rsidRDefault="00B4523A" w:rsidP="00B4523A">
      <w:pPr>
        <w:pStyle w:val="Pucenoir"/>
        <w:numPr>
          <w:ilvl w:val="0"/>
          <w:numId w:val="0"/>
        </w:numPr>
        <w:rPr>
          <w:i/>
        </w:rPr>
      </w:pPr>
      <w:r w:rsidRPr="00867C42">
        <w:rPr>
          <w:i/>
        </w:rPr>
        <w:t>Préciser</w:t>
      </w:r>
      <w:r>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5E0770EE" w:rsidR="00B4523A" w:rsidRPr="00C4273E" w:rsidRDefault="00B4523A" w:rsidP="00314DFC">
      <w:pPr>
        <w:pStyle w:val="Titre2"/>
      </w:pPr>
      <w:bookmarkStart w:id="56" w:name="_Toc54099816"/>
      <w:bookmarkStart w:id="57" w:name="_Toc54101439"/>
      <w:bookmarkStart w:id="58" w:name="_Toc54854255"/>
      <w:bookmarkStart w:id="59" w:name="_Toc61441137"/>
      <w:bookmarkStart w:id="60" w:name="_Toc85723959"/>
      <w:bookmarkStart w:id="61" w:name="_Toc86919156"/>
      <w:bookmarkStart w:id="62" w:name="_Toc53494403"/>
      <w:bookmarkStart w:id="63" w:name="_Toc53494635"/>
      <w:bookmarkStart w:id="64" w:name="_Toc53494743"/>
      <w:bookmarkStart w:id="65" w:name="_Toc53494847"/>
      <w:bookmarkStart w:id="66" w:name="_Toc53497391"/>
      <w:bookmarkStart w:id="67" w:name="_Toc53664836"/>
      <w:bookmarkStart w:id="68" w:name="_Toc53759422"/>
      <w:r w:rsidRPr="00C4273E">
        <w:t>Actions et études de faisabilité réalisées pour le montage du projet (schéma directeur…)</w:t>
      </w:r>
      <w:bookmarkEnd w:id="56"/>
      <w:bookmarkEnd w:id="57"/>
      <w:bookmarkEnd w:id="58"/>
      <w:bookmarkEnd w:id="59"/>
      <w:bookmarkEnd w:id="60"/>
      <w:bookmarkEnd w:id="61"/>
      <w:r w:rsidRPr="00C4273E">
        <w:t xml:space="preserve"> </w:t>
      </w:r>
      <w:bookmarkEnd w:id="62"/>
      <w:bookmarkEnd w:id="63"/>
      <w:bookmarkEnd w:id="64"/>
      <w:bookmarkEnd w:id="65"/>
      <w:bookmarkEnd w:id="66"/>
      <w:bookmarkEnd w:id="67"/>
      <w:bookmarkEnd w:id="68"/>
    </w:p>
    <w:p w14:paraId="74FCC4B3" w14:textId="77777777" w:rsidR="00B4523A" w:rsidRPr="00417169" w:rsidRDefault="00B4523A" w:rsidP="00B4523A">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2012FB3E" w14:textId="77777777" w:rsidR="00B4523A" w:rsidRPr="00B4523A" w:rsidRDefault="00B4523A" w:rsidP="00B55875">
      <w:pPr>
        <w:pStyle w:val="TexteCourant"/>
        <w:numPr>
          <w:ilvl w:val="0"/>
          <w:numId w:val="21"/>
        </w:numPr>
        <w:rPr>
          <w:i/>
          <w:iCs/>
          <w:highlight w:val="lightGray"/>
        </w:rPr>
      </w:pPr>
      <w:r w:rsidRPr="00B4523A">
        <w:rPr>
          <w:i/>
          <w:iCs/>
          <w:highlight w:val="lightGray"/>
        </w:rPr>
        <w:t>Décrire succinctement les actions et études de faisabilité réalisées pour le montage du projet.</w:t>
      </w:r>
    </w:p>
    <w:p w14:paraId="35C3F895" w14:textId="74765045" w:rsidR="005437EC" w:rsidRPr="00B4523A" w:rsidRDefault="005437EC" w:rsidP="005437EC">
      <w:pPr>
        <w:pStyle w:val="TexteCourant"/>
        <w:numPr>
          <w:ilvl w:val="0"/>
          <w:numId w:val="21"/>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29579E">
        <w:rPr>
          <w:b/>
          <w:i/>
          <w:iCs/>
        </w:rPr>
        <w:t>(</w:t>
      </w:r>
      <w:r w:rsidRPr="0029579E">
        <w:rPr>
          <w:b/>
          <w:i/>
          <w:iCs/>
          <w:highlight w:val="green"/>
        </w:rPr>
        <w:t>ou éventuellement une étude d’opportunité réalisée par un structure d</w:t>
      </w:r>
      <w:r>
        <w:rPr>
          <w:b/>
          <w:i/>
          <w:iCs/>
          <w:highlight w:val="green"/>
        </w:rPr>
        <w:t>’animation/relais bois énergie)</w:t>
      </w:r>
      <w:r>
        <w:rPr>
          <w:rFonts w:ascii="Calibri" w:hAnsi="Calibri" w:cs="Calibri"/>
          <w:b/>
          <w:i/>
          <w:iCs/>
          <w:highlight w:val="green"/>
        </w:rPr>
        <w:t> </w:t>
      </w:r>
      <w:r>
        <w:rPr>
          <w:b/>
          <w:i/>
          <w:iCs/>
          <w:highlight w:val="green"/>
        </w:rPr>
        <w:t>;</w:t>
      </w:r>
      <w:r w:rsidRPr="00B4523A">
        <w:rPr>
          <w:i/>
          <w:iCs/>
          <w:highlight w:val="lightGray"/>
        </w:rPr>
        <w:t xml:space="preserve"> et </w:t>
      </w:r>
      <w:r w:rsidRPr="005437EC">
        <w:rPr>
          <w:i/>
          <w:iCs/>
          <w:highlight w:val="cyan"/>
        </w:rPr>
        <w:t>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7263A87A" w14:textId="77777777" w:rsidR="005437EC" w:rsidRPr="00B4523A" w:rsidRDefault="005437EC" w:rsidP="00B55875">
      <w:pPr>
        <w:pStyle w:val="TexteCourant"/>
        <w:numPr>
          <w:ilvl w:val="0"/>
          <w:numId w:val="21"/>
        </w:numPr>
        <w:rPr>
          <w:i/>
          <w:iCs/>
          <w:highlight w:val="lightGray"/>
        </w:rPr>
      </w:pPr>
    </w:p>
    <w:p w14:paraId="31217A90" w14:textId="77777777" w:rsidR="00B4523A" w:rsidRPr="00B4523A" w:rsidRDefault="00B4523A" w:rsidP="00B55875">
      <w:pPr>
        <w:pStyle w:val="TexteCourant"/>
        <w:numPr>
          <w:ilvl w:val="0"/>
          <w:numId w:val="21"/>
        </w:numPr>
        <w:rPr>
          <w:i/>
          <w:iCs/>
          <w:highlight w:val="lightGray"/>
        </w:rPr>
      </w:pPr>
      <w:r w:rsidRPr="00B4523A">
        <w:rPr>
          <w:i/>
          <w:iCs/>
          <w:highlight w:val="lightGray"/>
        </w:rPr>
        <w:t>Préciser les différences structurantes entre le projet et le scénario privilégié de l’étude de faisabilité ou du schéma directeur.</w:t>
      </w:r>
    </w:p>
    <w:p w14:paraId="6C67C133" w14:textId="5458C598" w:rsidR="00B4523A" w:rsidRDefault="00B4523A" w:rsidP="00B55875">
      <w:pPr>
        <w:pStyle w:val="TexteCourant"/>
        <w:numPr>
          <w:ilvl w:val="0"/>
          <w:numId w:val="21"/>
        </w:numPr>
        <w:rPr>
          <w:i/>
          <w:iCs/>
          <w:highlight w:val="lightGray"/>
        </w:rPr>
      </w:pPr>
      <w:r w:rsidRPr="00B4523A">
        <w:rPr>
          <w:i/>
          <w:iCs/>
          <w:highlight w:val="lightGray"/>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5BA731F" w14:textId="77777777"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6AA36A20" w:rsidR="003C342E" w:rsidRDefault="003C342E" w:rsidP="003C342E">
      <w:pPr>
        <w:pStyle w:val="TexteCourant"/>
        <w:rPr>
          <w:i/>
          <w:iCs/>
          <w:highlight w:val="lightGray"/>
        </w:rPr>
      </w:pPr>
    </w:p>
    <w:p w14:paraId="535B9DE9" w14:textId="77777777" w:rsidR="00765533" w:rsidRPr="0029579E" w:rsidRDefault="00765533" w:rsidP="00765533">
      <w:pPr>
        <w:pStyle w:val="TexteCourant"/>
        <w:rPr>
          <w:i/>
          <w:iCs/>
          <w:highlight w:val="green"/>
        </w:rPr>
      </w:pPr>
      <w:r w:rsidRPr="0029579E">
        <w:rPr>
          <w:i/>
          <w:iCs/>
          <w:highlight w:val="green"/>
        </w:rPr>
        <w:t>Pour les projets &lt; 1200MWh/an</w:t>
      </w:r>
      <w:r w:rsidRPr="0029579E">
        <w:rPr>
          <w:rFonts w:ascii="Calibri" w:hAnsi="Calibri" w:cs="Calibri"/>
          <w:i/>
          <w:iCs/>
          <w:highlight w:val="green"/>
        </w:rPr>
        <w:t> </w:t>
      </w:r>
      <w:r w:rsidRPr="0029579E">
        <w:rPr>
          <w:i/>
          <w:iCs/>
          <w:highlight w:val="green"/>
        </w:rPr>
        <w:t>:</w:t>
      </w:r>
    </w:p>
    <w:p w14:paraId="7CC5D546" w14:textId="77777777" w:rsidR="00765533" w:rsidRPr="0029579E" w:rsidRDefault="00765533" w:rsidP="00765533">
      <w:pPr>
        <w:pStyle w:val="TexteCourant"/>
        <w:rPr>
          <w:i/>
          <w:iCs/>
          <w:highlight w:val="green"/>
        </w:rPr>
      </w:pPr>
      <w:r w:rsidRPr="0029579E">
        <w:rPr>
          <w:i/>
          <w:iCs/>
          <w:highlight w:val="green"/>
        </w:rPr>
        <w:t>En cas d’absence de BE RGE Etude (ou équivalent) sur la thématique bois énergie pour la faisabilité/AMO le bénéficiaire s’engage à se faire accompagner par un BE ou une entreprise RGE (ou équivalent) sur la thématique bois énergie pour la maîtrise d’œuvre ou la réalisation</w:t>
      </w:r>
      <w:r w:rsidRPr="0029579E">
        <w:rPr>
          <w:rFonts w:ascii="Calibri" w:hAnsi="Calibri" w:cs="Calibri"/>
          <w:i/>
          <w:iCs/>
          <w:highlight w:val="green"/>
        </w:rPr>
        <w:t> </w:t>
      </w:r>
      <w:r w:rsidRPr="0029579E">
        <w:rPr>
          <w:i/>
          <w:iCs/>
          <w:highlight w:val="green"/>
        </w:rPr>
        <w:t xml:space="preserve">: </w:t>
      </w:r>
      <w:r w:rsidRPr="0029579E">
        <w:rPr>
          <w:i/>
          <w:iCs/>
          <w:highlight w:val="lightGray"/>
        </w:rPr>
        <w:t>OUI/NON</w:t>
      </w:r>
      <w:r w:rsidRPr="0029579E">
        <w:rPr>
          <w:i/>
          <w:iCs/>
          <w:highlight w:val="green"/>
        </w:rPr>
        <w:t xml:space="preserve"> </w:t>
      </w:r>
    </w:p>
    <w:p w14:paraId="1A2B369A" w14:textId="77777777" w:rsidR="00765533" w:rsidRPr="00B4523A" w:rsidRDefault="00765533" w:rsidP="003C342E">
      <w:pPr>
        <w:pStyle w:val="TexteCourant"/>
        <w:rPr>
          <w:i/>
          <w:iCs/>
          <w:highlight w:val="lightGray"/>
        </w:rPr>
      </w:pPr>
    </w:p>
    <w:p w14:paraId="636BA807" w14:textId="77777777" w:rsidR="00B4523A" w:rsidRPr="00C4273E" w:rsidRDefault="00B4523A" w:rsidP="00765533">
      <w:pPr>
        <w:pStyle w:val="Titre2"/>
      </w:pPr>
      <w:bookmarkStart w:id="69" w:name="_Toc54854256"/>
      <w:bookmarkStart w:id="70" w:name="_Toc61441138"/>
      <w:bookmarkStart w:id="71" w:name="_Toc85723960"/>
      <w:bookmarkStart w:id="72" w:name="_Toc86919157"/>
      <w:bookmarkStart w:id="73" w:name="_Toc53494404"/>
      <w:bookmarkStart w:id="74" w:name="_Toc53494636"/>
      <w:bookmarkStart w:id="75" w:name="_Toc53494744"/>
      <w:bookmarkStart w:id="76" w:name="_Toc53494848"/>
      <w:bookmarkStart w:id="77" w:name="_Toc53497392"/>
      <w:bookmarkStart w:id="78" w:name="_Toc53664837"/>
      <w:bookmarkStart w:id="79" w:name="_Toc53759423"/>
      <w:bookmarkStart w:id="80" w:name="_Toc54099817"/>
      <w:bookmarkStart w:id="81" w:name="_Toc54101440"/>
      <w:r w:rsidRPr="00C4273E">
        <w:t>Démarche d’économie d’énergie</w:t>
      </w:r>
      <w:bookmarkEnd w:id="69"/>
      <w:bookmarkEnd w:id="70"/>
      <w:bookmarkEnd w:id="71"/>
      <w:bookmarkEnd w:id="72"/>
      <w:r w:rsidRPr="00C4273E">
        <w:t xml:space="preserve"> </w:t>
      </w:r>
      <w:bookmarkEnd w:id="73"/>
      <w:bookmarkEnd w:id="74"/>
      <w:bookmarkEnd w:id="75"/>
      <w:bookmarkEnd w:id="76"/>
      <w:bookmarkEnd w:id="77"/>
      <w:bookmarkEnd w:id="78"/>
      <w:bookmarkEnd w:id="79"/>
      <w:bookmarkEnd w:id="80"/>
      <w:bookmarkEnd w:id="81"/>
    </w:p>
    <w:p w14:paraId="341A00F7" w14:textId="589E4E29" w:rsidR="00B4523A" w:rsidRPr="00586944" w:rsidRDefault="00B4523A" w:rsidP="00B55875">
      <w:pPr>
        <w:pStyle w:val="TexteCourant"/>
        <w:numPr>
          <w:ilvl w:val="0"/>
          <w:numId w:val="22"/>
        </w:numPr>
        <w:rPr>
          <w:i/>
          <w:iCs/>
          <w:highlight w:val="lightGray"/>
        </w:rPr>
      </w:pPr>
      <w:r w:rsidRPr="00586944">
        <w:rPr>
          <w:i/>
          <w:iCs/>
          <w:highlight w:val="lightGray"/>
        </w:rPr>
        <w:t xml:space="preserve">Décrire les actions d’économie d’énergie réalisées, en cours ou prévues sur les bâtiments concernés par le réseau de chaleur </w:t>
      </w:r>
      <w:r w:rsidR="00765533">
        <w:rPr>
          <w:i/>
          <w:iCs/>
          <w:highlight w:val="lightGray"/>
        </w:rPr>
        <w:t xml:space="preserve">biomasse </w:t>
      </w:r>
      <w:r w:rsidRPr="00586944">
        <w:rPr>
          <w:i/>
          <w:iCs/>
          <w:highlight w:val="lightGray"/>
        </w:rPr>
        <w:t>(calendrier, patrimoine visé, …)</w:t>
      </w:r>
      <w:r w:rsidRPr="00586944">
        <w:rPr>
          <w:rFonts w:ascii="Calibri" w:hAnsi="Calibri" w:cs="Calibri"/>
          <w:i/>
          <w:iCs/>
          <w:highlight w:val="lightGray"/>
        </w:rPr>
        <w:t> </w:t>
      </w:r>
      <w:r w:rsidRPr="00586944">
        <w:rPr>
          <w:i/>
          <w:iCs/>
          <w:highlight w:val="lightGray"/>
        </w:rPr>
        <w:t>:</w:t>
      </w:r>
    </w:p>
    <w:p w14:paraId="64A3D733" w14:textId="77777777" w:rsidR="00B4523A" w:rsidRPr="00586944" w:rsidRDefault="00B4523A" w:rsidP="00B55875">
      <w:pPr>
        <w:pStyle w:val="TexteCourant"/>
        <w:numPr>
          <w:ilvl w:val="0"/>
          <w:numId w:val="22"/>
        </w:numPr>
        <w:rPr>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préciser par typologie/activité du bâtiment (santé, commerce…) les estimations retenues</w:t>
      </w:r>
      <w:r w:rsidRPr="00586944">
        <w:rPr>
          <w:rFonts w:ascii="Calibri" w:hAnsi="Calibri" w:cs="Calibri"/>
          <w:i/>
          <w:iCs/>
          <w:highlight w:val="lightGray"/>
        </w:rPr>
        <w:t> </w:t>
      </w:r>
      <w:r w:rsidRPr="00586944">
        <w:rPr>
          <w:i/>
          <w:iCs/>
          <w:highlight w:val="lightGray"/>
        </w:rPr>
        <w:t xml:space="preserve">pour se conformer au décret sur la partie chaleur et/ou froid, aux horizons 2030 et 2040 (en </w:t>
      </w:r>
      <w:proofErr w:type="spellStart"/>
      <w:r w:rsidRPr="00586944">
        <w:rPr>
          <w:i/>
          <w:iCs/>
          <w:highlight w:val="lightGray"/>
        </w:rPr>
        <w:t>MWh</w:t>
      </w:r>
      <w:proofErr w:type="spellEnd"/>
      <w:r w:rsidRPr="00586944">
        <w:rPr>
          <w:i/>
          <w:iCs/>
          <w:highlight w:val="lightGray"/>
        </w:rPr>
        <w:t xml:space="preserve">), ainsi que les analyses spécifiques réalisées pour ces estimations ; </w:t>
      </w:r>
    </w:p>
    <w:p w14:paraId="7C83A6B3" w14:textId="77777777" w:rsidR="00B4523A" w:rsidRPr="00765533" w:rsidRDefault="00B4523A" w:rsidP="00B55875">
      <w:pPr>
        <w:pStyle w:val="TexteCourant"/>
        <w:numPr>
          <w:ilvl w:val="0"/>
          <w:numId w:val="22"/>
        </w:numPr>
        <w:rPr>
          <w:i/>
          <w:iCs/>
          <w:highlight w:val="cyan"/>
        </w:rPr>
      </w:pPr>
      <w:r w:rsidRPr="00765533">
        <w:rPr>
          <w:i/>
          <w:iCs/>
          <w:highlight w:val="cyan"/>
        </w:rPr>
        <w:t>Préciser, pour les bâtiments les plus consommateurs du réseau, les valeurs de réduction de consommation atteintes aux mêmes horizons, ainsi que les analyses spécifiques réalisées pour ces estimations ; ces estimations aborderont spécifiquement la chaleur et/ou le froid mais aussi les consommations globales tous usages confondus.</w:t>
      </w:r>
    </w:p>
    <w:p w14:paraId="40E6D02C" w14:textId="77777777" w:rsidR="00BB3A7B" w:rsidRDefault="00BB3A7B">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82" w:name="_Toc85723961"/>
      <w:bookmarkStart w:id="83" w:name="_Toc86919158"/>
      <w:r>
        <w:br w:type="page"/>
      </w:r>
    </w:p>
    <w:p w14:paraId="506A1470" w14:textId="18D51080" w:rsidR="00586944" w:rsidRDefault="00586944" w:rsidP="00314DFC">
      <w:pPr>
        <w:pStyle w:val="Titre2"/>
      </w:pPr>
      <w:r>
        <w:t>Description des besoins thermiques</w:t>
      </w:r>
      <w:bookmarkEnd w:id="82"/>
      <w:bookmarkEnd w:id="83"/>
    </w:p>
    <w:p w14:paraId="7942075F" w14:textId="77777777" w:rsidR="00124625" w:rsidRDefault="00124625" w:rsidP="00124625">
      <w:pPr>
        <w:pStyle w:val="TexteCourant"/>
        <w:rPr>
          <w:i/>
          <w:iCs/>
        </w:rPr>
      </w:pPr>
    </w:p>
    <w:p w14:paraId="5B5E31E5" w14:textId="02E07DAD" w:rsidR="00586944" w:rsidRPr="00124625" w:rsidRDefault="00586944" w:rsidP="00124625">
      <w:pPr>
        <w:pStyle w:val="TexteCourant"/>
        <w:rPr>
          <w:i/>
          <w:iCs/>
          <w:highlight w:val="lightGray"/>
        </w:rPr>
      </w:pPr>
      <w:r w:rsidRPr="00124625">
        <w:rPr>
          <w:i/>
          <w:iCs/>
          <w:highlight w:val="lightGray"/>
        </w:rPr>
        <w:t xml:space="preserve">Décrire les besoins énergétiques futurs du projet sur lesquels sera dimensionnée </w:t>
      </w:r>
      <w:r w:rsidRPr="00124625">
        <w:rPr>
          <w:bCs/>
          <w:i/>
          <w:highlight w:val="lightGray"/>
        </w:rPr>
        <w:t>la solution biomasse</w:t>
      </w:r>
      <w:r w:rsidRPr="00124625">
        <w:rPr>
          <w:i/>
          <w:iCs/>
          <w:highlight w:val="lightGray"/>
        </w:rPr>
        <w:t xml:space="preserve">, et le réseau de chaleur dans sa globalité. </w:t>
      </w:r>
    </w:p>
    <w:p w14:paraId="335A2F5F" w14:textId="77777777" w:rsidR="00586944" w:rsidRPr="00B739DB" w:rsidRDefault="00586944" w:rsidP="00124625">
      <w:pPr>
        <w:pStyle w:val="TexteCourant"/>
        <w:rPr>
          <w:i/>
          <w:iCs/>
        </w:rPr>
      </w:pPr>
      <w:r w:rsidRPr="00B739DB">
        <w:rPr>
          <w:i/>
          <w:iCs/>
        </w:rPr>
        <w:t>Insérer un graphique de répartition des besoins part type d’usager (tertiaire, santé, éducation, logement …)</w:t>
      </w:r>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4ECD621C" wp14:editId="3839B659">
            <wp:extent cx="3982028" cy="2349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1DAC644A" w:rsidR="00586944" w:rsidRDefault="00586944" w:rsidP="00586944">
      <w:pPr>
        <w:pStyle w:val="TexteCourant"/>
        <w:rPr>
          <w:i/>
          <w:iCs/>
        </w:rPr>
      </w:pPr>
      <w:r w:rsidRPr="00124625">
        <w:rPr>
          <w:i/>
          <w:iCs/>
          <w:highlight w:val="lightGray"/>
        </w:rPr>
        <w:t>Dans le cas d’un plan de développement, bien préciser sous forme de tableau les évolutions attendues</w:t>
      </w:r>
      <w:r w:rsidRPr="00B739DB">
        <w:rPr>
          <w:i/>
          <w:iCs/>
        </w:rPr>
        <w:t xml:space="preserve"> (</w:t>
      </w:r>
      <w:r w:rsidR="00BB3A7B">
        <w:rPr>
          <w:i/>
          <w:iCs/>
        </w:rPr>
        <w:t>insérer le tableau n°3</w:t>
      </w:r>
      <w:r w:rsidRPr="00B739DB">
        <w:rPr>
          <w:i/>
          <w:iCs/>
        </w:rPr>
        <w:t xml:space="preserve"> de montée en charge des raccordements, disponible dans le VT au format </w:t>
      </w:r>
      <w:proofErr w:type="spellStart"/>
      <w:r w:rsidRPr="00B739DB">
        <w:rPr>
          <w:i/>
          <w:iCs/>
        </w:rPr>
        <w:t>excel</w:t>
      </w:r>
      <w:proofErr w:type="spellEnd"/>
      <w:r w:rsidRPr="00B739DB">
        <w:rPr>
          <w:i/>
          <w:iCs/>
        </w:rPr>
        <w:t>)</w:t>
      </w:r>
    </w:p>
    <w:p w14:paraId="6D95B15D" w14:textId="77777777" w:rsidR="00586944" w:rsidRPr="00586944" w:rsidRDefault="00586944" w:rsidP="00586944">
      <w:pPr>
        <w:rPr>
          <w:lang w:eastAsia="en-US"/>
        </w:rPr>
      </w:pPr>
    </w:p>
    <w:p w14:paraId="62C47E97" w14:textId="77777777" w:rsidR="00124625" w:rsidRDefault="00124625">
      <w:pPr>
        <w:spacing w:after="200" w:line="276" w:lineRule="auto"/>
        <w:rPr>
          <w:rFonts w:ascii="Marianne" w:eastAsiaTheme="majorEastAsia" w:hAnsi="Marianne" w:cstheme="majorBidi"/>
          <w:color w:val="auto"/>
          <w:kern w:val="0"/>
          <w:sz w:val="26"/>
          <w:szCs w:val="26"/>
          <w:lang w:eastAsia="en-US"/>
          <w14:ligatures w14:val="none"/>
          <w14:cntxtAlts w14:val="0"/>
        </w:rPr>
      </w:pPr>
      <w:r>
        <w:br w:type="page"/>
      </w:r>
    </w:p>
    <w:p w14:paraId="63654C76" w14:textId="27394C63" w:rsidR="00DB4C1E" w:rsidRDefault="00DB4C1E" w:rsidP="00314DFC">
      <w:pPr>
        <w:pStyle w:val="Titre2"/>
      </w:pPr>
      <w:bookmarkStart w:id="84" w:name="_Toc85723962"/>
      <w:bookmarkStart w:id="85" w:name="_Toc86919159"/>
      <w:r w:rsidRPr="00DB4C1E">
        <w:t>Bilan énergétique avant et après opération</w:t>
      </w:r>
      <w:bookmarkEnd w:id="32"/>
      <w:bookmarkEnd w:id="48"/>
      <w:bookmarkEnd w:id="49"/>
      <w:bookmarkEnd w:id="50"/>
      <w:bookmarkEnd w:id="51"/>
      <w:bookmarkEnd w:id="52"/>
      <w:bookmarkEnd w:id="53"/>
      <w:bookmarkEnd w:id="54"/>
      <w:bookmarkEnd w:id="55"/>
      <w:bookmarkEnd w:id="84"/>
      <w:bookmarkEnd w:id="85"/>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23"/>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03B7A8CC" w14:textId="77777777" w:rsidR="00124625" w:rsidRPr="00B739DB" w:rsidRDefault="00124625" w:rsidP="00124625">
      <w:pPr>
        <w:pStyle w:val="TexteCourant"/>
        <w:rPr>
          <w:i/>
          <w:iCs/>
        </w:rPr>
      </w:pPr>
      <w:r w:rsidRPr="00B739DB">
        <w:rPr>
          <w:i/>
          <w:iCs/>
        </w:rPr>
        <w:t xml:space="preserve">La quantité annuelle prévisionnelle d’énergie renouvelable ou de récupération injectée dans le réseau de chaleur est de  </w:t>
      </w:r>
      <w:proofErr w:type="gramStart"/>
      <w:r w:rsidRPr="00B739DB">
        <w:rPr>
          <w:rFonts w:ascii="Calibri" w:hAnsi="Calibri" w:cs="Calibri"/>
          <w:i/>
          <w:iCs/>
        </w:rPr>
        <w:t> </w:t>
      </w:r>
      <w:r w:rsidRPr="00124625">
        <w:rPr>
          <w:i/>
          <w:iCs/>
          <w:highlight w:val="lightGray"/>
        </w:rPr>
        <w:t>: ….</w:t>
      </w:r>
      <w:proofErr w:type="gramEnd"/>
      <w:r w:rsidRPr="00124625">
        <w:rPr>
          <w:i/>
          <w:iCs/>
          <w:highlight w:val="lightGray"/>
        </w:rPr>
        <w:t xml:space="preserve">. </w:t>
      </w:r>
      <w:proofErr w:type="spellStart"/>
      <w:r w:rsidRPr="00124625">
        <w:rPr>
          <w:i/>
          <w:iCs/>
          <w:highlight w:val="lightGray"/>
        </w:rPr>
        <w:t>MWh</w:t>
      </w:r>
      <w:proofErr w:type="spellEnd"/>
      <w:r w:rsidRPr="00124625">
        <w:rPr>
          <w:i/>
          <w:iCs/>
          <w:highlight w:val="lightGray"/>
        </w:rPr>
        <w:t xml:space="preserve"> </w:t>
      </w:r>
      <w:proofErr w:type="spellStart"/>
      <w:r w:rsidRPr="00124625">
        <w:rPr>
          <w:i/>
          <w:iCs/>
          <w:highlight w:val="lightGray"/>
        </w:rPr>
        <w:t>EnR&amp;R</w:t>
      </w:r>
      <w:proofErr w:type="spellEnd"/>
      <w:r w:rsidRPr="00B739DB">
        <w:rPr>
          <w:i/>
          <w:iCs/>
        </w:rPr>
        <w:t xml:space="preserve"> </w:t>
      </w:r>
    </w:p>
    <w:p w14:paraId="37D3432C" w14:textId="77777777" w:rsidR="00124625" w:rsidRPr="00B739DB" w:rsidRDefault="00124625" w:rsidP="00B55875">
      <w:pPr>
        <w:pStyle w:val="TexteCourant"/>
        <w:numPr>
          <w:ilvl w:val="0"/>
          <w:numId w:val="23"/>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3EC4CE22" w14:textId="77777777" w:rsidR="00124625" w:rsidRPr="00B739DB" w:rsidRDefault="00124625" w:rsidP="00124625">
      <w:pPr>
        <w:pStyle w:val="TexteCourant"/>
        <w:spacing w:after="0"/>
        <w:rPr>
          <w:i/>
          <w:iCs/>
        </w:rPr>
      </w:pPr>
      <w:r w:rsidRPr="00B739DB">
        <w:rPr>
          <w:i/>
          <w:iCs/>
        </w:rPr>
        <w:t xml:space="preserve">La quantité annuelle prévisionnelle d’énergie renouvelable ou de récupération supplémentaire injectée dans le réseau de chaleur est de  </w:t>
      </w:r>
      <w:proofErr w:type="gramStart"/>
      <w:r w:rsidRPr="00B739DB">
        <w:rPr>
          <w:rFonts w:ascii="Calibri" w:hAnsi="Calibri" w:cs="Calibri"/>
          <w:i/>
          <w:iCs/>
        </w:rPr>
        <w:t> </w:t>
      </w:r>
      <w:r w:rsidRPr="00B739DB">
        <w:rPr>
          <w:i/>
          <w:iCs/>
        </w:rPr>
        <w:t xml:space="preserve">: </w:t>
      </w:r>
      <w:r w:rsidRPr="00124625">
        <w:rPr>
          <w:i/>
          <w:iCs/>
          <w:highlight w:val="lightGray"/>
        </w:rPr>
        <w:t>….</w:t>
      </w:r>
      <w:proofErr w:type="gramEnd"/>
      <w:r w:rsidRPr="00124625">
        <w:rPr>
          <w:i/>
          <w:iCs/>
          <w:highlight w:val="lightGray"/>
        </w:rPr>
        <w:t xml:space="preserve">. </w:t>
      </w:r>
      <w:proofErr w:type="spellStart"/>
      <w:r w:rsidRPr="00124625">
        <w:rPr>
          <w:i/>
          <w:iCs/>
          <w:highlight w:val="lightGray"/>
        </w:rPr>
        <w:t>MWh</w:t>
      </w:r>
      <w:proofErr w:type="spellEnd"/>
      <w:r w:rsidRPr="00124625">
        <w:rPr>
          <w:i/>
          <w:iCs/>
          <w:highlight w:val="lightGray"/>
        </w:rPr>
        <w:t xml:space="preserve"> </w:t>
      </w:r>
      <w:proofErr w:type="spellStart"/>
      <w:r w:rsidRPr="00124625">
        <w:rPr>
          <w:i/>
          <w:iCs/>
          <w:highlight w:val="lightGray"/>
        </w:rPr>
        <w:t>EnR&amp;R</w:t>
      </w:r>
      <w:proofErr w:type="spellEnd"/>
      <w:r w:rsidRPr="00B739DB">
        <w:rPr>
          <w:i/>
          <w:iCs/>
        </w:rPr>
        <w:t xml:space="preserve"> </w:t>
      </w: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 xml:space="preserve">disponible dans le VT au format </w:t>
      </w:r>
      <w:proofErr w:type="spellStart"/>
      <w:r w:rsidRPr="00124625">
        <w:rPr>
          <w:i/>
          <w:iCs/>
          <w:highlight w:val="lightGray"/>
        </w:rPr>
        <w:t>excel</w:t>
      </w:r>
      <w:proofErr w:type="spellEnd"/>
      <w:r w:rsidRPr="00124625">
        <w:rPr>
          <w:rFonts w:cs="Marianne Light"/>
          <w:i/>
          <w:iCs/>
          <w:highlight w:val="lightGray"/>
        </w:rPr>
        <w:t xml:space="preserve"> </w:t>
      </w:r>
      <w:r w:rsidR="00DB4C1E" w:rsidRPr="00124625">
        <w:rPr>
          <w:rStyle w:val="Appelnotedebasdep"/>
          <w:b/>
          <w:bCs/>
          <w:i/>
          <w:szCs w:val="18"/>
          <w:highlight w:val="lightGray"/>
        </w:rPr>
        <w:footnoteReference w:id="2"/>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xml:space="preserve">* les données de production et consommations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Production Biomasse </w:t>
            </w:r>
            <w:proofErr w:type="spellStart"/>
            <w:r w:rsidRPr="00DB4C1E">
              <w:rPr>
                <w:rFonts w:ascii="Marianne Light" w:hAnsi="Marianne Light"/>
                <w:b/>
                <w:bCs/>
                <w:kern w:val="0"/>
                <w:sz w:val="14"/>
                <w:szCs w:val="18"/>
              </w:rPr>
              <w:t>MWh</w:t>
            </w:r>
            <w:proofErr w:type="spellEnd"/>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Consommation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 xml:space="preserve">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mixité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Production GN </w:t>
            </w:r>
            <w:proofErr w:type="spellStart"/>
            <w:r w:rsidRPr="00DB4C1E">
              <w:rPr>
                <w:rFonts w:ascii="Marianne Light" w:hAnsi="Marianne Light"/>
                <w:b/>
                <w:bCs/>
                <w:kern w:val="0"/>
                <w:sz w:val="14"/>
                <w:szCs w:val="18"/>
              </w:rPr>
              <w:t>MWh</w:t>
            </w:r>
            <w:proofErr w:type="spellEnd"/>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Consommation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 xml:space="preserve">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mixité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DB4C1E" w:rsidRDefault="00D64F12" w:rsidP="00DB4C1E">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w:t>
            </w:r>
            <w:r w:rsidRPr="00DB4C1E">
              <w:rPr>
                <w:rFonts w:ascii="Marianne Light" w:hAnsi="Marianne Light"/>
                <w:i/>
                <w:iCs/>
                <w:kern w:val="0"/>
                <w:sz w:val="14"/>
                <w:szCs w:val="18"/>
              </w:rPr>
              <w:t>tCO2/</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41014B1C"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,187t</w:t>
            </w:r>
            <w:r w:rsidRPr="00DB4C1E">
              <w:rPr>
                <w:rFonts w:ascii="Marianne Light" w:hAnsi="Marianne Light"/>
                <w:i/>
                <w:iCs/>
                <w:kern w:val="0"/>
                <w:sz w:val="14"/>
                <w:szCs w:val="18"/>
              </w:rPr>
              <w:t>CO2/</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57E53C4B" w:rsidR="00DB4C1E" w:rsidRPr="00DB4C1E" w:rsidRDefault="00FA0FA6"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Diamètre</w:t>
            </w:r>
            <w:r w:rsidR="00DB4C1E" w:rsidRPr="00DB4C1E">
              <w:rPr>
                <w:rFonts w:ascii="Marianne Light" w:hAnsi="Marianne Light"/>
                <w:i/>
                <w:iCs/>
                <w:kern w:val="0"/>
                <w:sz w:val="14"/>
                <w:szCs w:val="18"/>
              </w:rPr>
              <w:t xml:space="preserv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vendu en sous-stations </w:t>
            </w:r>
            <w:proofErr w:type="spellStart"/>
            <w:r w:rsidRPr="00DB4C1E">
              <w:rPr>
                <w:rFonts w:ascii="Marianne Light" w:hAnsi="Marianne Light"/>
                <w:b/>
                <w:bCs/>
                <w:kern w:val="0"/>
                <w:sz w:val="14"/>
                <w:szCs w:val="18"/>
              </w:rPr>
              <w:t>MWh</w:t>
            </w:r>
            <w:proofErr w:type="spellEnd"/>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sous-stations </w:t>
            </w:r>
            <w:proofErr w:type="spellStart"/>
            <w:r w:rsidRPr="00DB4C1E">
              <w:rPr>
                <w:rFonts w:ascii="Marianne Light" w:hAnsi="Marianne Light"/>
                <w:b/>
                <w:bCs/>
                <w:kern w:val="0"/>
                <w:sz w:val="14"/>
                <w:szCs w:val="18"/>
              </w:rPr>
              <w:t>MWh</w:t>
            </w:r>
            <w:proofErr w:type="spellEnd"/>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0 </w:t>
            </w:r>
            <w:proofErr w:type="spellStart"/>
            <w:r w:rsidRPr="00DB4C1E">
              <w:rPr>
                <w:rFonts w:ascii="Marianne Light" w:hAnsi="Marianne Light"/>
                <w:i/>
                <w:iCs/>
                <w:kern w:val="0"/>
                <w:sz w:val="14"/>
                <w:szCs w:val="18"/>
              </w:rPr>
              <w:t>eq</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logts</w:t>
            </w:r>
            <w:proofErr w:type="spellEnd"/>
            <w:r w:rsidRPr="00DB4C1E">
              <w:rPr>
                <w:rFonts w:ascii="Marianne Light" w:hAnsi="Marianne Light"/>
                <w:i/>
                <w:iCs/>
                <w:kern w:val="0"/>
                <w:sz w:val="14"/>
                <w:szCs w:val="18"/>
              </w:rPr>
              <w:t xml:space="preserve">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Valeur mini admissible Fonds Chaleur = 1,5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t xml:space="preserve">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77777777"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86" w:name="_Toc32399091"/>
      <w:bookmarkEnd w:id="86"/>
      <w:bookmarkEnd w:id="33"/>
      <w:bookmarkEnd w:id="34"/>
    </w:p>
    <w:p w14:paraId="230B2B1F" w14:textId="0AFECF84" w:rsidR="00124625" w:rsidRPr="00765533" w:rsidRDefault="00124625" w:rsidP="00DB4C1E">
      <w:pPr>
        <w:rPr>
          <w:rFonts w:ascii="Marianne" w:eastAsiaTheme="majorEastAsia" w:hAnsi="Marianne" w:cstheme="majorBidi"/>
          <w:color w:val="auto"/>
          <w:kern w:val="0"/>
          <w:sz w:val="26"/>
          <w:szCs w:val="26"/>
          <w:highlight w:val="cyan"/>
          <w:lang w:eastAsia="en-US"/>
          <w14:ligatures w14:val="none"/>
          <w14:cntxtAlts w14:val="0"/>
        </w:rPr>
      </w:pPr>
      <w:r w:rsidRPr="00124625">
        <w:rPr>
          <w:rFonts w:ascii="Marianne" w:eastAsiaTheme="majorEastAsia" w:hAnsi="Marianne" w:cstheme="majorBidi"/>
          <w:color w:val="auto"/>
          <w:kern w:val="0"/>
          <w:sz w:val="26"/>
          <w:szCs w:val="26"/>
          <w:lang w:eastAsia="en-US"/>
          <w14:ligatures w14:val="none"/>
          <w14:cntxtAlts w14:val="0"/>
        </w:rPr>
        <w:t>1.8.</w:t>
      </w:r>
      <w:r w:rsidRPr="00124625">
        <w:rPr>
          <w:rFonts w:ascii="Marianne" w:eastAsiaTheme="majorEastAsia" w:hAnsi="Marianne" w:cstheme="majorBidi"/>
          <w:color w:val="auto"/>
          <w:kern w:val="0"/>
          <w:sz w:val="26"/>
          <w:szCs w:val="26"/>
          <w:lang w:eastAsia="en-US"/>
          <w14:ligatures w14:val="none"/>
          <w14:cntxtAlts w14:val="0"/>
        </w:rPr>
        <w:tab/>
      </w:r>
      <w:r w:rsidR="00CA2C98">
        <w:rPr>
          <w:rFonts w:ascii="Marianne" w:eastAsiaTheme="majorEastAsia" w:hAnsi="Marianne" w:cstheme="majorBidi"/>
          <w:color w:val="auto"/>
          <w:kern w:val="0"/>
          <w:sz w:val="26"/>
          <w:szCs w:val="26"/>
          <w:lang w:eastAsia="en-US"/>
          <w14:ligatures w14:val="none"/>
          <w14:cntxtAlts w14:val="0"/>
        </w:rPr>
        <w:t>Impact de l’aide sur le</w:t>
      </w:r>
      <w:r w:rsidR="00ED656F" w:rsidRPr="00765533">
        <w:rPr>
          <w:rFonts w:ascii="Marianne" w:eastAsiaTheme="majorEastAsia" w:hAnsi="Marianne" w:cstheme="majorBidi"/>
          <w:color w:val="auto"/>
          <w:kern w:val="0"/>
          <w:sz w:val="26"/>
          <w:szCs w:val="26"/>
          <w:lang w:eastAsia="en-US"/>
          <w14:ligatures w14:val="none"/>
          <w14:cntxtAlts w14:val="0"/>
        </w:rPr>
        <w:t xml:space="preserve"> p</w:t>
      </w:r>
      <w:r w:rsidRPr="00765533">
        <w:rPr>
          <w:rFonts w:ascii="Marianne" w:eastAsiaTheme="majorEastAsia" w:hAnsi="Marianne" w:cstheme="majorBidi"/>
          <w:color w:val="auto"/>
          <w:kern w:val="0"/>
          <w:sz w:val="26"/>
          <w:szCs w:val="26"/>
          <w:lang w:eastAsia="en-US"/>
          <w14:ligatures w14:val="none"/>
          <w14:cntxtAlts w14:val="0"/>
        </w:rPr>
        <w:t>rix de la chaleur</w:t>
      </w:r>
    </w:p>
    <w:p w14:paraId="777D9344" w14:textId="77777777" w:rsidR="00124625" w:rsidRPr="00765533" w:rsidRDefault="00124625" w:rsidP="00124625">
      <w:pPr>
        <w:pStyle w:val="TexteCourant"/>
        <w:rPr>
          <w:i/>
          <w:iCs/>
          <w:highlight w:val="cyan"/>
        </w:rPr>
      </w:pPr>
      <w:r w:rsidRPr="00765533">
        <w:rPr>
          <w:i/>
          <w:iCs/>
          <w:highlight w:val="cyan"/>
        </w:rPr>
        <w:t>Si vente de chaleur</w:t>
      </w:r>
      <w:r w:rsidRPr="00765533">
        <w:rPr>
          <w:rFonts w:ascii="Calibri" w:hAnsi="Calibri" w:cs="Calibri"/>
          <w:i/>
          <w:iCs/>
          <w:highlight w:val="cyan"/>
        </w:rPr>
        <w:t> </w:t>
      </w:r>
      <w:r w:rsidRPr="00765533">
        <w:rPr>
          <w:i/>
          <w:iCs/>
          <w:highlight w:val="cyan"/>
        </w:rPr>
        <w:t xml:space="preserve">: </w:t>
      </w:r>
    </w:p>
    <w:p w14:paraId="278780D4" w14:textId="5C7886DA" w:rsidR="00124625" w:rsidRPr="00765533" w:rsidRDefault="00124625" w:rsidP="00B55875">
      <w:pPr>
        <w:pStyle w:val="TexteCourant"/>
        <w:numPr>
          <w:ilvl w:val="0"/>
          <w:numId w:val="23"/>
        </w:numPr>
        <w:rPr>
          <w:i/>
          <w:iCs/>
          <w:highlight w:val="cyan"/>
        </w:rPr>
      </w:pPr>
      <w:r w:rsidRPr="00765533">
        <w:rPr>
          <w:i/>
          <w:iCs/>
          <w:highlight w:val="cyan"/>
        </w:rPr>
        <w:t xml:space="preserve">Décrire l’impact positif </w:t>
      </w:r>
      <w:r w:rsidR="00652DA4" w:rsidRPr="00765533">
        <w:rPr>
          <w:i/>
          <w:iCs/>
          <w:highlight w:val="cyan"/>
        </w:rPr>
        <w:t xml:space="preserve">des subventions </w:t>
      </w:r>
      <w:r w:rsidRPr="00765533">
        <w:rPr>
          <w:i/>
          <w:iCs/>
          <w:highlight w:val="cyan"/>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765533" w14:paraId="2EEEDDA8" w14:textId="77777777" w:rsidTr="00ED656F">
        <w:tc>
          <w:tcPr>
            <w:tcW w:w="2512" w:type="pct"/>
            <w:shd w:val="clear" w:color="auto" w:fill="auto"/>
            <w:vAlign w:val="center"/>
          </w:tcPr>
          <w:p w14:paraId="146618DD"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Prix de la chaleur vendue aux abonnés</w:t>
            </w:r>
          </w:p>
        </w:tc>
        <w:tc>
          <w:tcPr>
            <w:tcW w:w="1104" w:type="pct"/>
            <w:shd w:val="clear" w:color="auto" w:fill="auto"/>
            <w:vAlign w:val="center"/>
          </w:tcPr>
          <w:p w14:paraId="2BD49394"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HT</w:t>
            </w:r>
          </w:p>
        </w:tc>
        <w:tc>
          <w:tcPr>
            <w:tcW w:w="1383" w:type="pct"/>
            <w:shd w:val="clear" w:color="auto" w:fill="auto"/>
            <w:vAlign w:val="center"/>
          </w:tcPr>
          <w:p w14:paraId="152E5E93"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TTC</w:t>
            </w:r>
          </w:p>
        </w:tc>
      </w:tr>
      <w:tr w:rsidR="00124625" w:rsidRPr="00765533" w14:paraId="15704086" w14:textId="77777777" w:rsidTr="00ED656F">
        <w:tc>
          <w:tcPr>
            <w:tcW w:w="2512" w:type="pct"/>
            <w:shd w:val="clear" w:color="auto" w:fill="auto"/>
            <w:vAlign w:val="center"/>
          </w:tcPr>
          <w:p w14:paraId="1CBA4EF9"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R1 moyen €/</w:t>
            </w:r>
            <w:proofErr w:type="spellStart"/>
            <w:r w:rsidRPr="00765533">
              <w:rPr>
                <w:rFonts w:ascii="Marianne Light" w:hAnsi="Marianne Light"/>
                <w:bCs/>
                <w:i/>
                <w:sz w:val="18"/>
                <w:szCs w:val="18"/>
                <w:highlight w:val="cyan"/>
              </w:rPr>
              <w:t>MWh</w:t>
            </w:r>
            <w:proofErr w:type="spellEnd"/>
            <w:r w:rsidRPr="00765533">
              <w:rPr>
                <w:rFonts w:ascii="Marianne Light" w:hAnsi="Marianne Light"/>
                <w:bCs/>
                <w:i/>
                <w:sz w:val="18"/>
                <w:szCs w:val="18"/>
                <w:highlight w:val="cyan"/>
              </w:rPr>
              <w:t xml:space="preserve"> avant opération</w:t>
            </w:r>
          </w:p>
        </w:tc>
        <w:tc>
          <w:tcPr>
            <w:tcW w:w="1104" w:type="pct"/>
            <w:shd w:val="clear" w:color="auto" w:fill="auto"/>
            <w:vAlign w:val="center"/>
          </w:tcPr>
          <w:p w14:paraId="3274713D"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3828EF47"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55A2709F" w14:textId="77777777" w:rsidTr="00ED656F">
        <w:tc>
          <w:tcPr>
            <w:tcW w:w="2512" w:type="pct"/>
            <w:shd w:val="clear" w:color="auto" w:fill="auto"/>
            <w:vAlign w:val="center"/>
          </w:tcPr>
          <w:p w14:paraId="0E682455"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R1 moyen €/</w:t>
            </w:r>
            <w:proofErr w:type="spellStart"/>
            <w:r w:rsidRPr="00765533">
              <w:rPr>
                <w:rFonts w:ascii="Marianne Light" w:hAnsi="Marianne Light"/>
                <w:bCs/>
                <w:i/>
                <w:sz w:val="18"/>
                <w:szCs w:val="18"/>
                <w:highlight w:val="cyan"/>
              </w:rPr>
              <w:t>MWh</w:t>
            </w:r>
            <w:proofErr w:type="spellEnd"/>
            <w:r w:rsidRPr="00765533">
              <w:rPr>
                <w:rFonts w:ascii="Marianne Light" w:hAnsi="Marianne Light"/>
                <w:bCs/>
                <w:i/>
                <w:sz w:val="18"/>
                <w:szCs w:val="18"/>
                <w:highlight w:val="cyan"/>
              </w:rPr>
              <w:t xml:space="preserve"> après opération sans aide</w:t>
            </w:r>
          </w:p>
        </w:tc>
        <w:tc>
          <w:tcPr>
            <w:tcW w:w="1104" w:type="pct"/>
            <w:shd w:val="clear" w:color="auto" w:fill="auto"/>
            <w:vAlign w:val="center"/>
          </w:tcPr>
          <w:p w14:paraId="4C468793"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48CC032B"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5E032BC6" w14:textId="77777777" w:rsidTr="00ED656F">
        <w:tc>
          <w:tcPr>
            <w:tcW w:w="2512" w:type="pct"/>
            <w:shd w:val="clear" w:color="auto" w:fill="auto"/>
            <w:vAlign w:val="center"/>
          </w:tcPr>
          <w:p w14:paraId="53C76218"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R1 moyen €/</w:t>
            </w:r>
            <w:proofErr w:type="spellStart"/>
            <w:r w:rsidRPr="00765533">
              <w:rPr>
                <w:rFonts w:ascii="Marianne Light" w:hAnsi="Marianne Light"/>
                <w:bCs/>
                <w:i/>
                <w:sz w:val="18"/>
                <w:szCs w:val="18"/>
                <w:highlight w:val="cyan"/>
              </w:rPr>
              <w:t>MWh</w:t>
            </w:r>
            <w:proofErr w:type="spellEnd"/>
            <w:r w:rsidRPr="00765533">
              <w:rPr>
                <w:rFonts w:ascii="Marianne Light" w:hAnsi="Marianne Light"/>
                <w:bCs/>
                <w:i/>
                <w:sz w:val="18"/>
                <w:szCs w:val="18"/>
                <w:highlight w:val="cyan"/>
              </w:rPr>
              <w:t xml:space="preserve"> après opération avec aide</w:t>
            </w:r>
          </w:p>
        </w:tc>
        <w:tc>
          <w:tcPr>
            <w:tcW w:w="1104" w:type="pct"/>
            <w:shd w:val="clear" w:color="auto" w:fill="auto"/>
            <w:vAlign w:val="center"/>
          </w:tcPr>
          <w:p w14:paraId="230B26DC"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7DDE8E39"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4DD9E86D" w14:textId="77777777" w:rsidTr="00ED656F">
        <w:tc>
          <w:tcPr>
            <w:tcW w:w="2512" w:type="pct"/>
            <w:shd w:val="clear" w:color="auto" w:fill="auto"/>
            <w:vAlign w:val="center"/>
          </w:tcPr>
          <w:p w14:paraId="3AB32991"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R2 moyen €/</w:t>
            </w:r>
            <w:proofErr w:type="spellStart"/>
            <w:r w:rsidRPr="00765533">
              <w:rPr>
                <w:rFonts w:ascii="Marianne Light" w:hAnsi="Marianne Light"/>
                <w:bCs/>
                <w:i/>
                <w:sz w:val="18"/>
                <w:szCs w:val="18"/>
                <w:highlight w:val="cyan"/>
              </w:rPr>
              <w:t>MWh</w:t>
            </w:r>
            <w:proofErr w:type="spellEnd"/>
            <w:r w:rsidRPr="00765533">
              <w:rPr>
                <w:rFonts w:ascii="Marianne Light" w:hAnsi="Marianne Light"/>
                <w:bCs/>
                <w:i/>
                <w:sz w:val="18"/>
                <w:szCs w:val="18"/>
                <w:highlight w:val="cyan"/>
              </w:rPr>
              <w:t xml:space="preserve"> avant opération</w:t>
            </w:r>
          </w:p>
        </w:tc>
        <w:tc>
          <w:tcPr>
            <w:tcW w:w="1104" w:type="pct"/>
            <w:shd w:val="clear" w:color="auto" w:fill="auto"/>
            <w:vAlign w:val="center"/>
          </w:tcPr>
          <w:p w14:paraId="064E62F7"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0837558E"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266637A6" w14:textId="77777777" w:rsidTr="00ED656F">
        <w:tc>
          <w:tcPr>
            <w:tcW w:w="2512" w:type="pct"/>
            <w:shd w:val="clear" w:color="auto" w:fill="auto"/>
            <w:vAlign w:val="center"/>
          </w:tcPr>
          <w:p w14:paraId="3BB66E25"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R2 moyen €/</w:t>
            </w:r>
            <w:proofErr w:type="spellStart"/>
            <w:r w:rsidRPr="00765533">
              <w:rPr>
                <w:rFonts w:ascii="Marianne Light" w:hAnsi="Marianne Light"/>
                <w:bCs/>
                <w:i/>
                <w:sz w:val="18"/>
                <w:szCs w:val="18"/>
                <w:highlight w:val="cyan"/>
              </w:rPr>
              <w:t>MWh</w:t>
            </w:r>
            <w:proofErr w:type="spellEnd"/>
            <w:r w:rsidRPr="00765533">
              <w:rPr>
                <w:rFonts w:ascii="Marianne Light" w:hAnsi="Marianne Light"/>
                <w:bCs/>
                <w:i/>
                <w:sz w:val="18"/>
                <w:szCs w:val="18"/>
                <w:highlight w:val="cyan"/>
              </w:rPr>
              <w:t xml:space="preserve"> après opération sans aide</w:t>
            </w:r>
          </w:p>
        </w:tc>
        <w:tc>
          <w:tcPr>
            <w:tcW w:w="1104" w:type="pct"/>
            <w:shd w:val="clear" w:color="auto" w:fill="auto"/>
            <w:vAlign w:val="center"/>
          </w:tcPr>
          <w:p w14:paraId="60AC6565"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50BAB95E"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5B2BC721" w14:textId="77777777" w:rsidTr="00ED656F">
        <w:tc>
          <w:tcPr>
            <w:tcW w:w="2512" w:type="pct"/>
            <w:shd w:val="clear" w:color="auto" w:fill="auto"/>
            <w:vAlign w:val="center"/>
          </w:tcPr>
          <w:p w14:paraId="3A718F61"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R2 moyen €/</w:t>
            </w:r>
            <w:proofErr w:type="spellStart"/>
            <w:r w:rsidRPr="00765533">
              <w:rPr>
                <w:rFonts w:ascii="Marianne Light" w:hAnsi="Marianne Light"/>
                <w:bCs/>
                <w:i/>
                <w:sz w:val="18"/>
                <w:szCs w:val="18"/>
                <w:highlight w:val="cyan"/>
              </w:rPr>
              <w:t>MWh</w:t>
            </w:r>
            <w:proofErr w:type="spellEnd"/>
            <w:r w:rsidRPr="00765533">
              <w:rPr>
                <w:rFonts w:ascii="Marianne Light" w:hAnsi="Marianne Light"/>
                <w:bCs/>
                <w:i/>
                <w:sz w:val="18"/>
                <w:szCs w:val="18"/>
                <w:highlight w:val="cyan"/>
              </w:rPr>
              <w:t xml:space="preserve"> après opération avec aide</w:t>
            </w:r>
          </w:p>
        </w:tc>
        <w:tc>
          <w:tcPr>
            <w:tcW w:w="1104" w:type="pct"/>
            <w:shd w:val="clear" w:color="auto" w:fill="auto"/>
            <w:vAlign w:val="center"/>
          </w:tcPr>
          <w:p w14:paraId="31965F4B"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70D29F07"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bl>
    <w:p w14:paraId="398312EF" w14:textId="77777777" w:rsidR="00124625" w:rsidRPr="00765533" w:rsidRDefault="00124625" w:rsidP="00124625">
      <w:pPr>
        <w:shd w:val="clear" w:color="auto" w:fill="FFFFFF" w:themeFill="background1"/>
        <w:spacing w:before="120" w:after="60"/>
        <w:rPr>
          <w:rFonts w:ascii="Marianne Light" w:hAnsi="Marianne Light"/>
          <w:bCs/>
          <w:i/>
          <w:sz w:val="18"/>
          <w:szCs w:val="18"/>
          <w:highlight w:val="cyan"/>
        </w:rPr>
      </w:pPr>
      <w:r w:rsidRPr="00765533">
        <w:rPr>
          <w:rFonts w:ascii="Marianne Light" w:hAnsi="Marianne Light"/>
          <w:bCs/>
          <w:i/>
          <w:sz w:val="18"/>
          <w:szCs w:val="18"/>
          <w:highlight w:val="cyan"/>
        </w:rPr>
        <w:t xml:space="preserve">Puissance souscrite totale permettant de calculer le R2 en </w:t>
      </w:r>
      <w:proofErr w:type="spellStart"/>
      <w:r w:rsidRPr="00765533">
        <w:rPr>
          <w:rFonts w:ascii="Marianne Light" w:hAnsi="Marianne Light"/>
          <w:bCs/>
          <w:i/>
          <w:sz w:val="18"/>
          <w:szCs w:val="18"/>
          <w:highlight w:val="cyan"/>
        </w:rPr>
        <w:t>MWh</w:t>
      </w:r>
      <w:proofErr w:type="spellEnd"/>
      <w:r w:rsidRPr="00765533">
        <w:rPr>
          <w:rFonts w:ascii="Marianne Light" w:hAnsi="Marianne Light"/>
          <w:bCs/>
          <w:i/>
          <w:sz w:val="18"/>
          <w:szCs w:val="18"/>
          <w:highlight w:val="cyan"/>
        </w:rPr>
        <w:t xml:space="preserve"> : XX kW</w:t>
      </w:r>
    </w:p>
    <w:p w14:paraId="747A1B69" w14:textId="77777777" w:rsidR="00124625" w:rsidRPr="00765533"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highlight w:val="cyan"/>
        </w:rPr>
      </w:pPr>
      <w:r w:rsidRPr="00765533">
        <w:rPr>
          <w:rFonts w:ascii="Marianne Light" w:hAnsi="Marianne Light"/>
          <w:bCs/>
          <w:i/>
          <w:sz w:val="18"/>
          <w:szCs w:val="18"/>
          <w:highlight w:val="cyan"/>
        </w:rPr>
        <w:t>Soit un total avant opération de (R1+R2) moyen = XXX   € TTC/</w:t>
      </w:r>
      <w:proofErr w:type="spellStart"/>
      <w:r w:rsidRPr="00765533">
        <w:rPr>
          <w:rFonts w:ascii="Marianne Light" w:hAnsi="Marianne Light"/>
          <w:bCs/>
          <w:i/>
          <w:sz w:val="18"/>
          <w:szCs w:val="18"/>
          <w:highlight w:val="cyan"/>
        </w:rPr>
        <w:t>MWh</w:t>
      </w:r>
      <w:proofErr w:type="spellEnd"/>
    </w:p>
    <w:p w14:paraId="0B7A7B04" w14:textId="77777777" w:rsidR="00124625" w:rsidRPr="00765533"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highlight w:val="cyan"/>
        </w:rPr>
      </w:pPr>
      <w:r w:rsidRPr="00765533">
        <w:rPr>
          <w:rFonts w:ascii="Marianne Light" w:hAnsi="Marianne Light"/>
          <w:bCs/>
          <w:i/>
          <w:sz w:val="18"/>
          <w:szCs w:val="18"/>
          <w:highlight w:val="cyan"/>
        </w:rPr>
        <w:t>Soit un total après opération sans subvention de (R1+R2) moyen = XXX € TTC/</w:t>
      </w:r>
      <w:proofErr w:type="spellStart"/>
      <w:r w:rsidRPr="00765533">
        <w:rPr>
          <w:rFonts w:ascii="Marianne Light" w:hAnsi="Marianne Light"/>
          <w:bCs/>
          <w:i/>
          <w:sz w:val="18"/>
          <w:szCs w:val="18"/>
          <w:highlight w:val="cyan"/>
        </w:rPr>
        <w:t>MWh</w:t>
      </w:r>
      <w:proofErr w:type="spellEnd"/>
    </w:p>
    <w:p w14:paraId="74CE0345" w14:textId="77777777" w:rsidR="00124625" w:rsidRPr="00765533"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highlight w:val="cyan"/>
        </w:rPr>
      </w:pPr>
      <w:r w:rsidRPr="00765533">
        <w:rPr>
          <w:rFonts w:ascii="Marianne Light" w:hAnsi="Marianne Light"/>
          <w:bCs/>
          <w:i/>
          <w:sz w:val="18"/>
          <w:szCs w:val="18"/>
          <w:highlight w:val="cyan"/>
        </w:rPr>
        <w:t>Soit un total après opération avec subvention de (R1+R2) moyen = XXX € TTC/</w:t>
      </w:r>
      <w:proofErr w:type="spellStart"/>
      <w:r w:rsidRPr="00765533">
        <w:rPr>
          <w:rFonts w:ascii="Marianne Light" w:hAnsi="Marianne Light"/>
          <w:bCs/>
          <w:i/>
          <w:sz w:val="18"/>
          <w:szCs w:val="18"/>
          <w:highlight w:val="cyan"/>
        </w:rPr>
        <w:t>MWh</w:t>
      </w:r>
      <w:proofErr w:type="spellEnd"/>
    </w:p>
    <w:p w14:paraId="1E605E76" w14:textId="77777777" w:rsidR="00124625" w:rsidRPr="00765533" w:rsidRDefault="00124625" w:rsidP="00124625">
      <w:pPr>
        <w:shd w:val="clear" w:color="auto" w:fill="FFFFFF" w:themeFill="background1"/>
        <w:rPr>
          <w:rFonts w:ascii="Marianne Light" w:hAnsi="Marianne Light"/>
          <w:bCs/>
          <w:i/>
          <w:sz w:val="18"/>
          <w:szCs w:val="18"/>
          <w:highlight w:val="cyan"/>
        </w:rPr>
      </w:pPr>
    </w:p>
    <w:p w14:paraId="72149A06" w14:textId="77777777" w:rsidR="00124625" w:rsidRPr="00765533" w:rsidRDefault="00124625" w:rsidP="00B55875">
      <w:pPr>
        <w:pStyle w:val="TexteCourant"/>
        <w:numPr>
          <w:ilvl w:val="0"/>
          <w:numId w:val="23"/>
        </w:numPr>
        <w:rPr>
          <w:i/>
          <w:iCs/>
          <w:highlight w:val="cyan"/>
        </w:rPr>
      </w:pPr>
      <w:r w:rsidRPr="00765533">
        <w:rPr>
          <w:i/>
          <w:iCs/>
          <w:highlight w:val="cyan"/>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1B65CB1F" w14:textId="77777777" w:rsidR="00124625" w:rsidRPr="00765533" w:rsidRDefault="00124625" w:rsidP="00B55875">
      <w:pPr>
        <w:pStyle w:val="TexteCourant"/>
        <w:numPr>
          <w:ilvl w:val="0"/>
          <w:numId w:val="23"/>
        </w:numPr>
        <w:rPr>
          <w:i/>
          <w:iCs/>
          <w:highlight w:val="cyan"/>
        </w:rPr>
      </w:pPr>
      <w:r w:rsidRPr="00765533">
        <w:rPr>
          <w:i/>
          <w:iCs/>
          <w:highlight w:val="cyan"/>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77777777" w:rsidR="00652DA4" w:rsidRPr="00765533" w:rsidRDefault="00124625" w:rsidP="00B55875">
      <w:pPr>
        <w:pStyle w:val="TexteCourant"/>
        <w:numPr>
          <w:ilvl w:val="0"/>
          <w:numId w:val="23"/>
        </w:numPr>
        <w:rPr>
          <w:i/>
          <w:iCs/>
          <w:highlight w:val="cyan"/>
        </w:rPr>
      </w:pPr>
      <w:r w:rsidRPr="00765533">
        <w:rPr>
          <w:i/>
          <w:iCs/>
          <w:highlight w:val="cyan"/>
        </w:rPr>
        <w:t>De plus, pour un nombre significatif de 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67383F70" w:rsidR="00124625" w:rsidRPr="00765533" w:rsidRDefault="00124625" w:rsidP="00B55875">
      <w:pPr>
        <w:pStyle w:val="TexteCourant"/>
        <w:numPr>
          <w:ilvl w:val="0"/>
          <w:numId w:val="23"/>
        </w:numPr>
        <w:rPr>
          <w:i/>
          <w:iCs/>
          <w:highlight w:val="cyan"/>
        </w:rPr>
      </w:pPr>
      <w:r w:rsidRPr="00765533">
        <w:rPr>
          <w:i/>
          <w:iCs/>
          <w:highlight w:val="cyan"/>
        </w:rPr>
        <w:t>Insérer le tableau 3.3 de l’onglet «</w:t>
      </w:r>
      <w:r w:rsidRPr="00765533">
        <w:rPr>
          <w:rFonts w:ascii="Calibri" w:hAnsi="Calibri" w:cs="Calibri"/>
          <w:i/>
          <w:iCs/>
          <w:highlight w:val="cyan"/>
        </w:rPr>
        <w:t> </w:t>
      </w:r>
      <w:r w:rsidRPr="00765533">
        <w:rPr>
          <w:i/>
          <w:iCs/>
          <w:highlight w:val="cyan"/>
        </w:rPr>
        <w:t>3. Impact aide sur prix de vente</w:t>
      </w:r>
      <w:r w:rsidRPr="00765533">
        <w:rPr>
          <w:rFonts w:ascii="Calibri" w:hAnsi="Calibri" w:cs="Calibri"/>
          <w:i/>
          <w:iCs/>
          <w:highlight w:val="cyan"/>
        </w:rPr>
        <w:t> </w:t>
      </w:r>
      <w:r w:rsidRPr="00765533">
        <w:rPr>
          <w:rFonts w:cs="Marianne Light"/>
          <w:i/>
          <w:iCs/>
          <w:highlight w:val="cyan"/>
        </w:rPr>
        <w:t>»</w:t>
      </w:r>
    </w:p>
    <w:p w14:paraId="75C66567" w14:textId="1894921C" w:rsidR="00124625" w:rsidRPr="00765533" w:rsidRDefault="00124625" w:rsidP="00B55875">
      <w:pPr>
        <w:pStyle w:val="TexteCourant"/>
        <w:numPr>
          <w:ilvl w:val="0"/>
          <w:numId w:val="25"/>
        </w:numPr>
        <w:ind w:left="720"/>
        <w:rPr>
          <w:i/>
          <w:iCs/>
          <w:highlight w:val="cyan"/>
        </w:rPr>
      </w:pPr>
      <w:r w:rsidRPr="00765533">
        <w:rPr>
          <w:i/>
          <w:iCs/>
          <w:highlight w:val="cyan"/>
        </w:rPr>
        <w:t>Concernant le financement de l’opération, préciser la part d’autofinancement et la part d’emprunt.</w:t>
      </w:r>
    </w:p>
    <w:p w14:paraId="67350753" w14:textId="77777777" w:rsidR="00ED656F" w:rsidRPr="00765533" w:rsidRDefault="00ED656F" w:rsidP="00ED656F">
      <w:pPr>
        <w:pStyle w:val="TexteCourant"/>
        <w:numPr>
          <w:ilvl w:val="0"/>
          <w:numId w:val="25"/>
        </w:numPr>
        <w:ind w:left="709" w:hanging="425"/>
        <w:rPr>
          <w:i/>
          <w:iCs/>
          <w:highlight w:val="cyan"/>
        </w:rPr>
      </w:pPr>
      <w:r w:rsidRPr="00765533">
        <w:rPr>
          <w:i/>
          <w:iCs/>
          <w:highlight w:val="cyan"/>
        </w:rPr>
        <w:t>Préciser si une valeur résiduelle est attribuée au projet en fin de délégation, et ses modalités de calcul et d’application entre le délégant et le délégataire.</w:t>
      </w:r>
    </w:p>
    <w:p w14:paraId="38879F19" w14:textId="77777777" w:rsidR="00765533" w:rsidRPr="00765533" w:rsidRDefault="00765533" w:rsidP="00765533">
      <w:pPr>
        <w:rPr>
          <w:rFonts w:ascii="Marianne Light" w:hAnsi="Marianne Light"/>
          <w:b/>
          <w:bCs/>
          <w:i/>
          <w:sz w:val="18"/>
          <w:szCs w:val="18"/>
          <w:highlight w:val="green"/>
        </w:rPr>
      </w:pPr>
      <w:r w:rsidRPr="00765533">
        <w:rPr>
          <w:rFonts w:ascii="Marianne Light" w:hAnsi="Marianne Light"/>
          <w:b/>
          <w:bCs/>
          <w:i/>
          <w:sz w:val="18"/>
          <w:szCs w:val="18"/>
          <w:highlight w:val="green"/>
        </w:rPr>
        <w:t>Prix de vente de la chaleur (ou coûts de revient de la chaleur)</w:t>
      </w:r>
      <w:r w:rsidRPr="00765533">
        <w:rPr>
          <w:rFonts w:cs="Calibri"/>
          <w:b/>
          <w:bCs/>
          <w:i/>
          <w:sz w:val="18"/>
          <w:szCs w:val="18"/>
          <w:highlight w:val="green"/>
        </w:rPr>
        <w:t> </w:t>
      </w:r>
      <w:r w:rsidRPr="00765533">
        <w:rPr>
          <w:rFonts w:ascii="Marianne Light" w:hAnsi="Marianne Light"/>
          <w:b/>
          <w:bCs/>
          <w:i/>
          <w:sz w:val="18"/>
          <w:szCs w:val="18"/>
          <w:highlight w:val="green"/>
        </w:rPr>
        <w:t xml:space="preserve">: </w:t>
      </w:r>
      <w:r w:rsidRPr="00765533">
        <w:rPr>
          <w:rFonts w:ascii="Marianne Light" w:hAnsi="Marianne Light"/>
          <w:b/>
          <w:bCs/>
          <w:i/>
          <w:sz w:val="18"/>
          <w:szCs w:val="18"/>
          <w:highlight w:val="lightGray"/>
        </w:rPr>
        <w:t xml:space="preserve">… </w:t>
      </w:r>
      <w:r w:rsidRPr="00765533">
        <w:rPr>
          <w:rFonts w:ascii="Marianne Light" w:hAnsi="Marianne Light"/>
          <w:b/>
          <w:bCs/>
          <w:i/>
          <w:sz w:val="18"/>
          <w:szCs w:val="18"/>
          <w:highlight w:val="green"/>
        </w:rPr>
        <w:t>€/</w:t>
      </w:r>
      <w:proofErr w:type="spellStart"/>
      <w:r w:rsidRPr="00765533">
        <w:rPr>
          <w:rFonts w:ascii="Marianne Light" w:hAnsi="Marianne Light"/>
          <w:b/>
          <w:bCs/>
          <w:i/>
          <w:sz w:val="18"/>
          <w:szCs w:val="18"/>
          <w:highlight w:val="green"/>
        </w:rPr>
        <w:t>MWh</w:t>
      </w:r>
      <w:proofErr w:type="spellEnd"/>
      <w:r w:rsidRPr="00765533">
        <w:rPr>
          <w:rFonts w:ascii="Marianne Light" w:hAnsi="Marianne Light"/>
          <w:b/>
          <w:bCs/>
          <w:i/>
          <w:sz w:val="18"/>
          <w:szCs w:val="18"/>
          <w:highlight w:val="green"/>
        </w:rPr>
        <w:t xml:space="preserve"> (TTC ou HT)</w:t>
      </w:r>
    </w:p>
    <w:p w14:paraId="16B5F5A5" w14:textId="77777777" w:rsidR="00ED656F" w:rsidRPr="00652DA4" w:rsidRDefault="00ED656F" w:rsidP="00ED656F">
      <w:pPr>
        <w:pStyle w:val="TexteCourant"/>
        <w:ind w:left="720"/>
        <w:rPr>
          <w:i/>
          <w:iCs/>
          <w:highlight w:val="lightGray"/>
        </w:rPr>
      </w:pPr>
    </w:p>
    <w:p w14:paraId="09F288E0" w14:textId="7DF41DE1" w:rsidR="00DB4C1E" w:rsidRPr="00DB4C1E" w:rsidRDefault="00DB4C1E" w:rsidP="00314DFC">
      <w:pPr>
        <w:pStyle w:val="Titre2"/>
      </w:pPr>
      <w:bookmarkStart w:id="87" w:name="_Toc85723963"/>
      <w:bookmarkStart w:id="88" w:name="_Toc86919160"/>
      <w:bookmarkStart w:id="89" w:name="_Toc33454435"/>
      <w:bookmarkStart w:id="90" w:name="_Toc53494940"/>
      <w:bookmarkStart w:id="91" w:name="_Toc53495151"/>
      <w:bookmarkStart w:id="92" w:name="_Toc53495312"/>
      <w:bookmarkStart w:id="93" w:name="_Toc53498104"/>
      <w:bookmarkStart w:id="94" w:name="_Toc54106967"/>
      <w:bookmarkStart w:id="95" w:name="_Toc57966740"/>
      <w:bookmarkStart w:id="96" w:name="_Toc59009030"/>
      <w:bookmarkStart w:id="97" w:name="_Toc59010018"/>
      <w:r w:rsidRPr="00DB4C1E">
        <w:t xml:space="preserve">Dimensionnement de l'installation de production </w:t>
      </w:r>
      <w:proofErr w:type="spellStart"/>
      <w:r w:rsidRPr="00DB4C1E">
        <w:t>Enr&amp;R</w:t>
      </w:r>
      <w:bookmarkEnd w:id="87"/>
      <w:bookmarkEnd w:id="88"/>
      <w:proofErr w:type="spellEnd"/>
      <w:r w:rsidRPr="00DB4C1E">
        <w:t xml:space="preserve"> </w:t>
      </w:r>
      <w:bookmarkEnd w:id="89"/>
      <w:bookmarkEnd w:id="90"/>
      <w:bookmarkEnd w:id="91"/>
      <w:bookmarkEnd w:id="92"/>
      <w:bookmarkEnd w:id="93"/>
      <w:bookmarkEnd w:id="94"/>
      <w:bookmarkEnd w:id="95"/>
      <w:bookmarkEnd w:id="96"/>
      <w:bookmarkEnd w:id="97"/>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77777777" w:rsidR="00614495" w:rsidRPr="0099611D" w:rsidRDefault="00614495" w:rsidP="0099611D">
      <w:pPr>
        <w:pStyle w:val="Pucenoir"/>
        <w:rPr>
          <w:i/>
          <w:iCs/>
        </w:rPr>
      </w:pPr>
      <w:proofErr w:type="gramStart"/>
      <w:r w:rsidRPr="0099611D">
        <w:rPr>
          <w:i/>
          <w:iCs/>
        </w:rPr>
        <w:t>le</w:t>
      </w:r>
      <w:proofErr w:type="gramEnd"/>
      <w:r w:rsidRPr="0099611D">
        <w:rPr>
          <w:i/>
          <w:iCs/>
        </w:rPr>
        <w:t xml:space="preserve"> plan d’actions d’économie d’énergie,</w:t>
      </w:r>
    </w:p>
    <w:p w14:paraId="7B89452B" w14:textId="77777777" w:rsidR="00614495" w:rsidRPr="0099611D" w:rsidRDefault="00614495" w:rsidP="0099611D">
      <w:pPr>
        <w:pStyle w:val="Pucenoir"/>
        <w:rPr>
          <w:i/>
          <w:iCs/>
        </w:rPr>
      </w:pPr>
      <w:proofErr w:type="gramStart"/>
      <w:r w:rsidRPr="0099611D">
        <w:rPr>
          <w:i/>
          <w:iCs/>
        </w:rPr>
        <w:t>la</w:t>
      </w:r>
      <w:proofErr w:type="gramEnd"/>
      <w:r w:rsidRPr="0099611D">
        <w:rPr>
          <w:i/>
          <w:iCs/>
        </w:rPr>
        <w:t xml:space="preserve"> réutilisation des gisements de chaleur fatale,</w:t>
      </w:r>
    </w:p>
    <w:p w14:paraId="5C2F8C6A" w14:textId="77777777" w:rsidR="00614495" w:rsidRPr="0099611D" w:rsidRDefault="00614495" w:rsidP="0099611D">
      <w:pPr>
        <w:pStyle w:val="Pucenoir"/>
        <w:rPr>
          <w:i/>
          <w:iCs/>
        </w:rPr>
      </w:pPr>
      <w:proofErr w:type="gramStart"/>
      <w:r w:rsidRPr="0099611D">
        <w:rPr>
          <w:i/>
          <w:iCs/>
        </w:rPr>
        <w:t>le</w:t>
      </w:r>
      <w:proofErr w:type="gramEnd"/>
      <w:r w:rsidRPr="0099611D">
        <w:rPr>
          <w:i/>
          <w:iCs/>
        </w:rPr>
        <w:t xml:space="preserve"> couplage avec les autres énergies renouvelables pouvant présenter un potentiel important (exemple de la géothermie profonde à privilégier en Ile de France),</w:t>
      </w:r>
    </w:p>
    <w:p w14:paraId="272A99D9" w14:textId="0294D213" w:rsidR="00614495" w:rsidRPr="0099611D" w:rsidRDefault="00614495" w:rsidP="0099611D">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sidR="00EC4BB4">
        <w:rPr>
          <w:i/>
          <w:iCs/>
        </w:rPr>
        <w:t xml:space="preserve"> phases à faible taux de charge, il est recommandé d’opter pour un fonctionnement en cascade (notamment dans le cas </w:t>
      </w:r>
      <w:r w:rsidR="00491C97">
        <w:rPr>
          <w:i/>
          <w:iCs/>
        </w:rPr>
        <w:t xml:space="preserve">où </w:t>
      </w:r>
      <w:r w:rsidR="00EC4BB4">
        <w:rPr>
          <w:i/>
          <w:iCs/>
        </w:rPr>
        <w:t xml:space="preserve">la biomasse couvre les besoins de </w:t>
      </w:r>
      <w:proofErr w:type="spellStart"/>
      <w:r w:rsidR="00EC4BB4">
        <w:rPr>
          <w:i/>
          <w:iCs/>
        </w:rPr>
        <w:t>mi-saison</w:t>
      </w:r>
      <w:proofErr w:type="spellEnd"/>
      <w:r w:rsidR="00EC4BB4">
        <w:rPr>
          <w:i/>
          <w:iCs/>
        </w:rPr>
        <w:t xml:space="preserve"> et été) ,</w:t>
      </w:r>
    </w:p>
    <w:p w14:paraId="285CDD6B" w14:textId="4179780B" w:rsidR="00614495" w:rsidRPr="0099611D" w:rsidRDefault="00444E5F" w:rsidP="0099611D">
      <w:pPr>
        <w:pStyle w:val="Pucenoir"/>
        <w:rPr>
          <w:i/>
          <w:iCs/>
        </w:rPr>
      </w:pPr>
      <w:r>
        <w:rPr>
          <w:i/>
          <w:iCs/>
        </w:rPr>
        <w:t>Une vigilance doit être apportée</w:t>
      </w:r>
      <w:r w:rsidR="00614495" w:rsidRPr="0099611D">
        <w:rPr>
          <w:i/>
          <w:iCs/>
        </w:rPr>
        <w:t xml:space="preserve"> sur le ratio nombre d’heure de fonctionnement à puissance nominale |Production Biomasse en </w:t>
      </w:r>
      <w:proofErr w:type="spellStart"/>
      <w:r w:rsidR="00614495" w:rsidRPr="0099611D">
        <w:rPr>
          <w:i/>
          <w:iCs/>
        </w:rPr>
        <w:t>MWh</w:t>
      </w:r>
      <w:proofErr w:type="spellEnd"/>
      <w:r w:rsidR="00614495" w:rsidRPr="0099611D">
        <w:rPr>
          <w:i/>
          <w:iCs/>
        </w:rPr>
        <w:t>/an) / (Puissance Biomasse en MW</w:t>
      </w:r>
      <w:proofErr w:type="gramStart"/>
      <w:r w:rsidR="00614495" w:rsidRPr="0099611D">
        <w:rPr>
          <w:i/>
          <w:iCs/>
        </w:rPr>
        <w:t>) ]</w:t>
      </w:r>
      <w:proofErr w:type="gramEnd"/>
      <w:r w:rsidR="00614495" w:rsidRPr="0099611D">
        <w:rPr>
          <w:i/>
          <w:iCs/>
        </w:rPr>
        <w:t>, il est très fortement recommandé d’avoir un ratio &gt; 1200</w:t>
      </w:r>
      <w:r w:rsidR="00D177C0" w:rsidRPr="0099611D">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0AF0F70E" w:rsidR="00DB4C1E" w:rsidRPr="00652DA4" w:rsidRDefault="00DB4C1E" w:rsidP="00DB4C1E">
      <w:pPr>
        <w:jc w:val="both"/>
        <w:rPr>
          <w:rFonts w:ascii="Marianne Light" w:hAnsi="Marianne Light"/>
          <w:bCs/>
          <w:i/>
          <w:sz w:val="18"/>
          <w:highlight w:val="lightGray"/>
        </w:rPr>
      </w:pPr>
      <w:r w:rsidRPr="00652DA4">
        <w:rPr>
          <w:rFonts w:ascii="Marianne Light" w:hAnsi="Marianne Light"/>
          <w:bCs/>
          <w:i/>
          <w:sz w:val="18"/>
          <w:highlight w:val="lightGray"/>
        </w:rPr>
        <w:t xml:space="preserve">Détailler le dimensionnement des équipements biomasse et </w:t>
      </w:r>
      <w:r w:rsidRPr="00FA0FA6">
        <w:rPr>
          <w:rFonts w:ascii="Marianne Light" w:hAnsi="Marianne Light"/>
          <w:bCs/>
          <w:i/>
          <w:sz w:val="18"/>
          <w:highlight w:val="lightGray"/>
        </w:rPr>
        <w:t xml:space="preserve">d’appoint / secours </w:t>
      </w:r>
      <w:r w:rsidR="00FA0FA6" w:rsidRPr="00FA0FA6">
        <w:rPr>
          <w:rFonts w:ascii="Marianne Light" w:hAnsi="Marianne Light"/>
          <w:bCs/>
          <w:i/>
          <w:sz w:val="18"/>
          <w:szCs w:val="18"/>
          <w:highlight w:val="lightGray"/>
        </w:rPr>
        <w:t>(</w:t>
      </w:r>
      <w:r w:rsidR="00FA0FA6" w:rsidRPr="00FA0FA6">
        <w:rPr>
          <w:rFonts w:ascii="Marianne Light" w:hAnsi="Marianne Light"/>
          <w:sz w:val="18"/>
          <w:szCs w:val="18"/>
          <w:highlight w:val="lightGray"/>
        </w:rPr>
        <w:t xml:space="preserve">les appoints pouvant être également des outils de production </w:t>
      </w:r>
      <w:proofErr w:type="spellStart"/>
      <w:r w:rsidR="00FA0FA6" w:rsidRPr="00FA0FA6">
        <w:rPr>
          <w:rFonts w:ascii="Marianne Light" w:hAnsi="Marianne Light"/>
          <w:sz w:val="18"/>
          <w:szCs w:val="18"/>
          <w:highlight w:val="lightGray"/>
        </w:rPr>
        <w:t>EnR&amp;R</w:t>
      </w:r>
      <w:proofErr w:type="spellEnd"/>
      <w:r w:rsidR="00FA0FA6" w:rsidRPr="00FA0FA6">
        <w:rPr>
          <w:rFonts w:ascii="Marianne Light" w:hAnsi="Marianne Light"/>
          <w:sz w:val="18"/>
          <w:szCs w:val="18"/>
          <w:highlight w:val="lightGray"/>
        </w:rPr>
        <w:t>)</w:t>
      </w:r>
      <w:r w:rsidRPr="00FA0FA6">
        <w:rPr>
          <w:rFonts w:ascii="Marianne Light" w:hAnsi="Marianne Light"/>
          <w:bCs/>
          <w:i/>
          <w:sz w:val="18"/>
          <w:highlight w:val="lightGray"/>
        </w:rPr>
        <w:t xml:space="preserve">: </w:t>
      </w:r>
      <w:r w:rsidRPr="00652DA4">
        <w:rPr>
          <w:rFonts w:ascii="Marianne Light" w:hAnsi="Marianne Light"/>
          <w:bCs/>
          <w:i/>
          <w:sz w:val="18"/>
          <w:highlight w:val="lightGray"/>
        </w:rPr>
        <w:t xml:space="preserve">synoptiques, </w:t>
      </w:r>
      <w:r w:rsidRPr="00FA0FA6">
        <w:rPr>
          <w:rFonts w:ascii="Marianne Light" w:hAnsi="Marianne Light"/>
          <w:bCs/>
          <w:i/>
          <w:sz w:val="18"/>
          <w:highlight w:val="cyan"/>
        </w:rPr>
        <w:t xml:space="preserve">monotones (puissance appelée en fonction du temps et indiquant les différents modes de production énergétique : biomasse, appoints), </w:t>
      </w:r>
      <w:r w:rsidRPr="00652DA4">
        <w:rPr>
          <w:rFonts w:ascii="Marianne Light" w:hAnsi="Marianne Light"/>
          <w:bCs/>
          <w:i/>
          <w:sz w:val="18"/>
          <w:highlight w:val="lightGray"/>
        </w:rPr>
        <w:t>…</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 xml:space="preserve">Indiquer le ratio nombre d’heure de fonctionnement à puissance nominale Production Biomasse en </w:t>
      </w:r>
      <w:proofErr w:type="spellStart"/>
      <w:r w:rsidRPr="00652DA4">
        <w:rPr>
          <w:rFonts w:ascii="Marianne Light" w:hAnsi="Marianne Light"/>
          <w:i/>
          <w:sz w:val="18"/>
        </w:rPr>
        <w:t>MWh</w:t>
      </w:r>
      <w:proofErr w:type="spellEnd"/>
      <w:r w:rsidRPr="00652DA4">
        <w:rPr>
          <w:rFonts w:ascii="Marianne Light" w:hAnsi="Marianne Light"/>
          <w:i/>
          <w:sz w:val="18"/>
        </w:rPr>
        <w:t>/an)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31953115" w14:textId="40164D81" w:rsidR="00DB4C1E" w:rsidRPr="00FA0FA6" w:rsidRDefault="00DB4C1E" w:rsidP="00DB4C1E">
      <w:pPr>
        <w:jc w:val="both"/>
        <w:rPr>
          <w:rFonts w:ascii="Marianne Light" w:hAnsi="Marianne Light"/>
          <w:bCs/>
          <w:i/>
          <w:sz w:val="18"/>
          <w:highlight w:val="cyan"/>
        </w:rPr>
      </w:pPr>
      <w:r w:rsidRPr="00FA0FA6">
        <w:rPr>
          <w:rFonts w:ascii="Marianne Light" w:hAnsi="Marianne Light"/>
          <w:bCs/>
          <w:i/>
          <w:sz w:val="18"/>
          <w:highlight w:val="cyan"/>
        </w:rPr>
        <w:t>Insérer la courbe monotone avec identification de la couverture base et appoint, ainsi que les différentes unités de production (notamment les différentes chaudières biomasse le cas échéant).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77777777" w:rsidR="00124625" w:rsidRDefault="00124625" w:rsidP="00652DA4">
      <w:pPr>
        <w:pStyle w:val="TexteCourant"/>
        <w:rPr>
          <w:i/>
          <w:iCs/>
        </w:rPr>
      </w:pPr>
      <w:r w:rsidRPr="00652DA4">
        <w:rPr>
          <w:i/>
          <w:iCs/>
          <w:highlight w:val="lightGray"/>
        </w:rPr>
        <w:t>Décrire également les perspectives long terme d’évolution du taux global d’</w:t>
      </w:r>
      <w:proofErr w:type="spellStart"/>
      <w:r w:rsidRPr="00652DA4">
        <w:rPr>
          <w:i/>
          <w:iCs/>
          <w:highlight w:val="lightGray"/>
        </w:rPr>
        <w:t>EnR&amp;R</w:t>
      </w:r>
      <w:proofErr w:type="spellEnd"/>
      <w:r w:rsidRPr="00652DA4">
        <w:rPr>
          <w:i/>
          <w:iCs/>
          <w:highlight w:val="lightGray"/>
        </w:rPr>
        <w:t xml:space="preserve"> aux horizons 2025-2030 en cohérence avec le schéma directeur</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314DFC">
      <w:pPr>
        <w:pStyle w:val="Titre2"/>
      </w:pPr>
      <w:bookmarkStart w:id="98" w:name="_Toc33454436"/>
      <w:bookmarkStart w:id="99" w:name="_Toc53494941"/>
      <w:bookmarkStart w:id="100" w:name="_Toc53495152"/>
      <w:bookmarkStart w:id="101" w:name="_Toc53495313"/>
      <w:bookmarkStart w:id="102" w:name="_Toc53498105"/>
      <w:bookmarkStart w:id="103" w:name="_Toc54106968"/>
      <w:bookmarkStart w:id="104" w:name="_Toc57966741"/>
      <w:bookmarkStart w:id="105" w:name="_Toc59009031"/>
      <w:bookmarkStart w:id="106" w:name="_Toc59010019"/>
      <w:bookmarkStart w:id="107" w:name="_Toc85723964"/>
      <w:bookmarkStart w:id="108" w:name="_Toc86919161"/>
      <w:r w:rsidRPr="00DB4C1E">
        <w:t>Descriptif technique de l'installation et de ses performances</w:t>
      </w:r>
      <w:r w:rsidRPr="00DB4C1E">
        <w:rPr>
          <w:rFonts w:ascii="Calibri" w:hAnsi="Calibri" w:cs="Calibri"/>
        </w:rPr>
        <w:t> </w:t>
      </w:r>
      <w:r w:rsidRPr="00DB4C1E">
        <w:t>:</w:t>
      </w:r>
      <w:bookmarkEnd w:id="98"/>
      <w:bookmarkEnd w:id="99"/>
      <w:bookmarkEnd w:id="100"/>
      <w:bookmarkEnd w:id="101"/>
      <w:bookmarkEnd w:id="102"/>
      <w:bookmarkEnd w:id="103"/>
      <w:bookmarkEnd w:id="104"/>
      <w:bookmarkEnd w:id="105"/>
      <w:bookmarkEnd w:id="106"/>
      <w:bookmarkEnd w:id="107"/>
      <w:bookmarkEnd w:id="108"/>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sidRPr="00FC5E7B">
        <w:rPr>
          <w:rFonts w:ascii="Marianne Light" w:hAnsi="Marianne Light"/>
          <w:b/>
          <w:bCs/>
          <w:i/>
          <w:sz w:val="18"/>
          <w:highlight w:val="cyan"/>
        </w:rPr>
        <w:t>Insérer un</w:t>
      </w:r>
      <w:r w:rsidR="00DB4C1E" w:rsidRPr="00FC5E7B">
        <w:rPr>
          <w:rFonts w:ascii="Marianne Light" w:hAnsi="Marianne Light"/>
          <w:b/>
          <w:bCs/>
          <w:i/>
          <w:sz w:val="18"/>
          <w:highlight w:val="cyan"/>
        </w:rPr>
        <w:t xml:space="preserve"> schéma de principe hydraulique complet de la production et réseau de chaleur</w:t>
      </w:r>
      <w:r w:rsidR="00DB4C1E" w:rsidRPr="00FC5E7B">
        <w:rPr>
          <w:rFonts w:ascii="Marianne Light" w:hAnsi="Marianne Light"/>
          <w:bCs/>
          <w:i/>
          <w:sz w:val="18"/>
          <w:highlight w:val="cyan"/>
        </w:rPr>
        <w:t>.</w:t>
      </w:r>
    </w:p>
    <w:p w14:paraId="674EE67B" w14:textId="77777777" w:rsidR="00DB4C1E" w:rsidRPr="00DB4C1E" w:rsidRDefault="00DB4C1E" w:rsidP="00314DFC">
      <w:pPr>
        <w:pStyle w:val="Titre2"/>
      </w:pPr>
      <w:bookmarkStart w:id="109" w:name="_Toc33454437"/>
      <w:bookmarkStart w:id="110" w:name="_Toc53494942"/>
      <w:bookmarkStart w:id="111" w:name="_Toc53495153"/>
      <w:bookmarkStart w:id="112" w:name="_Toc53495314"/>
      <w:bookmarkStart w:id="113" w:name="_Toc53498106"/>
      <w:bookmarkStart w:id="114" w:name="_Toc54106969"/>
      <w:bookmarkStart w:id="115" w:name="_Toc57966742"/>
      <w:bookmarkStart w:id="116" w:name="_Toc59009032"/>
      <w:bookmarkStart w:id="117" w:name="_Toc59010020"/>
      <w:bookmarkStart w:id="118" w:name="_Toc85723965"/>
      <w:bookmarkStart w:id="119" w:name="_Toc86919162"/>
      <w:r w:rsidRPr="00DB4C1E">
        <w:t xml:space="preserve">Mode d'approvisionnement en ressources </w:t>
      </w:r>
      <w:proofErr w:type="spellStart"/>
      <w:r w:rsidRPr="00DB4C1E">
        <w:t>EnR&amp;R</w:t>
      </w:r>
      <w:bookmarkEnd w:id="109"/>
      <w:bookmarkEnd w:id="110"/>
      <w:bookmarkEnd w:id="111"/>
      <w:bookmarkEnd w:id="112"/>
      <w:bookmarkEnd w:id="113"/>
      <w:bookmarkEnd w:id="114"/>
      <w:bookmarkEnd w:id="115"/>
      <w:bookmarkEnd w:id="116"/>
      <w:bookmarkEnd w:id="117"/>
      <w:bookmarkEnd w:id="118"/>
      <w:bookmarkEnd w:id="119"/>
      <w:proofErr w:type="spellEnd"/>
    </w:p>
    <w:p w14:paraId="3D45AF7C" w14:textId="77777777" w:rsidR="00FA0FA6" w:rsidRPr="00435959" w:rsidRDefault="00FA0FA6" w:rsidP="00FA0FA6">
      <w:pPr>
        <w:rPr>
          <w:rFonts w:ascii="Marianne Light" w:hAnsi="Marianne Light"/>
          <w:b/>
          <w:i/>
          <w:sz w:val="18"/>
          <w:szCs w:val="18"/>
          <w:u w:val="single"/>
        </w:rPr>
      </w:pPr>
      <w:bookmarkStart w:id="120" w:name="_Toc398911586"/>
      <w:bookmarkStart w:id="121" w:name="_Toc458183096"/>
      <w:bookmarkStart w:id="122" w:name="_Toc461034823"/>
      <w:bookmarkStart w:id="123" w:name="_Toc465339725"/>
      <w:bookmarkStart w:id="124" w:name="_Toc465341782"/>
      <w:bookmarkStart w:id="125" w:name="_Toc53494411"/>
      <w:bookmarkStart w:id="126" w:name="_Toc33454438"/>
      <w:bookmarkStart w:id="127" w:name="_Toc53494945"/>
      <w:bookmarkStart w:id="128" w:name="_Toc53495155"/>
      <w:bookmarkStart w:id="129" w:name="_Toc53495315"/>
      <w:bookmarkStart w:id="130" w:name="_Toc53498107"/>
      <w:bookmarkStart w:id="131" w:name="_Toc54106970"/>
      <w:bookmarkStart w:id="132" w:name="_Toc57966743"/>
      <w:bookmarkStart w:id="133" w:name="_Toc59009033"/>
      <w:bookmarkStart w:id="134" w:name="_Toc59010021"/>
      <w:bookmarkStart w:id="135" w:name="_Toc85723966"/>
      <w:r w:rsidRPr="00435959">
        <w:rPr>
          <w:rFonts w:ascii="Marianne Light" w:hAnsi="Marianne Light"/>
          <w:b/>
          <w:i/>
          <w:sz w:val="18"/>
          <w:szCs w:val="18"/>
          <w:u w:val="single"/>
        </w:rPr>
        <w:t>Caractéristiques des combustibles utilisés</w:t>
      </w:r>
      <w:bookmarkEnd w:id="120"/>
      <w:bookmarkEnd w:id="121"/>
      <w:bookmarkEnd w:id="122"/>
      <w:bookmarkEnd w:id="123"/>
      <w:bookmarkEnd w:id="124"/>
      <w:r w:rsidRPr="00435959">
        <w:rPr>
          <w:rFonts w:ascii="Marianne Light" w:hAnsi="Marianne Light"/>
          <w:b/>
          <w:i/>
          <w:sz w:val="18"/>
          <w:szCs w:val="18"/>
          <w:u w:val="single"/>
        </w:rPr>
        <w:t xml:space="preserve"> et aire d’approvisionnement</w:t>
      </w:r>
      <w:bookmarkEnd w:id="125"/>
    </w:p>
    <w:p w14:paraId="3569EC4F" w14:textId="77777777" w:rsidR="00FA0FA6" w:rsidRPr="002744CE" w:rsidRDefault="00FA0FA6" w:rsidP="00FA0FA6">
      <w:pPr>
        <w:pStyle w:val="TexteCourant"/>
        <w:rPr>
          <w:i/>
          <w:iCs/>
        </w:rPr>
      </w:pPr>
      <w:r w:rsidRPr="002744CE">
        <w:rPr>
          <w:i/>
          <w:iCs/>
        </w:rPr>
        <w:t>Compléter et insérer le tableau 5 (Plan d’approvisionnement)</w:t>
      </w:r>
      <w:r w:rsidRPr="002744CE">
        <w:rPr>
          <w:rStyle w:val="Appelnotedebasdep"/>
          <w:b/>
          <w:bCs/>
          <w:i/>
          <w:iCs/>
          <w:szCs w:val="18"/>
        </w:rPr>
        <w:footnoteReference w:id="3"/>
      </w:r>
      <w:r w:rsidRPr="002744CE">
        <w:rPr>
          <w:i/>
          <w:iCs/>
        </w:rPr>
        <w:t>.</w:t>
      </w:r>
    </w:p>
    <w:p w14:paraId="3B9B5862" w14:textId="77777777" w:rsidR="00FA0FA6" w:rsidRPr="002744CE" w:rsidRDefault="00FA0FA6" w:rsidP="00FA0FA6">
      <w:pPr>
        <w:pStyle w:val="TexteCourant"/>
        <w:rPr>
          <w:i/>
          <w:iCs/>
        </w:rPr>
      </w:pPr>
      <w:r w:rsidRPr="002744CE">
        <w:rPr>
          <w:i/>
          <w:iCs/>
        </w:rPr>
        <w:t xml:space="preserve">Pour les  produits, déchets et résidus provenant de la filière forêt-bois, il s’appuiera sur les </w:t>
      </w:r>
      <w:hyperlink r:id="rId13" w:history="1">
        <w:r w:rsidRPr="002744CE">
          <w:rPr>
            <w:rStyle w:val="Lienhypertexte"/>
            <w:bCs/>
            <w:i/>
            <w:iCs/>
            <w:szCs w:val="18"/>
          </w:rPr>
          <w:t>référentiels édités en 2017</w:t>
        </w:r>
      </w:hyperlink>
      <w:r w:rsidRPr="002744CE">
        <w:rPr>
          <w:i/>
          <w:iCs/>
        </w:rPr>
        <w:t xml:space="preserve">. Le pourcentage minimum des bois de première catégorie (plaquettes forestières et assimilées) est précisé dans la fiche descriptive Fonds Chaleur. </w:t>
      </w:r>
    </w:p>
    <w:p w14:paraId="519A7E98" w14:textId="77777777" w:rsidR="00FA0FA6" w:rsidRPr="002744CE" w:rsidRDefault="00FA0FA6" w:rsidP="00FA0FA6">
      <w:pPr>
        <w:pStyle w:val="TexteCourant"/>
        <w:rPr>
          <w:i/>
          <w:iCs/>
        </w:rPr>
      </w:pPr>
      <w:r w:rsidRPr="002744CE">
        <w:t xml:space="preserve">Dans le cas où la ressource identifiée fait déjà l’objet d’une valorisation (y compris autoconsommation), préciser l’ancien usage et l’intérêt économique et environnemental d’une utilisation en combustion afin </w:t>
      </w:r>
      <w:r w:rsidRPr="002744CE">
        <w:rPr>
          <w:i/>
          <w:iCs/>
        </w:rPr>
        <w:t>de justifier le changement d’affectation et de maîtriser les risques de conflit d’usage.</w:t>
      </w:r>
    </w:p>
    <w:p w14:paraId="2EF762A3" w14:textId="77777777" w:rsidR="00FA0FA6" w:rsidRPr="002744CE" w:rsidRDefault="00FA0FA6" w:rsidP="00FA0FA6">
      <w:pPr>
        <w:pStyle w:val="TexteCourant"/>
        <w:rPr>
          <w:i/>
          <w:iCs/>
        </w:rPr>
      </w:pPr>
      <w:r w:rsidRPr="002744CE">
        <w:rPr>
          <w:i/>
          <w:iCs/>
        </w:rPr>
        <w:t xml:space="preserve">Prix du combustible biomasse entrée installation : </w:t>
      </w:r>
      <w:r w:rsidRPr="002744CE">
        <w:rPr>
          <w:i/>
          <w:iCs/>
          <w:highlight w:val="lightGray"/>
        </w:rPr>
        <w:t>…</w:t>
      </w:r>
      <w:r w:rsidRPr="002744CE">
        <w:rPr>
          <w:i/>
          <w:iCs/>
        </w:rPr>
        <w:t xml:space="preserve"> € HT / </w:t>
      </w:r>
      <w:proofErr w:type="spellStart"/>
      <w:r w:rsidRPr="002744CE">
        <w:rPr>
          <w:i/>
          <w:iCs/>
        </w:rPr>
        <w:t>MWh</w:t>
      </w:r>
      <w:proofErr w:type="spellEnd"/>
      <w:r w:rsidRPr="002744CE">
        <w:rPr>
          <w:i/>
          <w:iCs/>
        </w:rPr>
        <w:t xml:space="preserve"> PCI</w:t>
      </w:r>
      <w:r w:rsidRPr="002744CE">
        <w:rPr>
          <w:rStyle w:val="Appelnotedebasdep"/>
          <w:i/>
          <w:iCs/>
          <w:szCs w:val="18"/>
        </w:rPr>
        <w:footnoteReference w:id="4"/>
      </w:r>
    </w:p>
    <w:p w14:paraId="1BA65CA5" w14:textId="77777777" w:rsidR="00FA0FA6" w:rsidRDefault="00FA0FA6" w:rsidP="00FA0FA6">
      <w:pPr>
        <w:pStyle w:val="TexteCourant"/>
        <w:rPr>
          <w:b/>
          <w:i/>
          <w:iCs/>
          <w:szCs w:val="18"/>
          <w:u w:val="single"/>
        </w:rPr>
      </w:pPr>
      <w:bookmarkStart w:id="136" w:name="_Toc53494412"/>
    </w:p>
    <w:p w14:paraId="638FE3C0" w14:textId="168C33A7" w:rsidR="00FA0FA6" w:rsidRPr="002744CE" w:rsidRDefault="00FA0FA6" w:rsidP="00FA0FA6">
      <w:pPr>
        <w:pStyle w:val="TexteCourant"/>
        <w:rPr>
          <w:b/>
          <w:i/>
          <w:iCs/>
          <w:szCs w:val="18"/>
          <w:u w:val="single"/>
        </w:rPr>
      </w:pPr>
      <w:r w:rsidRPr="002744CE">
        <w:rPr>
          <w:b/>
          <w:i/>
          <w:iCs/>
          <w:szCs w:val="18"/>
          <w:u w:val="single"/>
        </w:rPr>
        <w:t>Présentation des acteurs de l’approvisionnement</w:t>
      </w:r>
      <w:bookmarkEnd w:id="136"/>
    </w:p>
    <w:p w14:paraId="2221231B" w14:textId="77777777" w:rsidR="00FA0FA6" w:rsidRPr="002744CE" w:rsidRDefault="00FA0FA6" w:rsidP="00FA0FA6">
      <w:pPr>
        <w:pStyle w:val="TexteCourant"/>
        <w:rPr>
          <w:i/>
          <w:iCs/>
        </w:rPr>
      </w:pPr>
      <w:r w:rsidRPr="002744CE">
        <w:rPr>
          <w:i/>
          <w:iCs/>
        </w:rPr>
        <w:t>Fournisseurs envisagés</w:t>
      </w:r>
      <w:r w:rsidRPr="002744CE">
        <w:rPr>
          <w:rFonts w:ascii="Calibri" w:hAnsi="Calibri" w:cs="Calibri"/>
          <w:i/>
          <w:iCs/>
        </w:rPr>
        <w:t> </w:t>
      </w:r>
      <w:r w:rsidRPr="002744CE">
        <w:rPr>
          <w:i/>
          <w:iCs/>
        </w:rPr>
        <w:t xml:space="preserve">: </w:t>
      </w:r>
      <w:r w:rsidRPr="002744CE">
        <w:rPr>
          <w:i/>
          <w:iCs/>
          <w:highlight w:val="lightGray"/>
        </w:rPr>
        <w:t>…</w:t>
      </w:r>
    </w:p>
    <w:p w14:paraId="6C4C7AED" w14:textId="77777777" w:rsidR="00FA0FA6" w:rsidRPr="002744CE" w:rsidRDefault="00FA0FA6" w:rsidP="00FA0FA6">
      <w:pPr>
        <w:pStyle w:val="TexteCourant"/>
        <w:rPr>
          <w:i/>
          <w:iCs/>
        </w:rPr>
      </w:pPr>
      <w:r w:rsidRPr="002744CE">
        <w:rPr>
          <w:i/>
          <w:iCs/>
        </w:rPr>
        <w:t>Joindre les contrats d’approvisionnement ou lettre d’engagement et les attestations le cas échéant FSC et PEFC.</w:t>
      </w:r>
    </w:p>
    <w:p w14:paraId="70ACE35C" w14:textId="77777777" w:rsidR="00DB4C1E" w:rsidRPr="00DB4C1E" w:rsidRDefault="00DB4C1E" w:rsidP="00314DFC">
      <w:pPr>
        <w:pStyle w:val="Titre2"/>
      </w:pPr>
      <w:bookmarkStart w:id="137" w:name="_Toc86919163"/>
      <w:r w:rsidRPr="00DB4C1E">
        <w:t>Impact environnemental (qualité air, cendres …)</w:t>
      </w:r>
      <w:bookmarkEnd w:id="126"/>
      <w:bookmarkEnd w:id="127"/>
      <w:bookmarkEnd w:id="128"/>
      <w:bookmarkEnd w:id="129"/>
      <w:bookmarkEnd w:id="130"/>
      <w:bookmarkEnd w:id="131"/>
      <w:bookmarkEnd w:id="132"/>
      <w:bookmarkEnd w:id="133"/>
      <w:bookmarkEnd w:id="134"/>
      <w:bookmarkEnd w:id="135"/>
      <w:bookmarkEnd w:id="137"/>
    </w:p>
    <w:p w14:paraId="339B3E3A" w14:textId="23E4F515" w:rsidR="00DB4C1E" w:rsidRPr="004D000E" w:rsidRDefault="00DB4C1E" w:rsidP="00B55875">
      <w:pPr>
        <w:pStyle w:val="Paragraphedeliste"/>
        <w:numPr>
          <w:ilvl w:val="0"/>
          <w:numId w:val="19"/>
        </w:numPr>
        <w:jc w:val="both"/>
        <w:rPr>
          <w:rFonts w:ascii="Marianne Light" w:hAnsi="Marianne Light"/>
          <w:b/>
          <w:bCs/>
          <w:i/>
        </w:rPr>
      </w:pPr>
      <w:bookmarkStart w:id="138" w:name="_Toc53494946"/>
      <w:bookmarkStart w:id="139" w:name="_Toc465339729"/>
      <w:bookmarkStart w:id="140" w:name="_Toc465341786"/>
      <w:r w:rsidRPr="004D000E">
        <w:rPr>
          <w:rFonts w:ascii="Marianne Light" w:hAnsi="Marianne Light"/>
          <w:b/>
          <w:bCs/>
          <w:i/>
        </w:rPr>
        <w:t>Qualité de l’air</w:t>
      </w:r>
      <w:bookmarkEnd w:id="138"/>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1BEF889D" w14:textId="77777777" w:rsidR="00FA0FA6" w:rsidRPr="00FA0FA6" w:rsidRDefault="00FA0FA6" w:rsidP="00FA0FA6">
      <w:pPr>
        <w:jc w:val="both"/>
        <w:rPr>
          <w:rFonts w:ascii="Marianne Light" w:hAnsi="Marianne Light"/>
          <w:bCs/>
          <w:i/>
          <w:sz w:val="18"/>
          <w:szCs w:val="18"/>
          <w:highlight w:val="lightGray"/>
        </w:rPr>
      </w:pPr>
      <w:r w:rsidRPr="00FA0FA6">
        <w:rPr>
          <w:rFonts w:ascii="Marianne Light" w:hAnsi="Marianne Light"/>
          <w:bCs/>
          <w:i/>
          <w:sz w:val="18"/>
          <w:szCs w:val="18"/>
        </w:rPr>
        <w:t>La chaufferie est-elle soumise à réglementation</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4F58A50F" w14:textId="77777777" w:rsidR="00FA0FA6" w:rsidRPr="00FA0FA6" w:rsidRDefault="00FA0FA6" w:rsidP="00FA0FA6">
      <w:pPr>
        <w:pStyle w:val="Paragraphedeliste"/>
        <w:numPr>
          <w:ilvl w:val="0"/>
          <w:numId w:val="30"/>
        </w:numPr>
        <w:spacing w:before="12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OUI</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 Rubrique r</w:t>
      </w:r>
      <w:r w:rsidRPr="00FA0FA6">
        <w:rPr>
          <w:rFonts w:ascii="Marianne Light" w:eastAsiaTheme="minorHAnsi" w:hAnsi="Marianne Light" w:cs="Marianne Light"/>
          <w:i/>
          <w:iCs/>
          <w:color w:val="000000" w:themeColor="text1"/>
          <w:kern w:val="0"/>
          <w:sz w:val="18"/>
          <w:szCs w:val="18"/>
          <w14:ligatures w14:val="none"/>
          <w14:cntxtAlts w14:val="0"/>
        </w:rPr>
        <w:t>é</w:t>
      </w:r>
      <w:r w:rsidRPr="00FA0FA6">
        <w:rPr>
          <w:rFonts w:ascii="Marianne Light" w:eastAsiaTheme="minorHAnsi" w:hAnsi="Marianne Light" w:cs="Courier New"/>
          <w:i/>
          <w:iCs/>
          <w:color w:val="000000" w:themeColor="text1"/>
          <w:kern w:val="0"/>
          <w:sz w:val="18"/>
          <w:szCs w:val="18"/>
          <w14:ligatures w14:val="none"/>
          <w14:cntxtAlts w14:val="0"/>
        </w:rPr>
        <w:t xml:space="preserve">glementaire : </w:t>
      </w:r>
      <w:r w:rsidRPr="00FA0FA6">
        <w:rPr>
          <w:rFonts w:ascii="Marianne Light" w:eastAsiaTheme="minorHAnsi" w:hAnsi="Marianne Light" w:cs="Courier New"/>
          <w:i/>
          <w:iCs/>
          <w:color w:val="000000" w:themeColor="text1"/>
          <w:kern w:val="0"/>
          <w:sz w:val="18"/>
          <w:szCs w:val="18"/>
          <w:highlight w:val="lightGray"/>
          <w14:ligatures w14:val="none"/>
          <w14:cntxtAlts w14:val="0"/>
        </w:rPr>
        <w:t>… (exemple</w:t>
      </w:r>
      <w:r w:rsidRPr="00FA0FA6">
        <w:rPr>
          <w:rFonts w:eastAsiaTheme="minorHAnsi" w:cs="Calibri"/>
          <w:i/>
          <w:iCs/>
          <w:color w:val="000000" w:themeColor="text1"/>
          <w:kern w:val="0"/>
          <w:sz w:val="18"/>
          <w:szCs w:val="18"/>
          <w:highlight w:val="lightGray"/>
          <w14:ligatures w14:val="none"/>
          <w14:cntxtAlts w14:val="0"/>
        </w:rPr>
        <w:t> </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ICPE 2910 A </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d</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é</w:t>
      </w:r>
      <w:r w:rsidRPr="00FA0FA6">
        <w:rPr>
          <w:rFonts w:ascii="Marianne Light" w:eastAsiaTheme="minorHAnsi" w:hAnsi="Marianne Light" w:cs="Courier New"/>
          <w:i/>
          <w:iCs/>
          <w:color w:val="000000" w:themeColor="text1"/>
          <w:kern w:val="0"/>
          <w:sz w:val="18"/>
          <w:szCs w:val="18"/>
          <w:highlight w:val="lightGray"/>
          <w14:ligatures w14:val="none"/>
          <w14:cntxtAlts w14:val="0"/>
        </w:rPr>
        <w:t>claration)</w:t>
      </w:r>
    </w:p>
    <w:p w14:paraId="16C108DE" w14:textId="1BB8A95F" w:rsidR="00FA0FA6" w:rsidRPr="00FA0FA6" w:rsidRDefault="00FA0FA6" w:rsidP="00FA0FA6">
      <w:pPr>
        <w:pStyle w:val="Paragraphedeliste"/>
        <w:numPr>
          <w:ilvl w:val="0"/>
          <w:numId w:val="30"/>
        </w:numPr>
        <w:spacing w:before="24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NON, pour les chaufferies de puissance inférieure à la réglementation</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w:t>
      </w:r>
    </w:p>
    <w:p w14:paraId="4C504B31" w14:textId="13E4B80E" w:rsidR="00FA0FA6" w:rsidRPr="00816BE5" w:rsidRDefault="00816BE5" w:rsidP="00816BE5">
      <w:pPr>
        <w:pStyle w:val="Paragraphedeliste"/>
        <w:numPr>
          <w:ilvl w:val="1"/>
          <w:numId w:val="31"/>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M</w:t>
      </w:r>
      <w:r w:rsidR="00FA0FA6" w:rsidRPr="00FA0FA6">
        <w:rPr>
          <w:rFonts w:ascii="Marianne Light" w:eastAsiaTheme="minorHAnsi" w:hAnsi="Marianne Light" w:cstheme="minorBidi"/>
          <w:i/>
          <w:iCs/>
          <w:color w:val="auto"/>
          <w:kern w:val="0"/>
          <w:sz w:val="18"/>
          <w:szCs w:val="18"/>
          <w14:ligatures w14:val="none"/>
          <w14:cntxtAlts w14:val="0"/>
        </w:rPr>
        <w:t xml:space="preserve">ise en place de systèmes de filtration très performants de type Electrofiltre ou Filtre à manche: </w:t>
      </w:r>
      <w:r w:rsidR="00FA0FA6" w:rsidRPr="00FA0FA6">
        <w:rPr>
          <w:rFonts w:ascii="Marianne Light" w:eastAsiaTheme="minorHAnsi" w:hAnsi="Marianne Light" w:cstheme="minorBidi"/>
          <w:i/>
          <w:iCs/>
          <w:color w:val="auto"/>
          <w:kern w:val="0"/>
          <w:sz w:val="18"/>
          <w:szCs w:val="18"/>
          <w:highlight w:val="lightGray"/>
          <w14:ligatures w14:val="none"/>
          <w14:cntxtAlts w14:val="0"/>
        </w:rPr>
        <w:t>OUI / NON</w:t>
      </w:r>
      <w:r>
        <w:rPr>
          <w:rFonts w:ascii="Marianne Light" w:eastAsiaTheme="minorHAnsi" w:hAnsi="Marianne Light" w:cstheme="minorBidi"/>
          <w:i/>
          <w:iCs/>
          <w:color w:val="auto"/>
          <w:kern w:val="0"/>
          <w:sz w:val="18"/>
          <w:szCs w:val="18"/>
          <w14:ligatures w14:val="none"/>
          <w14:cntxtAlts w14:val="0"/>
        </w:rPr>
        <w:t xml:space="preserve"> (Pour rappel pour les c</w:t>
      </w:r>
      <w:r w:rsidRPr="00FA0FA6">
        <w:rPr>
          <w:rFonts w:ascii="Marianne Light" w:eastAsiaTheme="minorHAnsi" w:hAnsi="Marianne Light" w:cstheme="minorBidi"/>
          <w:i/>
          <w:iCs/>
          <w:color w:val="auto"/>
          <w:kern w:val="0"/>
          <w:sz w:val="18"/>
          <w:szCs w:val="18"/>
          <w14:ligatures w14:val="none"/>
          <w14:cntxtAlts w14:val="0"/>
        </w:rPr>
        <w:t>haudière</w:t>
      </w:r>
      <w:r>
        <w:rPr>
          <w:rFonts w:ascii="Marianne Light" w:eastAsiaTheme="minorHAnsi" w:hAnsi="Marianne Light" w:cstheme="minorBidi"/>
          <w:i/>
          <w:iCs/>
          <w:color w:val="auto"/>
          <w:kern w:val="0"/>
          <w:sz w:val="18"/>
          <w:szCs w:val="18"/>
          <w14:ligatures w14:val="none"/>
          <w14:cntxtAlts w14:val="0"/>
        </w:rPr>
        <w:t>s</w:t>
      </w:r>
      <w:r w:rsidRPr="00FA0FA6">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 xml:space="preserve">≥ 500 kW doivent </w:t>
      </w:r>
      <w:r w:rsidRPr="00816BE5">
        <w:rPr>
          <w:rFonts w:ascii="Marianne Light" w:eastAsiaTheme="minorHAnsi" w:hAnsi="Marianne Light" w:cstheme="minorBidi"/>
          <w:i/>
          <w:iCs/>
          <w:color w:val="auto"/>
          <w:kern w:val="0"/>
          <w:sz w:val="18"/>
          <w:szCs w:val="18"/>
          <w14:ligatures w14:val="none"/>
          <w14:cntxtAlts w14:val="0"/>
        </w:rPr>
        <w:t xml:space="preserve">respecter des </w:t>
      </w:r>
      <w:r>
        <w:rPr>
          <w:rFonts w:ascii="Marianne Light" w:eastAsiaTheme="minorHAnsi" w:hAnsi="Marianne Light" w:cstheme="minorBidi"/>
          <w:i/>
          <w:iCs/>
          <w:color w:val="auto"/>
          <w:kern w:val="0"/>
          <w:sz w:val="18"/>
          <w:szCs w:val="18"/>
          <w14:ligatures w14:val="none"/>
          <w14:cntxtAlts w14:val="0"/>
        </w:rPr>
        <w:t>VLE</w:t>
      </w:r>
      <w:r w:rsidRPr="00816BE5">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conformes à la rubrique réglementaire ICPE 2910A déclaration</w:t>
      </w:r>
      <w:r>
        <w:rPr>
          <w:rFonts w:eastAsiaTheme="minorHAnsi" w:cs="Calibri"/>
          <w:i/>
          <w:iCs/>
          <w:color w:val="auto"/>
          <w:kern w:val="0"/>
          <w:sz w:val="18"/>
          <w:szCs w:val="18"/>
          <w14:ligatures w14:val="none"/>
          <w14:cntxtAlts w14:val="0"/>
        </w:rPr>
        <w:t>)</w:t>
      </w:r>
    </w:p>
    <w:p w14:paraId="4875B4D2" w14:textId="51EF1D7C" w:rsidR="00816BE5" w:rsidRDefault="00816BE5" w:rsidP="00816BE5">
      <w:pPr>
        <w:pStyle w:val="Paragraphedeliste"/>
        <w:numPr>
          <w:ilvl w:val="1"/>
          <w:numId w:val="31"/>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les chaudières &lt;500 kW</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les chaudières sont </w:t>
      </w:r>
      <w:r w:rsidRPr="00816BE5">
        <w:rPr>
          <w:rFonts w:ascii="Marianne Light" w:eastAsiaTheme="minorHAnsi" w:hAnsi="Marianne Light" w:cstheme="minorBidi"/>
          <w:i/>
          <w:iCs/>
          <w:color w:val="auto"/>
          <w:kern w:val="0"/>
          <w:sz w:val="18"/>
          <w:szCs w:val="18"/>
          <w14:ligatures w14:val="none"/>
          <w14:cntxtAlts w14:val="0"/>
        </w:rPr>
        <w:t xml:space="preserve">conformes au RÈGLEMENT (UE) 2015/1189 portant application de la directive 2009/125/CE en ce qui concerne les exigences d'écoconception applicables aux </w:t>
      </w:r>
      <w:r w:rsidR="00FC5E7B">
        <w:rPr>
          <w:rFonts w:ascii="Marianne Light" w:eastAsiaTheme="minorHAnsi" w:hAnsi="Marianne Light" w:cstheme="minorBidi"/>
          <w:i/>
          <w:iCs/>
          <w:color w:val="auto"/>
          <w:kern w:val="0"/>
          <w:sz w:val="18"/>
          <w:szCs w:val="18"/>
          <w14:ligatures w14:val="none"/>
          <w14:cntxtAlts w14:val="0"/>
        </w:rPr>
        <w:t>chaudières à combustible solide</w:t>
      </w:r>
      <w:r w:rsidR="00FC5E7B">
        <w:rPr>
          <w:rFonts w:eastAsiaTheme="minorHAnsi" w:cs="Calibri"/>
          <w:i/>
          <w:iCs/>
          <w:color w:val="auto"/>
          <w:kern w:val="0"/>
          <w:sz w:val="18"/>
          <w:szCs w:val="18"/>
          <w14:ligatures w14:val="none"/>
          <w14:cntxtAlts w14:val="0"/>
        </w:rPr>
        <w:t> </w:t>
      </w:r>
      <w:r w:rsidR="00FC5E7B">
        <w:rPr>
          <w:rFonts w:ascii="Marianne Light" w:eastAsiaTheme="minorHAnsi" w:hAnsi="Marianne Light" w:cstheme="minorBidi"/>
          <w:i/>
          <w:iCs/>
          <w:color w:val="auto"/>
          <w:kern w:val="0"/>
          <w:sz w:val="18"/>
          <w:szCs w:val="18"/>
          <w14:ligatures w14:val="none"/>
          <w14:cntxtAlts w14:val="0"/>
        </w:rPr>
        <w:t xml:space="preserve">: </w:t>
      </w:r>
      <w:r w:rsidR="00FC5E7B" w:rsidRPr="00FA0FA6">
        <w:rPr>
          <w:rFonts w:ascii="Marianne Light" w:eastAsiaTheme="minorHAnsi" w:hAnsi="Marianne Light" w:cstheme="minorBidi"/>
          <w:i/>
          <w:iCs/>
          <w:color w:val="auto"/>
          <w:kern w:val="0"/>
          <w:sz w:val="18"/>
          <w:szCs w:val="18"/>
          <w:highlight w:val="lightGray"/>
          <w14:ligatures w14:val="none"/>
          <w14:cntxtAlts w14:val="0"/>
        </w:rPr>
        <w:t>OUI / NON</w:t>
      </w:r>
    </w:p>
    <w:p w14:paraId="36F69ED5" w14:textId="77777777" w:rsidR="00816BE5" w:rsidRPr="00FA0FA6" w:rsidRDefault="00816BE5" w:rsidP="00816BE5">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p w14:paraId="043B16A7" w14:textId="77777777" w:rsidR="00614495" w:rsidRPr="00FA0FA6" w:rsidRDefault="00614495" w:rsidP="00FA0FA6">
      <w:pPr>
        <w:rPr>
          <w:rFonts w:ascii="Marianne Light" w:hAnsi="Marianne Light"/>
          <w:bCs/>
          <w:i/>
          <w:sz w:val="18"/>
          <w:szCs w:val="18"/>
        </w:rPr>
      </w:pPr>
      <w:r w:rsidRPr="00FA0FA6">
        <w:rPr>
          <w:rFonts w:ascii="Marianne Light" w:hAnsi="Marianne Light"/>
          <w:bCs/>
          <w:i/>
          <w:sz w:val="18"/>
          <w:szCs w:val="18"/>
        </w:rPr>
        <w:t>La chaufferie est-elle située dans une zone PPA</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69E0B465" w14:textId="77777777" w:rsidR="00614495" w:rsidRPr="00026FC2" w:rsidRDefault="00614495" w:rsidP="00B55875">
      <w:pPr>
        <w:pStyle w:val="Paragraphedeliste"/>
        <w:numPr>
          <w:ilvl w:val="1"/>
          <w:numId w:val="16"/>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bookmarkEnd w:id="139"/>
    <w:bookmarkEnd w:id="140"/>
    <w:p w14:paraId="303453C1" w14:textId="77777777" w:rsidR="00DB4C1E" w:rsidRPr="00DB4C1E" w:rsidRDefault="00DB4C1E" w:rsidP="00DB4C1E">
      <w:pPr>
        <w:rPr>
          <w:rFonts w:ascii="Marianne Light" w:hAnsi="Marianne Light"/>
          <w:bCs/>
          <w:sz w:val="18"/>
          <w:szCs w:val="18"/>
        </w:rPr>
      </w:pPr>
    </w:p>
    <w:p w14:paraId="4B9522B4" w14:textId="748CCA4E" w:rsidR="00DF50E6" w:rsidRPr="00DF50E6" w:rsidRDefault="00DF50E6" w:rsidP="00DF50E6">
      <w:pPr>
        <w:pStyle w:val="TexteCourant"/>
        <w:rPr>
          <w:i/>
          <w:iCs/>
          <w:highlight w:val="cyan"/>
          <w:u w:val="single"/>
        </w:rPr>
      </w:pPr>
      <w:bookmarkStart w:id="141" w:name="_Toc465339730"/>
      <w:bookmarkStart w:id="142" w:name="_Toc465341787"/>
      <w:r w:rsidRPr="00DF50E6">
        <w:rPr>
          <w:i/>
          <w:iCs/>
          <w:highlight w:val="cyan"/>
          <w:u w:val="single"/>
        </w:rPr>
        <w:t>Localisation des établissements à risque dans le périmètre proche du projet</w:t>
      </w:r>
      <w:bookmarkEnd w:id="141"/>
      <w:bookmarkEnd w:id="142"/>
      <w:r>
        <w:rPr>
          <w:rFonts w:ascii="Calibri" w:hAnsi="Calibri" w:cs="Calibri"/>
          <w:i/>
          <w:iCs/>
          <w:highlight w:val="cyan"/>
          <w:u w:val="single"/>
        </w:rPr>
        <w:t> </w:t>
      </w:r>
      <w:r>
        <w:rPr>
          <w:i/>
          <w:iCs/>
          <w:highlight w:val="cyan"/>
          <w:u w:val="single"/>
        </w:rPr>
        <w:t>:</w:t>
      </w:r>
    </w:p>
    <w:p w14:paraId="33613F37" w14:textId="77777777" w:rsidR="00DF50E6" w:rsidRPr="0029579E" w:rsidRDefault="00DF50E6" w:rsidP="00DF50E6">
      <w:pPr>
        <w:pStyle w:val="TexteCourant"/>
        <w:rPr>
          <w:bCs/>
          <w:i/>
          <w:iCs/>
          <w:highlight w:val="cyan"/>
        </w:rPr>
      </w:pPr>
      <w:r w:rsidRPr="0029579E">
        <w:rPr>
          <w:bCs/>
          <w:i/>
          <w:iCs/>
          <w:highlight w:val="cyan"/>
        </w:rPr>
        <w:t xml:space="preserve">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 </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F50E6" w:rsidRPr="00BB46DD" w14:paraId="6482E22B" w14:textId="77777777" w:rsidTr="00FD413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2E311"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338DE4F5"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595666A"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F86E16D"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Sous vent dominant</w:t>
            </w:r>
          </w:p>
        </w:tc>
      </w:tr>
      <w:tr w:rsidR="00DF50E6" w:rsidRPr="00BB46DD" w14:paraId="759C2A74" w14:textId="77777777" w:rsidTr="00FD413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C2B8815"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ERP sensible 1</w:t>
            </w:r>
          </w:p>
        </w:tc>
        <w:tc>
          <w:tcPr>
            <w:tcW w:w="1780" w:type="dxa"/>
            <w:tcBorders>
              <w:top w:val="nil"/>
              <w:left w:val="nil"/>
              <w:bottom w:val="single" w:sz="4" w:space="0" w:color="auto"/>
              <w:right w:val="single" w:sz="4" w:space="0" w:color="auto"/>
            </w:tcBorders>
            <w:shd w:val="clear" w:color="000000" w:fill="92D050"/>
            <w:vAlign w:val="center"/>
          </w:tcPr>
          <w:p w14:paraId="7D1035C9"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71EC6E02"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164524A9"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NON</w:t>
            </w:r>
          </w:p>
        </w:tc>
      </w:tr>
      <w:tr w:rsidR="00DF50E6" w:rsidRPr="00BB46DD" w14:paraId="2252EE92" w14:textId="77777777" w:rsidTr="00FD413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31593CA"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ERP sensible 2</w:t>
            </w:r>
          </w:p>
        </w:tc>
        <w:tc>
          <w:tcPr>
            <w:tcW w:w="1780" w:type="dxa"/>
            <w:tcBorders>
              <w:top w:val="nil"/>
              <w:left w:val="nil"/>
              <w:bottom w:val="single" w:sz="4" w:space="0" w:color="auto"/>
              <w:right w:val="single" w:sz="4" w:space="0" w:color="auto"/>
            </w:tcBorders>
            <w:shd w:val="clear" w:color="000000" w:fill="92D050"/>
            <w:vAlign w:val="center"/>
          </w:tcPr>
          <w:p w14:paraId="6DD3525E"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5F0BE3E0"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6631DF5D"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OUI</w:t>
            </w:r>
          </w:p>
        </w:tc>
      </w:tr>
      <w:tr w:rsidR="00DF50E6" w:rsidRPr="00BB46DD" w14:paraId="43FD49BF" w14:textId="77777777" w:rsidTr="00FD413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2970D36"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w:t>
            </w:r>
          </w:p>
        </w:tc>
        <w:tc>
          <w:tcPr>
            <w:tcW w:w="1780" w:type="dxa"/>
            <w:tcBorders>
              <w:top w:val="nil"/>
              <w:left w:val="nil"/>
              <w:bottom w:val="single" w:sz="4" w:space="0" w:color="auto"/>
              <w:right w:val="single" w:sz="4" w:space="0" w:color="auto"/>
            </w:tcBorders>
            <w:shd w:val="clear" w:color="000000" w:fill="92D050"/>
            <w:vAlign w:val="center"/>
            <w:hideMark/>
          </w:tcPr>
          <w:p w14:paraId="57E2B6F8" w14:textId="77777777" w:rsidR="00DF50E6" w:rsidRPr="00BB46DD" w:rsidRDefault="00DF50E6" w:rsidP="00FD4134">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2F922694" w14:textId="77777777" w:rsidR="00DF50E6" w:rsidRPr="00BB46DD" w:rsidRDefault="00DF50E6" w:rsidP="00FD4134">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14DED77B" w14:textId="77777777" w:rsidR="00DF50E6" w:rsidRPr="00BB46DD" w:rsidRDefault="00DF50E6" w:rsidP="00FD4134">
            <w:pPr>
              <w:jc w:val="center"/>
              <w:rPr>
                <w:rFonts w:ascii="Marianne Light" w:hAnsi="Marianne Light"/>
                <w:sz w:val="16"/>
                <w:szCs w:val="18"/>
                <w:highlight w:val="cyan"/>
              </w:rPr>
            </w:pPr>
            <w:r w:rsidRPr="00BB46DD">
              <w:rPr>
                <w:rFonts w:cs="Calibri"/>
                <w:sz w:val="16"/>
                <w:szCs w:val="18"/>
                <w:highlight w:val="cyan"/>
              </w:rPr>
              <w:t> </w:t>
            </w:r>
          </w:p>
        </w:tc>
      </w:tr>
    </w:tbl>
    <w:p w14:paraId="670309D6" w14:textId="77777777" w:rsidR="00DF50E6" w:rsidRPr="00BB46DD" w:rsidRDefault="00DF50E6" w:rsidP="00DF50E6">
      <w:pPr>
        <w:rPr>
          <w:rFonts w:ascii="Marianne Light" w:hAnsi="Marianne Light"/>
          <w:i/>
          <w:sz w:val="18"/>
          <w:szCs w:val="18"/>
          <w:highlight w:val="cyan"/>
        </w:rPr>
      </w:pPr>
      <w:r w:rsidRPr="00BB46DD">
        <w:rPr>
          <w:rFonts w:ascii="Marianne Light" w:hAnsi="Marianne Light"/>
          <w:i/>
          <w:sz w:val="18"/>
          <w:szCs w:val="18"/>
          <w:highlight w:val="cyan"/>
        </w:rPr>
        <w:t>Engagements performances</w:t>
      </w:r>
      <w:r w:rsidRPr="00BB46DD">
        <w:rPr>
          <w:rFonts w:cs="Calibri"/>
          <w:i/>
          <w:sz w:val="18"/>
          <w:szCs w:val="18"/>
          <w:highlight w:val="cyan"/>
        </w:rPr>
        <w:t> </w:t>
      </w:r>
      <w:r w:rsidRPr="00BB46DD">
        <w:rPr>
          <w:rFonts w:ascii="Marianne Light" w:hAnsi="Marianne Light"/>
          <w:i/>
          <w:sz w:val="18"/>
          <w:szCs w:val="18"/>
          <w:highlight w:val="cyan"/>
        </w:rPr>
        <w:t>:</w:t>
      </w:r>
    </w:p>
    <w:p w14:paraId="7A9D54B2" w14:textId="77777777" w:rsidR="00DF50E6" w:rsidRPr="00BB46DD" w:rsidRDefault="00DF50E6" w:rsidP="00DF50E6">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la technologie de traitement des fumées</w:t>
      </w:r>
      <w:r w:rsidRPr="00BB46DD">
        <w:rPr>
          <w:rFonts w:ascii="Marianne Light" w:hAnsi="Marianne Light"/>
          <w:bCs/>
          <w:i/>
          <w:sz w:val="18"/>
          <w:szCs w:val="18"/>
          <w:highlight w:val="cyan"/>
        </w:rPr>
        <w:t xml:space="preserve"> </w:t>
      </w:r>
      <w:r>
        <w:rPr>
          <w:rFonts w:ascii="Marianne Light" w:hAnsi="Marianne Light"/>
          <w:bCs/>
          <w:i/>
          <w:sz w:val="18"/>
          <w:szCs w:val="18"/>
          <w:highlight w:val="cyan"/>
        </w:rPr>
        <w:t xml:space="preserve">éventuellement </w:t>
      </w:r>
      <w:r w:rsidRPr="00BB46DD">
        <w:rPr>
          <w:rFonts w:ascii="Marianne Light" w:hAnsi="Marianne Light"/>
          <w:bCs/>
          <w:i/>
          <w:sz w:val="18"/>
          <w:szCs w:val="18"/>
          <w:highlight w:val="cyan"/>
        </w:rPr>
        <w:t>mise en œuvre par chaudière (système, marque, performances).</w:t>
      </w:r>
    </w:p>
    <w:p w14:paraId="00C71778" w14:textId="77777777" w:rsidR="00DF50E6" w:rsidRDefault="00DF50E6" w:rsidP="00DF50E6">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les performances prévisionnelles du projet</w:t>
      </w:r>
      <w:r w:rsidRPr="00BB46DD">
        <w:rPr>
          <w:rFonts w:ascii="Marianne Light" w:hAnsi="Marianne Light"/>
          <w:bCs/>
          <w:i/>
          <w:sz w:val="18"/>
          <w:szCs w:val="18"/>
          <w:highlight w:val="cyan"/>
        </w:rPr>
        <w:t xml:space="preserve"> avec les valeurs limites d’émission</w:t>
      </w:r>
      <w:r w:rsidRPr="00BB46DD">
        <w:rPr>
          <w:rFonts w:cs="Calibri"/>
          <w:bCs/>
          <w:i/>
          <w:sz w:val="18"/>
          <w:szCs w:val="18"/>
          <w:highlight w:val="cyan"/>
        </w:rPr>
        <w:t> </w:t>
      </w:r>
      <w:r w:rsidRPr="00BB46DD">
        <w:rPr>
          <w:rFonts w:ascii="Marianne Light" w:hAnsi="Marianne Light"/>
          <w:bCs/>
          <w:i/>
          <w:sz w:val="18"/>
          <w:szCs w:val="18"/>
          <w:highlight w:val="cyan"/>
        </w:rPr>
        <w:t>:</w:t>
      </w:r>
    </w:p>
    <w:p w14:paraId="70DC1229" w14:textId="77777777" w:rsidR="00DF50E6" w:rsidRPr="00BB46DD" w:rsidRDefault="00DF50E6" w:rsidP="00DF50E6">
      <w:pPr>
        <w:jc w:val="both"/>
        <w:rPr>
          <w:rFonts w:ascii="Marianne Light" w:hAnsi="Marianne Light"/>
          <w:bCs/>
          <w:i/>
          <w:sz w:val="18"/>
          <w:szCs w:val="18"/>
          <w:highlight w:val="cyan"/>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DF50E6" w:rsidRPr="00BB46DD" w14:paraId="61BEF8DD" w14:textId="77777777" w:rsidTr="00FD413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1983F"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Polluants</w:t>
            </w:r>
          </w:p>
          <w:p w14:paraId="492A76BD"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D19FFEE"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97C5468"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VLE réglementaire</w:t>
            </w:r>
            <w:r w:rsidRPr="00BB46DD">
              <w:rPr>
                <w:rFonts w:ascii="Marianne Light" w:hAnsi="Marianne Light"/>
                <w:sz w:val="16"/>
                <w:szCs w:val="18"/>
                <w:highlight w:val="cyan"/>
              </w:rPr>
              <w:br/>
            </w:r>
          </w:p>
        </w:tc>
      </w:tr>
      <w:tr w:rsidR="00DF50E6" w:rsidRPr="00BB46DD" w14:paraId="3C9BF035" w14:textId="77777777" w:rsidTr="00FD413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65E2361"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4802C10"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142723FA"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50</w:t>
            </w:r>
          </w:p>
        </w:tc>
      </w:tr>
      <w:tr w:rsidR="00DF50E6" w:rsidRPr="00BB46DD" w14:paraId="69C43C2C" w14:textId="77777777" w:rsidTr="00FD413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455AF88C" w14:textId="77777777" w:rsidR="00DF50E6" w:rsidRPr="00BB46DD" w:rsidRDefault="00DF50E6" w:rsidP="00FD4134">
            <w:pPr>
              <w:jc w:val="center"/>
              <w:rPr>
                <w:rFonts w:ascii="Marianne Light" w:hAnsi="Marianne Light"/>
                <w:sz w:val="16"/>
                <w:szCs w:val="18"/>
                <w:highlight w:val="cyan"/>
              </w:rPr>
            </w:pPr>
            <w:proofErr w:type="spellStart"/>
            <w:r w:rsidRPr="00BB46DD">
              <w:rPr>
                <w:rFonts w:ascii="Marianne Light" w:hAnsi="Marianne Light"/>
                <w:sz w:val="16"/>
                <w:szCs w:val="18"/>
                <w:highlight w:val="cyan"/>
              </w:rPr>
              <w:t>NOx</w:t>
            </w:r>
            <w:proofErr w:type="spellEnd"/>
          </w:p>
        </w:tc>
        <w:tc>
          <w:tcPr>
            <w:tcW w:w="1780" w:type="dxa"/>
            <w:tcBorders>
              <w:top w:val="nil"/>
              <w:left w:val="nil"/>
              <w:bottom w:val="single" w:sz="4" w:space="0" w:color="auto"/>
              <w:right w:val="single" w:sz="4" w:space="0" w:color="auto"/>
            </w:tcBorders>
            <w:shd w:val="clear" w:color="000000" w:fill="92D050"/>
            <w:noWrap/>
            <w:vAlign w:val="center"/>
            <w:hideMark/>
          </w:tcPr>
          <w:p w14:paraId="4DFDDDCA"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1F325A70"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525</w:t>
            </w:r>
          </w:p>
        </w:tc>
      </w:tr>
      <w:tr w:rsidR="00DF50E6" w:rsidRPr="00183DCD" w14:paraId="09CE36FE" w14:textId="77777777" w:rsidTr="00FD413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5ABF" w14:textId="77777777" w:rsidR="00DF50E6" w:rsidRPr="00183DCD" w:rsidRDefault="00DF50E6" w:rsidP="00FD4134">
            <w:pPr>
              <w:jc w:val="center"/>
              <w:rPr>
                <w:rFonts w:ascii="Marianne Light" w:hAnsi="Marianne Light"/>
                <w:sz w:val="16"/>
                <w:szCs w:val="18"/>
              </w:rPr>
            </w:pPr>
            <w:r w:rsidRPr="00BB46DD">
              <w:rPr>
                <w:rFonts w:ascii="Marianne Light" w:hAnsi="Marianne Light"/>
                <w:sz w:val="16"/>
                <w:szCs w:val="18"/>
                <w:highlight w:val="cyan"/>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7B72768" w14:textId="77777777" w:rsidR="00DF50E6" w:rsidRPr="00183DCD" w:rsidRDefault="00DF50E6" w:rsidP="00FD4134">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186F8857" w14:textId="77777777" w:rsidR="00DF50E6" w:rsidRPr="00183DCD" w:rsidRDefault="00DF50E6" w:rsidP="00FD4134">
            <w:pPr>
              <w:jc w:val="center"/>
              <w:rPr>
                <w:rFonts w:ascii="Marianne Light" w:hAnsi="Marianne Light"/>
                <w:sz w:val="16"/>
                <w:szCs w:val="18"/>
              </w:rPr>
            </w:pPr>
          </w:p>
        </w:tc>
      </w:tr>
    </w:tbl>
    <w:p w14:paraId="424C84DB" w14:textId="77777777" w:rsidR="004D000E" w:rsidRPr="00DB4C1E" w:rsidRDefault="004D000E" w:rsidP="00DB4C1E">
      <w:pPr>
        <w:jc w:val="both"/>
        <w:rPr>
          <w:rFonts w:ascii="Marianne Light" w:hAnsi="Marianne Light"/>
          <w:b/>
          <w:bCs/>
          <w:i/>
          <w:sz w:val="18"/>
          <w:szCs w:val="18"/>
          <w:highlight w:val="lightGray"/>
        </w:rPr>
      </w:pPr>
    </w:p>
    <w:p w14:paraId="53F0D945" w14:textId="61C4EBCF" w:rsidR="00DB4C1E" w:rsidRPr="004D000E" w:rsidRDefault="00DB4C1E" w:rsidP="00B55875">
      <w:pPr>
        <w:pStyle w:val="Paragraphedeliste"/>
        <w:numPr>
          <w:ilvl w:val="0"/>
          <w:numId w:val="19"/>
        </w:numPr>
        <w:jc w:val="both"/>
        <w:rPr>
          <w:rFonts w:ascii="Marianne Light" w:hAnsi="Marianne Light" w:cs="Arial"/>
          <w:b/>
          <w:i/>
          <w:szCs w:val="18"/>
        </w:rPr>
      </w:pPr>
      <w:bookmarkStart w:id="143" w:name="_Toc53494947"/>
      <w:r w:rsidRPr="004D000E">
        <w:rPr>
          <w:rFonts w:ascii="Marianne Light" w:hAnsi="Marianne Light"/>
          <w:b/>
          <w:bCs/>
          <w:i/>
        </w:rPr>
        <w:t>Gestion des cendres</w:t>
      </w:r>
      <w:bookmarkEnd w:id="143"/>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6C4D8C8C" w14:textId="62B188C2" w:rsidR="00FC1F1B" w:rsidRPr="00FC1F1B" w:rsidRDefault="00FC1F1B" w:rsidP="00DF50E6">
      <w:pPr>
        <w:pStyle w:val="TexteCourant"/>
        <w:rPr>
          <w:i/>
          <w:iCs/>
          <w:highlight w:val="cyan"/>
        </w:rPr>
      </w:pPr>
      <w:bookmarkStart w:id="144" w:name="_Toc25676370"/>
      <w:bookmarkStart w:id="145" w:name="_Toc25676371"/>
      <w:bookmarkStart w:id="146" w:name="_Toc33454439"/>
      <w:bookmarkStart w:id="147" w:name="_Toc53494948"/>
      <w:bookmarkStart w:id="148" w:name="_Toc53495156"/>
      <w:bookmarkStart w:id="149" w:name="_Toc53495316"/>
      <w:bookmarkStart w:id="150" w:name="_Toc53498108"/>
      <w:bookmarkStart w:id="151" w:name="_Toc54106971"/>
      <w:bookmarkStart w:id="152" w:name="_Toc57966744"/>
      <w:bookmarkStart w:id="153" w:name="_Toc59009034"/>
      <w:bookmarkStart w:id="154" w:name="_Toc59010022"/>
      <w:bookmarkStart w:id="155" w:name="_Toc85723967"/>
      <w:bookmarkEnd w:id="144"/>
      <w:bookmarkEnd w:id="145"/>
      <w:r w:rsidRPr="00FC1F1B">
        <w:rPr>
          <w:b/>
          <w:bCs/>
          <w:i/>
          <w:szCs w:val="18"/>
          <w:highlight w:val="cyan"/>
        </w:rPr>
        <w:t xml:space="preserve">Présence d’un dispositif de séparation des cendres sous foyer et sous </w:t>
      </w:r>
      <w:proofErr w:type="spellStart"/>
      <w:r w:rsidRPr="00FC1F1B">
        <w:rPr>
          <w:b/>
          <w:bCs/>
          <w:i/>
          <w:szCs w:val="18"/>
          <w:highlight w:val="cyan"/>
        </w:rPr>
        <w:t>multicyclone</w:t>
      </w:r>
      <w:proofErr w:type="spellEnd"/>
      <w:r w:rsidRPr="00FC1F1B">
        <w:rPr>
          <w:rFonts w:ascii="Calibri" w:hAnsi="Calibri" w:cs="Calibri"/>
          <w:b/>
          <w:bCs/>
          <w:i/>
          <w:szCs w:val="18"/>
          <w:highlight w:val="cyan"/>
        </w:rPr>
        <w:t> </w:t>
      </w:r>
      <w:r w:rsidRPr="00FC1F1B">
        <w:rPr>
          <w:b/>
          <w:bCs/>
          <w:i/>
          <w:szCs w:val="18"/>
          <w:highlight w:val="cyan"/>
        </w:rPr>
        <w:t xml:space="preserve">: </w:t>
      </w:r>
      <w:r w:rsidRPr="00FC1F1B">
        <w:rPr>
          <w:bCs/>
          <w:i/>
          <w:szCs w:val="18"/>
          <w:highlight w:val="cyan"/>
        </w:rPr>
        <w:t>OUI / NON</w:t>
      </w:r>
    </w:p>
    <w:p w14:paraId="3791706F" w14:textId="49340917" w:rsidR="00DF50E6" w:rsidRPr="0029579E" w:rsidRDefault="00DF50E6" w:rsidP="00DF50E6">
      <w:pPr>
        <w:pStyle w:val="TexteCourant"/>
        <w:rPr>
          <w:i/>
          <w:iCs/>
          <w:highlight w:val="cyan"/>
        </w:rPr>
      </w:pPr>
      <w:r w:rsidRPr="0029579E">
        <w:rPr>
          <w:i/>
          <w:iCs/>
          <w:highlight w:val="cyan"/>
        </w:rPr>
        <w:t>Type de collecte des cendres sous-foyer</w:t>
      </w:r>
      <w:r w:rsidRPr="0029579E">
        <w:rPr>
          <w:rFonts w:ascii="Calibri" w:hAnsi="Calibri" w:cs="Calibri"/>
          <w:i/>
          <w:iCs/>
          <w:highlight w:val="cyan"/>
        </w:rPr>
        <w:t> </w:t>
      </w:r>
      <w:r w:rsidRPr="0029579E">
        <w:rPr>
          <w:i/>
          <w:iCs/>
          <w:highlight w:val="cyan"/>
        </w:rPr>
        <w:t>: … convoyeur humide</w:t>
      </w:r>
    </w:p>
    <w:p w14:paraId="61931CBA" w14:textId="77777777" w:rsidR="00DF50E6" w:rsidRPr="0029579E" w:rsidRDefault="00DF50E6" w:rsidP="00DF50E6">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3C1F392" w14:textId="77777777" w:rsidR="00DF50E6" w:rsidRPr="0029579E" w:rsidRDefault="00DF50E6" w:rsidP="00DF50E6">
      <w:pPr>
        <w:pStyle w:val="TexteCourant"/>
        <w:rPr>
          <w:i/>
          <w:iCs/>
          <w:highlight w:val="lightGray"/>
        </w:rPr>
      </w:pPr>
      <w:r w:rsidRPr="0029579E">
        <w:rPr>
          <w:i/>
          <w:iCs/>
          <w:highlight w:val="cyan"/>
        </w:rPr>
        <w:t xml:space="preserve">Type de collecte des cendres sous </w:t>
      </w:r>
      <w:proofErr w:type="spellStart"/>
      <w:r w:rsidRPr="0029579E">
        <w:rPr>
          <w:i/>
          <w:iCs/>
          <w:highlight w:val="cyan"/>
        </w:rPr>
        <w:t>multicyclone</w:t>
      </w:r>
      <w:proofErr w:type="spellEnd"/>
      <w:r w:rsidRPr="0029579E">
        <w:rPr>
          <w:i/>
          <w:iCs/>
          <w:highlight w:val="cyan"/>
        </w:rPr>
        <w:t xml:space="preserve"> : … (convoyeur humide commune cendres sous-foyer, </w:t>
      </w:r>
      <w:proofErr w:type="spellStart"/>
      <w:r w:rsidRPr="0029579E">
        <w:rPr>
          <w:i/>
          <w:iCs/>
          <w:highlight w:val="cyan"/>
        </w:rPr>
        <w:t>big-bag</w:t>
      </w:r>
      <w:proofErr w:type="spellEnd"/>
      <w:r w:rsidRPr="0029579E">
        <w:rPr>
          <w:i/>
          <w:iCs/>
          <w:highlight w:val="cyan"/>
        </w:rPr>
        <w:t xml:space="preserve">, …) </w:t>
      </w:r>
    </w:p>
    <w:p w14:paraId="22AA0660" w14:textId="77777777" w:rsidR="00DF50E6" w:rsidRPr="0029579E" w:rsidRDefault="00DF50E6" w:rsidP="00DF50E6">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6FC35EA6" w14:textId="77777777" w:rsidR="00DF50E6" w:rsidRPr="0029579E" w:rsidRDefault="00DF50E6" w:rsidP="00DF50E6">
      <w:pPr>
        <w:pStyle w:val="TexteCourant"/>
        <w:rPr>
          <w:i/>
          <w:iCs/>
          <w:highlight w:val="cyan"/>
        </w:rPr>
      </w:pPr>
      <w:r w:rsidRPr="0029579E">
        <w:rPr>
          <w:i/>
          <w:iCs/>
          <w:highlight w:val="cyan"/>
        </w:rPr>
        <w:t>Type de collecte des cendres sous équipement de filtration</w:t>
      </w:r>
      <w:r w:rsidRPr="0029579E">
        <w:rPr>
          <w:rFonts w:ascii="Calibri" w:hAnsi="Calibri" w:cs="Calibri"/>
          <w:i/>
          <w:iCs/>
          <w:highlight w:val="cyan"/>
        </w:rPr>
        <w:t> </w:t>
      </w:r>
      <w:r w:rsidRPr="0029579E">
        <w:rPr>
          <w:i/>
          <w:iCs/>
          <w:highlight w:val="cyan"/>
        </w:rPr>
        <w:t>: … (</w:t>
      </w:r>
      <w:proofErr w:type="spellStart"/>
      <w:r w:rsidRPr="0029579E">
        <w:rPr>
          <w:i/>
          <w:iCs/>
          <w:highlight w:val="cyan"/>
        </w:rPr>
        <w:t>big</w:t>
      </w:r>
      <w:proofErr w:type="spellEnd"/>
      <w:r w:rsidRPr="0029579E">
        <w:rPr>
          <w:i/>
          <w:iCs/>
          <w:highlight w:val="cyan"/>
        </w:rPr>
        <w:t xml:space="preserve"> bag, …)</w:t>
      </w:r>
    </w:p>
    <w:p w14:paraId="3512F4FA" w14:textId="77777777" w:rsidR="00DF50E6" w:rsidRPr="0029579E" w:rsidRDefault="00DF50E6" w:rsidP="00DF50E6">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5"/>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77777777" w:rsidR="00DB4C1E" w:rsidRPr="00E65A88" w:rsidRDefault="00DB4C1E" w:rsidP="00314DFC">
      <w:pPr>
        <w:pStyle w:val="Titre2"/>
      </w:pPr>
      <w:bookmarkStart w:id="156" w:name="_Toc86919164"/>
      <w:r w:rsidRPr="00E65A88">
        <w:t xml:space="preserve">Système de comptage, suivi, </w:t>
      </w:r>
      <w:proofErr w:type="spellStart"/>
      <w:r w:rsidRPr="00E65A88">
        <w:t>reporting</w:t>
      </w:r>
      <w:proofErr w:type="spellEnd"/>
      <w:r w:rsidRPr="00E65A88">
        <w:t xml:space="preserve"> de la production </w:t>
      </w:r>
      <w:proofErr w:type="spellStart"/>
      <w:r w:rsidRPr="00E65A88">
        <w:t>EnR&amp;R</w:t>
      </w:r>
      <w:bookmarkEnd w:id="146"/>
      <w:bookmarkEnd w:id="147"/>
      <w:bookmarkEnd w:id="148"/>
      <w:bookmarkEnd w:id="149"/>
      <w:bookmarkEnd w:id="150"/>
      <w:bookmarkEnd w:id="151"/>
      <w:bookmarkEnd w:id="152"/>
      <w:bookmarkEnd w:id="153"/>
      <w:bookmarkEnd w:id="154"/>
      <w:bookmarkEnd w:id="155"/>
      <w:bookmarkEnd w:id="156"/>
      <w:proofErr w:type="spellEnd"/>
      <w:r w:rsidRPr="00E65A88">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4"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sidRPr="0021574D">
        <w:rPr>
          <w:rFonts w:ascii="Marianne Light" w:hAnsi="Marianne Light"/>
          <w:b/>
          <w:i/>
          <w:sz w:val="18"/>
          <w:highlight w:val="cyan"/>
        </w:rPr>
        <w:t xml:space="preserve">Insérer </w:t>
      </w:r>
      <w:r w:rsidR="00DB4C1E" w:rsidRPr="0021574D">
        <w:rPr>
          <w:rFonts w:ascii="Marianne Light" w:hAnsi="Marianne Light"/>
          <w:b/>
          <w:i/>
          <w:sz w:val="18"/>
          <w:highlight w:val="cyan"/>
        </w:rPr>
        <w:t>un schéma précis de comptage du projet</w:t>
      </w:r>
    </w:p>
    <w:p w14:paraId="52C6BB6A" w14:textId="77777777" w:rsidR="00DB4C1E" w:rsidRPr="00DB4C1E" w:rsidRDefault="00DB4C1E" w:rsidP="00314DFC">
      <w:pPr>
        <w:pStyle w:val="Titre2"/>
      </w:pPr>
      <w:bookmarkStart w:id="157" w:name="_Toc33454440"/>
      <w:bookmarkStart w:id="158" w:name="_Toc53494949"/>
      <w:bookmarkStart w:id="159" w:name="_Toc53495157"/>
      <w:bookmarkStart w:id="160" w:name="_Toc53495317"/>
      <w:bookmarkStart w:id="161" w:name="_Toc53498109"/>
      <w:bookmarkStart w:id="162" w:name="_Toc54106972"/>
      <w:bookmarkStart w:id="163" w:name="_Toc57966745"/>
      <w:bookmarkStart w:id="164" w:name="_Toc59009035"/>
      <w:bookmarkStart w:id="165" w:name="_Toc59010023"/>
      <w:bookmarkStart w:id="166" w:name="_Toc85723968"/>
      <w:bookmarkStart w:id="167" w:name="_Toc86919165"/>
      <w:r w:rsidRPr="00DB4C1E">
        <w:t>Caractéristiques principales du réseau de chaleur</w:t>
      </w:r>
      <w:bookmarkEnd w:id="157"/>
      <w:bookmarkEnd w:id="158"/>
      <w:bookmarkEnd w:id="159"/>
      <w:bookmarkEnd w:id="160"/>
      <w:bookmarkEnd w:id="161"/>
      <w:bookmarkEnd w:id="162"/>
      <w:bookmarkEnd w:id="163"/>
      <w:bookmarkEnd w:id="164"/>
      <w:bookmarkEnd w:id="165"/>
      <w:bookmarkEnd w:id="166"/>
      <w:bookmarkEnd w:id="167"/>
    </w:p>
    <w:p w14:paraId="2D10B790" w14:textId="2AA483B1"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BB3A7B">
        <w:rPr>
          <w:rFonts w:ascii="Marianne Light" w:hAnsi="Marianne Light"/>
          <w:b/>
          <w:bCs/>
          <w:i/>
          <w:sz w:val="18"/>
          <w:highlight w:val="lightGray"/>
        </w:rPr>
        <w:t>6</w:t>
      </w:r>
      <w:r w:rsidR="00354AAB" w:rsidRPr="00DA4E53">
        <w:rPr>
          <w:rFonts w:ascii="Marianne Light" w:hAnsi="Marianne Light"/>
          <w:b/>
          <w:bCs/>
          <w:i/>
          <w:sz w:val="18"/>
          <w:highlight w:val="lightGray"/>
        </w:rPr>
        <w:t xml:space="preserve"> –«Tableau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Pr="00DA4E53">
        <w:rPr>
          <w:rFonts w:cs="Calibri"/>
          <w:b/>
          <w:bCs/>
          <w:i/>
          <w:sz w:val="18"/>
          <w:highlight w:val="lightGray"/>
        </w:rPr>
        <w:t> </w:t>
      </w:r>
      <w:r w:rsidRPr="00DA4E53">
        <w:rPr>
          <w:rStyle w:val="Appelnotedebasdep"/>
          <w:rFonts w:ascii="Marianne Light" w:hAnsi="Marianne Light"/>
          <w:b/>
          <w:bCs/>
          <w:i/>
          <w:sz w:val="18"/>
          <w:highlight w:val="lightGray"/>
        </w:rPr>
        <w:footnoteReference w:id="6"/>
      </w:r>
      <w:r w:rsidRPr="00DA4E53">
        <w:rPr>
          <w:rFonts w:cs="Calibri"/>
          <w:b/>
          <w:bCs/>
          <w:i/>
          <w:sz w:val="18"/>
          <w:highlight w:val="lightGray"/>
        </w:rPr>
        <w:t> </w:t>
      </w:r>
      <w:r w:rsidR="00DA4E53" w:rsidRPr="00DA4E53">
        <w:rPr>
          <w:rFonts w:ascii="Marianne Light" w:hAnsi="Marianne Light" w:cs="Calibri"/>
          <w:b/>
          <w:bCs/>
          <w:i/>
          <w:sz w:val="18"/>
          <w:highlight w:val="lightGray"/>
        </w:rPr>
        <w:t xml:space="preserve">disponible dans le VT au format </w:t>
      </w:r>
      <w:proofErr w:type="spellStart"/>
      <w:r w:rsidR="00DA4E53" w:rsidRPr="00DA4E53">
        <w:rPr>
          <w:rFonts w:ascii="Marianne Light" w:hAnsi="Marianne Light" w:cs="Calibri"/>
          <w:b/>
          <w:bCs/>
          <w:i/>
          <w:sz w:val="18"/>
          <w:highlight w:val="lightGray"/>
        </w:rPr>
        <w:t>excel</w:t>
      </w:r>
      <w:proofErr w:type="spellEnd"/>
      <w:r w:rsidRPr="00DA4E53">
        <w:rPr>
          <w:rFonts w:ascii="Marianne Light" w:hAnsi="Marianne Light"/>
          <w:b/>
          <w:bCs/>
          <w:i/>
          <w:sz w:val="18"/>
          <w:highlight w:val="lightGray"/>
        </w:rPr>
        <w:t>:</w:t>
      </w:r>
    </w:p>
    <w:p w14:paraId="51A836EE" w14:textId="77777777" w:rsidR="00DB4C1E" w:rsidRPr="00DB4C1E" w:rsidRDefault="00DB4C1E" w:rsidP="00314DFC">
      <w:pPr>
        <w:pStyle w:val="Titre2"/>
      </w:pPr>
      <w:bookmarkStart w:id="168" w:name="_Toc22215658"/>
      <w:bookmarkStart w:id="169" w:name="_Toc33454441"/>
      <w:bookmarkStart w:id="170" w:name="_Toc53494950"/>
      <w:bookmarkStart w:id="171" w:name="_Toc53495158"/>
      <w:bookmarkStart w:id="172" w:name="_Toc53495318"/>
      <w:bookmarkStart w:id="173" w:name="_Toc53498110"/>
      <w:bookmarkStart w:id="174" w:name="_Toc54106973"/>
      <w:bookmarkStart w:id="175" w:name="_Toc57966746"/>
      <w:bookmarkStart w:id="176" w:name="_Toc59009036"/>
      <w:bookmarkStart w:id="177" w:name="_Toc59010024"/>
      <w:bookmarkStart w:id="178" w:name="_Toc85723969"/>
      <w:bookmarkStart w:id="179" w:name="_Toc86919166"/>
      <w:r w:rsidRPr="00DB4C1E">
        <w:t>Description des travaux</w:t>
      </w:r>
      <w:bookmarkEnd w:id="168"/>
      <w:r w:rsidRPr="00DB4C1E">
        <w:t xml:space="preserve"> réseau de distribution de chaleur</w:t>
      </w:r>
      <w:bookmarkEnd w:id="169"/>
      <w:bookmarkEnd w:id="170"/>
      <w:bookmarkEnd w:id="171"/>
      <w:bookmarkEnd w:id="172"/>
      <w:bookmarkEnd w:id="173"/>
      <w:bookmarkEnd w:id="174"/>
      <w:bookmarkEnd w:id="175"/>
      <w:bookmarkEnd w:id="176"/>
      <w:bookmarkEnd w:id="177"/>
      <w:bookmarkEnd w:id="178"/>
      <w:bookmarkEnd w:id="179"/>
    </w:p>
    <w:p w14:paraId="5F7BBCC7" w14:textId="77777777" w:rsidR="005A0D3B" w:rsidRPr="00764394" w:rsidRDefault="005A0D3B" w:rsidP="005A0D3B">
      <w:pPr>
        <w:rPr>
          <w:rFonts w:ascii="Marianne Light" w:hAnsi="Marianne Light"/>
          <w:i/>
          <w:sz w:val="18"/>
          <w:szCs w:val="18"/>
        </w:rPr>
      </w:pPr>
      <w:r w:rsidRPr="0021574D">
        <w:rPr>
          <w:rFonts w:ascii="Marianne Light" w:hAnsi="Marianne Light"/>
          <w:i/>
          <w:sz w:val="18"/>
          <w:szCs w:val="18"/>
          <w:highlight w:val="cyan"/>
        </w:rPr>
        <w:t>Insérer une description des zones de travaux et détailler les travaux spécifiques (ex : passage de canaux, travaux de fonçage sous voie ferrée /autoroute, passage de ponts ou passerelle, traitement de bitumineux amiantés)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 xml:space="preserve">Insérer un plan d’implantation du réseau </w:t>
      </w:r>
      <w:r w:rsidRPr="0021574D">
        <w:rPr>
          <w:rFonts w:ascii="Marianne Light" w:hAnsi="Marianne Light"/>
          <w:i/>
          <w:sz w:val="18"/>
          <w:szCs w:val="18"/>
          <w:highlight w:val="cyan"/>
        </w:rPr>
        <w:t>avec localisation des zones raccordées suivant une nomenclature cohérente avec le présent descriptif, Indiquer la date de réalisation ainsi que les dénominations des zones raccordées.</w:t>
      </w:r>
    </w:p>
    <w:p w14:paraId="6D1F6D1C" w14:textId="77777777" w:rsidR="00DB4C1E" w:rsidRPr="00DB4C1E" w:rsidRDefault="00DB4C1E" w:rsidP="00DB4C1E">
      <w:pPr>
        <w:rPr>
          <w:rFonts w:ascii="Marianne Light" w:hAnsi="Marianne Light"/>
          <w:i/>
          <w:sz w:val="4"/>
          <w:szCs w:val="6"/>
          <w:highlight w:val="lightGray"/>
        </w:rPr>
      </w:pPr>
    </w:p>
    <w:p w14:paraId="3230F085" w14:textId="7056F6E4" w:rsidR="00DB4C1E" w:rsidRPr="0021574D" w:rsidRDefault="00DB4C1E" w:rsidP="00DB4C1E">
      <w:pPr>
        <w:rPr>
          <w:rFonts w:ascii="Marianne Light" w:hAnsi="Marianne Light"/>
          <w:i/>
          <w:sz w:val="18"/>
          <w:highlight w:val="cyan"/>
        </w:rPr>
      </w:pPr>
      <w:r w:rsidRPr="0021574D">
        <w:rPr>
          <w:rFonts w:ascii="Marianne Light" w:hAnsi="Marianne Light"/>
          <w:b/>
          <w:bCs/>
          <w:i/>
          <w:sz w:val="18"/>
          <w:highlight w:val="cyan"/>
        </w:rPr>
        <w:t xml:space="preserve">Insérer une note spécifique </w:t>
      </w:r>
      <w:r w:rsidRPr="0021574D">
        <w:rPr>
          <w:rFonts w:ascii="Marianne Light" w:hAnsi="Marianne Light"/>
          <w:i/>
          <w:sz w:val="18"/>
          <w:highlight w:val="cyan"/>
        </w:rPr>
        <w:t xml:space="preserve">sur les mesures d’efficacité énergétique et d’optimisation du bilan environnemental dans </w:t>
      </w:r>
      <w:r w:rsidRPr="0021574D">
        <w:rPr>
          <w:rFonts w:ascii="Marianne Light" w:hAnsi="Marianne Light"/>
          <w:b/>
          <w:bCs/>
          <w:i/>
          <w:sz w:val="18"/>
          <w:highlight w:val="cyan"/>
        </w:rPr>
        <w:t xml:space="preserve">la conception et la gestion du réseau de chaleur, </w:t>
      </w:r>
      <w:r w:rsidRPr="0021574D">
        <w:rPr>
          <w:rFonts w:ascii="Marianne Light" w:hAnsi="Marianne Light"/>
          <w:i/>
          <w:sz w:val="18"/>
          <w:highlight w:val="cyan"/>
        </w:rPr>
        <w:t>traitant notamment les points suivants</w:t>
      </w:r>
      <w:r w:rsidRPr="0021574D">
        <w:rPr>
          <w:rFonts w:cs="Calibri"/>
          <w:b/>
          <w:bCs/>
          <w:i/>
          <w:sz w:val="18"/>
          <w:highlight w:val="cyan"/>
        </w:rPr>
        <w:t> </w:t>
      </w:r>
      <w:r w:rsidRPr="0021574D">
        <w:rPr>
          <w:rFonts w:ascii="Marianne Light" w:hAnsi="Marianne Light"/>
          <w:i/>
          <w:sz w:val="18"/>
          <w:highlight w:val="cyan"/>
        </w:rPr>
        <w:t>:</w:t>
      </w:r>
    </w:p>
    <w:p w14:paraId="489271C3"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Température de distribution la plus basse possible pour les opérations neuves et en réhabilitation lorsque que les émetteurs peuvent être en basse température.</w:t>
      </w:r>
    </w:p>
    <w:p w14:paraId="35232646" w14:textId="77777777" w:rsidR="00DA4E53" w:rsidRPr="0021574D" w:rsidRDefault="00DA4E53" w:rsidP="00DA4E53">
      <w:p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0801C81"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Utilisation de pompe à débit variable</w:t>
      </w:r>
      <w:r w:rsidRPr="0021574D">
        <w:rPr>
          <w:rFonts w:cs="Calibri"/>
          <w:i/>
          <w:sz w:val="18"/>
          <w:szCs w:val="18"/>
          <w:highlight w:val="cyan"/>
        </w:rPr>
        <w:t> </w:t>
      </w:r>
      <w:r w:rsidRPr="0021574D">
        <w:rPr>
          <w:rFonts w:ascii="Marianne Light" w:hAnsi="Marianne Light"/>
          <w:i/>
          <w:sz w:val="18"/>
          <w:szCs w:val="18"/>
          <w:highlight w:val="cyan"/>
        </w:rPr>
        <w:t>: Variation du débit en fonction des besoins en sous-station, prise en compte de l'inertie du réseau</w:t>
      </w:r>
      <w:r w:rsidRPr="0021574D">
        <w:rPr>
          <w:rFonts w:cs="Calibri"/>
          <w:i/>
          <w:sz w:val="18"/>
          <w:szCs w:val="18"/>
          <w:highlight w:val="cyan"/>
        </w:rPr>
        <w:t> </w:t>
      </w:r>
      <w:r w:rsidRPr="0021574D">
        <w:rPr>
          <w:rFonts w:ascii="Marianne Light" w:hAnsi="Marianne Light"/>
          <w:i/>
          <w:sz w:val="18"/>
          <w:szCs w:val="18"/>
          <w:highlight w:val="cyan"/>
        </w:rPr>
        <w:t xml:space="preserve"> </w:t>
      </w:r>
    </w:p>
    <w:p w14:paraId="6DD248DE"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Variation de température de départ</w:t>
      </w:r>
    </w:p>
    <w:p w14:paraId="37425BD8"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Réglage individuel par sous station, pilotage des sous-stations par GTC</w:t>
      </w:r>
    </w:p>
    <w:p w14:paraId="07CA363A"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Les choix concernant l’isolation thermique des réseaux</w:t>
      </w:r>
    </w:p>
    <w:p w14:paraId="738F10DB"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Optimisation du rendement de distribution : renouvellement de portions de réseau présentant des fuites (impact sur la consommation d'eau), mise en œuvre de détection de fuite sur les réseaux</w:t>
      </w:r>
    </w:p>
    <w:p w14:paraId="52868DD4"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 xml:space="preserve"> Une étude spécifique de faisabilité pour la mise en place de Systèmes de stockages de chaleur visant à effacer des consommations d'appoint fossile et/ou optimiser les productions </w:t>
      </w:r>
      <w:proofErr w:type="spellStart"/>
      <w:r w:rsidRPr="0021574D">
        <w:rPr>
          <w:rFonts w:ascii="Marianne Light" w:hAnsi="Marianne Light"/>
          <w:i/>
          <w:sz w:val="18"/>
          <w:szCs w:val="18"/>
          <w:highlight w:val="cyan"/>
        </w:rPr>
        <w:t>EnR&amp;R</w:t>
      </w:r>
      <w:proofErr w:type="spellEnd"/>
      <w:r w:rsidRPr="0021574D">
        <w:rPr>
          <w:rFonts w:ascii="Marianne Light" w:hAnsi="Marianne Light"/>
          <w:i/>
          <w:sz w:val="18"/>
          <w:szCs w:val="18"/>
          <w:highlight w:val="cyan"/>
        </w:rPr>
        <w:t>.</w:t>
      </w:r>
    </w:p>
    <w:p w14:paraId="743084ED" w14:textId="77777777" w:rsidR="00DB4C1E" w:rsidRPr="0021574D" w:rsidRDefault="00DB4C1E" w:rsidP="00DB4C1E">
      <w:pPr>
        <w:ind w:left="709" w:firstLine="709"/>
        <w:jc w:val="both"/>
        <w:rPr>
          <w:rFonts w:ascii="Marianne Light" w:hAnsi="Marianne Light"/>
          <w:i/>
          <w:sz w:val="18"/>
          <w:highlight w:val="cyan"/>
        </w:rPr>
      </w:pPr>
      <w:r w:rsidRPr="0021574D">
        <w:rPr>
          <w:rFonts w:ascii="Marianne Light" w:hAnsi="Marianne Light"/>
          <w:i/>
          <w:sz w:val="18"/>
          <w:highlight w:val="cyan"/>
        </w:rPr>
        <w:t>Type</w:t>
      </w:r>
      <w:r w:rsidRPr="0021574D">
        <w:rPr>
          <w:rFonts w:cs="Calibri"/>
          <w:i/>
          <w:sz w:val="18"/>
          <w:highlight w:val="cyan"/>
        </w:rPr>
        <w:t> </w:t>
      </w:r>
      <w:r w:rsidRPr="0021574D">
        <w:rPr>
          <w:rFonts w:ascii="Marianne Light" w:hAnsi="Marianne Light"/>
          <w:i/>
          <w:sz w:val="18"/>
          <w:highlight w:val="cyan"/>
        </w:rPr>
        <w:t xml:space="preserve">: Sensible par hydro-accumulation </w:t>
      </w:r>
    </w:p>
    <w:p w14:paraId="04687DEC" w14:textId="77777777" w:rsidR="00DB4C1E" w:rsidRPr="0021574D" w:rsidRDefault="00DB4C1E" w:rsidP="00DB4C1E">
      <w:pPr>
        <w:ind w:left="1418"/>
        <w:jc w:val="both"/>
        <w:rPr>
          <w:rFonts w:ascii="Marianne Light" w:hAnsi="Marianne Light"/>
          <w:i/>
          <w:sz w:val="18"/>
          <w:highlight w:val="cyan"/>
        </w:rPr>
      </w:pPr>
      <w:r w:rsidRPr="0021574D">
        <w:rPr>
          <w:rFonts w:ascii="Marianne Light" w:hAnsi="Marianne Light"/>
          <w:i/>
          <w:sz w:val="18"/>
          <w:highlight w:val="cyan"/>
        </w:rPr>
        <w:t>Technologie</w:t>
      </w:r>
      <w:r w:rsidRPr="0021574D">
        <w:rPr>
          <w:rFonts w:cs="Calibri"/>
          <w:i/>
          <w:sz w:val="18"/>
          <w:highlight w:val="cyan"/>
        </w:rPr>
        <w:t> </w:t>
      </w:r>
      <w:r w:rsidRPr="0021574D">
        <w:rPr>
          <w:rFonts w:ascii="Marianne Light" w:hAnsi="Marianne Light"/>
          <w:i/>
          <w:sz w:val="18"/>
          <w:highlight w:val="cyan"/>
        </w:rPr>
        <w:t>: R</w:t>
      </w:r>
      <w:r w:rsidRPr="0021574D">
        <w:rPr>
          <w:rFonts w:ascii="Marianne Light" w:hAnsi="Marianne Light" w:cs="Marianne Light"/>
          <w:i/>
          <w:sz w:val="18"/>
          <w:highlight w:val="cyan"/>
        </w:rPr>
        <w:t>é</w:t>
      </w:r>
      <w:r w:rsidRPr="0021574D">
        <w:rPr>
          <w:rFonts w:ascii="Marianne Light" w:hAnsi="Marianne Light"/>
          <w:i/>
          <w:sz w:val="18"/>
          <w:highlight w:val="cyan"/>
        </w:rPr>
        <w:t>servoir sensible a</w:t>
      </w:r>
      <w:r w:rsidRPr="0021574D">
        <w:rPr>
          <w:rFonts w:ascii="Marianne Light" w:hAnsi="Marianne Light" w:cs="Marianne Light"/>
          <w:i/>
          <w:sz w:val="18"/>
          <w:highlight w:val="cyan"/>
        </w:rPr>
        <w:t>é</w:t>
      </w:r>
      <w:r w:rsidRPr="0021574D">
        <w:rPr>
          <w:rFonts w:ascii="Marianne Light" w:hAnsi="Marianne Light"/>
          <w:i/>
          <w:sz w:val="18"/>
          <w:highlight w:val="cyan"/>
        </w:rPr>
        <w:t>rien ou enterr</w:t>
      </w:r>
      <w:r w:rsidRPr="0021574D">
        <w:rPr>
          <w:rFonts w:ascii="Marianne Light" w:hAnsi="Marianne Light" w:cs="Marianne Light"/>
          <w:i/>
          <w:sz w:val="18"/>
          <w:highlight w:val="cyan"/>
        </w:rPr>
        <w:t>é</w:t>
      </w:r>
      <w:r w:rsidRPr="0021574D">
        <w:rPr>
          <w:rFonts w:cs="Calibri"/>
          <w:i/>
          <w:sz w:val="18"/>
          <w:highlight w:val="cyan"/>
        </w:rPr>
        <w:t> </w:t>
      </w:r>
      <w:r w:rsidRPr="0021574D">
        <w:rPr>
          <w:rFonts w:ascii="Marianne Light" w:hAnsi="Marianne Light"/>
          <w:i/>
          <w:sz w:val="18"/>
          <w:highlight w:val="cyan"/>
        </w:rPr>
        <w:t>/ R</w:t>
      </w:r>
      <w:r w:rsidRPr="0021574D">
        <w:rPr>
          <w:rFonts w:ascii="Marianne Light" w:hAnsi="Marianne Light" w:cs="Marianne Light"/>
          <w:i/>
          <w:sz w:val="18"/>
          <w:highlight w:val="cyan"/>
        </w:rPr>
        <w:t>é</w:t>
      </w:r>
      <w:r w:rsidRPr="0021574D">
        <w:rPr>
          <w:rFonts w:ascii="Marianne Light" w:hAnsi="Marianne Light"/>
          <w:i/>
          <w:sz w:val="18"/>
          <w:highlight w:val="cyan"/>
        </w:rPr>
        <w:t xml:space="preserve">servoir de type </w:t>
      </w:r>
      <w:r w:rsidRPr="0021574D">
        <w:rPr>
          <w:rFonts w:ascii="Marianne Light" w:hAnsi="Marianne Light" w:cs="Marianne Light"/>
          <w:i/>
          <w:sz w:val="18"/>
          <w:highlight w:val="cyan"/>
        </w:rPr>
        <w:t>«</w:t>
      </w:r>
      <w:r w:rsidRPr="0021574D">
        <w:rPr>
          <w:rFonts w:cs="Calibri"/>
          <w:i/>
          <w:sz w:val="18"/>
          <w:highlight w:val="cyan"/>
        </w:rPr>
        <w:t> </w:t>
      </w:r>
      <w:r w:rsidRPr="0021574D">
        <w:rPr>
          <w:rFonts w:ascii="Marianne Light" w:hAnsi="Marianne Light"/>
          <w:i/>
          <w:sz w:val="18"/>
          <w:highlight w:val="cyan"/>
        </w:rPr>
        <w:t>thermocline</w:t>
      </w:r>
      <w:r w:rsidRPr="0021574D">
        <w:rPr>
          <w:rFonts w:cs="Calibri"/>
          <w:i/>
          <w:sz w:val="18"/>
          <w:highlight w:val="cyan"/>
        </w:rPr>
        <w:t> </w:t>
      </w:r>
      <w:r w:rsidRPr="0021574D">
        <w:rPr>
          <w:rFonts w:ascii="Marianne Light" w:hAnsi="Marianne Light" w:cs="Marianne Light"/>
          <w:i/>
          <w:sz w:val="18"/>
          <w:highlight w:val="cyan"/>
        </w:rPr>
        <w:t>»</w:t>
      </w:r>
      <w:r w:rsidRPr="0021574D">
        <w:rPr>
          <w:rFonts w:cs="Calibri"/>
          <w:i/>
          <w:sz w:val="18"/>
          <w:highlight w:val="cyan"/>
        </w:rPr>
        <w:t> </w:t>
      </w:r>
      <w:r w:rsidRPr="0021574D">
        <w:rPr>
          <w:rFonts w:ascii="Marianne Light" w:hAnsi="Marianne Light"/>
          <w:i/>
          <w:sz w:val="18"/>
          <w:highlight w:val="cyan"/>
        </w:rPr>
        <w:t>/ Stockage en fosse.</w:t>
      </w:r>
    </w:p>
    <w:p w14:paraId="37B38A19" w14:textId="77777777" w:rsidR="00DB4C1E" w:rsidRPr="0021574D" w:rsidRDefault="00DB4C1E" w:rsidP="00DB4C1E">
      <w:pPr>
        <w:ind w:left="709" w:firstLine="709"/>
        <w:jc w:val="both"/>
        <w:rPr>
          <w:rFonts w:ascii="Marianne Light" w:hAnsi="Marianne Light"/>
          <w:i/>
          <w:sz w:val="18"/>
          <w:highlight w:val="cyan"/>
        </w:rPr>
      </w:pPr>
      <w:r w:rsidRPr="0021574D">
        <w:rPr>
          <w:rFonts w:ascii="Marianne Light" w:hAnsi="Marianne Light"/>
          <w:i/>
          <w:sz w:val="18"/>
          <w:highlight w:val="cyan"/>
        </w:rPr>
        <w:t>Fonction</w:t>
      </w:r>
      <w:r w:rsidRPr="0021574D">
        <w:rPr>
          <w:rFonts w:cs="Calibri"/>
          <w:i/>
          <w:sz w:val="18"/>
          <w:highlight w:val="cyan"/>
        </w:rPr>
        <w:t> </w:t>
      </w:r>
      <w:r w:rsidRPr="0021574D">
        <w:rPr>
          <w:rFonts w:ascii="Marianne Light" w:hAnsi="Marianne Light"/>
          <w:i/>
          <w:sz w:val="18"/>
          <w:highlight w:val="cyan"/>
        </w:rPr>
        <w:t>: Stockage horaire/ journalier/ hebdomadaire /multifonction</w:t>
      </w:r>
    </w:p>
    <w:p w14:paraId="7DC59FDE" w14:textId="77777777" w:rsidR="00DB4C1E" w:rsidRPr="0021574D" w:rsidRDefault="00DB4C1E" w:rsidP="00DB4C1E">
      <w:pPr>
        <w:ind w:left="1418"/>
        <w:jc w:val="both"/>
        <w:rPr>
          <w:rFonts w:ascii="Marianne Light" w:hAnsi="Marianne Light"/>
          <w:i/>
          <w:sz w:val="18"/>
          <w:highlight w:val="cyan"/>
        </w:rPr>
      </w:pPr>
      <w:r w:rsidRPr="0021574D">
        <w:rPr>
          <w:rFonts w:ascii="Marianne Light" w:hAnsi="Marianne Light"/>
          <w:i/>
          <w:sz w:val="18"/>
          <w:highlight w:val="cyan"/>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1DD39B8" w14:textId="363FAABF" w:rsidR="00DB4C1E" w:rsidRPr="0021574D" w:rsidRDefault="00DB4C1E" w:rsidP="00DB4C1E">
      <w:pPr>
        <w:jc w:val="both"/>
        <w:rPr>
          <w:rFonts w:ascii="Marianne Light" w:hAnsi="Marianne Light"/>
          <w:b/>
          <w:bCs/>
          <w:i/>
          <w:sz w:val="18"/>
          <w:highlight w:val="cyan"/>
        </w:rPr>
      </w:pPr>
      <w:r w:rsidRPr="0021574D">
        <w:rPr>
          <w:rFonts w:ascii="Marianne Light" w:hAnsi="Marianne Light"/>
          <w:b/>
          <w:bCs/>
          <w:i/>
          <w:sz w:val="18"/>
          <w:highlight w:val="cyan"/>
        </w:rPr>
        <w:t>Joindre un schéma hydraulique détaillé de la production et du réseau. Le schéma doit permettre d’identifier les spécificités du réseau (départs distincts en centrale, cascade, tri-tube, etc.)</w:t>
      </w:r>
    </w:p>
    <w:p w14:paraId="43862E7D" w14:textId="0DB247BB" w:rsidR="0099611D" w:rsidRDefault="0099611D" w:rsidP="00DB4C1E">
      <w:pPr>
        <w:jc w:val="both"/>
        <w:rPr>
          <w:rFonts w:ascii="Marianne Light" w:hAnsi="Marianne Light"/>
          <w:b/>
          <w:bCs/>
          <w:i/>
          <w:sz w:val="18"/>
          <w:highlight w:val="lightGray"/>
        </w:rPr>
      </w:pPr>
    </w:p>
    <w:p w14:paraId="038D429B" w14:textId="77777777" w:rsidR="0021574D" w:rsidRDefault="0021574D">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180" w:name="_Toc33454442"/>
      <w:bookmarkStart w:id="181" w:name="_Toc53494951"/>
      <w:bookmarkStart w:id="182" w:name="_Toc53495159"/>
      <w:bookmarkStart w:id="183" w:name="_Toc53495319"/>
      <w:bookmarkStart w:id="184" w:name="_Toc53498111"/>
      <w:bookmarkStart w:id="185" w:name="_Toc54106974"/>
      <w:bookmarkStart w:id="186" w:name="_Toc57966747"/>
      <w:bookmarkStart w:id="187" w:name="_Toc59009037"/>
      <w:bookmarkStart w:id="188" w:name="_Toc59010025"/>
      <w:bookmarkStart w:id="189" w:name="_Toc85723970"/>
      <w:r>
        <w:br w:type="page"/>
      </w:r>
    </w:p>
    <w:p w14:paraId="65ED930D" w14:textId="7C6D2E11" w:rsidR="00DB4C1E" w:rsidRPr="00DB4C1E" w:rsidRDefault="00DB4C1E" w:rsidP="00314DFC">
      <w:pPr>
        <w:pStyle w:val="Titre2"/>
      </w:pPr>
      <w:bookmarkStart w:id="190" w:name="_Toc86919167"/>
      <w:r w:rsidRPr="00DB4C1E">
        <w:t>Vérification des critères d’éligibilité</w:t>
      </w:r>
      <w:bookmarkEnd w:id="180"/>
      <w:bookmarkEnd w:id="181"/>
      <w:bookmarkEnd w:id="182"/>
      <w:bookmarkEnd w:id="183"/>
      <w:bookmarkEnd w:id="184"/>
      <w:bookmarkEnd w:id="185"/>
      <w:bookmarkEnd w:id="186"/>
      <w:bookmarkEnd w:id="187"/>
      <w:bookmarkEnd w:id="188"/>
      <w:bookmarkEnd w:id="189"/>
      <w:bookmarkEnd w:id="190"/>
    </w:p>
    <w:p w14:paraId="662F4877" w14:textId="0CCCA41C" w:rsidR="00DB4C1E" w:rsidRPr="0099611D" w:rsidRDefault="00DB4C1E" w:rsidP="001B1604">
      <w:pPr>
        <w:jc w:val="both"/>
        <w:rPr>
          <w:rFonts w:ascii="Marianne Light" w:hAnsi="Marianne Light"/>
          <w:b/>
          <w:i/>
          <w:sz w:val="18"/>
        </w:rPr>
      </w:pPr>
      <w:bookmarkStart w:id="191" w:name="_Toc53494952"/>
      <w:r w:rsidRPr="0099611D">
        <w:rPr>
          <w:rFonts w:ascii="Marianne Light" w:hAnsi="Marianne Light"/>
          <w:b/>
          <w:i/>
          <w:sz w:val="18"/>
        </w:rPr>
        <w:t>Critère sur les ENR et R injectés</w:t>
      </w:r>
      <w:bookmarkEnd w:id="191"/>
    </w:p>
    <w:p w14:paraId="1E066656" w14:textId="77777777"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w:t>
      </w:r>
      <w:proofErr w:type="spellStart"/>
      <w:r w:rsidR="00ED656F" w:rsidRPr="00ED656F">
        <w:rPr>
          <w:rFonts w:ascii="Marianne Light" w:hAnsi="Marianne Light"/>
          <w:i/>
          <w:sz w:val="18"/>
          <w:szCs w:val="18"/>
        </w:rPr>
        <w:t>EnR&amp;R</w:t>
      </w:r>
      <w:proofErr w:type="spellEnd"/>
      <w:r w:rsidR="00ED656F" w:rsidRPr="00ED656F">
        <w:rPr>
          <w:rFonts w:ascii="Marianne Light" w:hAnsi="Marianne Light"/>
          <w:i/>
          <w:sz w:val="18"/>
          <w:szCs w:val="18"/>
        </w:rPr>
        <w:t xml:space="preserve"> »:</w:t>
      </w:r>
    </w:p>
    <w:p w14:paraId="7690B7F9" w14:textId="7D77AF59" w:rsidR="00ED656F" w:rsidRDefault="00ED656F" w:rsidP="00ED656F">
      <w:pPr>
        <w:pStyle w:val="Paragraphedeliste"/>
        <w:numPr>
          <w:ilvl w:val="0"/>
          <w:numId w:val="6"/>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w:t>
      </w:r>
      <w:proofErr w:type="spellStart"/>
      <w:r w:rsidRPr="00ED656F">
        <w:rPr>
          <w:rFonts w:ascii="Marianne Light" w:hAnsi="Marianne Light"/>
          <w:i/>
          <w:sz w:val="18"/>
          <w:szCs w:val="18"/>
          <w:highlight w:val="lightGray"/>
        </w:rPr>
        <w:t>EnR&amp;R</w:t>
      </w:r>
      <w:proofErr w:type="spellEnd"/>
      <w:r w:rsidRPr="00ED656F">
        <w:rPr>
          <w:rFonts w:ascii="Marianne Light" w:hAnsi="Marianne Light"/>
          <w:i/>
          <w:sz w:val="18"/>
          <w:szCs w:val="18"/>
          <w:highlight w:val="lightGray"/>
        </w:rPr>
        <w:t xml:space="preserve">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proofErr w:type="gramStart"/>
      <w:r w:rsidRPr="00964AF6">
        <w:rPr>
          <w:rFonts w:ascii="Marianne Light" w:hAnsi="Marianne Light"/>
          <w:i/>
          <w:sz w:val="18"/>
          <w:szCs w:val="18"/>
        </w:rPr>
        <w:t>Ou</w:t>
      </w:r>
      <w:proofErr w:type="gramEnd"/>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6"/>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8E3CD16" w14:textId="067518E4" w:rsidR="0099611D" w:rsidRDefault="00964AF6" w:rsidP="00964AF6">
      <w:pPr>
        <w:spacing w:after="0" w:line="240" w:lineRule="auto"/>
        <w:jc w:val="both"/>
        <w:rPr>
          <w:rFonts w:ascii="Marianne Light" w:hAnsi="Marianne Light"/>
          <w:i/>
          <w:sz w:val="18"/>
          <w:szCs w:val="18"/>
          <w:highlight w:val="lightGray"/>
        </w:rPr>
      </w:pPr>
      <w:proofErr w:type="gramStart"/>
      <w:r w:rsidRPr="00964AF6">
        <w:rPr>
          <w:rFonts w:ascii="Marianne Light" w:hAnsi="Marianne Light"/>
          <w:i/>
          <w:sz w:val="18"/>
          <w:szCs w:val="18"/>
        </w:rPr>
        <w:t>O</w:t>
      </w:r>
      <w:r>
        <w:rPr>
          <w:rFonts w:ascii="Marianne Light" w:hAnsi="Marianne Light"/>
          <w:i/>
          <w:sz w:val="18"/>
          <w:szCs w:val="18"/>
        </w:rPr>
        <w:t>u</w:t>
      </w:r>
      <w:proofErr w:type="gramEnd"/>
    </w:p>
    <w:p w14:paraId="34B16BA7" w14:textId="77777777" w:rsidR="00964AF6" w:rsidRPr="00964AF6" w:rsidRDefault="00964AF6" w:rsidP="00964AF6">
      <w:pPr>
        <w:spacing w:after="0" w:line="240" w:lineRule="auto"/>
        <w:jc w:val="both"/>
        <w:rPr>
          <w:rFonts w:ascii="Marianne Light" w:hAnsi="Marianne Light"/>
          <w:i/>
          <w:sz w:val="18"/>
          <w:szCs w:val="18"/>
          <w:highlight w:val="lightGray"/>
        </w:rPr>
      </w:pPr>
    </w:p>
    <w:p w14:paraId="243F5C37"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p>
    <w:p w14:paraId="2DC17C7A" w14:textId="6334F856"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5A0D3B">
        <w:rPr>
          <w:rFonts w:ascii="Marianne Light" w:hAnsi="Marianne Light"/>
          <w:i/>
          <w:sz w:val="18"/>
          <w:szCs w:val="18"/>
        </w:rPr>
        <w:t>«</w:t>
      </w:r>
      <w:r w:rsidRPr="00DB4C1E">
        <w:rPr>
          <w:rFonts w:ascii="Marianne Light" w:hAnsi="Marianne Light"/>
          <w:i/>
          <w:sz w:val="18"/>
          <w:szCs w:val="18"/>
        </w:rPr>
        <w:t xml:space="preserve"> Les besoins suppl</w:t>
      </w:r>
      <w:r w:rsidRPr="005A0D3B">
        <w:rPr>
          <w:rFonts w:ascii="Marianne Light" w:hAnsi="Marianne Light"/>
          <w:i/>
          <w:sz w:val="18"/>
          <w:szCs w:val="18"/>
        </w:rPr>
        <w:t>é</w:t>
      </w:r>
      <w:r w:rsidRPr="00DB4C1E">
        <w:rPr>
          <w:rFonts w:ascii="Marianne Light" w:hAnsi="Marianne Light"/>
          <w:i/>
          <w:sz w:val="18"/>
          <w:szCs w:val="18"/>
        </w:rPr>
        <w:t>mentaires g</w:t>
      </w:r>
      <w:r w:rsidRPr="005A0D3B">
        <w:rPr>
          <w:rFonts w:ascii="Marianne Light" w:hAnsi="Marianne Light"/>
          <w:i/>
          <w:sz w:val="18"/>
          <w:szCs w:val="18"/>
        </w:rPr>
        <w:t>é</w:t>
      </w:r>
      <w:r w:rsidRPr="00DB4C1E">
        <w:rPr>
          <w:rFonts w:ascii="Marianne Light" w:hAnsi="Marianne Light"/>
          <w:i/>
          <w:sz w:val="18"/>
          <w:szCs w:val="18"/>
        </w:rPr>
        <w:t>n</w:t>
      </w:r>
      <w:r w:rsidRPr="005A0D3B">
        <w:rPr>
          <w:rFonts w:ascii="Marianne Light" w:hAnsi="Marianne Light"/>
          <w:i/>
          <w:sz w:val="18"/>
          <w:szCs w:val="18"/>
        </w:rPr>
        <w:t>é</w:t>
      </w:r>
      <w:r w:rsidRPr="00DB4C1E">
        <w:rPr>
          <w:rFonts w:ascii="Marianne Light" w:hAnsi="Marianne Light"/>
          <w:i/>
          <w:sz w:val="18"/>
          <w:szCs w:val="18"/>
        </w:rPr>
        <w:t>r</w:t>
      </w:r>
      <w:r w:rsidRPr="005A0D3B">
        <w:rPr>
          <w:rFonts w:ascii="Marianne Light" w:hAnsi="Marianne Light"/>
          <w:i/>
          <w:sz w:val="18"/>
          <w:szCs w:val="18"/>
        </w:rPr>
        <w:t>é</w:t>
      </w:r>
      <w:r w:rsidRPr="00DB4C1E">
        <w:rPr>
          <w:rFonts w:ascii="Marianne Light" w:hAnsi="Marianne Light"/>
          <w:i/>
          <w:sz w:val="18"/>
          <w:szCs w:val="18"/>
        </w:rPr>
        <w:t>s par les nouveaux b</w:t>
      </w:r>
      <w:r w:rsidRPr="005A0D3B">
        <w:rPr>
          <w:rFonts w:ascii="Marianne Light" w:hAnsi="Marianne Light"/>
          <w:i/>
          <w:sz w:val="18"/>
          <w:szCs w:val="18"/>
        </w:rPr>
        <w:t>â</w:t>
      </w:r>
      <w:r w:rsidRPr="00DB4C1E">
        <w:rPr>
          <w:rFonts w:ascii="Marianne Light" w:hAnsi="Marianne Light"/>
          <w:i/>
          <w:sz w:val="18"/>
          <w:szCs w:val="18"/>
        </w:rPr>
        <w:t>timents raccord</w:t>
      </w:r>
      <w:r w:rsidRPr="005A0D3B">
        <w:rPr>
          <w:rFonts w:ascii="Marianne Light" w:hAnsi="Marianne Light"/>
          <w:i/>
          <w:sz w:val="18"/>
          <w:szCs w:val="18"/>
        </w:rPr>
        <w:t>é</w:t>
      </w:r>
      <w:r w:rsidRPr="00DB4C1E">
        <w:rPr>
          <w:rFonts w:ascii="Marianne Light" w:hAnsi="Marianne Light"/>
          <w:i/>
          <w:sz w:val="18"/>
          <w:szCs w:val="18"/>
        </w:rPr>
        <w:t xml:space="preserve">s dans le cadre du programme de densification /extension sont alimentés par </w:t>
      </w:r>
      <w:r w:rsidRPr="005A0D3B">
        <w:rPr>
          <w:rFonts w:ascii="Marianne Light" w:hAnsi="Marianne Light"/>
          <w:i/>
          <w:sz w:val="18"/>
          <w:szCs w:val="18"/>
          <w:highlight w:val="lightGray"/>
        </w:rPr>
        <w:t>XX</w:t>
      </w:r>
      <w:r w:rsidRPr="00DB4C1E">
        <w:rPr>
          <w:rFonts w:ascii="Marianne Light" w:hAnsi="Marianne Light"/>
          <w:i/>
          <w:sz w:val="18"/>
          <w:szCs w:val="18"/>
        </w:rPr>
        <w:t xml:space="preserve"> % d’</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et le taux </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global du réseau après projet est supérieur à 70 %</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192" w:name="_Toc53494953"/>
      <w:r w:rsidRPr="0099611D">
        <w:rPr>
          <w:rFonts w:ascii="Marianne Light" w:hAnsi="Marianne Light"/>
          <w:b/>
          <w:i/>
          <w:sz w:val="18"/>
        </w:rPr>
        <w:t>Critère densité thermique/ longueur</w:t>
      </w:r>
      <w:bookmarkEnd w:id="192"/>
    </w:p>
    <w:p w14:paraId="610AD8D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 xml:space="preserve">au moins 1,5 </w:t>
      </w:r>
      <w:proofErr w:type="spellStart"/>
      <w:r w:rsidRPr="00DB4C1E">
        <w:rPr>
          <w:rFonts w:ascii="Marianne Light" w:hAnsi="Marianne Light"/>
          <w:i/>
          <w:sz w:val="18"/>
          <w:szCs w:val="18"/>
        </w:rPr>
        <w:t>MWh</w:t>
      </w:r>
      <w:proofErr w:type="spellEnd"/>
      <w:r w:rsidRPr="00DB4C1E">
        <w:rPr>
          <w:rFonts w:ascii="Marianne Light" w:hAnsi="Marianne Light"/>
          <w:i/>
          <w:sz w:val="18"/>
          <w:szCs w:val="18"/>
        </w:rPr>
        <w:t>/an/m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77777777"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184848D2"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21574D" w:rsidRDefault="00DB4C1E" w:rsidP="001B1604">
      <w:pPr>
        <w:jc w:val="both"/>
        <w:rPr>
          <w:rFonts w:ascii="Marianne Light" w:hAnsi="Marianne Light"/>
          <w:b/>
          <w:i/>
          <w:sz w:val="18"/>
          <w:highlight w:val="cyan"/>
        </w:rPr>
      </w:pPr>
      <w:bookmarkStart w:id="193" w:name="_Toc53494954"/>
      <w:r w:rsidRPr="0021574D">
        <w:rPr>
          <w:rFonts w:ascii="Marianne Light" w:hAnsi="Marianne Light"/>
          <w:b/>
          <w:i/>
          <w:sz w:val="18"/>
          <w:highlight w:val="cyan"/>
        </w:rPr>
        <w:t>Critères sociaux et gouvernance</w:t>
      </w:r>
      <w:bookmarkEnd w:id="193"/>
    </w:p>
    <w:p w14:paraId="7D3A4C4A" w14:textId="77777777" w:rsidR="00DB4C1E" w:rsidRPr="0021574D" w:rsidRDefault="00DB4C1E" w:rsidP="00DB4C1E">
      <w:pPr>
        <w:spacing w:after="0"/>
        <w:ind w:left="426"/>
        <w:rPr>
          <w:rFonts w:ascii="Marianne Light" w:hAnsi="Marianne Light"/>
          <w:i/>
          <w:sz w:val="18"/>
          <w:szCs w:val="18"/>
          <w:highlight w:val="cyan"/>
        </w:rPr>
      </w:pPr>
      <w:r w:rsidRPr="0021574D">
        <w:rPr>
          <w:rFonts w:ascii="Courier New" w:hAnsi="Courier New" w:cs="Courier New"/>
          <w:i/>
          <w:sz w:val="18"/>
          <w:szCs w:val="18"/>
          <w:highlight w:val="cyan"/>
        </w:rPr>
        <w:t>□</w:t>
      </w:r>
      <w:r w:rsidRPr="0021574D">
        <w:rPr>
          <w:rFonts w:ascii="Marianne Light" w:hAnsi="Marianne Light"/>
          <w:i/>
          <w:sz w:val="18"/>
          <w:szCs w:val="18"/>
          <w:highlight w:val="cyan"/>
        </w:rPr>
        <w:t>Existence d’un lieu de concertation continue avec les abonnés et usagers</w:t>
      </w:r>
      <w:r w:rsidRPr="0021574D">
        <w:rPr>
          <w:rFonts w:cs="Calibri"/>
          <w:i/>
          <w:sz w:val="18"/>
          <w:szCs w:val="18"/>
          <w:highlight w:val="cyan"/>
        </w:rPr>
        <w:t> </w:t>
      </w:r>
      <w:r w:rsidRPr="0021574D">
        <w:rPr>
          <w:rFonts w:ascii="Marianne Light" w:hAnsi="Marianne Light"/>
          <w:i/>
          <w:sz w:val="18"/>
          <w:szCs w:val="18"/>
          <w:highlight w:val="cyan"/>
        </w:rPr>
        <w:t>du r</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seau?</w:t>
      </w:r>
    </w:p>
    <w:p w14:paraId="408D9B68" w14:textId="4A65B2BA" w:rsidR="00DB4C1E" w:rsidRPr="0021574D" w:rsidRDefault="00DB4C1E" w:rsidP="00B55875">
      <w:pPr>
        <w:pStyle w:val="Paragraphedeliste"/>
        <w:numPr>
          <w:ilvl w:val="0"/>
          <w:numId w:val="6"/>
        </w:numPr>
        <w:spacing w:after="0" w:line="240" w:lineRule="auto"/>
        <w:jc w:val="both"/>
        <w:rPr>
          <w:rFonts w:ascii="Marianne Light" w:hAnsi="Marianne Light"/>
          <w:i/>
          <w:sz w:val="18"/>
          <w:szCs w:val="18"/>
          <w:highlight w:val="cyan"/>
        </w:rPr>
      </w:pPr>
      <w:r w:rsidRPr="0021574D">
        <w:rPr>
          <w:rFonts w:ascii="Marianne Light" w:hAnsi="Marianne Light"/>
          <w:i/>
          <w:sz w:val="18"/>
          <w:szCs w:val="18"/>
          <w:highlight w:val="cyan"/>
        </w:rPr>
        <w:t xml:space="preserve">Oui </w:t>
      </w:r>
      <w:r w:rsidR="00CB3BE2" w:rsidRPr="0021574D">
        <w:rPr>
          <w:rFonts w:ascii="Marianne Light" w:hAnsi="Marianne Light"/>
          <w:i/>
          <w:sz w:val="18"/>
          <w:szCs w:val="18"/>
          <w:highlight w:val="cyan"/>
        </w:rPr>
        <w:t xml:space="preserve">(à préciser) </w:t>
      </w:r>
      <w:r w:rsidRPr="0021574D">
        <w:rPr>
          <w:rFonts w:ascii="Marianne Light" w:hAnsi="Marianne Light"/>
          <w:i/>
          <w:sz w:val="18"/>
          <w:szCs w:val="18"/>
          <w:highlight w:val="cyan"/>
        </w:rPr>
        <w:t xml:space="preserve">/ Non </w:t>
      </w:r>
    </w:p>
    <w:p w14:paraId="138FCD9C" w14:textId="77777777" w:rsidR="00DB4C1E" w:rsidRPr="0021574D" w:rsidRDefault="00DB4C1E" w:rsidP="00DB4C1E">
      <w:pPr>
        <w:spacing w:after="0"/>
        <w:ind w:left="-152"/>
        <w:rPr>
          <w:rFonts w:ascii="Marianne Light" w:hAnsi="Marianne Light"/>
          <w:i/>
          <w:sz w:val="18"/>
          <w:szCs w:val="18"/>
          <w:highlight w:val="cyan"/>
        </w:rPr>
      </w:pPr>
      <w:r w:rsidRPr="0021574D">
        <w:rPr>
          <w:rFonts w:ascii="Courier New" w:hAnsi="Courier New" w:cs="Courier New"/>
          <w:i/>
          <w:sz w:val="18"/>
          <w:szCs w:val="18"/>
          <w:highlight w:val="cyan"/>
        </w:rPr>
        <w:t>□</w:t>
      </w:r>
      <w:r w:rsidRPr="0021574D">
        <w:rPr>
          <w:rFonts w:ascii="Marianne Light" w:hAnsi="Marianne Light"/>
          <w:i/>
          <w:sz w:val="18"/>
          <w:szCs w:val="18"/>
          <w:highlight w:val="cyan"/>
        </w:rPr>
        <w:t xml:space="preserve"> </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 xml:space="preserve"> Les aides devront avoir un impact positif pour l'abonn</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 xml:space="preserve"> : cet impact devra faire l</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objet d</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un engagement chiffr</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 xml:space="preserve"> du p</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titionnaire, port</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 xml:space="preserve"> </w:t>
      </w:r>
      <w:r w:rsidRPr="0021574D">
        <w:rPr>
          <w:rFonts w:ascii="Marianne Light" w:hAnsi="Marianne Light" w:cs="Marianne Light"/>
          <w:i/>
          <w:sz w:val="18"/>
          <w:szCs w:val="18"/>
          <w:highlight w:val="cyan"/>
        </w:rPr>
        <w:t>à</w:t>
      </w:r>
      <w:r w:rsidRPr="0021574D">
        <w:rPr>
          <w:rFonts w:ascii="Marianne Light" w:hAnsi="Marianne Light"/>
          <w:i/>
          <w:sz w:val="18"/>
          <w:szCs w:val="18"/>
          <w:highlight w:val="cyan"/>
        </w:rPr>
        <w:t xml:space="preserve"> la connaissance de la Collectivité. L'ambition est que la Collectivité veille à la répercussion de cette baisse de l'abonné vers l'utilisateur final » : </w:t>
      </w:r>
    </w:p>
    <w:p w14:paraId="0ECF9192" w14:textId="5BE2C791" w:rsidR="00DB4C1E" w:rsidRPr="0021574D" w:rsidRDefault="00DB4C1E" w:rsidP="00B55875">
      <w:pPr>
        <w:pStyle w:val="Paragraphedeliste"/>
        <w:numPr>
          <w:ilvl w:val="0"/>
          <w:numId w:val="6"/>
        </w:numPr>
        <w:spacing w:after="0" w:line="240" w:lineRule="auto"/>
        <w:jc w:val="both"/>
        <w:rPr>
          <w:rFonts w:ascii="Marianne Light" w:hAnsi="Marianne Light"/>
          <w:i/>
          <w:sz w:val="18"/>
          <w:szCs w:val="18"/>
          <w:highlight w:val="cyan"/>
        </w:rPr>
      </w:pPr>
      <w:r w:rsidRPr="0021574D">
        <w:rPr>
          <w:rFonts w:ascii="Marianne Light" w:hAnsi="Marianne Light"/>
          <w:i/>
          <w:sz w:val="18"/>
          <w:szCs w:val="18"/>
          <w:highlight w:val="cyan"/>
        </w:rPr>
        <w:t>Oui</w:t>
      </w:r>
      <w:r w:rsidR="00CB3BE2" w:rsidRPr="0021574D">
        <w:rPr>
          <w:rFonts w:ascii="Marianne Light" w:hAnsi="Marianne Light"/>
          <w:i/>
          <w:sz w:val="18"/>
          <w:szCs w:val="18"/>
          <w:highlight w:val="cyan"/>
        </w:rPr>
        <w:t xml:space="preserve"> (à préciser)</w:t>
      </w:r>
      <w:r w:rsidRPr="0021574D">
        <w:rPr>
          <w:rFonts w:ascii="Marianne Light" w:hAnsi="Marianne Light"/>
          <w:i/>
          <w:sz w:val="18"/>
          <w:szCs w:val="18"/>
          <w:highlight w:val="cyan"/>
        </w:rPr>
        <w:t xml:space="preserve"> / Non </w:t>
      </w:r>
    </w:p>
    <w:p w14:paraId="4C1054D9" w14:textId="77777777" w:rsidR="00DB4C1E" w:rsidRPr="0021574D" w:rsidRDefault="00DB4C1E" w:rsidP="00DB4C1E">
      <w:pPr>
        <w:rPr>
          <w:rFonts w:ascii="Marianne Light" w:hAnsi="Marianne Light"/>
          <w:i/>
          <w:sz w:val="18"/>
          <w:szCs w:val="18"/>
          <w:highlight w:val="cyan"/>
        </w:rPr>
      </w:pPr>
    </w:p>
    <w:p w14:paraId="2993D543" w14:textId="77777777" w:rsidR="00DB4C1E" w:rsidRPr="0021574D" w:rsidRDefault="00DB4C1E" w:rsidP="001B1604">
      <w:pPr>
        <w:jc w:val="both"/>
        <w:rPr>
          <w:rFonts w:ascii="Marianne Light" w:hAnsi="Marianne Light"/>
          <w:b/>
          <w:i/>
          <w:sz w:val="18"/>
          <w:highlight w:val="cyan"/>
        </w:rPr>
      </w:pPr>
      <w:bookmarkStart w:id="194" w:name="_Toc53494955"/>
      <w:r w:rsidRPr="0021574D">
        <w:rPr>
          <w:rFonts w:ascii="Marianne Light" w:hAnsi="Marianne Light"/>
          <w:b/>
          <w:i/>
          <w:sz w:val="18"/>
          <w:highlight w:val="cyan"/>
        </w:rPr>
        <w:t>Critère optimisation conception performance technique</w:t>
      </w:r>
      <w:bookmarkEnd w:id="194"/>
      <w:r w:rsidRPr="0021574D">
        <w:rPr>
          <w:rFonts w:ascii="Marianne Light" w:hAnsi="Marianne Light"/>
          <w:b/>
          <w:i/>
          <w:sz w:val="18"/>
          <w:highlight w:val="cyan"/>
        </w:rPr>
        <w:t xml:space="preserve"> </w:t>
      </w:r>
    </w:p>
    <w:p w14:paraId="2769294F" w14:textId="77777777" w:rsidR="00DB4C1E" w:rsidRPr="0021574D" w:rsidRDefault="00DB4C1E" w:rsidP="0099611D">
      <w:pPr>
        <w:spacing w:after="0"/>
        <w:ind w:left="-152"/>
        <w:rPr>
          <w:rFonts w:ascii="Marianne Light" w:hAnsi="Marianne Light"/>
          <w:i/>
          <w:sz w:val="18"/>
          <w:szCs w:val="18"/>
          <w:highlight w:val="cyan"/>
        </w:rPr>
      </w:pPr>
      <w:r w:rsidRPr="0021574D">
        <w:rPr>
          <w:rFonts w:ascii="Courier New" w:hAnsi="Courier New" w:cs="Courier New"/>
          <w:i/>
          <w:sz w:val="18"/>
          <w:szCs w:val="18"/>
          <w:highlight w:val="cyan"/>
        </w:rPr>
        <w:t>□</w:t>
      </w:r>
      <w:r w:rsidRPr="0021574D">
        <w:rPr>
          <w:rFonts w:ascii="Marianne Light" w:hAnsi="Marianne Light"/>
          <w:i/>
          <w:sz w:val="18"/>
          <w:szCs w:val="18"/>
          <w:highlight w:val="cyan"/>
        </w:rPr>
        <w:t xml:space="preserve"> </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 xml:space="preserve"> L</w:t>
      </w:r>
      <w:r w:rsidRPr="0021574D">
        <w:rPr>
          <w:rFonts w:ascii="Marianne Light" w:eastAsia="Arial" w:hAnsi="Marianne Light"/>
          <w:sz w:val="18"/>
          <w:szCs w:val="18"/>
          <w:highlight w:val="cyan"/>
        </w:rPr>
        <w:t xml:space="preserve"> </w:t>
      </w:r>
      <w:r w:rsidRPr="0021574D">
        <w:rPr>
          <w:rFonts w:ascii="Marianne Light" w:hAnsi="Marianne Light"/>
          <w:i/>
          <w:sz w:val="18"/>
          <w:szCs w:val="18"/>
          <w:highlight w:val="cyan"/>
        </w:rPr>
        <w:t>Etude de faisabilité (cas des création) ou schéma directeur (cas des extension) conforme aux guides ADEME/AMORCE a été fourni</w:t>
      </w:r>
      <w:r w:rsidRPr="0021574D">
        <w:rPr>
          <w:rFonts w:cs="Calibri"/>
          <w:i/>
          <w:sz w:val="18"/>
          <w:szCs w:val="18"/>
          <w:highlight w:val="cyan"/>
        </w:rPr>
        <w:t> </w:t>
      </w:r>
      <w:r w:rsidRPr="0021574D">
        <w:rPr>
          <w:rFonts w:ascii="Marianne Light" w:hAnsi="Marianne Light" w:cs="Marianne Light"/>
          <w:i/>
          <w:sz w:val="18"/>
          <w:szCs w:val="18"/>
          <w:highlight w:val="cyan"/>
        </w:rPr>
        <w:t>»</w:t>
      </w:r>
    </w:p>
    <w:p w14:paraId="39760C72" w14:textId="7E7D5371" w:rsidR="00533138" w:rsidRPr="00B42716" w:rsidRDefault="00B42716" w:rsidP="00B55875">
      <w:pPr>
        <w:pStyle w:val="Paragraphedeliste"/>
        <w:numPr>
          <w:ilvl w:val="0"/>
          <w:numId w:val="6"/>
        </w:numPr>
        <w:spacing w:after="200" w:line="276" w:lineRule="auto"/>
        <w:jc w:val="both"/>
        <w:rPr>
          <w:rFonts w:ascii="Arial" w:hAnsi="Arial" w:cs="Arial"/>
          <w:color w:val="auto"/>
          <w:sz w:val="22"/>
          <w:lang w:eastAsia="en-US"/>
          <w14:ligatures w14:val="none"/>
          <w14:cntxtAlts w14:val="0"/>
        </w:rPr>
      </w:pPr>
      <w:r w:rsidRPr="0021574D">
        <w:rPr>
          <w:rFonts w:ascii="Marianne Light" w:hAnsi="Marianne Light"/>
          <w:i/>
          <w:sz w:val="18"/>
          <w:szCs w:val="18"/>
          <w:highlight w:val="cyan"/>
        </w:rPr>
        <w:t>Oui / Non</w:t>
      </w:r>
      <w:r w:rsidR="00533138" w:rsidRPr="00B42716">
        <w:rPr>
          <w:rFonts w:ascii="Arial" w:hAnsi="Arial" w:cs="Arial"/>
          <w:color w:val="auto"/>
          <w:sz w:val="22"/>
          <w:lang w:eastAsia="en-US"/>
          <w14:ligatures w14:val="none"/>
          <w14:cntxtAlts w14:val="0"/>
        </w:rPr>
        <w:br w:type="page"/>
      </w:r>
    </w:p>
    <w:p w14:paraId="50C83336" w14:textId="30A59866" w:rsidR="00081363" w:rsidRDefault="00081363" w:rsidP="00E65A88">
      <w:pPr>
        <w:pStyle w:val="Titre1"/>
      </w:pPr>
      <w:bookmarkStart w:id="195" w:name="_Toc51064064"/>
      <w:bookmarkStart w:id="196" w:name="_Toc51064311"/>
      <w:bookmarkStart w:id="197" w:name="_Toc51064423"/>
      <w:bookmarkStart w:id="198" w:name="_Toc51064715"/>
      <w:bookmarkStart w:id="199" w:name="_Toc51228303"/>
      <w:bookmarkStart w:id="200" w:name="_Toc51228335"/>
      <w:bookmarkStart w:id="201" w:name="_Toc51228464"/>
      <w:bookmarkStart w:id="202" w:name="_Toc51228543"/>
      <w:bookmarkStart w:id="203" w:name="_Toc53494956"/>
      <w:bookmarkStart w:id="204" w:name="_Toc53495160"/>
      <w:bookmarkStart w:id="205" w:name="_Toc53495320"/>
      <w:bookmarkStart w:id="206" w:name="_Toc53498112"/>
      <w:bookmarkStart w:id="207" w:name="_Toc54106975"/>
      <w:bookmarkStart w:id="208" w:name="_Toc57966748"/>
      <w:bookmarkStart w:id="209" w:name="_Toc59009038"/>
      <w:bookmarkStart w:id="210" w:name="_Toc59010026"/>
      <w:bookmarkStart w:id="211" w:name="_Toc85723971"/>
      <w:bookmarkStart w:id="212" w:name="_Toc86919168"/>
      <w:r w:rsidRPr="00D95037">
        <w:t>Suivi et planning du projet</w:t>
      </w:r>
      <w:bookmarkEnd w:id="2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A1F96E0" w14:textId="77777777" w:rsidR="0044515D" w:rsidRPr="0021574D" w:rsidRDefault="0044515D" w:rsidP="007557F9">
      <w:pPr>
        <w:pStyle w:val="TexteCourant"/>
        <w:rPr>
          <w:i/>
          <w:iCs/>
        </w:rPr>
      </w:pPr>
      <w:r w:rsidRPr="0021574D">
        <w:rPr>
          <w:i/>
          <w:iCs/>
        </w:rPr>
        <w:t>Indiquer les grandes étapes du projet ainsi que les dates prévisionnelles clés suivantes</w:t>
      </w:r>
      <w:r w:rsidRPr="0021574D">
        <w:rPr>
          <w:rFonts w:ascii="Calibri" w:hAnsi="Calibri" w:cs="Calibri"/>
          <w:i/>
          <w:iCs/>
        </w:rPr>
        <w:t> </w:t>
      </w:r>
      <w:r w:rsidRPr="0021574D">
        <w:rPr>
          <w:i/>
          <w:iCs/>
        </w:rPr>
        <w:t>:</w:t>
      </w:r>
    </w:p>
    <w:p w14:paraId="48EBCD57" w14:textId="328BE597" w:rsidR="0044515D" w:rsidRPr="007557F9" w:rsidRDefault="0044515D" w:rsidP="007557F9">
      <w:pPr>
        <w:pStyle w:val="Pucenoir"/>
        <w:rPr>
          <w:i/>
          <w:iCs/>
          <w:highlight w:val="lightGray"/>
        </w:rPr>
      </w:pPr>
      <w:r w:rsidRPr="0021574D">
        <w:rPr>
          <w:i/>
          <w:iCs/>
          <w:highlight w:val="cyan"/>
        </w:rPr>
        <w:t>Avant-projet sommaire et détaillé</w:t>
      </w:r>
      <w:r w:rsidRPr="0021574D">
        <w:rPr>
          <w:rFonts w:ascii="Calibri" w:hAnsi="Calibri" w:cs="Calibri"/>
          <w:i/>
          <w:iCs/>
        </w:rPr>
        <w:t> </w:t>
      </w:r>
      <w:r w:rsidRPr="007557F9">
        <w:rPr>
          <w:i/>
          <w:iCs/>
          <w:highlight w:val="lightGray"/>
        </w:rPr>
        <w:t>;</w:t>
      </w:r>
      <w:r w:rsidR="0021574D" w:rsidRPr="0021574D">
        <w:rPr>
          <w:i/>
          <w:iCs/>
          <w:highlight w:val="green"/>
        </w:rPr>
        <w:t xml:space="preserve"> </w:t>
      </w:r>
      <w:r w:rsidR="0021574D" w:rsidRPr="00605AD5">
        <w:rPr>
          <w:i/>
          <w:iCs/>
          <w:highlight w:val="green"/>
        </w:rPr>
        <w:t>ou étude de faisabilité</w:t>
      </w:r>
    </w:p>
    <w:p w14:paraId="193164C4" w14:textId="77777777" w:rsidR="0044515D" w:rsidRPr="0021574D" w:rsidRDefault="0044515D" w:rsidP="007557F9">
      <w:pPr>
        <w:pStyle w:val="Pucenoir"/>
        <w:rPr>
          <w:i/>
          <w:iCs/>
          <w:highlight w:val="cyan"/>
        </w:rPr>
      </w:pPr>
      <w:r w:rsidRPr="0021574D">
        <w:rPr>
          <w:i/>
          <w:iCs/>
          <w:highlight w:val="cyan"/>
        </w:rPr>
        <w:t>Procédure ICPE</w:t>
      </w:r>
      <w:r w:rsidRPr="0021574D">
        <w:rPr>
          <w:rFonts w:ascii="Calibri" w:hAnsi="Calibri" w:cs="Calibri"/>
          <w:i/>
          <w:iCs/>
          <w:highlight w:val="cyan"/>
        </w:rPr>
        <w:t> </w:t>
      </w:r>
      <w:r w:rsidRPr="0021574D">
        <w:rPr>
          <w:i/>
          <w:iCs/>
          <w:highlight w:val="cyan"/>
        </w:rPr>
        <w:t>;</w:t>
      </w:r>
    </w:p>
    <w:p w14:paraId="16F364BC" w14:textId="77777777" w:rsidR="0044515D" w:rsidRPr="007557F9" w:rsidRDefault="0044515D" w:rsidP="007557F9">
      <w:pPr>
        <w:pStyle w:val="Pucenoir"/>
        <w:rPr>
          <w:i/>
          <w:iCs/>
          <w:highlight w:val="lightGray"/>
        </w:rPr>
      </w:pPr>
      <w:r w:rsidRPr="007557F9">
        <w:rPr>
          <w:i/>
          <w:iCs/>
          <w:highlight w:val="lightGray"/>
        </w:rPr>
        <w:t>Démarrage des travaux,</w:t>
      </w:r>
    </w:p>
    <w:p w14:paraId="126C3640" w14:textId="77777777" w:rsidR="0044515D" w:rsidRPr="007557F9" w:rsidRDefault="0044515D" w:rsidP="007557F9">
      <w:pPr>
        <w:pStyle w:val="Pucenoir"/>
        <w:rPr>
          <w:i/>
          <w:iCs/>
          <w:highlight w:val="lightGray"/>
        </w:rPr>
      </w:pPr>
      <w:r w:rsidRPr="007557F9">
        <w:rPr>
          <w:i/>
          <w:iCs/>
          <w:highlight w:val="lightGray"/>
        </w:rPr>
        <w:t>Réception de la chaufferie</w:t>
      </w:r>
      <w:r w:rsidRPr="007557F9">
        <w:rPr>
          <w:rFonts w:ascii="Calibri" w:hAnsi="Calibri" w:cs="Calibri"/>
          <w:i/>
          <w:iCs/>
          <w:highlight w:val="lightGray"/>
        </w:rPr>
        <w:t> </w:t>
      </w:r>
      <w:r w:rsidRPr="007557F9">
        <w:rPr>
          <w:i/>
          <w:iCs/>
          <w:highlight w:val="lightGray"/>
        </w:rPr>
        <w:t>;</w:t>
      </w:r>
    </w:p>
    <w:p w14:paraId="5C69E055" w14:textId="77777777" w:rsidR="0044515D" w:rsidRPr="007557F9" w:rsidRDefault="0044515D" w:rsidP="007557F9">
      <w:pPr>
        <w:pStyle w:val="Pucenoir"/>
        <w:rPr>
          <w:i/>
          <w:iCs/>
          <w:highlight w:val="lightGray"/>
        </w:rPr>
      </w:pPr>
      <w:r w:rsidRPr="007557F9">
        <w:rPr>
          <w:i/>
          <w:iCs/>
          <w:highlight w:val="lightGray"/>
        </w:rPr>
        <w:t>Essai et mise en exploitation</w:t>
      </w:r>
      <w:r w:rsidRPr="007557F9">
        <w:rPr>
          <w:rFonts w:ascii="Calibri" w:hAnsi="Calibri" w:cs="Calibri"/>
          <w:i/>
          <w:iCs/>
          <w:highlight w:val="lightGray"/>
        </w:rPr>
        <w:t> </w:t>
      </w:r>
      <w:r w:rsidRPr="007557F9">
        <w:rPr>
          <w:i/>
          <w:iCs/>
          <w:highlight w:val="lightGray"/>
        </w:rPr>
        <w:t>;</w:t>
      </w:r>
    </w:p>
    <w:p w14:paraId="64D007BA" w14:textId="77777777" w:rsidR="0044515D" w:rsidRPr="007557F9" w:rsidRDefault="0044515D" w:rsidP="007557F9">
      <w:pPr>
        <w:pStyle w:val="Pucenoir"/>
        <w:rPr>
          <w:i/>
          <w:iCs/>
          <w:highlight w:val="lightGray"/>
        </w:rPr>
      </w:pPr>
      <w:r w:rsidRPr="007557F9">
        <w:rPr>
          <w:i/>
          <w:iCs/>
          <w:highlight w:val="lightGray"/>
        </w:rPr>
        <w:t>Mise en service industrielle de la chaufferie,</w:t>
      </w:r>
    </w:p>
    <w:p w14:paraId="1BC54529" w14:textId="77777777" w:rsidR="0044515D" w:rsidRPr="007557F9" w:rsidRDefault="0044515D" w:rsidP="007557F9">
      <w:pPr>
        <w:pStyle w:val="Pucenoir"/>
        <w:rPr>
          <w:i/>
          <w:iCs/>
          <w:highlight w:val="lightGray"/>
        </w:rPr>
      </w:pPr>
      <w:r w:rsidRPr="007557F9">
        <w:rPr>
          <w:i/>
          <w:iCs/>
          <w:highlight w:val="lightGray"/>
        </w:rPr>
        <w:t>Mise en service des réseaux,</w:t>
      </w:r>
    </w:p>
    <w:p w14:paraId="79FB0085" w14:textId="77777777" w:rsidR="0044515D" w:rsidRPr="00FD4134" w:rsidRDefault="0044515D" w:rsidP="007557F9">
      <w:pPr>
        <w:pStyle w:val="Pucenoir"/>
        <w:rPr>
          <w:i/>
          <w:iCs/>
          <w:highlight w:val="cyan"/>
        </w:rPr>
      </w:pPr>
      <w:r w:rsidRPr="00FD4134">
        <w:rPr>
          <w:i/>
          <w:iCs/>
          <w:highlight w:val="cyan"/>
        </w:rPr>
        <w:t>Raccordement des différentes tranches.</w:t>
      </w:r>
    </w:p>
    <w:p w14:paraId="78BC9CFE" w14:textId="329D6656" w:rsidR="00AE0AE9" w:rsidRDefault="00AE0AE9" w:rsidP="00E65A88">
      <w:pPr>
        <w:pStyle w:val="Titre1"/>
      </w:pPr>
      <w:bookmarkStart w:id="213" w:name="_Toc51178595"/>
      <w:bookmarkStart w:id="214" w:name="_Toc53494957"/>
      <w:bookmarkStart w:id="215" w:name="_Toc53495161"/>
      <w:bookmarkStart w:id="216" w:name="_Toc53495321"/>
      <w:bookmarkStart w:id="217" w:name="_Toc53498113"/>
      <w:bookmarkStart w:id="218" w:name="_Toc54106976"/>
      <w:bookmarkStart w:id="219" w:name="_Toc57966749"/>
      <w:bookmarkStart w:id="220" w:name="_Toc59009039"/>
      <w:bookmarkStart w:id="221" w:name="_Toc59010027"/>
      <w:bookmarkStart w:id="222" w:name="_Toc85723972"/>
      <w:bookmarkStart w:id="223" w:name="_Toc86919169"/>
      <w:bookmarkStart w:id="224" w:name="_Toc51064424"/>
      <w:r w:rsidRPr="007557F9">
        <w:t>Engagements spécifiques</w:t>
      </w:r>
      <w:bookmarkEnd w:id="213"/>
      <w:bookmarkEnd w:id="214"/>
      <w:bookmarkEnd w:id="215"/>
      <w:bookmarkEnd w:id="216"/>
      <w:bookmarkEnd w:id="217"/>
      <w:bookmarkEnd w:id="218"/>
      <w:bookmarkEnd w:id="219"/>
      <w:bookmarkEnd w:id="220"/>
      <w:bookmarkEnd w:id="221"/>
      <w:bookmarkEnd w:id="222"/>
      <w:bookmarkEnd w:id="223"/>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3D92CA0" w:rsidR="0044515D" w:rsidRPr="0044515D" w:rsidRDefault="007557F9" w:rsidP="00314DFC">
      <w:pPr>
        <w:pStyle w:val="Titre2"/>
        <w:rPr>
          <w:vanish/>
        </w:rPr>
      </w:pPr>
      <w:r>
        <w:t xml:space="preserve"> </w:t>
      </w:r>
      <w:bookmarkStart w:id="225" w:name="_Toc85723973"/>
      <w:bookmarkStart w:id="226" w:name="_Toc86919170"/>
      <w:r w:rsidR="0044515D" w:rsidRPr="0044515D">
        <w:t>Engagement sur la production thermique de l’installation à partir de biomasse (sortie chaudière)</w:t>
      </w:r>
      <w:bookmarkEnd w:id="225"/>
      <w:bookmarkEnd w:id="226"/>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7397DEEB" w14:textId="67E5EEF6" w:rsidR="00591B0D" w:rsidRPr="00F2082C"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s’engage sur une production de chaleur supplémentaire à partir de biomasse de</w:t>
      </w:r>
      <w:proofErr w:type="gramStart"/>
      <w:r w:rsidRPr="00F2082C">
        <w:rPr>
          <w:rFonts w:ascii="Marianne Light" w:hAnsi="Marianne Light" w:cstheme="minorHAnsi"/>
          <w:b/>
          <w:sz w:val="18"/>
          <w:szCs w:val="18"/>
        </w:rPr>
        <w:t xml:space="preserve"> </w:t>
      </w:r>
      <w:r w:rsidR="00684A34" w:rsidRPr="00000A51">
        <w:rPr>
          <w:rFonts w:ascii="Marianne Light" w:hAnsi="Marianne Light" w:cstheme="minorHAnsi"/>
          <w:color w:val="00B050"/>
          <w:kern w:val="0"/>
          <w:sz w:val="18"/>
          <w:szCs w:val="18"/>
          <w:highlight w:val="lightGray"/>
        </w:rPr>
        <w:t>….</w:t>
      </w:r>
      <w:proofErr w:type="gramEnd"/>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244FE3B8" w14:textId="7777777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7DFD78C" w14:textId="1C0E7C6D" w:rsidR="00591B0D"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w:t>
      </w:r>
      <w:proofErr w:type="spellStart"/>
      <w:r w:rsidRPr="00F2082C">
        <w:rPr>
          <w:rFonts w:ascii="Marianne Light" w:hAnsi="Marianne Light" w:cstheme="minorHAnsi"/>
          <w:sz w:val="18"/>
          <w:szCs w:val="18"/>
        </w:rPr>
        <w:t>MWh</w:t>
      </w:r>
      <w:proofErr w:type="spellEnd"/>
      <w:r w:rsidRPr="00F2082C">
        <w:rPr>
          <w:rFonts w:ascii="Marianne Light" w:hAnsi="Marianne Light" w:cstheme="minorHAnsi"/>
          <w:sz w:val="18"/>
          <w:szCs w:val="18"/>
        </w:rPr>
        <w:t xml:space="preserve">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19335231" w14:textId="77777777" w:rsidR="00FC1F1B" w:rsidRPr="00F2082C" w:rsidRDefault="00FC1F1B" w:rsidP="00FC1F1B">
      <w:pPr>
        <w:tabs>
          <w:tab w:val="left" w:pos="720"/>
        </w:tabs>
        <w:jc w:val="both"/>
        <w:rPr>
          <w:rFonts w:ascii="Marianne Light" w:hAnsi="Marianne Light" w:cstheme="minorHAnsi"/>
          <w:sz w:val="18"/>
          <w:szCs w:val="18"/>
        </w:rPr>
      </w:pPr>
      <w:bookmarkStart w:id="227" w:name="_Toc85723974"/>
      <w:bookmarkStart w:id="228" w:name="_Toc86919171"/>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314DFC">
      <w:pPr>
        <w:pStyle w:val="Titre2"/>
      </w:pPr>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27"/>
      <w:bookmarkEnd w:id="228"/>
      <w:proofErr w:type="spellEnd"/>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26F714A"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27778E" w:rsidRPr="0044515D">
        <w:rPr>
          <w:rFonts w:ascii="Marianne Light" w:hAnsi="Marianne Light" w:cstheme="minorHAnsi"/>
          <w:sz w:val="18"/>
          <w:szCs w:val="18"/>
        </w:rPr>
        <w:t xml:space="preserve">l’ADEME «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450EAA" w:rsidP="0044515D">
      <w:pPr>
        <w:spacing w:before="120"/>
        <w:jc w:val="both"/>
        <w:rPr>
          <w:rFonts w:ascii="Marianne Light" w:hAnsi="Marianne Light"/>
          <w:sz w:val="18"/>
        </w:rPr>
      </w:pPr>
      <w:hyperlink r:id="rId15"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585C63C6" w14:textId="2C23212D"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CBCE27"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télétransmission. </w:t>
      </w:r>
    </w:p>
    <w:p w14:paraId="514212CC" w14:textId="61468F8B" w:rsidR="0044515D" w:rsidRPr="0044515D" w:rsidRDefault="0044515D" w:rsidP="0027778E">
      <w:pPr>
        <w:pStyle w:val="Titre2"/>
      </w:pPr>
      <w:bookmarkStart w:id="229" w:name="_Toc85723975"/>
      <w:bookmarkStart w:id="230" w:name="_Toc86919172"/>
      <w:r w:rsidRPr="0044515D">
        <w:t>Engagement sur la qualité de l’air</w:t>
      </w:r>
      <w:bookmarkEnd w:id="229"/>
      <w:bookmarkEnd w:id="230"/>
    </w:p>
    <w:p w14:paraId="716D15A2"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porteur de projet s’engage à respecter toutes les contraintes réglementaires en vigueur (nationales et/ou locales).</w:t>
      </w:r>
    </w:p>
    <w:p w14:paraId="41FC8590" w14:textId="17DC4233" w:rsidR="003F484B" w:rsidRDefault="003F484B" w:rsidP="003F484B">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 xml:space="preserve">Pour les chaufferies dont la puissance biomasse est comprise entre 500 kW et 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77E4584B" w14:textId="63E0880F" w:rsidR="00C8383A" w:rsidRPr="003F484B" w:rsidRDefault="00C8383A" w:rsidP="00C8383A">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à 500 kW : </w:t>
      </w:r>
      <w:r w:rsidRPr="00C8383A">
        <w:rPr>
          <w:rFonts w:ascii="Marianne Light" w:hAnsi="Marianne Light" w:cstheme="minorHAnsi"/>
          <w:sz w:val="18"/>
          <w:szCs w:val="18"/>
        </w:rPr>
        <w:t>l</w:t>
      </w:r>
      <w:r>
        <w:rPr>
          <w:rFonts w:ascii="Marianne Light" w:hAnsi="Marianne Light" w:cstheme="minorHAnsi"/>
          <w:sz w:val="18"/>
          <w:szCs w:val="18"/>
        </w:rPr>
        <w:t>’ins</w:t>
      </w:r>
      <w:r w:rsidR="00FD4134">
        <w:rPr>
          <w:rFonts w:ascii="Marianne Light" w:hAnsi="Marianne Light" w:cstheme="minorHAnsi"/>
          <w:sz w:val="18"/>
          <w:szCs w:val="18"/>
        </w:rPr>
        <w:t>ta</w:t>
      </w:r>
      <w:r>
        <w:rPr>
          <w:rFonts w:ascii="Marianne Light" w:hAnsi="Marianne Light" w:cstheme="minorHAnsi"/>
          <w:sz w:val="18"/>
          <w:szCs w:val="18"/>
        </w:rPr>
        <w:t>llation</w:t>
      </w:r>
      <w:r w:rsidRPr="00C8383A">
        <w:rPr>
          <w:rFonts w:ascii="Marianne Light" w:hAnsi="Marianne Light" w:cstheme="minorHAnsi"/>
          <w:sz w:val="18"/>
          <w:szCs w:val="18"/>
        </w:rPr>
        <w:t xml:space="preserve"> devra être conforme au RÈGLEMENT (UE) 2015/1189 portant application de la directive 2009/125/CE en ce qui concerne les exigences d'écoconception applicables aux chaudières à combustible solide.</w:t>
      </w:r>
    </w:p>
    <w:p w14:paraId="3E0852EA" w14:textId="6EBB3FA9" w:rsidR="0044515D" w:rsidRPr="0044515D" w:rsidRDefault="0044515D" w:rsidP="00314DFC">
      <w:pPr>
        <w:pStyle w:val="Titre2"/>
      </w:pPr>
      <w:bookmarkStart w:id="231" w:name="_Toc85723976"/>
      <w:bookmarkStart w:id="232" w:name="_Toc86919173"/>
      <w:r w:rsidRPr="0044515D">
        <w:t>Engagement sur le plan d’approvisionnement biomasse</w:t>
      </w:r>
      <w:bookmarkEnd w:id="231"/>
      <w:bookmarkEnd w:id="232"/>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FD4134" w:rsidRDefault="00A04009" w:rsidP="007557F9">
      <w:pPr>
        <w:spacing w:before="120" w:after="60"/>
        <w:jc w:val="both"/>
        <w:rPr>
          <w:rFonts w:ascii="Marianne Light" w:hAnsi="Marianne Light" w:cstheme="minorHAnsi"/>
          <w:sz w:val="18"/>
          <w:szCs w:val="18"/>
          <w:highlight w:val="cyan"/>
        </w:rPr>
      </w:pPr>
      <w:r w:rsidRPr="00FD4134">
        <w:rPr>
          <w:rFonts w:ascii="Marianne Light" w:hAnsi="Marianne Light" w:cstheme="minorHAnsi"/>
          <w:sz w:val="18"/>
          <w:szCs w:val="18"/>
          <w:highlight w:val="cyan"/>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FD4134" w:rsidRDefault="00A04009" w:rsidP="007557F9">
      <w:pPr>
        <w:pStyle w:val="Pucenoir"/>
        <w:rPr>
          <w:highlight w:val="cyan"/>
        </w:rPr>
      </w:pPr>
      <w:r w:rsidRPr="00FD4134">
        <w:rPr>
          <w:highlight w:val="cyan"/>
        </w:rPr>
        <w:t>Augmentation de la part de plaquettes forestières et assimilées ;</w:t>
      </w:r>
    </w:p>
    <w:p w14:paraId="48C329CE" w14:textId="77777777" w:rsidR="00A04009" w:rsidRPr="00FD4134" w:rsidRDefault="00A04009" w:rsidP="007557F9">
      <w:pPr>
        <w:pStyle w:val="Pucenoir"/>
        <w:rPr>
          <w:highlight w:val="cyan"/>
        </w:rPr>
      </w:pPr>
      <w:r w:rsidRPr="00FD4134">
        <w:rPr>
          <w:highlight w:val="cyan"/>
        </w:rPr>
        <w:t>Augmentation ou diminution des autres rubriques de combustibles déclarés à hauteur de 10 % de la quantité PCI totale du projet, sous condition de respecter le seuil minimum de plaquettes forestière et assimilés</w:t>
      </w:r>
    </w:p>
    <w:p w14:paraId="0227A5EC" w14:textId="77777777" w:rsidR="00A04009" w:rsidRPr="00FD4134" w:rsidRDefault="00A04009" w:rsidP="007557F9">
      <w:pPr>
        <w:pStyle w:val="Pucenoir"/>
        <w:rPr>
          <w:highlight w:val="cyan"/>
        </w:rPr>
      </w:pPr>
      <w:r w:rsidRPr="00FD4134">
        <w:rPr>
          <w:highlight w:val="cyan"/>
        </w:rPr>
        <w:t xml:space="preserve">Augmentation du prélèvement dans une région mentionnée au plan d’approvisionnement inférieure à 10 000 </w:t>
      </w:r>
      <w:proofErr w:type="spellStart"/>
      <w:r w:rsidRPr="00FD4134">
        <w:rPr>
          <w:highlight w:val="cyan"/>
        </w:rPr>
        <w:t>MWh</w:t>
      </w:r>
      <w:proofErr w:type="spellEnd"/>
      <w:r w:rsidRPr="00FD4134">
        <w:rPr>
          <w:highlight w:val="cyan"/>
        </w:rPr>
        <w:t xml:space="preserve"> ;</w:t>
      </w:r>
    </w:p>
    <w:p w14:paraId="4614F94B" w14:textId="77777777" w:rsidR="00A04009" w:rsidRPr="00FD4134" w:rsidRDefault="00A04009" w:rsidP="007557F9">
      <w:pPr>
        <w:pStyle w:val="Pucenoir"/>
        <w:rPr>
          <w:highlight w:val="cyan"/>
        </w:rPr>
      </w:pPr>
      <w:r w:rsidRPr="00FD4134">
        <w:rPr>
          <w:highlight w:val="cyan"/>
        </w:rP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FD4134">
        <w:rPr>
          <w:rFonts w:ascii="Marianne Light" w:hAnsi="Marianne Light" w:cstheme="minorHAnsi"/>
          <w:sz w:val="18"/>
          <w:szCs w:val="18"/>
          <w:highlight w:val="cyan"/>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7"/>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7"/>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314DFC">
      <w:pPr>
        <w:pStyle w:val="Titre2"/>
      </w:pPr>
      <w:bookmarkStart w:id="233" w:name="_Toc33454447"/>
      <w:bookmarkStart w:id="234" w:name="_Toc53494958"/>
      <w:bookmarkStart w:id="235" w:name="_Toc85723977"/>
      <w:bookmarkStart w:id="236" w:name="_Toc86919174"/>
      <w:r w:rsidRPr="0044515D">
        <w:t>Engagement sur le bouquet énergétique et injection d’</w:t>
      </w:r>
      <w:proofErr w:type="spellStart"/>
      <w:r w:rsidRPr="0044515D">
        <w:t>EnR&amp;R</w:t>
      </w:r>
      <w:proofErr w:type="spellEnd"/>
      <w:r w:rsidRPr="0044515D">
        <w:t xml:space="preserve"> du réseau de </w:t>
      </w:r>
      <w:r w:rsidRPr="00000A51">
        <w:t>chaud</w:t>
      </w:r>
      <w:bookmarkEnd w:id="233"/>
      <w:bookmarkEnd w:id="234"/>
      <w:bookmarkEnd w:id="235"/>
      <w:bookmarkEnd w:id="236"/>
    </w:p>
    <w:p w14:paraId="30507B6B"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1A9B9203"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5D3D4445"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 xml:space="preserve">La densité thermique du réseau, ou de l’extension sera au moins égale à 1,5 </w:t>
      </w:r>
      <w:proofErr w:type="spellStart"/>
      <w:r w:rsidRPr="00C8383A">
        <w:rPr>
          <w:rFonts w:ascii="Marianne Light" w:eastAsiaTheme="minorHAnsi" w:hAnsi="Marianne Light" w:cstheme="minorBidi"/>
          <w:color w:val="00B050"/>
          <w:kern w:val="0"/>
          <w:sz w:val="18"/>
          <w:szCs w:val="18"/>
          <w14:ligatures w14:val="none"/>
          <w14:cntxtAlts w14:val="0"/>
        </w:rPr>
        <w:t>MWh</w:t>
      </w:r>
      <w:proofErr w:type="spellEnd"/>
      <w:r w:rsidRPr="00C8383A">
        <w:rPr>
          <w:rFonts w:ascii="Marianne Light" w:eastAsiaTheme="minorHAnsi" w:hAnsi="Marianne Light" w:cstheme="minorBidi"/>
          <w:color w:val="00B050"/>
          <w:kern w:val="0"/>
          <w:sz w:val="18"/>
          <w:szCs w:val="18"/>
          <w14:ligatures w14:val="none"/>
          <w14:cntxtAlts w14:val="0"/>
        </w:rPr>
        <w:t xml:space="preserve"> / (</w:t>
      </w:r>
      <w:proofErr w:type="spellStart"/>
      <w:proofErr w:type="gramStart"/>
      <w:r w:rsidRPr="00C8383A">
        <w:rPr>
          <w:rFonts w:ascii="Marianne Light" w:eastAsiaTheme="minorHAnsi" w:hAnsi="Marianne Light" w:cstheme="minorBidi"/>
          <w:color w:val="00B050"/>
          <w:kern w:val="0"/>
          <w:sz w:val="18"/>
          <w:szCs w:val="18"/>
          <w14:ligatures w14:val="none"/>
          <w14:cntxtAlts w14:val="0"/>
        </w:rPr>
        <w:t>an.mètre</w:t>
      </w:r>
      <w:proofErr w:type="spellEnd"/>
      <w:proofErr w:type="gramEnd"/>
      <w:r w:rsidRPr="00C8383A">
        <w:rPr>
          <w:rFonts w:ascii="Marianne Light" w:eastAsiaTheme="minorHAnsi" w:hAnsi="Marianne Light" w:cstheme="minorBidi"/>
          <w:color w:val="00B050"/>
          <w:kern w:val="0"/>
          <w:sz w:val="18"/>
          <w:szCs w:val="18"/>
          <w14:ligatures w14:val="none"/>
          <w14:cntxtAlts w14:val="0"/>
        </w:rPr>
        <w:t xml:space="preserve"> linéaire).</w:t>
      </w:r>
    </w:p>
    <w:p w14:paraId="1270FA57"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Dans le cas d'une extension, le bénéficiaire s'engage sur une injection supplémentaire de</w:t>
      </w:r>
      <w:proofErr w:type="gramStart"/>
      <w:r w:rsidRPr="00C8383A">
        <w:rPr>
          <w:rFonts w:ascii="Marianne Light" w:eastAsiaTheme="minorHAnsi" w:hAnsi="Marianne Light" w:cstheme="minorBidi"/>
          <w:color w:val="00B050"/>
          <w:kern w:val="0"/>
          <w:sz w:val="18"/>
          <w:szCs w:val="18"/>
          <w14:ligatures w14:val="none"/>
          <w14:cntxtAlts w14:val="0"/>
        </w:rPr>
        <w:t xml:space="preserve"> ….</w:t>
      </w:r>
      <w:proofErr w:type="gramEnd"/>
      <w:r w:rsidRPr="00C8383A">
        <w:rPr>
          <w:rFonts w:ascii="Marianne Light" w:eastAsiaTheme="minorHAnsi" w:hAnsi="Marianne Light" w:cstheme="minorBidi"/>
          <w:color w:val="00B050"/>
          <w:kern w:val="0"/>
          <w:sz w:val="18"/>
          <w:szCs w:val="18"/>
          <w14:ligatures w14:val="none"/>
          <w14:cntxtAlts w14:val="0"/>
        </w:rPr>
        <w:t xml:space="preserve">. </w:t>
      </w:r>
      <w:proofErr w:type="spellStart"/>
      <w:r w:rsidRPr="00C8383A">
        <w:rPr>
          <w:rFonts w:ascii="Marianne Light" w:eastAsiaTheme="minorHAnsi" w:hAnsi="Marianne Light" w:cstheme="minorBidi"/>
          <w:color w:val="00B050"/>
          <w:kern w:val="0"/>
          <w:sz w:val="18"/>
          <w:szCs w:val="18"/>
          <w14:ligatures w14:val="none"/>
          <w14:cntxtAlts w14:val="0"/>
        </w:rPr>
        <w:t>MWh</w:t>
      </w:r>
      <w:proofErr w:type="spellEnd"/>
      <w:r w:rsidRPr="00C8383A">
        <w:rPr>
          <w:rFonts w:ascii="Marianne Light" w:eastAsiaTheme="minorHAnsi" w:hAnsi="Marianne Light" w:cstheme="minorBidi"/>
          <w:color w:val="00B050"/>
          <w:kern w:val="0"/>
          <w:sz w:val="18"/>
          <w:szCs w:val="18"/>
          <w14:ligatures w14:val="none"/>
          <w14:cntxtAlts w14:val="0"/>
        </w:rPr>
        <w:t>/an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134084F8"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Dans le cas d'une création, le bénéficiaire s'engage sur une injection supplémentaire de</w:t>
      </w:r>
      <w:proofErr w:type="gramStart"/>
      <w:r w:rsidRPr="00C8383A">
        <w:rPr>
          <w:rFonts w:ascii="Marianne Light" w:eastAsiaTheme="minorHAnsi" w:hAnsi="Marianne Light" w:cstheme="minorBidi"/>
          <w:color w:val="00B050"/>
          <w:kern w:val="0"/>
          <w:sz w:val="18"/>
          <w:szCs w:val="18"/>
          <w14:ligatures w14:val="none"/>
          <w14:cntxtAlts w14:val="0"/>
        </w:rPr>
        <w:t xml:space="preserve"> ….</w:t>
      </w:r>
      <w:proofErr w:type="gramEnd"/>
      <w:r w:rsidRPr="00C8383A">
        <w:rPr>
          <w:rFonts w:ascii="Marianne Light" w:eastAsiaTheme="minorHAnsi" w:hAnsi="Marianne Light" w:cstheme="minorBidi"/>
          <w:color w:val="00B050"/>
          <w:kern w:val="0"/>
          <w:sz w:val="18"/>
          <w:szCs w:val="18"/>
          <w14:ligatures w14:val="none"/>
          <w14:cntxtAlts w14:val="0"/>
        </w:rPr>
        <w:t xml:space="preserve">. </w:t>
      </w:r>
      <w:proofErr w:type="spellStart"/>
      <w:r w:rsidRPr="00C8383A">
        <w:rPr>
          <w:rFonts w:ascii="Marianne Light" w:eastAsiaTheme="minorHAnsi" w:hAnsi="Marianne Light" w:cstheme="minorBidi"/>
          <w:color w:val="00B050"/>
          <w:kern w:val="0"/>
          <w:sz w:val="18"/>
          <w:szCs w:val="18"/>
          <w14:ligatures w14:val="none"/>
          <w14:cntxtAlts w14:val="0"/>
        </w:rPr>
        <w:t>MWh</w:t>
      </w:r>
      <w:proofErr w:type="spellEnd"/>
      <w:r w:rsidRPr="00C8383A">
        <w:rPr>
          <w:rFonts w:ascii="Marianne Light" w:eastAsiaTheme="minorHAnsi" w:hAnsi="Marianne Light" w:cstheme="minorBidi"/>
          <w:color w:val="00B050"/>
          <w:kern w:val="0"/>
          <w:sz w:val="18"/>
          <w:szCs w:val="18"/>
          <w14:ligatures w14:val="none"/>
          <w14:cntxtAlts w14:val="0"/>
        </w:rPr>
        <w:t>/an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732CEB72" w14:textId="44FA74F0" w:rsidR="00684A34" w:rsidRPr="00F74161" w:rsidRDefault="00684A34" w:rsidP="00684A34">
      <w:pPr>
        <w:tabs>
          <w:tab w:val="left" w:pos="720"/>
        </w:tabs>
        <w:jc w:val="both"/>
        <w:rPr>
          <w:rFonts w:ascii="Marianne Light" w:hAnsi="Marianne Light" w:cstheme="minorHAnsi"/>
          <w:sz w:val="18"/>
          <w:szCs w:val="18"/>
        </w:rPr>
      </w:pPr>
      <w:r w:rsidRPr="00F74161">
        <w:rPr>
          <w:rFonts w:ascii="Marianne Light" w:hAnsi="Marianne Light" w:cstheme="minorHAnsi"/>
          <w:sz w:val="18"/>
          <w:szCs w:val="18"/>
        </w:rPr>
        <w:t xml:space="preserve">Le montant du solde de l'aide relative aux réseaux de distribution de chaleur sera recalculé au prorata du nombre de </w:t>
      </w:r>
      <w:proofErr w:type="spellStart"/>
      <w:r w:rsidRPr="00F74161">
        <w:rPr>
          <w:rFonts w:ascii="Marianne Light" w:hAnsi="Marianne Light" w:cstheme="minorHAnsi"/>
          <w:sz w:val="18"/>
          <w:szCs w:val="18"/>
        </w:rPr>
        <w:t>MWh</w:t>
      </w:r>
      <w:proofErr w:type="spellEnd"/>
      <w:r w:rsidRPr="00F74161">
        <w:rPr>
          <w:rFonts w:ascii="Marianne Light" w:hAnsi="Marianne Light" w:cstheme="minorHAnsi"/>
          <w:sz w:val="18"/>
          <w:szCs w:val="18"/>
        </w:rPr>
        <w:t xml:space="preserve"> </w:t>
      </w:r>
      <w:proofErr w:type="spellStart"/>
      <w:r w:rsidRPr="00F74161">
        <w:rPr>
          <w:rFonts w:ascii="Marianne Light" w:hAnsi="Marianne Light" w:cstheme="minorHAnsi"/>
          <w:sz w:val="18"/>
          <w:szCs w:val="18"/>
        </w:rPr>
        <w:t>EnR&amp;R</w:t>
      </w:r>
      <w:proofErr w:type="spellEnd"/>
      <w:r w:rsidRPr="00F74161">
        <w:rPr>
          <w:rFonts w:ascii="Marianne Light" w:hAnsi="Marianne Light" w:cstheme="minorHAnsi"/>
          <w:sz w:val="18"/>
          <w:szCs w:val="18"/>
        </w:rPr>
        <w:t xml:space="preserve"> réellement injectés sur une période de 12 mois consécutifs (dans un délai de 24 mois après la mise en service de l'installation), par rapport à l'engagement initial.</w:t>
      </w: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3A1F58B2" w:rsidR="005F027E" w:rsidRDefault="005F027E" w:rsidP="005F027E">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B847A4">
        <w:rPr>
          <w:rFonts w:ascii="Marianne Light" w:hAnsi="Marianne Light" w:cstheme="minorHAnsi"/>
          <w:i/>
          <w:color w:val="00B050"/>
          <w:kern w:val="0"/>
          <w:sz w:val="18"/>
          <w:szCs w:val="18"/>
        </w:rPr>
        <w:t xml:space="preserve"> (à partir de l’engagement du contrat)</w:t>
      </w:r>
      <w:r w:rsidRPr="00BB4251">
        <w:rPr>
          <w:rFonts w:ascii="Marianne Light" w:hAnsi="Marianne Light" w:cstheme="minorHAnsi"/>
          <w:i/>
          <w:color w:val="00B050"/>
          <w:kern w:val="0"/>
          <w:sz w:val="18"/>
          <w:szCs w:val="18"/>
        </w:rPr>
        <w:t xml:space="preserve">, l'investissement de production de chaleur </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nécessaire pour atteindre le taux requis d'au moins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r w:rsidRPr="00BB4251">
        <w:rPr>
          <w:rFonts w:ascii="Marianne Light" w:hAnsi="Marianne Light" w:cstheme="minorHAnsi"/>
          <w:i/>
          <w:color w:val="00B050"/>
          <w:kern w:val="0"/>
          <w:sz w:val="18"/>
          <w:szCs w:val="18"/>
        </w:rPr>
        <w:t>.</w:t>
      </w:r>
    </w:p>
    <w:p w14:paraId="22A0D096" w14:textId="64266021" w:rsidR="00CC2C80" w:rsidRPr="009A5B57" w:rsidRDefault="00CC2C80" w:rsidP="00314DFC">
      <w:pPr>
        <w:pStyle w:val="Titre2"/>
      </w:pPr>
      <w:bookmarkStart w:id="237" w:name="_Toc85723978"/>
      <w:bookmarkStart w:id="238" w:name="_Toc86919175"/>
      <w:r w:rsidRPr="009A5B57">
        <w:t>Engagement de réponse à l’enquête de branche annuelle SNCU sur les réseaux de chaleur</w:t>
      </w:r>
      <w:bookmarkEnd w:id="237"/>
      <w:bookmarkEnd w:id="238"/>
      <w:r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proofErr w:type="gramStart"/>
      <w:r w:rsidRPr="009A5B57">
        <w:rPr>
          <w:rFonts w:ascii="Marianne Light" w:hAnsi="Marianne Light" w:cs="Arial"/>
          <w:i/>
          <w:color w:val="00B050"/>
          <w:sz w:val="18"/>
          <w:szCs w:val="18"/>
        </w:rPr>
        <w:t>…….</w:t>
      </w:r>
      <w:proofErr w:type="gramEnd"/>
      <w:r w:rsidRPr="009A5B57">
        <w:rPr>
          <w:rFonts w:ascii="Marianne Light" w:hAnsi="Marianne Light" w:cs="Arial"/>
          <w:i/>
          <w:color w:val="00B050"/>
          <w:sz w:val="18"/>
          <w:szCs w:val="18"/>
        </w:rPr>
        <w:t>.</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FD4134" w:rsidRDefault="0044515D" w:rsidP="00314DFC">
      <w:pPr>
        <w:pStyle w:val="Titre2"/>
        <w:rPr>
          <w:highlight w:val="cyan"/>
        </w:rPr>
      </w:pPr>
      <w:bookmarkStart w:id="239" w:name="_Toc85723979"/>
      <w:bookmarkStart w:id="240" w:name="_Toc86919176"/>
      <w:r w:rsidRPr="00FD4134">
        <w:rPr>
          <w:highlight w:val="cyan"/>
        </w:rPr>
        <w:t>Obligation d’information sur le schéma directeur</w:t>
      </w:r>
      <w:bookmarkEnd w:id="239"/>
      <w:bookmarkEnd w:id="240"/>
      <w:r w:rsidRPr="00FD4134">
        <w:rPr>
          <w:highlight w:val="cyan"/>
        </w:rPr>
        <w:t xml:space="preserve"> </w:t>
      </w:r>
    </w:p>
    <w:p w14:paraId="7FFB56FB" w14:textId="77777777" w:rsidR="0044515D" w:rsidRPr="00FD4134" w:rsidRDefault="0044515D" w:rsidP="0044515D">
      <w:pPr>
        <w:rPr>
          <w:rFonts w:ascii="Marianne Light" w:hAnsi="Marianne Light" w:cstheme="minorHAnsi"/>
          <w:color w:val="00B050"/>
          <w:kern w:val="0"/>
          <w:sz w:val="18"/>
          <w:szCs w:val="18"/>
          <w:highlight w:val="cyan"/>
        </w:rPr>
      </w:pPr>
      <w:r w:rsidRPr="00FD4134">
        <w:rPr>
          <w:rFonts w:ascii="Marianne Light" w:hAnsi="Marianne Light" w:cstheme="minorHAnsi"/>
          <w:color w:val="00B050"/>
          <w:kern w:val="0"/>
          <w:sz w:val="18"/>
          <w:szCs w:val="18"/>
          <w:highlight w:val="cyan"/>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FD4134">
        <w:rPr>
          <w:rFonts w:ascii="Marianne Light" w:hAnsi="Marianne Light" w:cstheme="minorHAnsi"/>
          <w:color w:val="00B050"/>
          <w:kern w:val="0"/>
          <w:sz w:val="18"/>
          <w:szCs w:val="18"/>
          <w:highlight w:val="cyan"/>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77777777" w:rsidR="00314DFC" w:rsidRPr="0044515D" w:rsidRDefault="00314DFC" w:rsidP="00FD4134">
      <w:pPr>
        <w:pStyle w:val="Titre2"/>
      </w:pPr>
      <w:bookmarkStart w:id="241" w:name="_Toc86919177"/>
      <w:r>
        <w:t>Engagement</w:t>
      </w:r>
      <w:r w:rsidRPr="00091392">
        <w:t xml:space="preserve"> sur l’obtention de Certificats d’économie d’énergie (CEE)</w:t>
      </w:r>
      <w:bookmarkEnd w:id="241"/>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4B9A5450" w14:textId="1371DCCF"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MWh</w:t>
      </w:r>
      <w:proofErr w:type="spellEnd"/>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65034B">
        <w:rPr>
          <w:rFonts w:ascii="Marianne Light" w:hAnsi="Marianne Light" w:cstheme="minorHAnsi"/>
          <w:b/>
          <w:color w:val="00B050"/>
          <w:sz w:val="18"/>
          <w:szCs w:val="18"/>
          <w:highlight w:val="cyan"/>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7AA16743"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77777777" w:rsidR="00AE0AE9" w:rsidRPr="0044515D" w:rsidRDefault="00AE0AE9" w:rsidP="00E65A88">
      <w:pPr>
        <w:pStyle w:val="Titre1"/>
      </w:pPr>
      <w:bookmarkStart w:id="242" w:name="_Toc51178596"/>
      <w:bookmarkStart w:id="243" w:name="_Toc53494959"/>
      <w:bookmarkStart w:id="244" w:name="_Toc53495162"/>
      <w:bookmarkStart w:id="245" w:name="_Toc53495322"/>
      <w:bookmarkStart w:id="246" w:name="_Toc53498114"/>
      <w:bookmarkStart w:id="247" w:name="_Toc54106977"/>
      <w:bookmarkStart w:id="248" w:name="_Toc57966750"/>
      <w:bookmarkStart w:id="249" w:name="_Toc59009040"/>
      <w:bookmarkStart w:id="250" w:name="_Toc59010028"/>
      <w:bookmarkStart w:id="251" w:name="_Toc85723980"/>
      <w:bookmarkStart w:id="252" w:name="_Toc86919178"/>
      <w:r w:rsidRPr="0044515D">
        <w:t>Rapports / documents à fournir lors de l’exécution du contrat de financement</w:t>
      </w:r>
      <w:bookmarkEnd w:id="242"/>
      <w:bookmarkEnd w:id="243"/>
      <w:bookmarkEnd w:id="244"/>
      <w:bookmarkEnd w:id="245"/>
      <w:bookmarkEnd w:id="246"/>
      <w:bookmarkEnd w:id="247"/>
      <w:bookmarkEnd w:id="248"/>
      <w:bookmarkEnd w:id="249"/>
      <w:bookmarkEnd w:id="250"/>
      <w:bookmarkEnd w:id="251"/>
      <w:bookmarkEnd w:id="252"/>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79E3DC5B" w:rsidR="00E367C2" w:rsidRPr="00E367C2" w:rsidRDefault="00E367C2" w:rsidP="007557F9">
      <w:pPr>
        <w:pStyle w:val="Pucenoir"/>
        <w:spacing w:after="0"/>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2D0210C2"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77777777"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2BFCE30D"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4F676700" w14:textId="77777777" w:rsidR="00E367C2" w:rsidRPr="00491C97"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color w:val="auto"/>
          <w:sz w:val="18"/>
          <w:szCs w:val="18"/>
        </w:rPr>
      </w:pPr>
      <w:proofErr w:type="gramStart"/>
      <w:r w:rsidRPr="00491C97">
        <w:rPr>
          <w:rFonts w:ascii="Marianne Light" w:hAnsi="Marianne Light" w:cstheme="minorHAnsi"/>
          <w:color w:val="auto"/>
          <w:sz w:val="18"/>
          <w:szCs w:val="18"/>
        </w:rPr>
        <w:t>le</w:t>
      </w:r>
      <w:proofErr w:type="gramEnd"/>
      <w:r w:rsidRPr="00491C97">
        <w:rPr>
          <w:rFonts w:ascii="Marianne Light" w:hAnsi="Marianne Light" w:cstheme="minorHAnsi"/>
          <w:color w:val="auto"/>
          <w:sz w:val="18"/>
          <w:szCs w:val="18"/>
        </w:rPr>
        <w:t xml:space="preserve"> plan de financement définitif</w:t>
      </w:r>
    </w:p>
    <w:p w14:paraId="4CE74A88" w14:textId="55E5B650" w:rsidR="00E367C2" w:rsidRPr="00FD6B32" w:rsidRDefault="00C8383A" w:rsidP="00FD6B32">
      <w:pPr>
        <w:pStyle w:val="Paragraphedeliste"/>
        <w:numPr>
          <w:ilvl w:val="0"/>
          <w:numId w:val="8"/>
        </w:numPr>
        <w:tabs>
          <w:tab w:val="left" w:pos="720"/>
        </w:tabs>
        <w:spacing w:after="200" w:line="276" w:lineRule="auto"/>
        <w:ind w:left="1154"/>
        <w:jc w:val="both"/>
        <w:rPr>
          <w:rFonts w:ascii="Marianne Light" w:hAnsi="Marianne Light" w:cstheme="minorHAnsi"/>
          <w:color w:val="00B050"/>
          <w:sz w:val="18"/>
          <w:szCs w:val="18"/>
        </w:rPr>
      </w:pPr>
      <w:r>
        <w:rPr>
          <w:rFonts w:ascii="Marianne Light" w:hAnsi="Marianne Light" w:cstheme="minorHAnsi"/>
          <w:color w:val="00B050"/>
          <w:sz w:val="18"/>
          <w:szCs w:val="18"/>
        </w:rPr>
        <w:t>Pour les installations biomasse ≥ 500 kW</w:t>
      </w:r>
      <w:r>
        <w:rPr>
          <w:rFonts w:cs="Calibri"/>
          <w:color w:val="00B050"/>
          <w:sz w:val="18"/>
          <w:szCs w:val="18"/>
        </w:rPr>
        <w:t> </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 xml:space="preserve">réalisé par un organisme indépendant </w:t>
      </w:r>
      <w:r w:rsidR="00E367C2" w:rsidRPr="00FD6B32">
        <w:rPr>
          <w:rFonts w:ascii="Marianne Light" w:hAnsi="Marianne Light" w:cstheme="minorHAnsi"/>
          <w:color w:val="00B050"/>
          <w:sz w:val="18"/>
          <w:szCs w:val="18"/>
        </w:rPr>
        <w:t>selon la méthode normalisée et démontrant la conformité au présent volet technique</w:t>
      </w:r>
      <w:r w:rsidR="00E367C2" w:rsidRPr="00FD6B32">
        <w:rPr>
          <w:rFonts w:cs="Calibri"/>
          <w:color w:val="00B050"/>
          <w:sz w:val="18"/>
          <w:szCs w:val="18"/>
        </w:rPr>
        <w:t> </w:t>
      </w:r>
      <w:r w:rsidR="00FD6B32" w:rsidRPr="00FD6B32">
        <w:rPr>
          <w:rFonts w:ascii="Marianne Light" w:hAnsi="Marianne Light" w:cs="Calibri"/>
          <w:color w:val="00B050"/>
          <w:sz w:val="18"/>
          <w:szCs w:val="18"/>
        </w:rPr>
        <w:t xml:space="preserve">(mesure </w:t>
      </w:r>
      <w:r w:rsidR="00FD6B32" w:rsidRPr="00FD6B32">
        <w:rPr>
          <w:rFonts w:ascii="Marianne Light" w:hAnsi="Marianne Light" w:cstheme="minorHAnsi"/>
          <w:color w:val="00B050"/>
          <w:sz w:val="18"/>
          <w:szCs w:val="18"/>
        </w:rPr>
        <w:t xml:space="preserve">a minima des émissions de poussières, des </w:t>
      </w:r>
      <w:proofErr w:type="spellStart"/>
      <w:r w:rsidR="00FD6B32" w:rsidRPr="00FD6B32">
        <w:rPr>
          <w:rFonts w:ascii="Marianne Light" w:hAnsi="Marianne Light" w:cstheme="minorHAnsi"/>
          <w:color w:val="00B050"/>
          <w:sz w:val="18"/>
          <w:szCs w:val="18"/>
        </w:rPr>
        <w:t>NOx</w:t>
      </w:r>
      <w:proofErr w:type="spellEnd"/>
      <w:r w:rsidR="00FD6B32" w:rsidRPr="00FD6B32">
        <w:rPr>
          <w:rFonts w:ascii="Marianne Light" w:hAnsi="Marianne Light" w:cstheme="minorHAnsi"/>
          <w:color w:val="00B050"/>
          <w:sz w:val="18"/>
          <w:szCs w:val="18"/>
        </w:rPr>
        <w:t xml:space="preserve"> et de CO)</w:t>
      </w:r>
      <w:r w:rsidR="00FD6B32">
        <w:rPr>
          <w:rFonts w:ascii="Marianne Light" w:hAnsi="Marianne Light" w:cstheme="minorHAnsi"/>
          <w:color w:val="00B050"/>
          <w:sz w:val="18"/>
          <w:szCs w:val="18"/>
        </w:rPr>
        <w:t xml:space="preserve"> </w:t>
      </w:r>
      <w:r w:rsidRPr="00FD6B32">
        <w:rPr>
          <w:rFonts w:ascii="Marianne Light" w:hAnsi="Marianne Light" w:cstheme="minorHAnsi"/>
          <w:color w:val="00B050"/>
          <w:sz w:val="18"/>
          <w:szCs w:val="18"/>
        </w:rPr>
        <w:t>/ Pour les installations biomasse &lt; 500 kW</w:t>
      </w:r>
      <w:r w:rsidRPr="00FD6B32">
        <w:rPr>
          <w:rFonts w:cs="Calibri"/>
          <w:color w:val="00B050"/>
          <w:sz w:val="18"/>
          <w:szCs w:val="18"/>
        </w:rPr>
        <w:t> </w:t>
      </w:r>
      <w:r w:rsidRPr="00FD6B32">
        <w:rPr>
          <w:rFonts w:ascii="Marianne Light" w:hAnsi="Marianne Light" w:cstheme="minorHAnsi"/>
          <w:color w:val="00B050"/>
          <w:sz w:val="18"/>
          <w:szCs w:val="18"/>
        </w:rPr>
        <w:t>: la référence de la</w:t>
      </w:r>
      <w:r w:rsidR="00860F53" w:rsidRPr="00FD6B32">
        <w:rPr>
          <w:rFonts w:ascii="Marianne Light" w:hAnsi="Marianne Light" w:cstheme="minorHAnsi"/>
          <w:color w:val="00B050"/>
          <w:sz w:val="18"/>
          <w:szCs w:val="18"/>
        </w:rPr>
        <w:t>/les</w:t>
      </w:r>
      <w:r w:rsidRPr="00FD6B32">
        <w:rPr>
          <w:rFonts w:ascii="Marianne Light" w:hAnsi="Marianne Light" w:cstheme="minorHAnsi"/>
          <w:color w:val="00B050"/>
          <w:sz w:val="18"/>
          <w:szCs w:val="18"/>
        </w:rPr>
        <w:t xml:space="preserve"> chaudière</w:t>
      </w:r>
      <w:r w:rsidR="00860F53" w:rsidRPr="00FD6B32">
        <w:rPr>
          <w:rFonts w:ascii="Marianne Light" w:hAnsi="Marianne Light" w:cstheme="minorHAnsi"/>
          <w:color w:val="00B050"/>
          <w:sz w:val="18"/>
          <w:szCs w:val="18"/>
        </w:rPr>
        <w:t>(s)</w:t>
      </w:r>
      <w:r w:rsidRPr="00FD6B32">
        <w:rPr>
          <w:rFonts w:ascii="Marianne Light" w:hAnsi="Marianne Light" w:cstheme="minorHAnsi"/>
          <w:color w:val="00B050"/>
          <w:sz w:val="18"/>
          <w:szCs w:val="18"/>
        </w:rPr>
        <w:t xml:space="preserve"> installée</w:t>
      </w:r>
      <w:r w:rsidR="00860F53" w:rsidRPr="00FD6B32">
        <w:rPr>
          <w:rFonts w:ascii="Marianne Light" w:hAnsi="Marianne Light" w:cstheme="minorHAnsi"/>
          <w:color w:val="00B050"/>
          <w:sz w:val="18"/>
          <w:szCs w:val="18"/>
        </w:rPr>
        <w:t>(s)</w:t>
      </w:r>
      <w:r w:rsidRPr="00FD6B32">
        <w:rPr>
          <w:rFonts w:ascii="Marianne Light" w:hAnsi="Marianne Light" w:cstheme="minorHAnsi"/>
          <w:color w:val="00B050"/>
          <w:sz w:val="18"/>
          <w:szCs w:val="18"/>
        </w:rPr>
        <w:t xml:space="preserve"> ainsi que la fiche technique contenant les informations </w:t>
      </w:r>
      <w:r w:rsidR="00491C97" w:rsidRPr="00FD6B32">
        <w:rPr>
          <w:rFonts w:ascii="Marianne Light" w:hAnsi="Marianne Light" w:cstheme="minorHAnsi"/>
          <w:color w:val="00B050"/>
          <w:sz w:val="18"/>
          <w:szCs w:val="18"/>
        </w:rPr>
        <w:t xml:space="preserve">en matière </w:t>
      </w:r>
      <w:r w:rsidRPr="00FD6B32">
        <w:rPr>
          <w:rFonts w:ascii="Marianne Light" w:hAnsi="Marianne Light" w:cstheme="minorHAnsi"/>
          <w:color w:val="00B050"/>
          <w:sz w:val="18"/>
          <w:szCs w:val="18"/>
        </w:rPr>
        <w:t xml:space="preserve">de performance </w:t>
      </w:r>
      <w:r w:rsidR="00491C97" w:rsidRPr="00FD6B32">
        <w:rPr>
          <w:rFonts w:ascii="Marianne Light" w:hAnsi="Marianne Light" w:cstheme="minorHAnsi"/>
          <w:color w:val="00B050"/>
          <w:sz w:val="18"/>
          <w:szCs w:val="18"/>
        </w:rPr>
        <w:t xml:space="preserve">énergétique </w:t>
      </w:r>
      <w:r w:rsidRPr="00FD6B32">
        <w:rPr>
          <w:rFonts w:ascii="Marianne Light" w:hAnsi="Marianne Light" w:cstheme="minorHAnsi"/>
          <w:color w:val="00B050"/>
          <w:sz w:val="18"/>
          <w:szCs w:val="18"/>
        </w:rPr>
        <w:t>et</w:t>
      </w:r>
      <w:r w:rsidR="00491C97" w:rsidRPr="00FD6B32">
        <w:rPr>
          <w:rFonts w:ascii="Marianne Light" w:hAnsi="Marianne Light" w:cstheme="minorHAnsi"/>
          <w:color w:val="00B050"/>
          <w:sz w:val="18"/>
          <w:szCs w:val="18"/>
        </w:rPr>
        <w:t xml:space="preserve"> d’émissions </w:t>
      </w:r>
      <w:r w:rsidR="00FD6B32">
        <w:rPr>
          <w:rFonts w:ascii="Marianne Light" w:hAnsi="Marianne Light" w:cstheme="minorHAnsi"/>
          <w:color w:val="00B050"/>
          <w:sz w:val="18"/>
          <w:szCs w:val="18"/>
        </w:rPr>
        <w:t>des chaudières</w:t>
      </w:r>
      <w:r w:rsidR="00491C97" w:rsidRPr="00FD6B32">
        <w:rPr>
          <w:rFonts w:cs="Calibri"/>
          <w:color w:val="00B050"/>
          <w:sz w:val="18"/>
          <w:szCs w:val="18"/>
        </w:rPr>
        <w:t> </w:t>
      </w:r>
      <w:r w:rsidR="00491C97" w:rsidRPr="00FD6B32">
        <w:rPr>
          <w:rFonts w:ascii="Marianne Light" w:hAnsi="Marianne Light" w:cstheme="minorHAnsi"/>
          <w:color w:val="00B050"/>
          <w:sz w:val="18"/>
          <w:szCs w:val="18"/>
        </w:rPr>
        <w:t>;</w:t>
      </w:r>
      <w:r w:rsidRPr="00FD6B32">
        <w:rPr>
          <w:rFonts w:ascii="Marianne Light" w:hAnsi="Marianne Light" w:cstheme="minorHAnsi"/>
          <w:color w:val="00B050"/>
          <w:sz w:val="18"/>
          <w:szCs w:val="18"/>
        </w:rPr>
        <w:t xml:space="preserve"> </w:t>
      </w:r>
    </w:p>
    <w:p w14:paraId="602333F2" w14:textId="65FC18E5"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4218B7" w:rsidRPr="00756311">
        <w:rPr>
          <w:rFonts w:ascii="Marianne Light" w:hAnsi="Marianne Light" w:cstheme="minorHAnsi"/>
          <w:sz w:val="18"/>
          <w:szCs w:val="18"/>
        </w:rPr>
        <w:t xml:space="preserve">techniques </w:t>
      </w:r>
      <w:r w:rsidR="004218B7">
        <w:rPr>
          <w:rFonts w:ascii="Marianne Light" w:hAnsi="Marianne Light" w:cstheme="minorHAnsi"/>
          <w:sz w:val="18"/>
          <w:szCs w:val="18"/>
        </w:rPr>
        <w:t xml:space="preserve">de l’installation </w:t>
      </w:r>
      <w:r w:rsidR="004218B7" w:rsidRPr="00756311">
        <w:rPr>
          <w:rFonts w:ascii="Marianne Light" w:hAnsi="Marianne Light" w:cstheme="minorHAnsi"/>
          <w:sz w:val="18"/>
          <w:szCs w:val="18"/>
        </w:rPr>
        <w:t>actualisés</w:t>
      </w:r>
    </w:p>
    <w:p w14:paraId="27F2C997" w14:textId="02F50D1E" w:rsidR="00E367C2" w:rsidRPr="007557F9" w:rsidRDefault="00E367C2" w:rsidP="007557F9">
      <w:pPr>
        <w:pStyle w:val="Pucenoir"/>
        <w:rPr>
          <w:color w:val="00B050"/>
        </w:rPr>
      </w:pPr>
      <w:r w:rsidRPr="007557F9">
        <w:rPr>
          <w:color w:val="00B050"/>
          <w:u w:val="single"/>
        </w:rPr>
        <w:t xml:space="preserve">Un ……. </w:t>
      </w:r>
      <w:proofErr w:type="gramStart"/>
      <w:r w:rsidRPr="007557F9">
        <w:rPr>
          <w:color w:val="00B050"/>
          <w:u w:val="single"/>
        </w:rPr>
        <w:t>rapport</w:t>
      </w:r>
      <w:proofErr w:type="gramEnd"/>
      <w:r w:rsidRPr="007557F9">
        <w:rPr>
          <w:color w:val="00B050"/>
          <w:u w:val="single"/>
        </w:rPr>
        <w:t xml:space="preserve"> </w:t>
      </w:r>
      <w:r w:rsidR="00E52381" w:rsidRPr="007557F9">
        <w:rPr>
          <w:color w:val="00B050"/>
          <w:u w:val="single"/>
        </w:rPr>
        <w:t>intermédiaire</w:t>
      </w:r>
      <w:r w:rsidRPr="007557F9">
        <w:rPr>
          <w:color w:val="00B050"/>
        </w:rPr>
        <w:t>, à remettre dans les 3 mois suivant la mise en service de l’ensemble du réseau faisant l’objet de l’aide Fond Chaleur</w:t>
      </w:r>
      <w:r w:rsidRPr="007557F9">
        <w:rPr>
          <w:rFonts w:ascii="Calibri" w:hAnsi="Calibri" w:cs="Calibri"/>
          <w:color w:val="00B050"/>
        </w:rPr>
        <w:t> </w:t>
      </w:r>
      <w:r w:rsidRPr="007557F9">
        <w:rPr>
          <w:color w:val="00B050"/>
        </w:rPr>
        <w:t xml:space="preserve"> comprenant</w:t>
      </w:r>
      <w:r w:rsidRPr="007557F9">
        <w:rPr>
          <w:rFonts w:ascii="Calibri" w:hAnsi="Calibri" w:cs="Calibri"/>
          <w:color w:val="00B050"/>
        </w:rPr>
        <w:t> </w:t>
      </w:r>
      <w:r w:rsidRPr="007557F9">
        <w:rPr>
          <w:color w:val="00B050"/>
        </w:rPr>
        <w:t xml:space="preserve">: </w:t>
      </w:r>
    </w:p>
    <w:p w14:paraId="282C7236" w14:textId="77777777"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6BD8EF2B"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proofErr w:type="gramStart"/>
      <w:r w:rsidRPr="00E367C2">
        <w:t>)</w:t>
      </w:r>
      <w:r w:rsidRPr="00E367C2">
        <w:rPr>
          <w:rFonts w:ascii="Calibri" w:hAnsi="Calibri" w:cs="Calibri"/>
        </w:rPr>
        <w:t> </w:t>
      </w:r>
      <w:r w:rsidRPr="00E367C2">
        <w:t>.</w:t>
      </w:r>
      <w:proofErr w:type="gramEnd"/>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0A15F363" w:rsidR="00E367C2" w:rsidRPr="007557F9" w:rsidRDefault="00E367C2" w:rsidP="007557F9">
      <w:pPr>
        <w:pStyle w:val="Pucerond"/>
        <w:rPr>
          <w:bCs/>
          <w:iCs/>
          <w:color w:val="00B050"/>
        </w:rPr>
      </w:pPr>
      <w:r w:rsidRPr="00E367C2">
        <w:t xml:space="preserve">Le plan de financement définitif. </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 xml:space="preserve">format informatique AUTOCAD format </w:t>
      </w:r>
      <w:proofErr w:type="spellStart"/>
      <w:r w:rsidRPr="00E367C2">
        <w:rPr>
          <w:bCs/>
          <w:iCs/>
        </w:rPr>
        <w:t>dwg</w:t>
      </w:r>
      <w:proofErr w:type="spellEnd"/>
      <w:r w:rsidRPr="00E367C2">
        <w:rPr>
          <w:bCs/>
          <w:iCs/>
        </w:rPr>
        <w:t xml:space="preserve"> ou </w:t>
      </w:r>
      <w:proofErr w:type="spellStart"/>
      <w:r w:rsidRPr="00E367C2">
        <w:rPr>
          <w:bCs/>
          <w:iCs/>
        </w:rPr>
        <w:t>dxf</w:t>
      </w:r>
      <w:proofErr w:type="spellEnd"/>
      <w:r w:rsidRPr="00E367C2">
        <w:rPr>
          <w:bCs/>
          <w:iCs/>
        </w:rPr>
        <w:t xml:space="preserve"> le cas échéant + format PDF</w:t>
      </w:r>
    </w:p>
    <w:p w14:paraId="64CF04D3" w14:textId="77777777"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3B1EB9D" w14:textId="440386C8" w:rsidR="00E367C2" w:rsidRPr="00E367C2" w:rsidRDefault="00E367C2" w:rsidP="00E65A88">
      <w:pPr>
        <w:pStyle w:val="Pucenoir"/>
        <w:spacing w:after="60"/>
      </w:pPr>
      <w:r w:rsidRPr="00E52381">
        <w:rPr>
          <w:u w:val="single"/>
        </w:rPr>
        <w:t>Un rapport final</w:t>
      </w:r>
      <w:r w:rsidRPr="00E367C2">
        <w:t>, à remettre dans un délai maximum de 24 mois après la mise en service de l’installation et avant la date de fin de l’opération comprenant :</w:t>
      </w:r>
    </w:p>
    <w:p w14:paraId="2BA89ADC" w14:textId="304ABAD8" w:rsidR="00E367C2" w:rsidRPr="00E367C2" w:rsidRDefault="00E367C2" w:rsidP="0086747E">
      <w:pPr>
        <w:pStyle w:val="Paragraphedeliste"/>
        <w:numPr>
          <w:ilvl w:val="0"/>
          <w:numId w:val="9"/>
        </w:numPr>
        <w:spacing w:after="0" w:line="276" w:lineRule="auto"/>
        <w:ind w:left="1154"/>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6" w:history="1">
        <w:r w:rsidR="00450EAA" w:rsidRPr="00406012">
          <w:rPr>
            <w:rStyle w:val="Lienhypertexte"/>
          </w:rPr>
          <w:t>https://agirpourlatransition.ademe.fr/entreprises/aides-financieres/2022/aide-a-linstallation-production-chaleur-biomasse-bois</w:t>
        </w:r>
      </w:hyperlink>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65A88">
      <w:pPr>
        <w:pStyle w:val="Pucerond"/>
      </w:pPr>
      <w:proofErr w:type="gramStart"/>
      <w:r w:rsidRPr="00E367C2">
        <w:t>un</w:t>
      </w:r>
      <w:proofErr w:type="gramEnd"/>
      <w:r w:rsidRPr="00E367C2">
        <w:t xml:space="preserve"> volet sur les résultats d’exploitation (bilan énergie sur une année pleine de production, données techniques de fonctionnement)</w:t>
      </w:r>
    </w:p>
    <w:p w14:paraId="6F3B3DC2" w14:textId="77777777" w:rsidR="00E367C2" w:rsidRPr="00E367C2" w:rsidRDefault="00E367C2" w:rsidP="00E65A88">
      <w:pPr>
        <w:pStyle w:val="Pucerond"/>
      </w:pPr>
      <w:proofErr w:type="gramStart"/>
      <w:r w:rsidRPr="00E367C2">
        <w:t>la</w:t>
      </w:r>
      <w:proofErr w:type="gramEnd"/>
      <w:r w:rsidRPr="00E367C2">
        <w:t xml:space="preserve"> démonstration de la conformité au plan d'approvisionnement initial et une synthèse des consommations biomasse de l'installation par famille de combustible utilisée.</w:t>
      </w:r>
    </w:p>
    <w:p w14:paraId="4EBD36E2" w14:textId="1EFEF976" w:rsidR="00E367C2" w:rsidRPr="00E367C2" w:rsidRDefault="00FD6B32" w:rsidP="00B55875">
      <w:pPr>
        <w:pStyle w:val="Paragraphedeliste"/>
        <w:numPr>
          <w:ilvl w:val="0"/>
          <w:numId w:val="9"/>
        </w:numPr>
        <w:spacing w:after="200" w:line="276" w:lineRule="auto"/>
        <w:ind w:left="1154"/>
        <w:jc w:val="both"/>
        <w:rPr>
          <w:rFonts w:ascii="Marianne Light" w:hAnsi="Marianne Light" w:cstheme="minorHAnsi"/>
          <w:color w:val="00B050"/>
          <w:sz w:val="18"/>
          <w:szCs w:val="18"/>
        </w:rPr>
      </w:pPr>
      <w:proofErr w:type="gramStart"/>
      <w:r>
        <w:rPr>
          <w:rFonts w:ascii="Marianne Light" w:hAnsi="Marianne Light" w:cstheme="minorHAnsi"/>
          <w:color w:val="00B050"/>
          <w:sz w:val="18"/>
          <w:szCs w:val="18"/>
        </w:rPr>
        <w:t>l</w:t>
      </w:r>
      <w:r w:rsidR="00E367C2" w:rsidRPr="00E367C2">
        <w:rPr>
          <w:rFonts w:ascii="Marianne Light" w:hAnsi="Marianne Light" w:cstheme="minorHAnsi"/>
          <w:color w:val="00B050"/>
          <w:sz w:val="18"/>
          <w:szCs w:val="18"/>
        </w:rPr>
        <w:t>es</w:t>
      </w:r>
      <w:proofErr w:type="gramEnd"/>
      <w:r w:rsidR="00E367C2" w:rsidRPr="00E367C2">
        <w:rPr>
          <w:rFonts w:ascii="Marianne Light" w:hAnsi="Marianne Light" w:cstheme="minorHAnsi"/>
          <w:color w:val="00B050"/>
          <w:sz w:val="18"/>
          <w:szCs w:val="18"/>
        </w:rPr>
        <w:t xml:space="preserve"> rapports sur les mesures d’émissions de CO, COVNM, </w:t>
      </w:r>
      <w:proofErr w:type="spellStart"/>
      <w:r w:rsidR="00E367C2" w:rsidRPr="00E367C2">
        <w:rPr>
          <w:rFonts w:ascii="Marianne Light" w:hAnsi="Marianne Light" w:cstheme="minorHAnsi"/>
          <w:color w:val="00B050"/>
          <w:sz w:val="18"/>
          <w:szCs w:val="18"/>
        </w:rPr>
        <w:t>SOx</w:t>
      </w:r>
      <w:proofErr w:type="spellEnd"/>
      <w:r w:rsidR="00E367C2" w:rsidRPr="00E367C2">
        <w:rPr>
          <w:rFonts w:ascii="Marianne Light" w:hAnsi="Marianne Light" w:cstheme="minorHAnsi"/>
          <w:color w:val="00B050"/>
          <w:sz w:val="18"/>
          <w:szCs w:val="18"/>
        </w:rPr>
        <w:t xml:space="preserve">, </w:t>
      </w:r>
      <w:proofErr w:type="spellStart"/>
      <w:r w:rsidR="00E367C2" w:rsidRPr="00E367C2">
        <w:rPr>
          <w:rFonts w:ascii="Marianne Light" w:hAnsi="Marianne Light" w:cstheme="minorHAnsi"/>
          <w:color w:val="00B050"/>
          <w:sz w:val="18"/>
          <w:szCs w:val="18"/>
        </w:rPr>
        <w:t>NOx</w:t>
      </w:r>
      <w:proofErr w:type="spellEnd"/>
      <w:r w:rsidR="00E367C2" w:rsidRPr="00E367C2">
        <w:rPr>
          <w:rFonts w:ascii="Marianne Light" w:hAnsi="Marianne Light" w:cstheme="minorHAnsi"/>
          <w:color w:val="00B050"/>
          <w:sz w:val="18"/>
          <w:szCs w:val="18"/>
        </w:rPr>
        <w:t>, et poussières</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réalisés dans le cadre de la réglementation liée aux installations classées pour la protection de l’environnement (ICPE),</w:t>
      </w:r>
    </w:p>
    <w:p w14:paraId="2A1BB2EA" w14:textId="6180D5C9" w:rsidR="00E367C2"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 xml:space="preserve">Une note sur l’impact de l’aide sur les l’abonnés, avec les modalités de répercussion de </w:t>
      </w:r>
      <w:r w:rsidR="009A6F85" w:rsidRPr="009A6F85">
        <w:rPr>
          <w:rFonts w:ascii="Marianne Light" w:hAnsi="Marianne Light" w:cstheme="minorHAnsi"/>
          <w:color w:val="000000" w:themeColor="text1"/>
          <w:sz w:val="18"/>
          <w:szCs w:val="18"/>
        </w:rPr>
        <w:t>cet impact vers l’usager final.</w:t>
      </w:r>
    </w:p>
    <w:p w14:paraId="26966639" w14:textId="6DB44C59" w:rsidR="006D70C9" w:rsidRPr="006D70C9" w:rsidRDefault="006D70C9" w:rsidP="00B55875">
      <w:pPr>
        <w:pStyle w:val="Paragraphedeliste"/>
        <w:numPr>
          <w:ilvl w:val="0"/>
          <w:numId w:val="9"/>
        </w:numPr>
        <w:spacing w:after="200" w:line="276" w:lineRule="auto"/>
        <w:ind w:left="1154"/>
        <w:jc w:val="both"/>
        <w:rPr>
          <w:rFonts w:ascii="Marianne Light" w:hAnsi="Marianne Light" w:cstheme="minorHAnsi"/>
          <w:color w:val="auto"/>
          <w:sz w:val="18"/>
          <w:szCs w:val="18"/>
        </w:rPr>
      </w:pPr>
      <w:r w:rsidRPr="006D70C9">
        <w:rPr>
          <w:rFonts w:ascii="Marianne Light" w:hAnsi="Marianne Light" w:cstheme="minorHAnsi"/>
          <w:color w:val="auto"/>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65B41A72" w14:textId="2F02A6BE" w:rsidR="00E367C2" w:rsidRPr="009A6F85"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Fourniture du rapport annuel d’exploitation comprenant le compte rendu financier et une note sur les prix moyens facturés à l’abonné (R1+R2) en €/</w:t>
      </w:r>
      <w:proofErr w:type="spellStart"/>
      <w:r w:rsidRPr="009A6F85">
        <w:rPr>
          <w:rFonts w:ascii="Marianne Light" w:hAnsi="Marianne Light" w:cstheme="minorHAnsi"/>
          <w:color w:val="000000" w:themeColor="text1"/>
          <w:sz w:val="18"/>
          <w:szCs w:val="18"/>
        </w:rPr>
        <w:t>MWh</w:t>
      </w:r>
      <w:proofErr w:type="spellEnd"/>
      <w:r w:rsidRPr="009A6F85">
        <w:rPr>
          <w:rFonts w:ascii="Marianne Light" w:hAnsi="Marianne Light" w:cstheme="minorHAnsi"/>
          <w:color w:val="000000" w:themeColor="text1"/>
          <w:sz w:val="18"/>
          <w:szCs w:val="18"/>
        </w:rPr>
        <w:t xml:space="preserve"> moyens révisés. + avec fourniture d’une ou plusieurs polices d’abonnement caractéristiques.</w:t>
      </w:r>
    </w:p>
    <w:p w14:paraId="49677542" w14:textId="51713425" w:rsidR="00E367C2"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40F6154D" w14:textId="7D6CE284" w:rsidR="0086747E" w:rsidRDefault="00CE0090" w:rsidP="006D70C9">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B42716">
        <w:rPr>
          <w:rFonts w:ascii="Marianne Light" w:hAnsi="Marianne Light" w:cstheme="minorHAnsi"/>
          <w:color w:val="000000" w:themeColor="text1"/>
          <w:sz w:val="18"/>
          <w:szCs w:val="18"/>
        </w:rPr>
        <w:t>Fournir des photos de l’installation réalisée</w:t>
      </w:r>
      <w:r w:rsidR="00A07EAA" w:rsidRPr="00B42716">
        <w:rPr>
          <w:rFonts w:ascii="Marianne Light" w:hAnsi="Marianne Light" w:cstheme="minorHAnsi"/>
          <w:color w:val="000000" w:themeColor="text1"/>
          <w:sz w:val="18"/>
          <w:szCs w:val="18"/>
        </w:rPr>
        <w:t xml:space="preserve"> </w:t>
      </w:r>
      <w:r w:rsidR="00A07EAA" w:rsidRPr="00A07EAA">
        <w:rPr>
          <w:rFonts w:ascii="Marianne Light" w:hAnsi="Marianne Light" w:cstheme="minorHAnsi"/>
          <w:color w:val="000000" w:themeColor="text1"/>
          <w:sz w:val="18"/>
          <w:szCs w:val="18"/>
        </w:rPr>
        <w:t>que l'ADEME pourra réutiliser dans le respect des crédits photos indiqués sur les images transmises</w:t>
      </w:r>
      <w:r w:rsidR="008A1F7D">
        <w:rPr>
          <w:rFonts w:ascii="Marianne Light" w:hAnsi="Marianne Light" w:cstheme="minorHAnsi"/>
          <w:color w:val="000000" w:themeColor="text1"/>
          <w:sz w:val="18"/>
          <w:szCs w:val="18"/>
        </w:rPr>
        <w:t>.</w:t>
      </w:r>
    </w:p>
    <w:p w14:paraId="553AD6B1" w14:textId="77777777" w:rsidR="006D70C9" w:rsidRPr="006D70C9" w:rsidRDefault="006D70C9" w:rsidP="006D70C9">
      <w:pPr>
        <w:pStyle w:val="Paragraphedeliste"/>
        <w:spacing w:after="200" w:line="276" w:lineRule="auto"/>
        <w:ind w:left="1154"/>
        <w:jc w:val="both"/>
        <w:rPr>
          <w:rFonts w:ascii="Marianne Light" w:hAnsi="Marianne Light" w:cstheme="minorHAnsi"/>
          <w:color w:val="000000" w:themeColor="text1"/>
          <w:sz w:val="18"/>
          <w:szCs w:val="18"/>
        </w:rPr>
      </w:pPr>
    </w:p>
    <w:p w14:paraId="210A49C2" w14:textId="2F03D459" w:rsidR="00E367C2" w:rsidRPr="00E367C2" w:rsidRDefault="00E367C2" w:rsidP="00E65A88">
      <w:pPr>
        <w:pStyle w:val="Pucenoir"/>
      </w:pPr>
      <w:r w:rsidRPr="00E367C2">
        <w:t>Bilans annuels</w:t>
      </w:r>
      <w:r w:rsidRPr="00E367C2">
        <w:rPr>
          <w:rFonts w:ascii="Calibri" w:hAnsi="Calibri" w:cs="Calibri"/>
        </w:rPr>
        <w:t> </w:t>
      </w:r>
      <w:r w:rsidRPr="00E367C2">
        <w:t>:</w:t>
      </w:r>
    </w:p>
    <w:p w14:paraId="22BC56B8" w14:textId="13382B2C" w:rsidR="00E367C2" w:rsidRPr="00E367C2" w:rsidRDefault="00E367C2" w:rsidP="00E367C2">
      <w:pPr>
        <w:tabs>
          <w:tab w:val="left" w:pos="720"/>
        </w:tabs>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sidR="0086747E">
        <w:rPr>
          <w:rFonts w:ascii="Marianne Light" w:hAnsi="Marianne Light" w:cstheme="minorHAnsi"/>
          <w:sz w:val="18"/>
          <w:szCs w:val="18"/>
        </w:rPr>
        <w:t xml:space="preserve">tenir à disposition de </w:t>
      </w:r>
      <w:r w:rsidRPr="00E367C2">
        <w:rPr>
          <w:rFonts w:ascii="Marianne Light" w:hAnsi="Marianne Light" w:cstheme="minorHAnsi"/>
          <w:sz w:val="18"/>
          <w:szCs w:val="18"/>
        </w:rPr>
        <w:t>l'ADEME</w:t>
      </w:r>
      <w:r w:rsidR="0086747E">
        <w:rPr>
          <w:rFonts w:ascii="Marianne Light" w:hAnsi="Marianne Light" w:cstheme="minorHAnsi"/>
          <w:sz w:val="18"/>
          <w:szCs w:val="18"/>
        </w:rPr>
        <w:t>, sur simple demande,</w:t>
      </w:r>
      <w:r w:rsidRPr="00E367C2">
        <w:rPr>
          <w:rFonts w:ascii="Marianne Light" w:hAnsi="Marianne Light" w:cstheme="minorHAnsi"/>
          <w:sz w:val="18"/>
          <w:szCs w:val="18"/>
        </w:rPr>
        <w:t xml:space="preserv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0086747E">
        <w:rPr>
          <w:rFonts w:ascii="Marianne Light" w:hAnsi="Marianne Light" w:cstheme="minorHAnsi"/>
          <w:sz w:val="18"/>
          <w:szCs w:val="18"/>
        </w:rPr>
        <w:t>«</w:t>
      </w:r>
      <w:r w:rsidR="0086747E">
        <w:rPr>
          <w:rFonts w:cs="Calibri"/>
          <w:sz w:val="18"/>
          <w:szCs w:val="18"/>
        </w:rPr>
        <w:t> </w:t>
      </w:r>
      <w:r w:rsidR="0086747E">
        <w:rPr>
          <w:rFonts w:ascii="Marianne Light" w:hAnsi="Marianne Light" w:cstheme="minorHAnsi"/>
          <w:sz w:val="18"/>
          <w:szCs w:val="18"/>
        </w:rPr>
        <w:t>(</w:t>
      </w:r>
      <w:r w:rsidRPr="00E367C2">
        <w:rPr>
          <w:rFonts w:ascii="Marianne Light" w:hAnsi="Marianne Light" w:cstheme="minorHAnsi"/>
          <w:sz w:val="18"/>
          <w:szCs w:val="18"/>
        </w:rPr>
        <w:t>disponible sous</w:t>
      </w:r>
      <w:r w:rsidRPr="00E367C2">
        <w:rPr>
          <w:rFonts w:cs="Calibri"/>
          <w:b/>
          <w:sz w:val="18"/>
          <w:szCs w:val="18"/>
        </w:rPr>
        <w:t> </w:t>
      </w:r>
      <w:r w:rsidRPr="00E367C2">
        <w:rPr>
          <w:rFonts w:ascii="Marianne Light" w:hAnsi="Marianne Light" w:cstheme="minorHAnsi"/>
          <w:b/>
          <w:sz w:val="18"/>
          <w:szCs w:val="18"/>
        </w:rPr>
        <w:t xml:space="preserve">: </w:t>
      </w:r>
      <w:hyperlink r:id="rId17" w:history="1">
        <w:r w:rsidR="00450EAA" w:rsidRPr="00406012">
          <w:rPr>
            <w:rStyle w:val="Lienhypertexte"/>
          </w:rPr>
          <w:t>https://agirpourlatransition.ademe.fr/entreprises/aides-financieres/2022/aide-a-linstallation-production-chaleur-biomass</w:t>
        </w:r>
        <w:bookmarkStart w:id="253" w:name="_GoBack"/>
        <w:bookmarkEnd w:id="253"/>
        <w:r w:rsidR="00450EAA" w:rsidRPr="00406012">
          <w:rPr>
            <w:rStyle w:val="Lienhypertexte"/>
          </w:rPr>
          <w:t>e</w:t>
        </w:r>
        <w:r w:rsidR="00450EAA" w:rsidRPr="00406012">
          <w:rPr>
            <w:rStyle w:val="Lienhypertexte"/>
          </w:rPr>
          <w:t>-bois</w:t>
        </w:r>
      </w:hyperlink>
      <w:r w:rsidR="0086747E">
        <w:rPr>
          <w:rStyle w:val="Lienhypertexte"/>
          <w:rFonts w:ascii="Marianne Light" w:hAnsi="Marianne Light" w:cstheme="minorHAnsi"/>
          <w:sz w:val="18"/>
          <w:szCs w:val="18"/>
        </w:rPr>
        <w:t xml:space="preserve">) </w:t>
      </w:r>
      <w:r w:rsidR="0086747E" w:rsidRPr="00450EAA">
        <w:rPr>
          <w:rFonts w:ascii="Marianne Light" w:hAnsi="Marianne Light" w:cstheme="minorHAnsi"/>
          <w:sz w:val="18"/>
          <w:szCs w:val="18"/>
        </w:rPr>
        <w:t>ou équivalent</w:t>
      </w:r>
      <w:r w:rsidR="007545AF" w:rsidRPr="00450EAA">
        <w:rPr>
          <w:rFonts w:ascii="Marianne Light" w:hAnsi="Marianne Light" w:cstheme="minorHAnsi"/>
          <w:sz w:val="18"/>
          <w:szCs w:val="18"/>
        </w:rPr>
        <w:t>,</w:t>
      </w:r>
      <w:r w:rsidR="007545AF" w:rsidRPr="00450EAA">
        <w:t xml:space="preserve"> </w:t>
      </w:r>
      <w:r w:rsidR="00D467C1" w:rsidRPr="00E367C2">
        <w:rPr>
          <w:rFonts w:ascii="Marianne Light" w:hAnsi="Marianne Light" w:cstheme="minorHAnsi"/>
          <w:sz w:val="18"/>
          <w:szCs w:val="18"/>
        </w:rPr>
        <w:t xml:space="preserve">sur </w:t>
      </w:r>
      <w:r w:rsidR="00D467C1" w:rsidRPr="00E367C2">
        <w:rPr>
          <w:rFonts w:ascii="Marianne Light" w:hAnsi="Marianne Light" w:cstheme="minorHAnsi"/>
          <w:b/>
          <w:sz w:val="18"/>
          <w:szCs w:val="18"/>
        </w:rPr>
        <w:t xml:space="preserve">une </w:t>
      </w:r>
      <w:r w:rsidR="00D467C1" w:rsidRPr="00D467C1">
        <w:rPr>
          <w:rFonts w:ascii="Marianne Light" w:hAnsi="Marianne Light" w:cstheme="minorHAnsi"/>
          <w:sz w:val="18"/>
          <w:szCs w:val="18"/>
        </w:rPr>
        <w:t xml:space="preserve">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65A88">
      <w:pPr>
        <w:pStyle w:val="Pucenoir"/>
      </w:pPr>
      <w:r w:rsidRPr="00E367C2">
        <w:t>Un volet données d’exploitation</w:t>
      </w:r>
    </w:p>
    <w:p w14:paraId="703C7B49" w14:textId="77777777" w:rsidR="00E367C2" w:rsidRPr="00E367C2" w:rsidRDefault="00E367C2" w:rsidP="00E65A88">
      <w:pPr>
        <w:pStyle w:val="Pucenoir"/>
      </w:pPr>
      <w:r w:rsidRPr="00E367C2">
        <w:t>Un volet approvisionnement</w:t>
      </w:r>
    </w:p>
    <w:p w14:paraId="5B528233" w14:textId="77777777" w:rsidR="00E367C2" w:rsidRPr="0086747E" w:rsidRDefault="00E367C2" w:rsidP="00E65A88">
      <w:pPr>
        <w:pStyle w:val="Pucenoir"/>
        <w:rPr>
          <w:highlight w:val="cyan"/>
        </w:rPr>
      </w:pPr>
      <w:r w:rsidRPr="0086747E">
        <w:rPr>
          <w:highlight w:val="cyan"/>
        </w:rPr>
        <w:t xml:space="preserve">Et auquel seront joints les éventuels </w:t>
      </w:r>
      <w:r w:rsidRPr="0086747E">
        <w:rPr>
          <w:b/>
          <w:highlight w:val="cyan"/>
        </w:rPr>
        <w:t>rapports d’émissions de polluants</w:t>
      </w:r>
      <w:r w:rsidRPr="0086747E">
        <w:rPr>
          <w:highlight w:val="cyan"/>
        </w:rPr>
        <w:t xml:space="preserve"> réalisés dans le cadre de la réglementation ICPE </w:t>
      </w:r>
    </w:p>
    <w:p w14:paraId="4D6B54D8" w14:textId="77777777" w:rsidR="0086747E" w:rsidRDefault="0086747E">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254" w:name="_Toc32326944"/>
      <w:bookmarkStart w:id="255" w:name="_Toc32396393"/>
      <w:bookmarkStart w:id="256" w:name="_Toc53494427"/>
      <w:bookmarkStart w:id="257" w:name="_Toc53494652"/>
      <w:bookmarkStart w:id="258" w:name="_Toc53494759"/>
      <w:bookmarkStart w:id="259" w:name="_Toc53494863"/>
      <w:bookmarkStart w:id="260" w:name="_Toc53495323"/>
      <w:bookmarkStart w:id="261" w:name="_Toc53498115"/>
      <w:bookmarkStart w:id="262" w:name="_Toc54106978"/>
      <w:bookmarkStart w:id="263" w:name="_Toc57966751"/>
      <w:bookmarkStart w:id="264" w:name="_Toc59009041"/>
      <w:bookmarkStart w:id="265" w:name="_Toc59010029"/>
      <w:bookmarkStart w:id="266" w:name="_Toc85723981"/>
      <w:r>
        <w:br w:type="page"/>
      </w:r>
    </w:p>
    <w:p w14:paraId="16733CA4" w14:textId="1E26B145" w:rsidR="00E52381" w:rsidRPr="00472140" w:rsidRDefault="00E52381" w:rsidP="00E65A88">
      <w:pPr>
        <w:pStyle w:val="TITREsansnumroation"/>
      </w:pPr>
      <w:bookmarkStart w:id="267" w:name="_Toc86919179"/>
      <w:r w:rsidRPr="00472140">
        <w:t>Annexe 1 / Exigences applicables aux fournisseurs des installations subventionnées par le fonds chaleur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7"/>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rsidRPr="00756311">
        <w:t xml:space="preserve">1A – Les plaquettes forestières, sensu </w:t>
      </w:r>
      <w:proofErr w:type="gramStart"/>
      <w:r w:rsidRPr="00756311">
        <w:t>stricto,.</w:t>
      </w:r>
      <w:proofErr w:type="gramEnd"/>
    </w:p>
    <w:p w14:paraId="0E07C1AC" w14:textId="77777777" w:rsidR="00E52381" w:rsidRPr="00756311" w:rsidRDefault="00E52381" w:rsidP="00E65A88">
      <w:pPr>
        <w:pStyle w:val="Pucenoir"/>
      </w:pPr>
      <w:r w:rsidRPr="00756311">
        <w:t xml:space="preserve">1B – Les plaquettes bocagères ou agroforestières, </w:t>
      </w:r>
    </w:p>
    <w:p w14:paraId="5A9D94F0" w14:textId="77777777" w:rsidR="00E52381" w:rsidRPr="00756311" w:rsidRDefault="00E52381" w:rsidP="00E65A88">
      <w:pPr>
        <w:pStyle w:val="Pucenoir"/>
      </w:pPr>
      <w:r w:rsidRPr="00756311">
        <w:t>1C – Les plaquettes paysagères ligneuses (résiduelles)</w:t>
      </w:r>
      <w:r w:rsidRPr="00756311">
        <w:rPr>
          <w:rFonts w:ascii="Calibri" w:hAnsi="Calibri" w:cs="Calibri"/>
        </w:rPr>
        <w:t> </w:t>
      </w:r>
      <w:r w:rsidRPr="00756311">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rsidRPr="00756311">
        <w:t>2A – Les écorces</w:t>
      </w:r>
      <w:r w:rsidRPr="00756311">
        <w:rPr>
          <w:rFonts w:ascii="Calibri" w:hAnsi="Calibri" w:cs="Calibri"/>
        </w:rPr>
        <w:t> </w:t>
      </w:r>
    </w:p>
    <w:p w14:paraId="6A885045" w14:textId="77777777" w:rsidR="00E52381" w:rsidRPr="00756311" w:rsidRDefault="00E52381" w:rsidP="00E65A88">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65A88">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65A88">
      <w:pPr>
        <w:pStyle w:val="Pucenoir"/>
      </w:pPr>
      <w:r w:rsidRPr="00756311">
        <w:t xml:space="preserve">3C – Les déchets de bois non dangereux à traiter selon la rubrique règlementaire 2771 des ICPE </w:t>
      </w:r>
    </w:p>
    <w:p w14:paraId="3C226367" w14:textId="77777777" w:rsidR="00E52381" w:rsidRPr="00756311" w:rsidRDefault="00E52381" w:rsidP="00E65A88">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rsidRPr="00756311">
        <w:t xml:space="preserve">4A – Les granulés de bois </w:t>
      </w:r>
    </w:p>
    <w:p w14:paraId="5971FF15" w14:textId="77777777" w:rsidR="00E52381" w:rsidRPr="00756311" w:rsidRDefault="00E52381" w:rsidP="00E65A88">
      <w:pPr>
        <w:pStyle w:val="Pucenoir"/>
      </w:pPr>
      <w:r w:rsidRPr="00756311">
        <w:t xml:space="preserve">4B – Les granulés d’origine agricole </w:t>
      </w:r>
    </w:p>
    <w:p w14:paraId="0553A758" w14:textId="77777777" w:rsidR="00E52381" w:rsidRPr="00756311" w:rsidRDefault="00E52381" w:rsidP="00E65A88">
      <w:pPr>
        <w:pStyle w:val="Pucenoir"/>
      </w:pPr>
      <w:r w:rsidRPr="00756311">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0"/>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0"/>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E65A88">
      <w:pPr>
        <w:pStyle w:val="TITREsansnumroation"/>
        <w:rPr>
          <w:b/>
          <w:i/>
          <w:iCs/>
        </w:rPr>
      </w:pPr>
      <w:bookmarkStart w:id="268" w:name="_Toc32326945"/>
      <w:bookmarkStart w:id="269" w:name="_Toc32396394"/>
      <w:bookmarkStart w:id="270" w:name="_Toc53494428"/>
      <w:bookmarkStart w:id="271" w:name="_Toc53494653"/>
      <w:bookmarkStart w:id="272" w:name="_Toc53494760"/>
      <w:bookmarkStart w:id="273" w:name="_Toc53494864"/>
      <w:bookmarkStart w:id="274" w:name="_Toc53495324"/>
      <w:bookmarkStart w:id="275" w:name="_Toc53498116"/>
      <w:bookmarkStart w:id="276" w:name="_Toc54106979"/>
      <w:bookmarkStart w:id="277" w:name="_Toc57966752"/>
      <w:bookmarkStart w:id="278" w:name="_Toc59009042"/>
      <w:bookmarkStart w:id="279" w:name="_Toc59010030"/>
      <w:bookmarkStart w:id="280" w:name="_Toc85723982"/>
      <w:bookmarkStart w:id="281" w:name="_Toc86919180"/>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282" w:name="_Toc290637975"/>
      <w:bookmarkStart w:id="283" w:name="_Toc29600911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A11CFC5" w14:textId="77777777" w:rsidR="00E52381" w:rsidRPr="00E65A88" w:rsidRDefault="00E52381" w:rsidP="00B55875">
      <w:pPr>
        <w:pStyle w:val="Paragraphedeliste"/>
        <w:numPr>
          <w:ilvl w:val="0"/>
          <w:numId w:val="18"/>
        </w:numPr>
        <w:rPr>
          <w:rFonts w:ascii="Marianne Light" w:hAnsi="Marianne Light"/>
          <w:b/>
          <w:sz w:val="18"/>
          <w:szCs w:val="18"/>
          <w:u w:val="single"/>
        </w:rPr>
      </w:pPr>
      <w:bookmarkStart w:id="284" w:name="_Toc290637976"/>
      <w:bookmarkStart w:id="285" w:name="_Toc296009117"/>
      <w:bookmarkEnd w:id="282"/>
      <w:bookmarkEnd w:id="283"/>
      <w:r w:rsidRPr="00E65A88">
        <w:rPr>
          <w:rFonts w:ascii="Marianne Light" w:hAnsi="Marianne Light"/>
          <w:b/>
          <w:sz w:val="18"/>
          <w:szCs w:val="18"/>
          <w:u w:val="single"/>
        </w:rPr>
        <w:t>1.Élaboration du bilan</w:t>
      </w:r>
      <w:bookmarkEnd w:id="284"/>
      <w:bookmarkEnd w:id="285"/>
    </w:p>
    <w:p w14:paraId="685C6200" w14:textId="77777777" w:rsidR="00E52381" w:rsidRPr="00756311" w:rsidRDefault="00E52381" w:rsidP="00E52381">
      <w:pPr>
        <w:rPr>
          <w:rFonts w:ascii="Marianne Light" w:hAnsi="Marianne Light"/>
          <w:sz w:val="18"/>
          <w:szCs w:val="18"/>
        </w:rPr>
      </w:pPr>
      <w:bookmarkStart w:id="286" w:name="_Toc290637977"/>
      <w:bookmarkStart w:id="287" w:name="_Toc296009118"/>
      <w:r w:rsidRPr="00756311">
        <w:rPr>
          <w:rFonts w:ascii="Marianne Light" w:hAnsi="Marianne Light"/>
          <w:sz w:val="18"/>
          <w:szCs w:val="18"/>
        </w:rPr>
        <w:t>Principe général d’élaboration</w:t>
      </w:r>
      <w:bookmarkEnd w:id="286"/>
      <w:bookmarkEnd w:id="287"/>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288" w:name="_Toc290637978"/>
      <w:bookmarkStart w:id="289" w:name="_Toc296009119"/>
      <w:r w:rsidRPr="00D80CCD">
        <w:rPr>
          <w:rFonts w:ascii="Marianne Light" w:hAnsi="Marianne Light"/>
          <w:b/>
          <w:bCs/>
          <w:sz w:val="18"/>
          <w:szCs w:val="18"/>
        </w:rPr>
        <w:t>Documentation du bilan</w:t>
      </w:r>
      <w:bookmarkEnd w:id="288"/>
      <w:bookmarkEnd w:id="289"/>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proofErr w:type="gramStart"/>
      <w:r w:rsidRPr="00756311">
        <w:t>bons</w:t>
      </w:r>
      <w:proofErr w:type="gramEnd"/>
      <w:r w:rsidRPr="00756311">
        <w:t xml:space="preserve"> de livraison,</w:t>
      </w:r>
    </w:p>
    <w:p w14:paraId="25BFF467" w14:textId="77777777" w:rsidR="00E52381" w:rsidRPr="00756311" w:rsidRDefault="00E52381" w:rsidP="00E65A88">
      <w:pPr>
        <w:pStyle w:val="Pucenoir"/>
      </w:pPr>
      <w:proofErr w:type="gramStart"/>
      <w:r w:rsidRPr="00756311">
        <w:t>factures</w:t>
      </w:r>
      <w:proofErr w:type="gramEnd"/>
      <w:r w:rsidRPr="00756311">
        <w:t xml:space="preserve"> (dont factures de prestations de bûcheronnage en cas d’auto-approvisionnement en bois rond),</w:t>
      </w:r>
    </w:p>
    <w:p w14:paraId="500FCCE3" w14:textId="77777777" w:rsidR="00E52381" w:rsidRPr="00756311" w:rsidRDefault="00E52381" w:rsidP="00E65A88">
      <w:pPr>
        <w:pStyle w:val="Pucenoir"/>
      </w:pPr>
      <w:proofErr w:type="gramStart"/>
      <w:r w:rsidRPr="00756311">
        <w:t>états</w:t>
      </w:r>
      <w:proofErr w:type="gramEnd"/>
      <w:r w:rsidRPr="00756311">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t>ves</w:t>
      </w:r>
      <w:proofErr w:type="spellEnd"/>
      <w:r w:rsidRPr="00756311">
        <w:t>)),</w:t>
      </w:r>
    </w:p>
    <w:p w14:paraId="09340685" w14:textId="77777777" w:rsidR="00E52381" w:rsidRPr="00756311" w:rsidRDefault="00E52381" w:rsidP="00E65A88">
      <w:pPr>
        <w:pStyle w:val="Pucenoir"/>
      </w:pPr>
      <w:proofErr w:type="gramStart"/>
      <w:r w:rsidRPr="00756311">
        <w:t>ou</w:t>
      </w:r>
      <w:proofErr w:type="gramEnd"/>
      <w:r w:rsidRPr="00756311">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290" w:name="_Toc290637979"/>
      <w:bookmarkStart w:id="291" w:name="_Toc296009120"/>
      <w:r w:rsidRPr="00756311">
        <w:rPr>
          <w:rFonts w:ascii="Marianne Light" w:hAnsi="Marianne Light"/>
          <w:sz w:val="18"/>
          <w:szCs w:val="18"/>
        </w:rPr>
        <w:t>Cas des mélanges</w:t>
      </w:r>
      <w:bookmarkEnd w:id="290"/>
      <w:bookmarkEnd w:id="291"/>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92" w:name="_Toc290637980"/>
      <w:bookmarkStart w:id="293" w:name="_Toc296009121"/>
      <w:r w:rsidRPr="00756311">
        <w:rPr>
          <w:rFonts w:ascii="Marianne Light" w:hAnsi="Marianne Light"/>
          <w:sz w:val="18"/>
          <w:szCs w:val="18"/>
        </w:rPr>
        <w:t>Prise en compte des variations de stocks</w:t>
      </w:r>
      <w:bookmarkEnd w:id="292"/>
      <w:bookmarkEnd w:id="293"/>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proofErr w:type="gramStart"/>
      <w:r w:rsidRPr="00756311">
        <w:t>la</w:t>
      </w:r>
      <w:proofErr w:type="gramEnd"/>
      <w:r w:rsidRPr="00756311">
        <w:t xml:space="preserve"> capacité de stockage du site est inférieure à 5</w:t>
      </w:r>
      <w:r w:rsidRPr="00756311">
        <w:rPr>
          <w:rFonts w:ascii="Calibri" w:hAnsi="Calibri" w:cs="Calibri"/>
        </w:rPr>
        <w:t> </w:t>
      </w:r>
      <w:r w:rsidRPr="00756311">
        <w:t xml:space="preserve">% des livraisons annuelles. Auquel cas, les consommations peuvent </w:t>
      </w:r>
      <w:r w:rsidRPr="00756311">
        <w:rPr>
          <w:rFonts w:cs="Marianne Light"/>
        </w:rPr>
        <w:t>ê</w:t>
      </w:r>
      <w:r w:rsidRPr="00756311">
        <w:t>tre consid</w:t>
      </w:r>
      <w:r w:rsidRPr="00756311">
        <w:rPr>
          <w:rFonts w:cs="Marianne Light"/>
        </w:rPr>
        <w:t>é</w:t>
      </w:r>
      <w:r w:rsidRPr="00756311">
        <w:t>r</w:t>
      </w:r>
      <w:r w:rsidRPr="00756311">
        <w:rPr>
          <w:rFonts w:cs="Marianne Light"/>
        </w:rPr>
        <w:t>é</w:t>
      </w:r>
      <w:r w:rsidRPr="00756311">
        <w:t xml:space="preserve">es </w:t>
      </w:r>
      <w:r w:rsidRPr="00756311">
        <w:rPr>
          <w:rFonts w:cs="Marianne Light"/>
        </w:rPr>
        <w:t>é</w:t>
      </w:r>
      <w:r w:rsidRPr="00756311">
        <w:t xml:space="preserve">gales aux livraisons (hors exportation </w:t>
      </w:r>
      <w:r w:rsidRPr="00756311">
        <w:rPr>
          <w:rFonts w:cs="Marianne Light"/>
        </w:rPr>
        <w:t>é</w:t>
      </w:r>
      <w:r w:rsidRPr="00756311">
        <w:t>ventuelle de mati</w:t>
      </w:r>
      <w:r w:rsidRPr="00756311">
        <w:rPr>
          <w:rFonts w:cs="Marianne Light"/>
        </w:rPr>
        <w:t>è</w:t>
      </w:r>
      <w:r w:rsidRPr="00756311">
        <w:t>re) par approximation,</w:t>
      </w:r>
    </w:p>
    <w:p w14:paraId="22DA1FCA" w14:textId="77777777" w:rsidR="00E52381" w:rsidRPr="00756311" w:rsidRDefault="00E52381" w:rsidP="00E65A88">
      <w:pPr>
        <w:pStyle w:val="Pucenoir"/>
        <w:spacing w:after="60"/>
      </w:pPr>
      <w:proofErr w:type="gramStart"/>
      <w:r w:rsidRPr="00756311">
        <w:t>la</w:t>
      </w:r>
      <w:proofErr w:type="gramEnd"/>
      <w:r w:rsidRPr="00756311">
        <w:t xml:space="preserve"> capacité de stockage du site est supérieure à 5</w:t>
      </w:r>
      <w:r w:rsidRPr="00756311">
        <w:rPr>
          <w:rFonts w:ascii="Calibri" w:hAnsi="Calibri" w:cs="Calibri"/>
        </w:rPr>
        <w:t> </w:t>
      </w:r>
      <w:r w:rsidRPr="00756311">
        <w:t>% des livraisons annuelles. Le site choisit alors, selon les enjeux li</w:t>
      </w:r>
      <w:r w:rsidRPr="00756311">
        <w:rPr>
          <w:rFonts w:cs="Marianne Light"/>
        </w:rPr>
        <w:t>é</w:t>
      </w:r>
      <w:r w:rsidRPr="00756311">
        <w:t xml:space="preserve">s </w:t>
      </w:r>
      <w:r w:rsidRPr="00756311">
        <w:rPr>
          <w:rFonts w:cs="Marianne Light"/>
        </w:rPr>
        <w:t>à</w:t>
      </w:r>
      <w:r w:rsidRPr="00756311">
        <w:t xml:space="preserve"> l</w:t>
      </w:r>
      <w:r w:rsidRPr="00756311">
        <w:rPr>
          <w:rFonts w:cs="Marianne Light"/>
        </w:rPr>
        <w:t>’</w:t>
      </w:r>
      <w:r w:rsidRPr="00756311">
        <w:t>affectation du stock dans le respect des engagements</w:t>
      </w:r>
      <w:r w:rsidRPr="00756311">
        <w:rPr>
          <w:rFonts w:ascii="Calibri" w:hAnsi="Calibri" w:cs="Calibri"/>
        </w:rPr>
        <w:t> </w:t>
      </w:r>
      <w:r w:rsidRPr="00756311">
        <w:t>:</w:t>
      </w:r>
    </w:p>
    <w:p w14:paraId="250243A7" w14:textId="77777777" w:rsidR="00E52381" w:rsidRPr="00756311" w:rsidRDefault="00E52381" w:rsidP="00E65A88">
      <w:pPr>
        <w:pStyle w:val="Pucerond"/>
      </w:pPr>
      <w:proofErr w:type="gramStart"/>
      <w:r w:rsidRPr="00756311">
        <w:t>de</w:t>
      </w:r>
      <w:proofErr w:type="gramEnd"/>
      <w:r w:rsidRPr="00756311">
        <w:t xml:space="preserve"> ne pas prendre en compte la variation de stock, ou,</w:t>
      </w:r>
    </w:p>
    <w:p w14:paraId="62EA2B24" w14:textId="77777777" w:rsidR="00E52381" w:rsidRPr="00756311" w:rsidRDefault="00E52381" w:rsidP="00E65A88">
      <w:pPr>
        <w:pStyle w:val="Pucerond"/>
      </w:pPr>
      <w:proofErr w:type="gramStart"/>
      <w:r w:rsidRPr="00756311">
        <w:t>d’allouer</w:t>
      </w:r>
      <w:proofErr w:type="gramEnd"/>
      <w:r w:rsidRPr="00756311">
        <w:t xml:space="preserve"> la variation de stock à un des combustibles bois, selon</w:t>
      </w:r>
      <w:r w:rsidRPr="00756311">
        <w:rPr>
          <w:rFonts w:ascii="Calibri" w:hAnsi="Calibri" w:cs="Calibri"/>
        </w:rPr>
        <w:t> </w:t>
      </w:r>
      <w:r w:rsidRPr="00756311">
        <w:t>:</w:t>
      </w:r>
    </w:p>
    <w:p w14:paraId="4C85FD3D" w14:textId="77777777" w:rsidR="00E52381" w:rsidRPr="00756311" w:rsidRDefault="00E52381" w:rsidP="00B55875">
      <w:pPr>
        <w:pStyle w:val="Paragraphedeliste1"/>
        <w:numPr>
          <w:ilvl w:val="2"/>
          <w:numId w:val="12"/>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B55875">
      <w:pPr>
        <w:pStyle w:val="Paragraphedeliste1"/>
        <w:numPr>
          <w:ilvl w:val="2"/>
          <w:numId w:val="12"/>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B55875">
      <w:pPr>
        <w:pStyle w:val="Paragraphedeliste"/>
        <w:numPr>
          <w:ilvl w:val="0"/>
          <w:numId w:val="18"/>
        </w:numPr>
        <w:rPr>
          <w:rFonts w:ascii="Marianne Light" w:hAnsi="Marianne Light"/>
          <w:sz w:val="18"/>
          <w:szCs w:val="18"/>
          <w:u w:val="single"/>
        </w:rPr>
      </w:pPr>
      <w:bookmarkStart w:id="294" w:name="_Toc290637981"/>
      <w:bookmarkStart w:id="295" w:name="_Toc296009122"/>
      <w:r w:rsidRPr="00E65A88">
        <w:rPr>
          <w:rFonts w:ascii="Marianne Light" w:hAnsi="Marianne Light"/>
          <w:b/>
          <w:sz w:val="18"/>
          <w:szCs w:val="18"/>
          <w:u w:val="single"/>
        </w:rPr>
        <w:t>Méthodologie de conversion</w:t>
      </w:r>
      <w:bookmarkEnd w:id="294"/>
      <w:bookmarkEnd w:id="295"/>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96" w:name="_Toc290637982"/>
      <w:bookmarkStart w:id="297" w:name="_Toc296009123"/>
      <w:r w:rsidRPr="00756311">
        <w:rPr>
          <w:rFonts w:ascii="Marianne Light" w:hAnsi="Marianne Light"/>
          <w:sz w:val="18"/>
          <w:szCs w:val="18"/>
        </w:rPr>
        <w:t>Conversion volume - masse</w:t>
      </w:r>
      <w:bookmarkEnd w:id="296"/>
      <w:bookmarkEnd w:id="297"/>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13"/>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13"/>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13"/>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t xml:space="preserve"> </w:t>
      </w:r>
      <w:bookmarkStart w:id="298" w:name="_Toc290637983"/>
      <w:bookmarkStart w:id="299" w:name="_Toc296009124"/>
      <w:r w:rsidRPr="00756311">
        <w:rPr>
          <w:rFonts w:ascii="Marianne Light" w:hAnsi="Marianne Light"/>
          <w:sz w:val="18"/>
          <w:szCs w:val="18"/>
        </w:rPr>
        <w:t>Conversion masse - énergie</w:t>
      </w:r>
      <w:bookmarkEnd w:id="298"/>
      <w:bookmarkEnd w:id="299"/>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déclarant calcule les consommations en entrée chaudière, exprimées en </w:t>
      </w:r>
      <w:proofErr w:type="spellStart"/>
      <w:r w:rsidRPr="00756311">
        <w:rPr>
          <w:rFonts w:ascii="Marianne Light" w:hAnsi="Marianne Light"/>
          <w:sz w:val="18"/>
          <w:szCs w:val="18"/>
        </w:rPr>
        <w:t>MWh</w:t>
      </w:r>
      <w:proofErr w:type="spellEnd"/>
      <w:r w:rsidRPr="00756311">
        <w:rPr>
          <w:rFonts w:ascii="Marianne Light" w:hAnsi="Marianne Light"/>
          <w:sz w:val="18"/>
          <w:szCs w:val="18"/>
        </w:rPr>
        <w:t xml:space="preserve">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18"/>
        </w:numPr>
        <w:rPr>
          <w:rFonts w:ascii="Marianne Light" w:hAnsi="Marianne Light"/>
          <w:b/>
          <w:sz w:val="18"/>
          <w:szCs w:val="18"/>
          <w:u w:val="single"/>
        </w:rPr>
      </w:pPr>
      <w:bookmarkStart w:id="300" w:name="_Toc290637984"/>
      <w:bookmarkStart w:id="301" w:name="_Toc296009125"/>
      <w:r w:rsidRPr="00E65A88">
        <w:rPr>
          <w:rFonts w:ascii="Marianne Light" w:hAnsi="Marianne Light"/>
          <w:b/>
          <w:sz w:val="18"/>
          <w:szCs w:val="18"/>
          <w:u w:val="single"/>
        </w:rPr>
        <w:t>Protocole d’élaboration du bilan combustible</w:t>
      </w:r>
      <w:bookmarkEnd w:id="300"/>
      <w:bookmarkEnd w:id="301"/>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15"/>
        </w:numPr>
        <w:rPr>
          <w:rFonts w:ascii="Marianne Light" w:hAnsi="Marianne Light" w:cs="Arial"/>
          <w:sz w:val="18"/>
          <w:szCs w:val="18"/>
        </w:rPr>
      </w:pPr>
      <w:proofErr w:type="gramStart"/>
      <w:r w:rsidRPr="00756311">
        <w:rPr>
          <w:rFonts w:ascii="Marianne Light" w:hAnsi="Marianne Light" w:cs="Arial"/>
          <w:sz w:val="18"/>
          <w:szCs w:val="18"/>
        </w:rPr>
        <w:t>définit</w:t>
      </w:r>
      <w:proofErr w:type="gramEnd"/>
      <w:r w:rsidRPr="00756311">
        <w:rPr>
          <w:rFonts w:ascii="Marianne Light" w:hAnsi="Marianne Light" w:cs="Arial"/>
          <w:sz w:val="18"/>
          <w:szCs w:val="18"/>
        </w:rPr>
        <w:t xml:space="preserve"> les responsabilités des personnes impliquées dans l’élaboration du bilan,</w:t>
      </w:r>
    </w:p>
    <w:p w14:paraId="5CCDDA7E" w14:textId="77777777" w:rsidR="00E52381" w:rsidRPr="00756311" w:rsidRDefault="00E52381" w:rsidP="00B55875">
      <w:pPr>
        <w:pStyle w:val="Paragraphedeliste1"/>
        <w:numPr>
          <w:ilvl w:val="0"/>
          <w:numId w:val="15"/>
        </w:numPr>
        <w:rPr>
          <w:rFonts w:ascii="Marianne Light" w:hAnsi="Marianne Light" w:cs="Arial"/>
          <w:sz w:val="18"/>
          <w:szCs w:val="18"/>
        </w:rPr>
      </w:pPr>
      <w:proofErr w:type="gramStart"/>
      <w:r w:rsidRPr="00756311">
        <w:rPr>
          <w:rFonts w:ascii="Marianne Light" w:hAnsi="Marianne Light" w:cs="Arial"/>
          <w:sz w:val="18"/>
          <w:szCs w:val="18"/>
        </w:rPr>
        <w:t>encadre</w:t>
      </w:r>
      <w:proofErr w:type="gramEnd"/>
      <w:r w:rsidRPr="00756311">
        <w:rPr>
          <w:rFonts w:ascii="Marianne Light" w:hAnsi="Marianne Light" w:cs="Arial"/>
          <w:sz w:val="18"/>
          <w:szCs w:val="18"/>
        </w:rPr>
        <w:t xml:space="preserv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15"/>
        </w:numPr>
        <w:rPr>
          <w:rFonts w:ascii="Marianne Light" w:hAnsi="Marianne Light" w:cs="Arial"/>
          <w:sz w:val="18"/>
          <w:szCs w:val="18"/>
        </w:rPr>
      </w:pPr>
      <w:proofErr w:type="gramStart"/>
      <w:r w:rsidRPr="00756311">
        <w:rPr>
          <w:rFonts w:ascii="Marianne Light" w:hAnsi="Marianne Light" w:cs="Arial"/>
          <w:sz w:val="18"/>
          <w:szCs w:val="18"/>
        </w:rPr>
        <w:t>met</w:t>
      </w:r>
      <w:proofErr w:type="gramEnd"/>
      <w:r w:rsidRPr="00756311">
        <w:rPr>
          <w:rFonts w:ascii="Marianne Light" w:hAnsi="Marianne Light" w:cs="Arial"/>
          <w:sz w:val="18"/>
          <w:szCs w:val="18"/>
        </w:rP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18"/>
        </w:numPr>
        <w:rPr>
          <w:rFonts w:ascii="Marianne Light" w:hAnsi="Marianne Light"/>
          <w:b/>
          <w:sz w:val="18"/>
          <w:szCs w:val="18"/>
          <w:u w:val="single"/>
        </w:rPr>
      </w:pPr>
      <w:bookmarkStart w:id="302" w:name="_Toc290637985"/>
      <w:bookmarkStart w:id="303" w:name="_Toc296009126"/>
      <w:r w:rsidRPr="00E65A88">
        <w:rPr>
          <w:rFonts w:ascii="Marianne Light" w:hAnsi="Marianne Light"/>
          <w:b/>
          <w:sz w:val="18"/>
          <w:szCs w:val="18"/>
          <w:u w:val="single"/>
        </w:rPr>
        <w:t>Contrôle</w:t>
      </w:r>
      <w:bookmarkEnd w:id="302"/>
      <w:bookmarkEnd w:id="303"/>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18"/>
        </w:numPr>
        <w:rPr>
          <w:rFonts w:ascii="Marianne Light" w:hAnsi="Marianne Light"/>
          <w:b/>
          <w:sz w:val="18"/>
          <w:szCs w:val="18"/>
          <w:u w:val="single"/>
        </w:rPr>
      </w:pPr>
      <w:bookmarkStart w:id="304" w:name="_Toc290637986"/>
      <w:bookmarkStart w:id="305" w:name="_Toc296009127"/>
      <w:r w:rsidRPr="00E65A88">
        <w:rPr>
          <w:rFonts w:ascii="Marianne Light" w:hAnsi="Marianne Light"/>
          <w:b/>
          <w:sz w:val="18"/>
          <w:szCs w:val="18"/>
          <w:u w:val="single"/>
        </w:rPr>
        <w:t>Conservation des données</w:t>
      </w:r>
      <w:bookmarkEnd w:id="304"/>
      <w:bookmarkEnd w:id="305"/>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rsidRPr="00756311">
        <w:t>Factures, bons de livraison et états d’approvisionnement des combustibles biomasse.</w:t>
      </w:r>
    </w:p>
    <w:p w14:paraId="70B873FF" w14:textId="77777777" w:rsidR="00E52381" w:rsidRPr="00756311" w:rsidRDefault="00E52381" w:rsidP="00E65A88">
      <w:pPr>
        <w:pStyle w:val="Pucenoir"/>
      </w:pPr>
      <w:r w:rsidRPr="00756311">
        <w:t>Contrats d’approvisionnement en combustibles biomasse.</w:t>
      </w:r>
    </w:p>
    <w:p w14:paraId="6F46FA17" w14:textId="77777777" w:rsidR="00E52381" w:rsidRPr="00756311" w:rsidRDefault="00E52381" w:rsidP="00E65A88">
      <w:pPr>
        <w:pStyle w:val="Pucenoir"/>
      </w:pPr>
      <w:r w:rsidRPr="00756311">
        <w:t>Inventaires de stock.</w:t>
      </w:r>
    </w:p>
    <w:p w14:paraId="10F53952" w14:textId="77777777" w:rsidR="00E52381" w:rsidRPr="00756311" w:rsidRDefault="00E52381" w:rsidP="00E65A88">
      <w:pPr>
        <w:pStyle w:val="Pucenoir"/>
      </w:pPr>
      <w:r w:rsidRPr="00756311">
        <w:t>Fichiers de calcul des bilans combustible biomasse.</w:t>
      </w:r>
    </w:p>
    <w:p w14:paraId="2AA4C719" w14:textId="77777777" w:rsidR="00E52381" w:rsidRPr="00756311" w:rsidRDefault="00E52381" w:rsidP="00E65A88">
      <w:pPr>
        <w:pStyle w:val="Pucenoir"/>
      </w:pPr>
      <w:r w:rsidRPr="00756311">
        <w:t>Relevés ou enregistrements des productions de chaleur.</w:t>
      </w:r>
    </w:p>
    <w:p w14:paraId="0E76C86D" w14:textId="77777777" w:rsidR="00E52381" w:rsidRPr="00756311" w:rsidRDefault="00E52381" w:rsidP="00EC4BB4">
      <w:pPr>
        <w:pStyle w:val="Pucenoir"/>
        <w:jc w:val="both"/>
      </w:pPr>
      <w:r w:rsidRPr="00756311">
        <w:t>Documents d’enregistrement des qualités des combustibles (humidité, masse volumique le cas échéant) déterminées sur site.</w:t>
      </w:r>
      <w:bookmarkEnd w:id="224"/>
    </w:p>
    <w:sectPr w:rsidR="00E52381" w:rsidRPr="00756311" w:rsidSect="006B23C6">
      <w:footerReference w:type="default" r:id="rId2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B09C" w14:textId="77777777" w:rsidR="00FC5E7B" w:rsidRDefault="00FC5E7B" w:rsidP="00355E54">
      <w:pPr>
        <w:spacing w:after="0" w:line="240" w:lineRule="auto"/>
      </w:pPr>
      <w:r>
        <w:separator/>
      </w:r>
    </w:p>
  </w:endnote>
  <w:endnote w:type="continuationSeparator" w:id="0">
    <w:p w14:paraId="7DFDE0D3" w14:textId="77777777" w:rsidR="00FC5E7B" w:rsidRDefault="00FC5E7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4A18" w14:textId="0F999539" w:rsidR="00FC5E7B" w:rsidRDefault="00FC5E7B" w:rsidP="00E65A88">
    <w:pPr>
      <w:pStyle w:val="Pieddepage"/>
      <w:jc w:val="right"/>
      <w:rPr>
        <w:rFonts w:ascii="Marianne" w:hAnsi="Marianne"/>
        <w:sz w:val="16"/>
        <w:szCs w:val="16"/>
      </w:rPr>
    </w:pPr>
    <w:r>
      <w:rPr>
        <w:rFonts w:ascii="Marianne Light" w:hAnsi="Marianne Light"/>
        <w:sz w:val="16"/>
        <w:szCs w:val="16"/>
      </w:rPr>
      <w:t>Chaufferie biomasse énergie avec réseau de chaleur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450EAA">
      <w:rPr>
        <w:rFonts w:ascii="Marianne" w:hAnsi="Marianne"/>
        <w:noProof/>
        <w:sz w:val="16"/>
        <w:szCs w:val="16"/>
      </w:rPr>
      <w:t>22</w:t>
    </w:r>
    <w:r w:rsidRPr="0038673F">
      <w:rPr>
        <w:rFonts w:ascii="Marianne" w:hAnsi="Marianne"/>
        <w:sz w:val="16"/>
        <w:szCs w:val="16"/>
      </w:rPr>
      <w:fldChar w:fldCharType="end"/>
    </w:r>
    <w:r w:rsidRPr="0038673F">
      <w:rPr>
        <w:rFonts w:ascii="Marianne" w:hAnsi="Marianne"/>
        <w:sz w:val="16"/>
        <w:szCs w:val="16"/>
      </w:rPr>
      <w:t xml:space="preserve"> I</w:t>
    </w:r>
  </w:p>
  <w:p w14:paraId="771B10EC" w14:textId="3D0FAC37" w:rsidR="00FC5E7B" w:rsidRDefault="00FC5E7B" w:rsidP="00E65A88">
    <w:pPr>
      <w:pStyle w:val="Pieddepage"/>
      <w:jc w:val="right"/>
    </w:pPr>
    <w:r w:rsidRPr="0038673F">
      <w:rPr>
        <w:noProof/>
        <w:sz w:val="16"/>
        <w:szCs w:val="16"/>
      </w:rPr>
      <w:drawing>
        <wp:anchor distT="0" distB="0" distL="114300" distR="114300" simplePos="0" relativeHeight="251687936"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A2F7E" w14:textId="77777777" w:rsidR="00FC5E7B" w:rsidRDefault="00FC5E7B" w:rsidP="00355E54">
      <w:pPr>
        <w:spacing w:after="0" w:line="240" w:lineRule="auto"/>
      </w:pPr>
      <w:r>
        <w:separator/>
      </w:r>
    </w:p>
  </w:footnote>
  <w:footnote w:type="continuationSeparator" w:id="0">
    <w:p w14:paraId="38F6296C" w14:textId="77777777" w:rsidR="00FC5E7B" w:rsidRDefault="00FC5E7B" w:rsidP="00355E54">
      <w:pPr>
        <w:spacing w:after="0" w:line="240" w:lineRule="auto"/>
      </w:pPr>
      <w:r>
        <w:continuationSeparator/>
      </w:r>
    </w:p>
  </w:footnote>
  <w:footnote w:id="1">
    <w:p w14:paraId="34600FC8" w14:textId="77777777" w:rsidR="00FC5E7B" w:rsidRDefault="00FC5E7B" w:rsidP="00B4523A">
      <w:pPr>
        <w:pStyle w:val="notedebasdepage0"/>
        <w:ind w:left="0" w:firstLine="0"/>
      </w:pPr>
      <w:r>
        <w:rPr>
          <w:rStyle w:val="Appelnotedebasdep"/>
        </w:rPr>
        <w:footnoteRef/>
      </w:r>
      <w:r>
        <w:t xml:space="preserve"> Décret n° 2019-1320 du 9 décembre 2019 relatif aux certificats d'économies d'énergie et à la prolongation de la quatrième période d'obligation du disposi</w:t>
      </w:r>
      <w:r w:rsidRPr="00B739DB">
        <w:rPr>
          <w:szCs w:val="14"/>
        </w:rPr>
        <w:t>tif</w:t>
      </w:r>
      <w:r w:rsidRPr="00B739DB">
        <w:rPr>
          <w:rFonts w:ascii="Calibri" w:hAnsi="Calibri" w:cs="Calibri"/>
          <w:szCs w:val="14"/>
        </w:rPr>
        <w:t> </w:t>
      </w:r>
      <w:r w:rsidRPr="00B739DB">
        <w:rPr>
          <w:szCs w:val="14"/>
        </w:rPr>
        <w:t xml:space="preserve">: </w:t>
      </w:r>
      <w:hyperlink r:id="rId1" w:history="1">
        <w:r w:rsidRPr="00B739DB">
          <w:rPr>
            <w:rStyle w:val="Lienhypertexte"/>
            <w:szCs w:val="14"/>
          </w:rPr>
          <w:t>https://www.legifrance.gouv.fr/eli/decret/2019/12/9/TRER1922307D/jo/texte</w:t>
        </w:r>
      </w:hyperlink>
    </w:p>
    <w:p w14:paraId="644A451E" w14:textId="77777777" w:rsidR="00FC5E7B" w:rsidRDefault="00FC5E7B" w:rsidP="00B4523A">
      <w:pPr>
        <w:pStyle w:val="notedebasdepage0"/>
        <w:spacing w:after="0"/>
        <w:ind w:left="0" w:firstLine="0"/>
      </w:pPr>
      <w:r>
        <w:rPr>
          <w:rFonts w:ascii="Calibri" w:hAnsi="Calibri" w:cs="Calibri"/>
        </w:rPr>
        <w:t> </w:t>
      </w:r>
      <w:r>
        <w:t>Arr</w:t>
      </w:r>
      <w:r>
        <w:rPr>
          <w:rFonts w:cs="Marianne Light"/>
        </w:rPr>
        <w:t>ê</w:t>
      </w:r>
      <w:r>
        <w:t>t</w:t>
      </w:r>
      <w:r>
        <w:rPr>
          <w:rFonts w:cs="Marianne Light"/>
        </w:rPr>
        <w:t>é</w:t>
      </w:r>
      <w:r>
        <w:t xml:space="preserve"> du 9 d</w:t>
      </w:r>
      <w:r>
        <w:rPr>
          <w:rFonts w:cs="Marianne Light"/>
        </w:rPr>
        <w:t>é</w:t>
      </w:r>
      <w:r>
        <w:t>cembre 2019 modifiant l'arr</w:t>
      </w:r>
      <w:r>
        <w:rPr>
          <w:rFonts w:cs="Marianne Light"/>
        </w:rPr>
        <w:t>ê</w:t>
      </w:r>
      <w:r>
        <w:t>t</w:t>
      </w:r>
      <w:r>
        <w:rPr>
          <w:rFonts w:cs="Marianne Light"/>
        </w:rPr>
        <w:t>é</w:t>
      </w:r>
      <w:r>
        <w:t xml:space="preserve"> du 4 septembre 2014 fixant la liste des </w:t>
      </w:r>
      <w:r>
        <w:rPr>
          <w:rFonts w:cs="Marianne Light"/>
        </w:rPr>
        <w:t>é</w:t>
      </w:r>
      <w:r>
        <w:t>l</w:t>
      </w:r>
      <w:r>
        <w:rPr>
          <w:rFonts w:cs="Marianne Light"/>
        </w:rPr>
        <w:t>é</w:t>
      </w:r>
      <w:r>
        <w:t>ments d'une demande de certificats d'</w:t>
      </w:r>
      <w:r>
        <w:rPr>
          <w:rFonts w:cs="Marianne Light"/>
        </w:rPr>
        <w:t>é</w:t>
      </w:r>
      <w:r>
        <w:t>conomies d'</w:t>
      </w:r>
      <w:r>
        <w:rPr>
          <w:rFonts w:cs="Marianne Light"/>
        </w:rPr>
        <w:t>é</w:t>
      </w:r>
      <w:r>
        <w:t xml:space="preserve">nergie et les documents </w:t>
      </w:r>
      <w:r>
        <w:rPr>
          <w:rFonts w:cs="Marianne Light"/>
        </w:rPr>
        <w:t>à</w:t>
      </w:r>
      <w:r>
        <w:t xml:space="preserve"> archiver par le demandeur</w:t>
      </w:r>
      <w:r>
        <w:rPr>
          <w:rFonts w:ascii="Calibri" w:hAnsi="Calibri" w:cs="Calibri"/>
        </w:rPr>
        <w:t> </w:t>
      </w:r>
      <w:r>
        <w:t>:</w:t>
      </w:r>
    </w:p>
    <w:p w14:paraId="104A8B75" w14:textId="77777777" w:rsidR="00FC5E7B" w:rsidRPr="00B739DB" w:rsidRDefault="00450EAA" w:rsidP="00B4523A">
      <w:pPr>
        <w:pStyle w:val="notedebasdepage0"/>
        <w:ind w:left="0" w:firstLine="0"/>
        <w:rPr>
          <w:szCs w:val="14"/>
        </w:rPr>
      </w:pPr>
      <w:hyperlink r:id="rId2" w:history="1">
        <w:r w:rsidR="00FC5E7B" w:rsidRPr="00B739DB">
          <w:rPr>
            <w:rStyle w:val="Lienhypertexte"/>
            <w:szCs w:val="14"/>
          </w:rPr>
          <w:t>https://www.legifrance.gouv.fr/eli/arrete/2019/12/9/TRER1934692A/jo/texte</w:t>
        </w:r>
      </w:hyperlink>
    </w:p>
  </w:footnote>
  <w:footnote w:id="2">
    <w:p w14:paraId="4C0EF048" w14:textId="0B928327" w:rsidR="00FC5E7B" w:rsidRDefault="00FC5E7B"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00BB3A7B">
        <w:t>Volet-technique-tableur-biomasse-energie-forfait-2022</w:t>
      </w:r>
      <w:r w:rsidRPr="00E65008">
        <w:t xml:space="preserve"> » sur le site internet Agir pour la transition</w:t>
      </w:r>
      <w:r w:rsidRPr="00E65008">
        <w:rPr>
          <w:rFonts w:ascii="Calibri" w:hAnsi="Calibri" w:cs="Calibri"/>
        </w:rPr>
        <w:t> </w:t>
      </w:r>
      <w:r w:rsidRPr="00E65008">
        <w:t xml:space="preserve">: </w:t>
      </w:r>
      <w:hyperlink r:id="rId3" w:history="1">
        <w:r w:rsidR="00450EAA" w:rsidRPr="00406012">
          <w:rPr>
            <w:rStyle w:val="Lienhypertexte"/>
          </w:rPr>
          <w:t>https://agirpourlatransition.ademe.fr/entreprises/aides-</w:t>
        </w:r>
        <w:r w:rsidR="00450EAA" w:rsidRPr="00406012">
          <w:rPr>
            <w:rStyle w:val="Lienhypertexte"/>
          </w:rPr>
          <w:t>f</w:t>
        </w:r>
        <w:r w:rsidR="00450EAA" w:rsidRPr="00406012">
          <w:rPr>
            <w:rStyle w:val="Lienhypertexte"/>
          </w:rPr>
          <w:t>inancieres/2022/aide-a-linstallation-production-chaleur-biomasse-bois</w:t>
        </w:r>
      </w:hyperlink>
    </w:p>
  </w:footnote>
  <w:footnote w:id="3">
    <w:p w14:paraId="4D14D82C" w14:textId="3C78C0F4" w:rsidR="00FC5E7B" w:rsidRPr="0029579E" w:rsidRDefault="00FC5E7B" w:rsidP="00FA0FA6">
      <w:pPr>
        <w:pStyle w:val="notedebasdepage0"/>
      </w:pPr>
      <w:r w:rsidRPr="0029579E">
        <w:rPr>
          <w:rStyle w:val="Appelnotedebasdep"/>
          <w:vertAlign w:val="baseline"/>
        </w:rPr>
        <w:footnoteRef/>
      </w:r>
      <w:r w:rsidRPr="0029579E">
        <w:t xml:space="preserve"> Disponible dans le Fichier Excel : </w:t>
      </w:r>
      <w:r w:rsidR="00BB3A7B" w:rsidRPr="00E65008">
        <w:t>«</w:t>
      </w:r>
      <w:r w:rsidR="00BB3A7B" w:rsidRPr="00E65008">
        <w:rPr>
          <w:rFonts w:ascii="Calibri" w:hAnsi="Calibri" w:cs="Calibri"/>
        </w:rPr>
        <w:t> </w:t>
      </w:r>
      <w:r w:rsidR="00BB3A7B">
        <w:t>Volet-technique-tableur-biomasse-energie-forfait-2022</w:t>
      </w:r>
      <w:r w:rsidR="00BB3A7B" w:rsidRPr="00E65008">
        <w:t xml:space="preserve"> » </w:t>
      </w:r>
      <w:r w:rsidRPr="0029579E">
        <w:t xml:space="preserve">sur le site internet Agir pour la transition : </w:t>
      </w:r>
      <w:hyperlink r:id="rId4" w:history="1">
        <w:r w:rsidRPr="003279D9">
          <w:rPr>
            <w:rStyle w:val="Lienhypertexte"/>
          </w:rPr>
          <w:t>https://agirpourlatransition.ademe.fr/entreprises/dispositif-aide/financement-chaufferies-bois-biomasse</w:t>
        </w:r>
      </w:hyperlink>
    </w:p>
  </w:footnote>
  <w:footnote w:id="4">
    <w:p w14:paraId="33B5F66A" w14:textId="77777777" w:rsidR="00FC5E7B" w:rsidRPr="0029579E" w:rsidRDefault="00FC5E7B" w:rsidP="00FA0FA6">
      <w:pPr>
        <w:pStyle w:val="notedebasdepage0"/>
        <w:rPr>
          <w:rStyle w:val="Appelnotedebasdep"/>
          <w:vertAlign w:val="baseline"/>
        </w:rPr>
      </w:pPr>
      <w:r w:rsidRPr="0029579E">
        <w:rPr>
          <w:rStyle w:val="Appelnotedebasdep"/>
          <w:vertAlign w:val="baseline"/>
        </w:rPr>
        <w:footnoteRef/>
      </w:r>
      <w:r w:rsidRPr="0029579E">
        <w:rPr>
          <w:rStyle w:val="Appelnotedebasdep"/>
          <w:vertAlign w:val="baseline"/>
        </w:rPr>
        <w:t xml:space="preserve"> </w:t>
      </w:r>
      <w:r w:rsidRPr="0029579E">
        <w:t>A minima une estimation du prix</w:t>
      </w:r>
    </w:p>
  </w:footnote>
  <w:footnote w:id="5">
    <w:p w14:paraId="334CD93D" w14:textId="77777777" w:rsidR="00FC5E7B" w:rsidRPr="00D73A84" w:rsidRDefault="00FC5E7B" w:rsidP="00DF50E6">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6">
    <w:p w14:paraId="57CC9D04" w14:textId="1A67D3C5" w:rsidR="00FC5E7B" w:rsidRPr="00D73A84" w:rsidRDefault="00FC5E7B"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xml:space="preserve">: </w:t>
      </w:r>
      <w:r w:rsidR="00BB3A7B" w:rsidRPr="00E65008">
        <w:t>«</w:t>
      </w:r>
      <w:r w:rsidR="00BB3A7B" w:rsidRPr="00E65008">
        <w:rPr>
          <w:rFonts w:ascii="Calibri" w:hAnsi="Calibri" w:cs="Calibri"/>
        </w:rPr>
        <w:t> </w:t>
      </w:r>
      <w:r w:rsidR="00BB3A7B">
        <w:t>Volet-technique-tableur-biomasse-energie-forfait-2022</w:t>
      </w:r>
      <w:r w:rsidR="00BB3A7B" w:rsidRPr="00E65008">
        <w:t xml:space="preserve"> » </w:t>
      </w:r>
      <w:r w:rsidRPr="00E65008">
        <w:t>sur le site internet Agir pour la transition</w:t>
      </w:r>
      <w:r w:rsidRPr="00E65008">
        <w:rPr>
          <w:rFonts w:ascii="Calibri" w:hAnsi="Calibri" w:cs="Calibri"/>
        </w:rPr>
        <w:t> </w:t>
      </w:r>
      <w:r w:rsidRPr="00E65008">
        <w:t xml:space="preserve">: </w:t>
      </w:r>
      <w:hyperlink r:id="rId5" w:history="1">
        <w:r w:rsidR="00450EAA" w:rsidRPr="00406012">
          <w:rPr>
            <w:rStyle w:val="Lienhypertexte"/>
          </w:rPr>
          <w:t>https://agirpourlatransition.ademe.fr/entreprises/aides-financieres/2022/aide-a-linstallation-production-chaleur-biomasse-bois</w:t>
        </w:r>
      </w:hyperlink>
    </w:p>
  </w:footnote>
  <w:footnote w:id="7">
    <w:p w14:paraId="786C1DAC" w14:textId="77777777" w:rsidR="00FC5E7B" w:rsidRDefault="00FC5E7B"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45FA158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5"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1"/>
  </w:num>
  <w:num w:numId="2">
    <w:abstractNumId w:val="2"/>
  </w:num>
  <w:num w:numId="3">
    <w:abstractNumId w:val="8"/>
  </w:num>
  <w:num w:numId="4">
    <w:abstractNumId w:val="26"/>
  </w:num>
  <w:num w:numId="5">
    <w:abstractNumId w:val="4"/>
  </w:num>
  <w:num w:numId="6">
    <w:abstractNumId w:val="19"/>
  </w:num>
  <w:num w:numId="7">
    <w:abstractNumId w:val="17"/>
  </w:num>
  <w:num w:numId="8">
    <w:abstractNumId w:val="27"/>
  </w:num>
  <w:num w:numId="9">
    <w:abstractNumId w:val="3"/>
  </w:num>
  <w:num w:numId="10">
    <w:abstractNumId w:val="24"/>
  </w:num>
  <w:num w:numId="11">
    <w:abstractNumId w:val="23"/>
  </w:num>
  <w:num w:numId="12">
    <w:abstractNumId w:val="16"/>
  </w:num>
  <w:num w:numId="13">
    <w:abstractNumId w:val="14"/>
  </w:num>
  <w:num w:numId="14">
    <w:abstractNumId w:val="18"/>
  </w:num>
  <w:num w:numId="15">
    <w:abstractNumId w:val="13"/>
  </w:num>
  <w:num w:numId="16">
    <w:abstractNumId w:val="25"/>
  </w:num>
  <w:num w:numId="17">
    <w:abstractNumId w:val="29"/>
  </w:num>
  <w:num w:numId="18">
    <w:abstractNumId w:val="22"/>
  </w:num>
  <w:num w:numId="19">
    <w:abstractNumId w:val="12"/>
  </w:num>
  <w:num w:numId="20">
    <w:abstractNumId w:val="15"/>
  </w:num>
  <w:num w:numId="21">
    <w:abstractNumId w:val="1"/>
  </w:num>
  <w:num w:numId="22">
    <w:abstractNumId w:val="7"/>
  </w:num>
  <w:num w:numId="23">
    <w:abstractNumId w:val="6"/>
  </w:num>
  <w:num w:numId="24">
    <w:abstractNumId w:val="9"/>
  </w:num>
  <w:num w:numId="25">
    <w:abstractNumId w:val="5"/>
  </w:num>
  <w:num w:numId="2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num>
  <w:num w:numId="3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0A51"/>
    <w:rsid w:val="000032EF"/>
    <w:rsid w:val="00005AF4"/>
    <w:rsid w:val="00011A9B"/>
    <w:rsid w:val="0002084B"/>
    <w:rsid w:val="00030ECC"/>
    <w:rsid w:val="00081363"/>
    <w:rsid w:val="00086985"/>
    <w:rsid w:val="00090B92"/>
    <w:rsid w:val="00094C4C"/>
    <w:rsid w:val="00094C8A"/>
    <w:rsid w:val="000A4D98"/>
    <w:rsid w:val="000B0B32"/>
    <w:rsid w:val="000B42CC"/>
    <w:rsid w:val="000E2BDB"/>
    <w:rsid w:val="000E77F5"/>
    <w:rsid w:val="001039AD"/>
    <w:rsid w:val="0010603A"/>
    <w:rsid w:val="0011054C"/>
    <w:rsid w:val="00124625"/>
    <w:rsid w:val="0014082E"/>
    <w:rsid w:val="001466B6"/>
    <w:rsid w:val="00163883"/>
    <w:rsid w:val="001B1604"/>
    <w:rsid w:val="001F3FA5"/>
    <w:rsid w:val="0021574D"/>
    <w:rsid w:val="00250EEE"/>
    <w:rsid w:val="0027778E"/>
    <w:rsid w:val="00280859"/>
    <w:rsid w:val="00282DC9"/>
    <w:rsid w:val="002839B5"/>
    <w:rsid w:val="002901CD"/>
    <w:rsid w:val="00295AA0"/>
    <w:rsid w:val="002A7C67"/>
    <w:rsid w:val="002D0647"/>
    <w:rsid w:val="002E1BE2"/>
    <w:rsid w:val="00314DFC"/>
    <w:rsid w:val="0032107A"/>
    <w:rsid w:val="00354AAB"/>
    <w:rsid w:val="00355C60"/>
    <w:rsid w:val="00355E54"/>
    <w:rsid w:val="0036103F"/>
    <w:rsid w:val="003C1B8C"/>
    <w:rsid w:val="003C342E"/>
    <w:rsid w:val="003D35EB"/>
    <w:rsid w:val="003F484B"/>
    <w:rsid w:val="00406FF1"/>
    <w:rsid w:val="004218B7"/>
    <w:rsid w:val="00424DAD"/>
    <w:rsid w:val="00432D2A"/>
    <w:rsid w:val="0043312D"/>
    <w:rsid w:val="00444E5F"/>
    <w:rsid w:val="0044515D"/>
    <w:rsid w:val="00450EAA"/>
    <w:rsid w:val="00462028"/>
    <w:rsid w:val="00464CAC"/>
    <w:rsid w:val="004742B5"/>
    <w:rsid w:val="00491C97"/>
    <w:rsid w:val="004A181E"/>
    <w:rsid w:val="004A656C"/>
    <w:rsid w:val="004C2A7B"/>
    <w:rsid w:val="004D000E"/>
    <w:rsid w:val="004E5E14"/>
    <w:rsid w:val="00515926"/>
    <w:rsid w:val="00533138"/>
    <w:rsid w:val="0053560F"/>
    <w:rsid w:val="005437EC"/>
    <w:rsid w:val="005445A6"/>
    <w:rsid w:val="005517EC"/>
    <w:rsid w:val="00553CFA"/>
    <w:rsid w:val="00556762"/>
    <w:rsid w:val="00565121"/>
    <w:rsid w:val="00586944"/>
    <w:rsid w:val="00591B0D"/>
    <w:rsid w:val="005970A6"/>
    <w:rsid w:val="005A0D3B"/>
    <w:rsid w:val="005A3159"/>
    <w:rsid w:val="005A5899"/>
    <w:rsid w:val="005B325E"/>
    <w:rsid w:val="005C42DD"/>
    <w:rsid w:val="005E075A"/>
    <w:rsid w:val="005E356D"/>
    <w:rsid w:val="005F027E"/>
    <w:rsid w:val="00614495"/>
    <w:rsid w:val="0061461B"/>
    <w:rsid w:val="00652DA4"/>
    <w:rsid w:val="00656733"/>
    <w:rsid w:val="00660CB3"/>
    <w:rsid w:val="006617D5"/>
    <w:rsid w:val="00684A34"/>
    <w:rsid w:val="0069631D"/>
    <w:rsid w:val="006966FE"/>
    <w:rsid w:val="006A645C"/>
    <w:rsid w:val="006B23C6"/>
    <w:rsid w:val="006C3AF8"/>
    <w:rsid w:val="006C5D8B"/>
    <w:rsid w:val="006D70C9"/>
    <w:rsid w:val="006E6C39"/>
    <w:rsid w:val="006F7590"/>
    <w:rsid w:val="007001E8"/>
    <w:rsid w:val="00702A0D"/>
    <w:rsid w:val="00735187"/>
    <w:rsid w:val="007545AF"/>
    <w:rsid w:val="007557F9"/>
    <w:rsid w:val="0076438D"/>
    <w:rsid w:val="00765533"/>
    <w:rsid w:val="00767184"/>
    <w:rsid w:val="007A5F24"/>
    <w:rsid w:val="007B0C5C"/>
    <w:rsid w:val="007B312E"/>
    <w:rsid w:val="007B568B"/>
    <w:rsid w:val="007B63AE"/>
    <w:rsid w:val="00801204"/>
    <w:rsid w:val="008073B5"/>
    <w:rsid w:val="00813AA9"/>
    <w:rsid w:val="00816BE5"/>
    <w:rsid w:val="00816ECE"/>
    <w:rsid w:val="00860F53"/>
    <w:rsid w:val="008617B6"/>
    <w:rsid w:val="0086747E"/>
    <w:rsid w:val="008747B8"/>
    <w:rsid w:val="008960BF"/>
    <w:rsid w:val="00897D75"/>
    <w:rsid w:val="008A1F7D"/>
    <w:rsid w:val="008A383C"/>
    <w:rsid w:val="009142F7"/>
    <w:rsid w:val="009175E6"/>
    <w:rsid w:val="00941A8E"/>
    <w:rsid w:val="00964AF6"/>
    <w:rsid w:val="0099611D"/>
    <w:rsid w:val="00996E21"/>
    <w:rsid w:val="009A6F85"/>
    <w:rsid w:val="009C4B27"/>
    <w:rsid w:val="009C6345"/>
    <w:rsid w:val="009D61A5"/>
    <w:rsid w:val="00A04009"/>
    <w:rsid w:val="00A07EAA"/>
    <w:rsid w:val="00A179A3"/>
    <w:rsid w:val="00A230A5"/>
    <w:rsid w:val="00A3084E"/>
    <w:rsid w:val="00A766D8"/>
    <w:rsid w:val="00A95195"/>
    <w:rsid w:val="00AA5F56"/>
    <w:rsid w:val="00AB2CFC"/>
    <w:rsid w:val="00AC11A3"/>
    <w:rsid w:val="00AE0AE9"/>
    <w:rsid w:val="00AE4D94"/>
    <w:rsid w:val="00B242D6"/>
    <w:rsid w:val="00B42691"/>
    <w:rsid w:val="00B42716"/>
    <w:rsid w:val="00B4523A"/>
    <w:rsid w:val="00B54852"/>
    <w:rsid w:val="00B55875"/>
    <w:rsid w:val="00B638C1"/>
    <w:rsid w:val="00B847A4"/>
    <w:rsid w:val="00B84CE4"/>
    <w:rsid w:val="00B9064D"/>
    <w:rsid w:val="00B94215"/>
    <w:rsid w:val="00BA1EF4"/>
    <w:rsid w:val="00BB3A7B"/>
    <w:rsid w:val="00BC1105"/>
    <w:rsid w:val="00BC42D3"/>
    <w:rsid w:val="00BF0989"/>
    <w:rsid w:val="00C02AA6"/>
    <w:rsid w:val="00C1097E"/>
    <w:rsid w:val="00C20E84"/>
    <w:rsid w:val="00C262E9"/>
    <w:rsid w:val="00C35901"/>
    <w:rsid w:val="00C4273E"/>
    <w:rsid w:val="00C43F96"/>
    <w:rsid w:val="00C5543E"/>
    <w:rsid w:val="00C66F89"/>
    <w:rsid w:val="00C8383A"/>
    <w:rsid w:val="00C87C9F"/>
    <w:rsid w:val="00CA1362"/>
    <w:rsid w:val="00CA2C98"/>
    <w:rsid w:val="00CB3BE2"/>
    <w:rsid w:val="00CC2C80"/>
    <w:rsid w:val="00CE0090"/>
    <w:rsid w:val="00D169F6"/>
    <w:rsid w:val="00D177C0"/>
    <w:rsid w:val="00D27A50"/>
    <w:rsid w:val="00D467C1"/>
    <w:rsid w:val="00D46FBE"/>
    <w:rsid w:val="00D57DCB"/>
    <w:rsid w:val="00D64F12"/>
    <w:rsid w:val="00D80CCD"/>
    <w:rsid w:val="00D9074B"/>
    <w:rsid w:val="00DA4E53"/>
    <w:rsid w:val="00DB4C1E"/>
    <w:rsid w:val="00DF50E6"/>
    <w:rsid w:val="00E075E1"/>
    <w:rsid w:val="00E12ED5"/>
    <w:rsid w:val="00E3197A"/>
    <w:rsid w:val="00E367C2"/>
    <w:rsid w:val="00E36946"/>
    <w:rsid w:val="00E52381"/>
    <w:rsid w:val="00E65A88"/>
    <w:rsid w:val="00EA7BFB"/>
    <w:rsid w:val="00EC4BB4"/>
    <w:rsid w:val="00ED2A1B"/>
    <w:rsid w:val="00ED656F"/>
    <w:rsid w:val="00EE484C"/>
    <w:rsid w:val="00F25439"/>
    <w:rsid w:val="00F33233"/>
    <w:rsid w:val="00F61F5E"/>
    <w:rsid w:val="00F62D40"/>
    <w:rsid w:val="00F7324E"/>
    <w:rsid w:val="00F74978"/>
    <w:rsid w:val="00F85741"/>
    <w:rsid w:val="00F946D4"/>
    <w:rsid w:val="00F97C05"/>
    <w:rsid w:val="00FA0CB3"/>
    <w:rsid w:val="00FA0FA6"/>
    <w:rsid w:val="00FA79BA"/>
    <w:rsid w:val="00FC1F1B"/>
    <w:rsid w:val="00FC5E7B"/>
    <w:rsid w:val="00FD4134"/>
    <w:rsid w:val="00FD6B32"/>
    <w:rsid w:val="00FF6E04"/>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65A88"/>
    <w:pPr>
      <w:keepNext/>
      <w:keepLines/>
      <w:numPr>
        <w:numId w:val="1"/>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314DFC"/>
    <w:pPr>
      <w:keepNext/>
      <w:keepLines/>
      <w:numPr>
        <w:ilvl w:val="1"/>
        <w:numId w:val="1"/>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65A88"/>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314DF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numPr>
        <w:numId w:val="0"/>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agirpourlatransition.ademe.fr/entreprises/aides-financieres/2022/aide-a-linstallation-production-chaleur-biomasse-bois" TargetMode="External"/><Relationship Id="rId2" Type="http://schemas.openxmlformats.org/officeDocument/2006/relationships/numbering" Target="numbering.xml"/><Relationship Id="rId16" Type="http://schemas.openxmlformats.org/officeDocument/2006/relationships/hyperlink" Target="https://agirpourlatransition.ademe.fr/entreprises/aides-financieres/2022/aide-a-linstallation-production-chaleur-biomasse-bo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librairie.ademe.fr/energies-renouvelables-reseaux-et-stockage/4768-comptage-production-thermique-chaufferie-biomasse.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aide-a-linstallation-production-chaleur-biomasse-bois"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5" Type="http://schemas.openxmlformats.org/officeDocument/2006/relationships/hyperlink" Target="https://agirpourlatransition.ademe.fr/entreprises/aides-financieres/2022/aide-a-linstallation-production-chaleur-biomasse-bois" TargetMode="External"/><Relationship Id="rId4" Type="http://schemas.openxmlformats.org/officeDocument/2006/relationships/hyperlink" Target="https://agirpourlatransition.ademe.fr/entreprises/dispositif-aide/financement-chaufferies-bois-biom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66E5-7A3B-40A1-84D3-6BA379AB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8492</Words>
  <Characters>46708</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5</cp:revision>
  <cp:lastPrinted>2020-10-20T15:22:00Z</cp:lastPrinted>
  <dcterms:created xsi:type="dcterms:W3CDTF">2021-12-10T15:58:00Z</dcterms:created>
  <dcterms:modified xsi:type="dcterms:W3CDTF">2022-01-14T14:29:00Z</dcterms:modified>
</cp:coreProperties>
</file>