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62217" w14:textId="77777777" w:rsidR="001B1B63" w:rsidRDefault="001B1B63" w:rsidP="001B1B63">
      <w:pPr>
        <w:jc w:val="center"/>
        <w:rPr>
          <w:rFonts w:ascii="Marianne" w:hAnsi="Marianne"/>
          <w:b/>
          <w:smallCaps/>
          <w:sz w:val="52"/>
          <w:szCs w:val="24"/>
        </w:rPr>
      </w:pPr>
    </w:p>
    <w:p w14:paraId="6C32D38D" w14:textId="2FD1DDC9" w:rsidR="001B1B63" w:rsidRDefault="001B1B63" w:rsidP="001B1B63">
      <w:pPr>
        <w:jc w:val="center"/>
        <w:rPr>
          <w:rFonts w:ascii="Marianne" w:hAnsi="Marianne"/>
          <w:b/>
          <w:smallCaps/>
          <w:sz w:val="52"/>
          <w:szCs w:val="24"/>
        </w:rPr>
      </w:pPr>
      <w:r w:rsidRPr="00037BB8">
        <w:rPr>
          <w:rFonts w:ascii="Marianne" w:hAnsi="Marianne"/>
          <w:b/>
          <w:smallCaps/>
          <w:sz w:val="52"/>
          <w:szCs w:val="24"/>
        </w:rPr>
        <w:t xml:space="preserve">DOSSIER DE DEMANDE D’AIDE </w:t>
      </w:r>
    </w:p>
    <w:p w14:paraId="74EABA09" w14:textId="467FBB49" w:rsidR="001B1B63" w:rsidRDefault="000E413B" w:rsidP="001B1B63">
      <w:pPr>
        <w:pStyle w:val="SOUS-TITREPRINCIPAL1repage"/>
        <w:spacing w:line="240" w:lineRule="auto"/>
        <w:jc w:val="center"/>
      </w:pPr>
      <w:r>
        <w:t>Solaire thermique sur réseau de chaleur</w:t>
      </w:r>
      <w:r w:rsidR="001B1B63">
        <w:br/>
      </w:r>
    </w:p>
    <w:p w14:paraId="6BEFE82C" w14:textId="77777777" w:rsidR="001B1B63" w:rsidRPr="00A24590" w:rsidRDefault="001B1B63" w:rsidP="001B1B63">
      <w:pPr>
        <w:pStyle w:val="SOUS-TITREPRINCIPAL1repage"/>
        <w:spacing w:line="240" w:lineRule="auto"/>
        <w:jc w:val="center"/>
      </w:pPr>
    </w:p>
    <w:tbl>
      <w:tblPr>
        <w:tblW w:w="483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top w:w="57" w:type="dxa"/>
          <w:left w:w="57" w:type="dxa"/>
          <w:bottom w:w="57" w:type="dxa"/>
          <w:right w:w="57" w:type="dxa"/>
        </w:tblCellMar>
        <w:tblLook w:val="04A0" w:firstRow="1" w:lastRow="0" w:firstColumn="1" w:lastColumn="0" w:noHBand="0" w:noVBand="1"/>
      </w:tblPr>
      <w:tblGrid>
        <w:gridCol w:w="2922"/>
        <w:gridCol w:w="2923"/>
        <w:gridCol w:w="2921"/>
      </w:tblGrid>
      <w:tr w:rsidR="001B1B63" w:rsidRPr="002F1135" w14:paraId="1881D137" w14:textId="77777777" w:rsidTr="007E20E4">
        <w:trPr>
          <w:cantSplit/>
          <w:trHeight w:val="510"/>
        </w:trPr>
        <w:tc>
          <w:tcPr>
            <w:tcW w:w="1667" w:type="pct"/>
            <w:shd w:val="clear" w:color="auto" w:fill="auto"/>
            <w:vAlign w:val="bottom"/>
          </w:tcPr>
          <w:p w14:paraId="6DAAD864" w14:textId="77777777" w:rsidR="001B1B63" w:rsidRPr="00BC2995" w:rsidRDefault="001B1B63" w:rsidP="007E20E4">
            <w:pPr>
              <w:jc w:val="center"/>
              <w:rPr>
                <w:smallCaps/>
                <w:sz w:val="40"/>
                <w:szCs w:val="24"/>
              </w:rPr>
            </w:pPr>
            <w:r w:rsidRPr="00BC2995">
              <w:rPr>
                <w:rFonts w:cs="Calibri"/>
                <w:bCs/>
                <w:i/>
                <w:sz w:val="24"/>
                <w:szCs w:val="24"/>
              </w:rPr>
              <w:fldChar w:fldCharType="begin">
                <w:ffData>
                  <w:name w:val="CaseACocher7"/>
                  <w:enabled/>
                  <w:calcOnExit w:val="0"/>
                  <w:checkBox>
                    <w:sizeAuto/>
                    <w:default w:val="0"/>
                  </w:checkBox>
                </w:ffData>
              </w:fldChar>
            </w:r>
            <w:bookmarkStart w:id="0" w:name="CaseACocher7"/>
            <w:r w:rsidRPr="00BC2995">
              <w:rPr>
                <w:rFonts w:cs="Calibri"/>
                <w:bCs/>
                <w:i/>
                <w:sz w:val="24"/>
                <w:szCs w:val="24"/>
              </w:rPr>
              <w:instrText xml:space="preserve"> FORMCHECKBOX </w:instrText>
            </w:r>
            <w:r w:rsidR="00BF1E23">
              <w:rPr>
                <w:rFonts w:cs="Calibri"/>
                <w:bCs/>
                <w:i/>
                <w:sz w:val="24"/>
                <w:szCs w:val="24"/>
              </w:rPr>
            </w:r>
            <w:r w:rsidR="00BF1E23">
              <w:rPr>
                <w:rFonts w:cs="Calibri"/>
                <w:bCs/>
                <w:i/>
                <w:sz w:val="24"/>
                <w:szCs w:val="24"/>
              </w:rPr>
              <w:fldChar w:fldCharType="separate"/>
            </w:r>
            <w:r w:rsidRPr="00BC2995">
              <w:rPr>
                <w:rFonts w:cs="Calibri"/>
                <w:bCs/>
                <w:i/>
                <w:sz w:val="24"/>
                <w:szCs w:val="24"/>
              </w:rPr>
              <w:fldChar w:fldCharType="end"/>
            </w:r>
            <w:bookmarkEnd w:id="0"/>
            <w:r w:rsidRPr="00BC2995">
              <w:rPr>
                <w:rFonts w:cs="Calibri"/>
                <w:bCs/>
                <w:i/>
                <w:sz w:val="24"/>
                <w:szCs w:val="24"/>
              </w:rPr>
              <w:t xml:space="preserve"> </w:t>
            </w:r>
            <w:r w:rsidRPr="00BC2995">
              <w:rPr>
                <w:i/>
                <w:sz w:val="24"/>
                <w:szCs w:val="24"/>
              </w:rPr>
              <w:t xml:space="preserve"> </w:t>
            </w:r>
            <w:r w:rsidRPr="00BC2995">
              <w:rPr>
                <w:sz w:val="24"/>
                <w:szCs w:val="24"/>
              </w:rPr>
              <w:t xml:space="preserve"> Volet administratif   </w:t>
            </w:r>
          </w:p>
        </w:tc>
        <w:tc>
          <w:tcPr>
            <w:tcW w:w="1667" w:type="pct"/>
            <w:shd w:val="clear" w:color="auto" w:fill="auto"/>
            <w:vAlign w:val="bottom"/>
          </w:tcPr>
          <w:p w14:paraId="4E3C70A2" w14:textId="77777777" w:rsidR="001B1B63" w:rsidRPr="00706A17" w:rsidRDefault="001B1B63" w:rsidP="007E20E4">
            <w:pPr>
              <w:jc w:val="center"/>
              <w:rPr>
                <w:b/>
                <w:smallCaps/>
                <w:sz w:val="40"/>
                <w:szCs w:val="24"/>
              </w:rPr>
            </w:pPr>
            <w:r w:rsidRPr="00706A17">
              <w:rPr>
                <w:i/>
                <w:sz w:val="24"/>
                <w:szCs w:val="24"/>
              </w:rPr>
              <w:fldChar w:fldCharType="begin">
                <w:ffData>
                  <w:name w:val=""/>
                  <w:enabled w:val="0"/>
                  <w:calcOnExit w:val="0"/>
                  <w:checkBox>
                    <w:sizeAuto/>
                    <w:default w:val="1"/>
                  </w:checkBox>
                </w:ffData>
              </w:fldChar>
            </w:r>
            <w:r w:rsidRPr="00706A17">
              <w:rPr>
                <w:i/>
                <w:sz w:val="24"/>
                <w:szCs w:val="24"/>
              </w:rPr>
              <w:instrText xml:space="preserve"> FORMCHECKBOX </w:instrText>
            </w:r>
            <w:r w:rsidR="00BF1E23">
              <w:rPr>
                <w:i/>
                <w:sz w:val="24"/>
                <w:szCs w:val="24"/>
              </w:rPr>
            </w:r>
            <w:r w:rsidR="00BF1E23">
              <w:rPr>
                <w:i/>
                <w:sz w:val="24"/>
                <w:szCs w:val="24"/>
              </w:rPr>
              <w:fldChar w:fldCharType="separate"/>
            </w:r>
            <w:r w:rsidRPr="00706A17">
              <w:rPr>
                <w:i/>
                <w:sz w:val="24"/>
                <w:szCs w:val="24"/>
              </w:rPr>
              <w:fldChar w:fldCharType="end"/>
            </w:r>
            <w:r w:rsidRPr="00706A17">
              <w:rPr>
                <w:i/>
                <w:sz w:val="24"/>
                <w:szCs w:val="24"/>
              </w:rPr>
              <w:t xml:space="preserve"> </w:t>
            </w:r>
            <w:r w:rsidRPr="00706A17">
              <w:rPr>
                <w:sz w:val="24"/>
                <w:szCs w:val="24"/>
              </w:rPr>
              <w:t xml:space="preserve"> </w:t>
            </w:r>
            <w:r w:rsidRPr="00BC2995">
              <w:rPr>
                <w:b/>
                <w:sz w:val="24"/>
                <w:szCs w:val="24"/>
                <w:u w:val="single"/>
              </w:rPr>
              <w:t>Volet technique</w:t>
            </w:r>
          </w:p>
        </w:tc>
        <w:tc>
          <w:tcPr>
            <w:tcW w:w="1666" w:type="pct"/>
            <w:shd w:val="clear" w:color="auto" w:fill="auto"/>
            <w:vAlign w:val="bottom"/>
          </w:tcPr>
          <w:p w14:paraId="7FB9DDE0" w14:textId="77777777" w:rsidR="001B1B63" w:rsidRPr="00706A17" w:rsidRDefault="001B1B63" w:rsidP="007E20E4">
            <w:pPr>
              <w:jc w:val="center"/>
              <w:rPr>
                <w:b/>
                <w:smallCaps/>
                <w:sz w:val="40"/>
                <w:szCs w:val="24"/>
              </w:rPr>
            </w:pPr>
            <w:r w:rsidRPr="00706A17">
              <w:rPr>
                <w:i/>
                <w:sz w:val="24"/>
                <w:szCs w:val="24"/>
              </w:rPr>
              <w:fldChar w:fldCharType="begin">
                <w:ffData>
                  <w:name w:val=""/>
                  <w:enabled w:val="0"/>
                  <w:calcOnExit w:val="0"/>
                  <w:checkBox>
                    <w:sizeAuto/>
                    <w:default w:val="0"/>
                  </w:checkBox>
                </w:ffData>
              </w:fldChar>
            </w:r>
            <w:r w:rsidRPr="00706A17">
              <w:rPr>
                <w:i/>
                <w:sz w:val="24"/>
                <w:szCs w:val="24"/>
              </w:rPr>
              <w:instrText xml:space="preserve"> FORMCHECKBOX </w:instrText>
            </w:r>
            <w:r w:rsidR="00BF1E23">
              <w:rPr>
                <w:i/>
                <w:sz w:val="24"/>
                <w:szCs w:val="24"/>
              </w:rPr>
            </w:r>
            <w:r w:rsidR="00BF1E23">
              <w:rPr>
                <w:i/>
                <w:sz w:val="24"/>
                <w:szCs w:val="24"/>
              </w:rPr>
              <w:fldChar w:fldCharType="separate"/>
            </w:r>
            <w:r w:rsidRPr="00706A17">
              <w:rPr>
                <w:i/>
                <w:sz w:val="24"/>
                <w:szCs w:val="24"/>
              </w:rPr>
              <w:fldChar w:fldCharType="end"/>
            </w:r>
            <w:r w:rsidRPr="00706A17">
              <w:rPr>
                <w:sz w:val="24"/>
                <w:szCs w:val="24"/>
              </w:rPr>
              <w:t xml:space="preserve"> Volet financier</w:t>
            </w:r>
          </w:p>
        </w:tc>
      </w:tr>
    </w:tbl>
    <w:p w14:paraId="4743E1C1" w14:textId="77777777" w:rsidR="001B1B63" w:rsidRDefault="001B1B63" w:rsidP="001B1B63"/>
    <w:p w14:paraId="35265442" w14:textId="77777777" w:rsidR="00A5671B" w:rsidRPr="00037BB8" w:rsidRDefault="00A5671B" w:rsidP="00A5671B">
      <w:pPr>
        <w:ind w:left="567"/>
        <w:rPr>
          <w:rFonts w:ascii="Marianne" w:hAnsi="Marianne"/>
          <w:b/>
          <w:bCs/>
          <w:sz w:val="28"/>
          <w:szCs w:val="28"/>
          <w:u w:val="single"/>
        </w:rPr>
      </w:pPr>
      <w:r w:rsidRPr="00037BB8">
        <w:rPr>
          <w:rFonts w:ascii="Marianne" w:hAnsi="Marianne"/>
          <w:b/>
          <w:bCs/>
          <w:sz w:val="28"/>
          <w:szCs w:val="28"/>
          <w:u w:val="single"/>
        </w:rPr>
        <w:t>Ce qu’il faut retenir</w:t>
      </w:r>
    </w:p>
    <w:p w14:paraId="1A7B3947" w14:textId="77777777" w:rsidR="00A5671B" w:rsidRPr="00254E06" w:rsidRDefault="00A5671B" w:rsidP="00A5671B">
      <w:pPr>
        <w:numPr>
          <w:ilvl w:val="0"/>
          <w:numId w:val="6"/>
        </w:numPr>
        <w:spacing w:after="60" w:line="240" w:lineRule="auto"/>
        <w:ind w:left="1094" w:hanging="357"/>
        <w:jc w:val="both"/>
      </w:pPr>
      <w:r w:rsidRPr="00254E06">
        <w:t>Les aides de l’ADEME ne constituent pas un droit à délivrance et n’ont pas de caractère systématique.</w:t>
      </w:r>
    </w:p>
    <w:p w14:paraId="04510F58" w14:textId="6D544CA7" w:rsidR="00A5671B" w:rsidRPr="00254E06" w:rsidRDefault="00A5671B" w:rsidP="00A5671B">
      <w:pPr>
        <w:numPr>
          <w:ilvl w:val="0"/>
          <w:numId w:val="6"/>
        </w:numPr>
        <w:spacing w:after="60" w:line="240" w:lineRule="auto"/>
        <w:ind w:left="1094" w:hanging="357"/>
        <w:jc w:val="both"/>
      </w:pPr>
      <w:r w:rsidRPr="00254E06">
        <w:t xml:space="preserve">Il est conseillé de nous contacter, en amont du dépôt, pour tous renseignements ou conseils relatifs au montage et au dépôt de votre dossier. Liste des implantations : </w:t>
      </w:r>
      <w:hyperlink r:id="rId8" w:history="1">
        <w:r w:rsidRPr="00254E06">
          <w:rPr>
            <w:rStyle w:val="Lienhypertexte"/>
            <w:color w:val="004A99"/>
          </w:rPr>
          <w:t>https://www.ademe.fr/les-territoires-en-transition/lademe-en-region/</w:t>
        </w:r>
      </w:hyperlink>
      <w:r w:rsidRPr="00254E06">
        <w:t>.</w:t>
      </w:r>
    </w:p>
    <w:p w14:paraId="34C65F70" w14:textId="6076A17D" w:rsidR="00A5671B" w:rsidRPr="00254E06" w:rsidRDefault="00A5671B" w:rsidP="00A5671B">
      <w:pPr>
        <w:numPr>
          <w:ilvl w:val="0"/>
          <w:numId w:val="6"/>
        </w:numPr>
        <w:spacing w:after="60" w:line="240" w:lineRule="auto"/>
        <w:ind w:left="1094" w:hanging="357"/>
        <w:jc w:val="both"/>
      </w:pPr>
      <w:r w:rsidRPr="00254E06">
        <w:t xml:space="preserve">« Agir pour la transition écologique » est la nouvelle plateforme de l’ADEME pour les particuliers, les entreprises et les collectivités : </w:t>
      </w:r>
      <w:hyperlink r:id="rId9" w:history="1">
        <w:r w:rsidRPr="00254E06">
          <w:rPr>
            <w:rStyle w:val="Lienhypertexte"/>
            <w:color w:val="004A99"/>
          </w:rPr>
          <w:t>www.agirpourlatransition.ademe.fr</w:t>
        </w:r>
      </w:hyperlink>
      <w:r w:rsidRPr="00254E06">
        <w:t>. Elle permet de vérifier si votre projet est éligible, ainsi que l’ensemble des aides et appuis financiers dont vous pouvez bénéficier.</w:t>
      </w:r>
    </w:p>
    <w:p w14:paraId="39481591" w14:textId="77777777" w:rsidR="00A5671B" w:rsidRPr="00254E06" w:rsidRDefault="00A5671B" w:rsidP="00A5671B">
      <w:pPr>
        <w:spacing w:before="360" w:line="286" w:lineRule="auto"/>
        <w:ind w:left="567"/>
        <w:rPr>
          <w:rFonts w:ascii="Marianne" w:hAnsi="Marianne"/>
          <w:b/>
          <w:bCs/>
          <w:sz w:val="28"/>
          <w:szCs w:val="28"/>
          <w:u w:val="single"/>
        </w:rPr>
      </w:pPr>
      <w:r w:rsidRPr="00254E06">
        <w:rPr>
          <w:rFonts w:ascii="Marianne" w:hAnsi="Marianne"/>
          <w:b/>
          <w:bCs/>
          <w:sz w:val="28"/>
          <w:szCs w:val="28"/>
          <w:u w:val="single"/>
        </w:rPr>
        <w:t>Pour bien renseigner ce volet technique</w:t>
      </w:r>
    </w:p>
    <w:p w14:paraId="1D703943" w14:textId="77777777" w:rsidR="00A5671B" w:rsidRPr="0038586A" w:rsidRDefault="00A5671B" w:rsidP="00A5671B">
      <w:pPr>
        <w:numPr>
          <w:ilvl w:val="0"/>
          <w:numId w:val="7"/>
        </w:numPr>
        <w:spacing w:after="60" w:line="240" w:lineRule="auto"/>
        <w:ind w:left="1094" w:hanging="357"/>
        <w:jc w:val="both"/>
      </w:pPr>
      <w:r w:rsidRPr="0038586A">
        <w:t xml:space="preserve">Le document ci-joint constitue le </w:t>
      </w:r>
      <w:r w:rsidRPr="0038586A">
        <w:rPr>
          <w:b/>
          <w:bCs/>
        </w:rPr>
        <w:t xml:space="preserve">dossier technique </w:t>
      </w:r>
      <w:r w:rsidRPr="0038586A">
        <w:t xml:space="preserve">à remplir par le porteur d’un projet concernant la mise en place d’une installation solaire thermique dont l’aide est déterminée </w:t>
      </w:r>
      <w:r w:rsidRPr="0038586A">
        <w:rPr>
          <w:b/>
          <w:bCs/>
        </w:rPr>
        <w:t>par analyse économique.</w:t>
      </w:r>
    </w:p>
    <w:p w14:paraId="75519428" w14:textId="77777777" w:rsidR="00A5671B" w:rsidRPr="0038586A" w:rsidRDefault="00A5671B" w:rsidP="00A5671B">
      <w:pPr>
        <w:numPr>
          <w:ilvl w:val="0"/>
          <w:numId w:val="7"/>
        </w:numPr>
        <w:spacing w:after="60" w:line="240" w:lineRule="auto"/>
        <w:ind w:left="1094" w:hanging="357"/>
        <w:jc w:val="both"/>
      </w:pPr>
      <w:r w:rsidRPr="0038586A">
        <w:t>Dans ce document, les parties grisées et en italique précisent les attendus de l’ADEME pour les paragraphes concernés</w:t>
      </w:r>
    </w:p>
    <w:p w14:paraId="55ADB40C" w14:textId="77777777" w:rsidR="00A5671B" w:rsidRPr="0038586A" w:rsidRDefault="00A5671B" w:rsidP="00A5671B">
      <w:pPr>
        <w:numPr>
          <w:ilvl w:val="0"/>
          <w:numId w:val="7"/>
        </w:numPr>
        <w:spacing w:after="60" w:line="240" w:lineRule="auto"/>
        <w:ind w:left="1094" w:hanging="357"/>
        <w:jc w:val="both"/>
      </w:pPr>
      <w:r w:rsidRPr="0038586A">
        <w:t>Il est impératif de rendre ce dossier complété au format texte modifiable (type Word).</w:t>
      </w:r>
    </w:p>
    <w:p w14:paraId="03E11165" w14:textId="77777777" w:rsidR="00A5671B" w:rsidRPr="00254E06" w:rsidRDefault="00A5671B" w:rsidP="00A5671B">
      <w:pPr>
        <w:pStyle w:val="TexteCourant"/>
        <w:spacing w:before="360"/>
        <w:ind w:left="709"/>
        <w:rPr>
          <w:rFonts w:asciiTheme="minorHAnsi" w:hAnsiTheme="minorHAnsi" w:cstheme="minorHAnsi"/>
          <w:sz w:val="20"/>
          <w:szCs w:val="20"/>
        </w:rPr>
      </w:pPr>
      <w:r w:rsidRPr="00254E06">
        <w:rPr>
          <w:rFonts w:asciiTheme="minorHAnsi" w:hAnsiTheme="minorHAnsi" w:cstheme="minorHAnsi"/>
          <w:sz w:val="20"/>
          <w:szCs w:val="20"/>
        </w:rPr>
        <w:t>L’ADEME se réserve le droit de demander des pièces administratives complémentaires en cours d’instruction du dossier</w:t>
      </w:r>
    </w:p>
    <w:p w14:paraId="61CB7BCB" w14:textId="77777777" w:rsidR="001B1B63" w:rsidRDefault="001B1B63" w:rsidP="001B1B63">
      <w:pPr>
        <w:spacing w:after="200" w:line="276" w:lineRule="auto"/>
        <w:rPr>
          <w:rFonts w:ascii="Marianne Light" w:hAnsi="Marianne Light"/>
          <w:bCs/>
          <w:i/>
          <w:sz w:val="18"/>
          <w:szCs w:val="18"/>
        </w:rPr>
      </w:pPr>
      <w:r>
        <w:br w:type="page"/>
      </w:r>
    </w:p>
    <w:p w14:paraId="4BBE6D3F" w14:textId="77777777" w:rsidR="00B133ED" w:rsidRDefault="001B1B63">
      <w:pPr>
        <w:spacing w:after="200" w:line="276" w:lineRule="auto"/>
      </w:pPr>
      <w:bookmarkStart w:id="1" w:name="_Toc531073335"/>
      <w:bookmarkStart w:id="2" w:name="_Toc51062365"/>
      <w:bookmarkStart w:id="3" w:name="_Toc51064060"/>
      <w:bookmarkStart w:id="4" w:name="_Toc51064307"/>
      <w:bookmarkStart w:id="5" w:name="_Toc51064419"/>
      <w:bookmarkStart w:id="6" w:name="_Toc51064711"/>
      <w:bookmarkStart w:id="7" w:name="_Toc51228298"/>
      <w:bookmarkStart w:id="8" w:name="_Toc51228330"/>
      <w:bookmarkStart w:id="9" w:name="_Toc51228459"/>
      <w:bookmarkStart w:id="10" w:name="_Toc51228538"/>
      <w:bookmarkStart w:id="11" w:name="_Toc53494933"/>
      <w:bookmarkStart w:id="12" w:name="_Toc53495144"/>
      <w:bookmarkStart w:id="13" w:name="_Toc53495305"/>
      <w:bookmarkStart w:id="14" w:name="_Toc53498097"/>
      <w:bookmarkStart w:id="15" w:name="_Toc56037225"/>
      <w:bookmarkStart w:id="16" w:name="_Toc56090282"/>
      <w:bookmarkStart w:id="17" w:name="_Toc56109116"/>
      <w:bookmarkStart w:id="18" w:name="_Toc57272440"/>
      <w:bookmarkStart w:id="19" w:name="_Toc60640552"/>
      <w:bookmarkStart w:id="20" w:name="_Toc65657670"/>
      <w:r>
        <w:rPr>
          <w:noProof/>
        </w:rPr>
        <w:lastRenderedPageBreak/>
        <mc:AlternateContent>
          <mc:Choice Requires="wps">
            <w:drawing>
              <wp:inline distT="0" distB="0" distL="0" distR="0" wp14:anchorId="25655AB5" wp14:editId="3C55A48D">
                <wp:extent cx="5676900" cy="6958965"/>
                <wp:effectExtent l="0" t="0" r="0" b="0"/>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6958965"/>
                        </a:xfrm>
                        <a:prstGeom prst="rect">
                          <a:avLst/>
                        </a:prstGeom>
                        <a:noFill/>
                        <a:ln w="9525">
                          <a:noFill/>
                          <a:miter lim="800000"/>
                          <a:headEnd/>
                          <a:tailEnd/>
                        </a:ln>
                      </wps:spPr>
                      <wps:txbx>
                        <w:txbxContent>
                          <w:sdt>
                            <w:sdtPr>
                              <w:rPr>
                                <w:rFonts w:ascii="Calibri" w:eastAsia="Times New Roman" w:hAnsi="Calibri"/>
                                <w:sz w:val="20"/>
                                <w:szCs w:val="20"/>
                              </w:rPr>
                              <w:id w:val="-1172562170"/>
                              <w:docPartObj>
                                <w:docPartGallery w:val="Table of Contents"/>
                                <w:docPartUnique/>
                              </w:docPartObj>
                            </w:sdtPr>
                            <w:sdtEndPr>
                              <w:rPr>
                                <w:b/>
                                <w:bCs/>
                              </w:rPr>
                            </w:sdtEndPr>
                            <w:sdtContent>
                              <w:p w14:paraId="1F58F9C7" w14:textId="77777777" w:rsidR="00CB5155" w:rsidRDefault="00CB5155" w:rsidP="001B1B63">
                                <w:pPr>
                                  <w:pStyle w:val="En-ttedetabledesmatires"/>
                                  <w:numPr>
                                    <w:ilvl w:val="0"/>
                                    <w:numId w:val="0"/>
                                  </w:numPr>
                                </w:pPr>
                                <w:r>
                                  <w:t>Table des matières</w:t>
                                </w:r>
                              </w:p>
                              <w:p w14:paraId="4D557C37" w14:textId="3F570E21" w:rsidR="00BF1E23" w:rsidRDefault="00CB5155">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r>
                                  <w:fldChar w:fldCharType="begin"/>
                                </w:r>
                                <w:r>
                                  <w:instrText xml:space="preserve"> TOC \o "1-3" \h \z \u </w:instrText>
                                </w:r>
                                <w:r>
                                  <w:fldChar w:fldCharType="separate"/>
                                </w:r>
                                <w:hyperlink w:anchor="_Toc163465167" w:history="1">
                                  <w:r w:rsidR="00BF1E23" w:rsidRPr="00F05583">
                                    <w:rPr>
                                      <w:rStyle w:val="Lienhypertexte"/>
                                      <w:noProof/>
                                    </w:rPr>
                                    <w:t>1.</w:t>
                                  </w:r>
                                  <w:r w:rsidR="00BF1E23">
                                    <w:rPr>
                                      <w:rFonts w:asciiTheme="minorHAnsi" w:eastAsiaTheme="minorEastAsia" w:hAnsiTheme="minorHAnsi" w:cstheme="minorBidi"/>
                                      <w:b w:val="0"/>
                                      <w:noProof/>
                                      <w:color w:val="auto"/>
                                      <w:kern w:val="2"/>
                                      <w:sz w:val="24"/>
                                      <w:szCs w:val="24"/>
                                      <w14:ligatures w14:val="standardContextual"/>
                                      <w14:cntxtAlts w14:val="0"/>
                                    </w:rPr>
                                    <w:tab/>
                                  </w:r>
                                  <w:r w:rsidR="00BF1E23" w:rsidRPr="00F05583">
                                    <w:rPr>
                                      <w:rStyle w:val="Lienhypertexte"/>
                                      <w:noProof/>
                                    </w:rPr>
                                    <w:t>Objet de l’opération</w:t>
                                  </w:r>
                                  <w:r w:rsidR="00BF1E23">
                                    <w:rPr>
                                      <w:noProof/>
                                      <w:webHidden/>
                                    </w:rPr>
                                    <w:tab/>
                                  </w:r>
                                  <w:r w:rsidR="00BF1E23">
                                    <w:rPr>
                                      <w:noProof/>
                                      <w:webHidden/>
                                    </w:rPr>
                                    <w:fldChar w:fldCharType="begin"/>
                                  </w:r>
                                  <w:r w:rsidR="00BF1E23">
                                    <w:rPr>
                                      <w:noProof/>
                                      <w:webHidden/>
                                    </w:rPr>
                                    <w:instrText xml:space="preserve"> PAGEREF _Toc163465167 \h </w:instrText>
                                  </w:r>
                                  <w:r w:rsidR="00BF1E23">
                                    <w:rPr>
                                      <w:noProof/>
                                      <w:webHidden/>
                                    </w:rPr>
                                  </w:r>
                                  <w:r w:rsidR="00BF1E23">
                                    <w:rPr>
                                      <w:noProof/>
                                      <w:webHidden/>
                                    </w:rPr>
                                    <w:fldChar w:fldCharType="separate"/>
                                  </w:r>
                                  <w:r w:rsidR="00BF1E23">
                                    <w:rPr>
                                      <w:noProof/>
                                      <w:webHidden/>
                                    </w:rPr>
                                    <w:t>3</w:t>
                                  </w:r>
                                  <w:r w:rsidR="00BF1E23">
                                    <w:rPr>
                                      <w:noProof/>
                                      <w:webHidden/>
                                    </w:rPr>
                                    <w:fldChar w:fldCharType="end"/>
                                  </w:r>
                                </w:hyperlink>
                              </w:p>
                              <w:p w14:paraId="638B3474" w14:textId="5B1B1BBD" w:rsidR="00BF1E23" w:rsidRDefault="00BF1E23">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3465168" w:history="1">
                                  <w:r w:rsidRPr="00F05583">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F05583">
                                    <w:rPr>
                                      <w:rStyle w:val="Lienhypertexte"/>
                                      <w:noProof/>
                                    </w:rPr>
                                    <w:t>Contexte de l’opération</w:t>
                                  </w:r>
                                  <w:r>
                                    <w:rPr>
                                      <w:noProof/>
                                      <w:webHidden/>
                                    </w:rPr>
                                    <w:tab/>
                                  </w:r>
                                  <w:r>
                                    <w:rPr>
                                      <w:noProof/>
                                      <w:webHidden/>
                                    </w:rPr>
                                    <w:fldChar w:fldCharType="begin"/>
                                  </w:r>
                                  <w:r>
                                    <w:rPr>
                                      <w:noProof/>
                                      <w:webHidden/>
                                    </w:rPr>
                                    <w:instrText xml:space="preserve"> PAGEREF _Toc163465168 \h </w:instrText>
                                  </w:r>
                                  <w:r>
                                    <w:rPr>
                                      <w:noProof/>
                                      <w:webHidden/>
                                    </w:rPr>
                                  </w:r>
                                  <w:r>
                                    <w:rPr>
                                      <w:noProof/>
                                      <w:webHidden/>
                                    </w:rPr>
                                    <w:fldChar w:fldCharType="separate"/>
                                  </w:r>
                                  <w:r>
                                    <w:rPr>
                                      <w:noProof/>
                                      <w:webHidden/>
                                    </w:rPr>
                                    <w:t>3</w:t>
                                  </w:r>
                                  <w:r>
                                    <w:rPr>
                                      <w:noProof/>
                                      <w:webHidden/>
                                    </w:rPr>
                                    <w:fldChar w:fldCharType="end"/>
                                  </w:r>
                                </w:hyperlink>
                              </w:p>
                              <w:p w14:paraId="6E682440" w14:textId="7A09686F" w:rsidR="00BF1E23" w:rsidRDefault="00BF1E23">
                                <w:pPr>
                                  <w:pStyle w:val="TM2"/>
                                  <w:rPr>
                                    <w:rFonts w:asciiTheme="minorHAnsi" w:eastAsiaTheme="minorEastAsia" w:hAnsiTheme="minorHAnsi" w:cstheme="minorBidi"/>
                                    <w:noProof/>
                                    <w:color w:val="auto"/>
                                    <w:kern w:val="2"/>
                                    <w:sz w:val="24"/>
                                    <w:szCs w:val="24"/>
                                    <w14:ligatures w14:val="standardContextual"/>
                                    <w14:cntxtAlts w14:val="0"/>
                                  </w:rPr>
                                </w:pPr>
                                <w:hyperlink w:anchor="_Toc163465169" w:history="1">
                                  <w:r w:rsidRPr="00F05583">
                                    <w:rPr>
                                      <w:rStyle w:val="Lienhypertexte"/>
                                      <w:noProof/>
                                    </w:rPr>
                                    <w:t>2.1.</w:t>
                                  </w:r>
                                  <w:r>
                                    <w:rPr>
                                      <w:rFonts w:asciiTheme="minorHAnsi" w:eastAsiaTheme="minorEastAsia" w:hAnsiTheme="minorHAnsi" w:cstheme="minorBidi"/>
                                      <w:noProof/>
                                      <w:color w:val="auto"/>
                                      <w:kern w:val="2"/>
                                      <w:sz w:val="24"/>
                                      <w:szCs w:val="24"/>
                                      <w14:ligatures w14:val="standardContextual"/>
                                      <w14:cntxtAlts w14:val="0"/>
                                    </w:rPr>
                                    <w:tab/>
                                  </w:r>
                                  <w:r w:rsidRPr="00F05583">
                                    <w:rPr>
                                      <w:rStyle w:val="Lienhypertexte"/>
                                      <w:noProof/>
                                    </w:rPr>
                                    <w:t>Cadre de l’opération</w:t>
                                  </w:r>
                                  <w:r>
                                    <w:rPr>
                                      <w:noProof/>
                                      <w:webHidden/>
                                    </w:rPr>
                                    <w:tab/>
                                  </w:r>
                                  <w:r>
                                    <w:rPr>
                                      <w:noProof/>
                                      <w:webHidden/>
                                    </w:rPr>
                                    <w:fldChar w:fldCharType="begin"/>
                                  </w:r>
                                  <w:r>
                                    <w:rPr>
                                      <w:noProof/>
                                      <w:webHidden/>
                                    </w:rPr>
                                    <w:instrText xml:space="preserve"> PAGEREF _Toc163465169 \h </w:instrText>
                                  </w:r>
                                  <w:r>
                                    <w:rPr>
                                      <w:noProof/>
                                      <w:webHidden/>
                                    </w:rPr>
                                  </w:r>
                                  <w:r>
                                    <w:rPr>
                                      <w:noProof/>
                                      <w:webHidden/>
                                    </w:rPr>
                                    <w:fldChar w:fldCharType="separate"/>
                                  </w:r>
                                  <w:r>
                                    <w:rPr>
                                      <w:noProof/>
                                      <w:webHidden/>
                                    </w:rPr>
                                    <w:t>3</w:t>
                                  </w:r>
                                  <w:r>
                                    <w:rPr>
                                      <w:noProof/>
                                      <w:webHidden/>
                                    </w:rPr>
                                    <w:fldChar w:fldCharType="end"/>
                                  </w:r>
                                </w:hyperlink>
                              </w:p>
                              <w:p w14:paraId="2C438A7C" w14:textId="1F1F3324" w:rsidR="00BF1E23" w:rsidRDefault="00BF1E23">
                                <w:pPr>
                                  <w:pStyle w:val="TM2"/>
                                  <w:rPr>
                                    <w:rFonts w:asciiTheme="minorHAnsi" w:eastAsiaTheme="minorEastAsia" w:hAnsiTheme="minorHAnsi" w:cstheme="minorBidi"/>
                                    <w:noProof/>
                                    <w:color w:val="auto"/>
                                    <w:kern w:val="2"/>
                                    <w:sz w:val="24"/>
                                    <w:szCs w:val="24"/>
                                    <w14:ligatures w14:val="standardContextual"/>
                                    <w14:cntxtAlts w14:val="0"/>
                                  </w:rPr>
                                </w:pPr>
                                <w:hyperlink w:anchor="_Toc163465170" w:history="1">
                                  <w:r w:rsidRPr="00F05583">
                                    <w:rPr>
                                      <w:rStyle w:val="Lienhypertexte"/>
                                      <w:noProof/>
                                    </w:rPr>
                                    <w:t>2.2.</w:t>
                                  </w:r>
                                  <w:r>
                                    <w:rPr>
                                      <w:rFonts w:asciiTheme="minorHAnsi" w:eastAsiaTheme="minorEastAsia" w:hAnsiTheme="minorHAnsi" w:cstheme="minorBidi"/>
                                      <w:noProof/>
                                      <w:color w:val="auto"/>
                                      <w:kern w:val="2"/>
                                      <w:sz w:val="24"/>
                                      <w:szCs w:val="24"/>
                                      <w14:ligatures w14:val="standardContextual"/>
                                      <w14:cntxtAlts w14:val="0"/>
                                    </w:rPr>
                                    <w:tab/>
                                  </w:r>
                                  <w:r w:rsidRPr="00F05583">
                                    <w:rPr>
                                      <w:rStyle w:val="Lienhypertexte"/>
                                      <w:noProof/>
                                    </w:rPr>
                                    <w:t>Intégration au territoire, historique de la situation existante</w:t>
                                  </w:r>
                                  <w:r>
                                    <w:rPr>
                                      <w:noProof/>
                                      <w:webHidden/>
                                    </w:rPr>
                                    <w:tab/>
                                  </w:r>
                                  <w:r>
                                    <w:rPr>
                                      <w:noProof/>
                                      <w:webHidden/>
                                    </w:rPr>
                                    <w:fldChar w:fldCharType="begin"/>
                                  </w:r>
                                  <w:r>
                                    <w:rPr>
                                      <w:noProof/>
                                      <w:webHidden/>
                                    </w:rPr>
                                    <w:instrText xml:space="preserve"> PAGEREF _Toc163465170 \h </w:instrText>
                                  </w:r>
                                  <w:r>
                                    <w:rPr>
                                      <w:noProof/>
                                      <w:webHidden/>
                                    </w:rPr>
                                  </w:r>
                                  <w:r>
                                    <w:rPr>
                                      <w:noProof/>
                                      <w:webHidden/>
                                    </w:rPr>
                                    <w:fldChar w:fldCharType="separate"/>
                                  </w:r>
                                  <w:r>
                                    <w:rPr>
                                      <w:noProof/>
                                      <w:webHidden/>
                                    </w:rPr>
                                    <w:t>4</w:t>
                                  </w:r>
                                  <w:r>
                                    <w:rPr>
                                      <w:noProof/>
                                      <w:webHidden/>
                                    </w:rPr>
                                    <w:fldChar w:fldCharType="end"/>
                                  </w:r>
                                </w:hyperlink>
                              </w:p>
                              <w:p w14:paraId="36248BCB" w14:textId="235040A6" w:rsidR="00BF1E23" w:rsidRDefault="00BF1E23">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3465171" w:history="1">
                                  <w:r w:rsidRPr="00F05583">
                                    <w:rPr>
                                      <w:rStyle w:val="Lienhypertexte"/>
                                      <w:noProof/>
                                    </w:rPr>
                                    <w:t>3.</w:t>
                                  </w:r>
                                  <w:r>
                                    <w:rPr>
                                      <w:rFonts w:asciiTheme="minorHAnsi" w:eastAsiaTheme="minorEastAsia" w:hAnsiTheme="minorHAnsi" w:cstheme="minorBidi"/>
                                      <w:b w:val="0"/>
                                      <w:noProof/>
                                      <w:color w:val="auto"/>
                                      <w:kern w:val="2"/>
                                      <w:sz w:val="24"/>
                                      <w:szCs w:val="24"/>
                                      <w14:ligatures w14:val="standardContextual"/>
                                      <w14:cntxtAlts w14:val="0"/>
                                    </w:rPr>
                                    <w:tab/>
                                  </w:r>
                                  <w:r w:rsidRPr="00F05583">
                                    <w:rPr>
                                      <w:rStyle w:val="Lienhypertexte"/>
                                      <w:noProof/>
                                    </w:rPr>
                                    <w:t>Objectifs attendus de l’opération</w:t>
                                  </w:r>
                                  <w:r>
                                    <w:rPr>
                                      <w:noProof/>
                                      <w:webHidden/>
                                    </w:rPr>
                                    <w:tab/>
                                  </w:r>
                                  <w:r>
                                    <w:rPr>
                                      <w:noProof/>
                                      <w:webHidden/>
                                    </w:rPr>
                                    <w:fldChar w:fldCharType="begin"/>
                                  </w:r>
                                  <w:r>
                                    <w:rPr>
                                      <w:noProof/>
                                      <w:webHidden/>
                                    </w:rPr>
                                    <w:instrText xml:space="preserve"> PAGEREF _Toc163465171 \h </w:instrText>
                                  </w:r>
                                  <w:r>
                                    <w:rPr>
                                      <w:noProof/>
                                      <w:webHidden/>
                                    </w:rPr>
                                  </w:r>
                                  <w:r>
                                    <w:rPr>
                                      <w:noProof/>
                                      <w:webHidden/>
                                    </w:rPr>
                                    <w:fldChar w:fldCharType="separate"/>
                                  </w:r>
                                  <w:r>
                                    <w:rPr>
                                      <w:noProof/>
                                      <w:webHidden/>
                                    </w:rPr>
                                    <w:t>4</w:t>
                                  </w:r>
                                  <w:r>
                                    <w:rPr>
                                      <w:noProof/>
                                      <w:webHidden/>
                                    </w:rPr>
                                    <w:fldChar w:fldCharType="end"/>
                                  </w:r>
                                </w:hyperlink>
                              </w:p>
                              <w:p w14:paraId="3313AEEF" w14:textId="5C291C45" w:rsidR="00BF1E23" w:rsidRDefault="00BF1E23">
                                <w:pPr>
                                  <w:pStyle w:val="TM2"/>
                                  <w:rPr>
                                    <w:rFonts w:asciiTheme="minorHAnsi" w:eastAsiaTheme="minorEastAsia" w:hAnsiTheme="minorHAnsi" w:cstheme="minorBidi"/>
                                    <w:noProof/>
                                    <w:color w:val="auto"/>
                                    <w:kern w:val="2"/>
                                    <w:sz w:val="24"/>
                                    <w:szCs w:val="24"/>
                                    <w14:ligatures w14:val="standardContextual"/>
                                    <w14:cntxtAlts w14:val="0"/>
                                  </w:rPr>
                                </w:pPr>
                                <w:hyperlink w:anchor="_Toc163465172" w:history="1">
                                  <w:r w:rsidRPr="00F05583">
                                    <w:rPr>
                                      <w:rStyle w:val="Lienhypertexte"/>
                                      <w:noProof/>
                                    </w:rPr>
                                    <w:t>3.1.</w:t>
                                  </w:r>
                                  <w:r>
                                    <w:rPr>
                                      <w:rFonts w:asciiTheme="minorHAnsi" w:eastAsiaTheme="minorEastAsia" w:hAnsiTheme="minorHAnsi" w:cstheme="minorBidi"/>
                                      <w:noProof/>
                                      <w:color w:val="auto"/>
                                      <w:kern w:val="2"/>
                                      <w:sz w:val="24"/>
                                      <w:szCs w:val="24"/>
                                      <w14:ligatures w14:val="standardContextual"/>
                                      <w14:cntxtAlts w14:val="0"/>
                                    </w:rPr>
                                    <w:tab/>
                                  </w:r>
                                  <w:r w:rsidRPr="00F05583">
                                    <w:rPr>
                                      <w:rStyle w:val="Lienhypertexte"/>
                                      <w:noProof/>
                                    </w:rPr>
                                    <w:t>Energétique (développement des EnR&amp;R)</w:t>
                                  </w:r>
                                  <w:r>
                                    <w:rPr>
                                      <w:noProof/>
                                      <w:webHidden/>
                                    </w:rPr>
                                    <w:tab/>
                                  </w:r>
                                  <w:r>
                                    <w:rPr>
                                      <w:noProof/>
                                      <w:webHidden/>
                                    </w:rPr>
                                    <w:fldChar w:fldCharType="begin"/>
                                  </w:r>
                                  <w:r>
                                    <w:rPr>
                                      <w:noProof/>
                                      <w:webHidden/>
                                    </w:rPr>
                                    <w:instrText xml:space="preserve"> PAGEREF _Toc163465172 \h </w:instrText>
                                  </w:r>
                                  <w:r>
                                    <w:rPr>
                                      <w:noProof/>
                                      <w:webHidden/>
                                    </w:rPr>
                                  </w:r>
                                  <w:r>
                                    <w:rPr>
                                      <w:noProof/>
                                      <w:webHidden/>
                                    </w:rPr>
                                    <w:fldChar w:fldCharType="separate"/>
                                  </w:r>
                                  <w:r>
                                    <w:rPr>
                                      <w:noProof/>
                                      <w:webHidden/>
                                    </w:rPr>
                                    <w:t>4</w:t>
                                  </w:r>
                                  <w:r>
                                    <w:rPr>
                                      <w:noProof/>
                                      <w:webHidden/>
                                    </w:rPr>
                                    <w:fldChar w:fldCharType="end"/>
                                  </w:r>
                                </w:hyperlink>
                              </w:p>
                              <w:p w14:paraId="152AC58B" w14:textId="4322FECB" w:rsidR="00BF1E23" w:rsidRDefault="00BF1E23">
                                <w:pPr>
                                  <w:pStyle w:val="TM2"/>
                                  <w:rPr>
                                    <w:rFonts w:asciiTheme="minorHAnsi" w:eastAsiaTheme="minorEastAsia" w:hAnsiTheme="minorHAnsi" w:cstheme="minorBidi"/>
                                    <w:noProof/>
                                    <w:color w:val="auto"/>
                                    <w:kern w:val="2"/>
                                    <w:sz w:val="24"/>
                                    <w:szCs w:val="24"/>
                                    <w14:ligatures w14:val="standardContextual"/>
                                    <w14:cntxtAlts w14:val="0"/>
                                  </w:rPr>
                                </w:pPr>
                                <w:hyperlink w:anchor="_Toc163465173" w:history="1">
                                  <w:r w:rsidRPr="00F05583">
                                    <w:rPr>
                                      <w:rStyle w:val="Lienhypertexte"/>
                                      <w:noProof/>
                                    </w:rPr>
                                    <w:t>3.2.</w:t>
                                  </w:r>
                                  <w:r>
                                    <w:rPr>
                                      <w:rFonts w:asciiTheme="minorHAnsi" w:eastAsiaTheme="minorEastAsia" w:hAnsiTheme="minorHAnsi" w:cstheme="minorBidi"/>
                                      <w:noProof/>
                                      <w:color w:val="auto"/>
                                      <w:kern w:val="2"/>
                                      <w:sz w:val="24"/>
                                      <w:szCs w:val="24"/>
                                      <w14:ligatures w14:val="standardContextual"/>
                                      <w14:cntxtAlts w14:val="0"/>
                                    </w:rPr>
                                    <w:tab/>
                                  </w:r>
                                  <w:r w:rsidRPr="00F05583">
                                    <w:rPr>
                                      <w:rStyle w:val="Lienhypertexte"/>
                                      <w:noProof/>
                                    </w:rPr>
                                    <w:t>Environnemental (CO</w:t>
                                  </w:r>
                                  <w:r w:rsidRPr="00F05583">
                                    <w:rPr>
                                      <w:rStyle w:val="Lienhypertexte"/>
                                      <w:noProof/>
                                      <w:vertAlign w:val="subscript"/>
                                    </w:rPr>
                                    <w:t>2</w:t>
                                  </w:r>
                                  <w:r w:rsidRPr="00F05583">
                                    <w:rPr>
                                      <w:rStyle w:val="Lienhypertexte"/>
                                      <w:noProof/>
                                    </w:rPr>
                                    <w:t xml:space="preserve"> ou GES évités, …)</w:t>
                                  </w:r>
                                  <w:r>
                                    <w:rPr>
                                      <w:noProof/>
                                      <w:webHidden/>
                                    </w:rPr>
                                    <w:tab/>
                                  </w:r>
                                  <w:r>
                                    <w:rPr>
                                      <w:noProof/>
                                      <w:webHidden/>
                                    </w:rPr>
                                    <w:fldChar w:fldCharType="begin"/>
                                  </w:r>
                                  <w:r>
                                    <w:rPr>
                                      <w:noProof/>
                                      <w:webHidden/>
                                    </w:rPr>
                                    <w:instrText xml:space="preserve"> PAGEREF _Toc163465173 \h </w:instrText>
                                  </w:r>
                                  <w:r>
                                    <w:rPr>
                                      <w:noProof/>
                                      <w:webHidden/>
                                    </w:rPr>
                                  </w:r>
                                  <w:r>
                                    <w:rPr>
                                      <w:noProof/>
                                      <w:webHidden/>
                                    </w:rPr>
                                    <w:fldChar w:fldCharType="separate"/>
                                  </w:r>
                                  <w:r>
                                    <w:rPr>
                                      <w:noProof/>
                                      <w:webHidden/>
                                    </w:rPr>
                                    <w:t>4</w:t>
                                  </w:r>
                                  <w:r>
                                    <w:rPr>
                                      <w:noProof/>
                                      <w:webHidden/>
                                    </w:rPr>
                                    <w:fldChar w:fldCharType="end"/>
                                  </w:r>
                                </w:hyperlink>
                              </w:p>
                              <w:p w14:paraId="24E91A3F" w14:textId="28A4FDA8" w:rsidR="00BF1E23" w:rsidRDefault="00BF1E23">
                                <w:pPr>
                                  <w:pStyle w:val="TM2"/>
                                  <w:rPr>
                                    <w:rFonts w:asciiTheme="minorHAnsi" w:eastAsiaTheme="minorEastAsia" w:hAnsiTheme="minorHAnsi" w:cstheme="minorBidi"/>
                                    <w:noProof/>
                                    <w:color w:val="auto"/>
                                    <w:kern w:val="2"/>
                                    <w:sz w:val="24"/>
                                    <w:szCs w:val="24"/>
                                    <w14:ligatures w14:val="standardContextual"/>
                                    <w14:cntxtAlts w14:val="0"/>
                                  </w:rPr>
                                </w:pPr>
                                <w:hyperlink w:anchor="_Toc163465174" w:history="1">
                                  <w:r w:rsidRPr="00F05583">
                                    <w:rPr>
                                      <w:rStyle w:val="Lienhypertexte"/>
                                      <w:noProof/>
                                    </w:rPr>
                                    <w:t>3.3.</w:t>
                                  </w:r>
                                  <w:r>
                                    <w:rPr>
                                      <w:rFonts w:asciiTheme="minorHAnsi" w:eastAsiaTheme="minorEastAsia" w:hAnsiTheme="minorHAnsi" w:cstheme="minorBidi"/>
                                      <w:noProof/>
                                      <w:color w:val="auto"/>
                                      <w:kern w:val="2"/>
                                      <w:sz w:val="24"/>
                                      <w:szCs w:val="24"/>
                                      <w14:ligatures w14:val="standardContextual"/>
                                      <w14:cntxtAlts w14:val="0"/>
                                    </w:rPr>
                                    <w:tab/>
                                  </w:r>
                                  <w:r w:rsidRPr="00F05583">
                                    <w:rPr>
                                      <w:rStyle w:val="Lienhypertexte"/>
                                      <w:noProof/>
                                    </w:rPr>
                                    <w:t>Economique (impact pour les clients ou usagers)</w:t>
                                  </w:r>
                                  <w:r>
                                    <w:rPr>
                                      <w:noProof/>
                                      <w:webHidden/>
                                    </w:rPr>
                                    <w:tab/>
                                  </w:r>
                                  <w:r>
                                    <w:rPr>
                                      <w:noProof/>
                                      <w:webHidden/>
                                    </w:rPr>
                                    <w:fldChar w:fldCharType="begin"/>
                                  </w:r>
                                  <w:r>
                                    <w:rPr>
                                      <w:noProof/>
                                      <w:webHidden/>
                                    </w:rPr>
                                    <w:instrText xml:space="preserve"> PAGEREF _Toc163465174 \h </w:instrText>
                                  </w:r>
                                  <w:r>
                                    <w:rPr>
                                      <w:noProof/>
                                      <w:webHidden/>
                                    </w:rPr>
                                  </w:r>
                                  <w:r>
                                    <w:rPr>
                                      <w:noProof/>
                                      <w:webHidden/>
                                    </w:rPr>
                                    <w:fldChar w:fldCharType="separate"/>
                                  </w:r>
                                  <w:r>
                                    <w:rPr>
                                      <w:noProof/>
                                      <w:webHidden/>
                                    </w:rPr>
                                    <w:t>4</w:t>
                                  </w:r>
                                  <w:r>
                                    <w:rPr>
                                      <w:noProof/>
                                      <w:webHidden/>
                                    </w:rPr>
                                    <w:fldChar w:fldCharType="end"/>
                                  </w:r>
                                </w:hyperlink>
                              </w:p>
                              <w:p w14:paraId="1DA0B7EF" w14:textId="24F1F81B" w:rsidR="00BF1E23" w:rsidRDefault="00BF1E23">
                                <w:pPr>
                                  <w:pStyle w:val="TM2"/>
                                  <w:rPr>
                                    <w:rFonts w:asciiTheme="minorHAnsi" w:eastAsiaTheme="minorEastAsia" w:hAnsiTheme="minorHAnsi" w:cstheme="minorBidi"/>
                                    <w:noProof/>
                                    <w:color w:val="auto"/>
                                    <w:kern w:val="2"/>
                                    <w:sz w:val="24"/>
                                    <w:szCs w:val="24"/>
                                    <w14:ligatures w14:val="standardContextual"/>
                                    <w14:cntxtAlts w14:val="0"/>
                                  </w:rPr>
                                </w:pPr>
                                <w:hyperlink w:anchor="_Toc163465175" w:history="1">
                                  <w:r w:rsidRPr="00F05583">
                                    <w:rPr>
                                      <w:rStyle w:val="Lienhypertexte"/>
                                      <w:noProof/>
                                    </w:rPr>
                                    <w:t>3.4.</w:t>
                                  </w:r>
                                  <w:r>
                                    <w:rPr>
                                      <w:rFonts w:asciiTheme="minorHAnsi" w:eastAsiaTheme="minorEastAsia" w:hAnsiTheme="minorHAnsi" w:cstheme="minorBidi"/>
                                      <w:noProof/>
                                      <w:color w:val="auto"/>
                                      <w:kern w:val="2"/>
                                      <w:sz w:val="24"/>
                                      <w:szCs w:val="24"/>
                                      <w14:ligatures w14:val="standardContextual"/>
                                      <w14:cntxtAlts w14:val="0"/>
                                    </w:rPr>
                                    <w:tab/>
                                  </w:r>
                                  <w:r w:rsidRPr="00F05583">
                                    <w:rPr>
                                      <w:rStyle w:val="Lienhypertexte"/>
                                      <w:noProof/>
                                    </w:rPr>
                                    <w:t>Social (création d'emplois, développement de filières locales…)</w:t>
                                  </w:r>
                                  <w:r>
                                    <w:rPr>
                                      <w:noProof/>
                                      <w:webHidden/>
                                    </w:rPr>
                                    <w:tab/>
                                  </w:r>
                                  <w:r>
                                    <w:rPr>
                                      <w:noProof/>
                                      <w:webHidden/>
                                    </w:rPr>
                                    <w:fldChar w:fldCharType="begin"/>
                                  </w:r>
                                  <w:r>
                                    <w:rPr>
                                      <w:noProof/>
                                      <w:webHidden/>
                                    </w:rPr>
                                    <w:instrText xml:space="preserve"> PAGEREF _Toc163465175 \h </w:instrText>
                                  </w:r>
                                  <w:r>
                                    <w:rPr>
                                      <w:noProof/>
                                      <w:webHidden/>
                                    </w:rPr>
                                  </w:r>
                                  <w:r>
                                    <w:rPr>
                                      <w:noProof/>
                                      <w:webHidden/>
                                    </w:rPr>
                                    <w:fldChar w:fldCharType="separate"/>
                                  </w:r>
                                  <w:r>
                                    <w:rPr>
                                      <w:noProof/>
                                      <w:webHidden/>
                                    </w:rPr>
                                    <w:t>5</w:t>
                                  </w:r>
                                  <w:r>
                                    <w:rPr>
                                      <w:noProof/>
                                      <w:webHidden/>
                                    </w:rPr>
                                    <w:fldChar w:fldCharType="end"/>
                                  </w:r>
                                </w:hyperlink>
                              </w:p>
                              <w:p w14:paraId="39BD0585" w14:textId="55488003" w:rsidR="00BF1E23" w:rsidRDefault="00BF1E23">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3465176" w:history="1">
                                  <w:r w:rsidRPr="00F05583">
                                    <w:rPr>
                                      <w:rStyle w:val="Lienhypertexte"/>
                                      <w:noProof/>
                                    </w:rPr>
                                    <w:t>4.</w:t>
                                  </w:r>
                                  <w:r>
                                    <w:rPr>
                                      <w:rFonts w:asciiTheme="minorHAnsi" w:eastAsiaTheme="minorEastAsia" w:hAnsiTheme="minorHAnsi" w:cstheme="minorBidi"/>
                                      <w:b w:val="0"/>
                                      <w:noProof/>
                                      <w:color w:val="auto"/>
                                      <w:kern w:val="2"/>
                                      <w:sz w:val="24"/>
                                      <w:szCs w:val="24"/>
                                      <w14:ligatures w14:val="standardContextual"/>
                                      <w14:cntxtAlts w14:val="0"/>
                                    </w:rPr>
                                    <w:tab/>
                                  </w:r>
                                  <w:r w:rsidRPr="00F05583">
                                    <w:rPr>
                                      <w:rStyle w:val="Lienhypertexte"/>
                                      <w:noProof/>
                                    </w:rPr>
                                    <w:t>Description détaillée de l’opération</w:t>
                                  </w:r>
                                  <w:r>
                                    <w:rPr>
                                      <w:noProof/>
                                      <w:webHidden/>
                                    </w:rPr>
                                    <w:tab/>
                                  </w:r>
                                  <w:r>
                                    <w:rPr>
                                      <w:noProof/>
                                      <w:webHidden/>
                                    </w:rPr>
                                    <w:fldChar w:fldCharType="begin"/>
                                  </w:r>
                                  <w:r>
                                    <w:rPr>
                                      <w:noProof/>
                                      <w:webHidden/>
                                    </w:rPr>
                                    <w:instrText xml:space="preserve"> PAGEREF _Toc163465176 \h </w:instrText>
                                  </w:r>
                                  <w:r>
                                    <w:rPr>
                                      <w:noProof/>
                                      <w:webHidden/>
                                    </w:rPr>
                                  </w:r>
                                  <w:r>
                                    <w:rPr>
                                      <w:noProof/>
                                      <w:webHidden/>
                                    </w:rPr>
                                    <w:fldChar w:fldCharType="separate"/>
                                  </w:r>
                                  <w:r>
                                    <w:rPr>
                                      <w:noProof/>
                                      <w:webHidden/>
                                    </w:rPr>
                                    <w:t>5</w:t>
                                  </w:r>
                                  <w:r>
                                    <w:rPr>
                                      <w:noProof/>
                                      <w:webHidden/>
                                    </w:rPr>
                                    <w:fldChar w:fldCharType="end"/>
                                  </w:r>
                                </w:hyperlink>
                              </w:p>
                              <w:p w14:paraId="238993EA" w14:textId="43394931" w:rsidR="00BF1E23" w:rsidRDefault="00BF1E23">
                                <w:pPr>
                                  <w:pStyle w:val="TM2"/>
                                  <w:rPr>
                                    <w:rFonts w:asciiTheme="minorHAnsi" w:eastAsiaTheme="minorEastAsia" w:hAnsiTheme="minorHAnsi" w:cstheme="minorBidi"/>
                                    <w:noProof/>
                                    <w:color w:val="auto"/>
                                    <w:kern w:val="2"/>
                                    <w:sz w:val="24"/>
                                    <w:szCs w:val="24"/>
                                    <w14:ligatures w14:val="standardContextual"/>
                                    <w14:cntxtAlts w14:val="0"/>
                                  </w:rPr>
                                </w:pPr>
                                <w:hyperlink w:anchor="_Toc163465177" w:history="1">
                                  <w:r w:rsidRPr="00F05583">
                                    <w:rPr>
                                      <w:rStyle w:val="Lienhypertexte"/>
                                      <w:noProof/>
                                    </w:rPr>
                                    <w:t>4.1.</w:t>
                                  </w:r>
                                  <w:r>
                                    <w:rPr>
                                      <w:rFonts w:asciiTheme="minorHAnsi" w:eastAsiaTheme="minorEastAsia" w:hAnsiTheme="minorHAnsi" w:cstheme="minorBidi"/>
                                      <w:noProof/>
                                      <w:color w:val="auto"/>
                                      <w:kern w:val="2"/>
                                      <w:sz w:val="24"/>
                                      <w:szCs w:val="24"/>
                                      <w14:ligatures w14:val="standardContextual"/>
                                      <w14:cntxtAlts w14:val="0"/>
                                    </w:rPr>
                                    <w:tab/>
                                  </w:r>
                                  <w:r w:rsidRPr="00F05583">
                                    <w:rPr>
                                      <w:rStyle w:val="Lienhypertexte"/>
                                      <w:noProof/>
                                    </w:rPr>
                                    <w:t>Démarche d’économie d’énergie et description des besoins thermiques actuels et futurs</w:t>
                                  </w:r>
                                  <w:r>
                                    <w:rPr>
                                      <w:noProof/>
                                      <w:webHidden/>
                                    </w:rPr>
                                    <w:tab/>
                                  </w:r>
                                  <w:r>
                                    <w:rPr>
                                      <w:noProof/>
                                      <w:webHidden/>
                                    </w:rPr>
                                    <w:fldChar w:fldCharType="begin"/>
                                  </w:r>
                                  <w:r>
                                    <w:rPr>
                                      <w:noProof/>
                                      <w:webHidden/>
                                    </w:rPr>
                                    <w:instrText xml:space="preserve"> PAGEREF _Toc163465177 \h </w:instrText>
                                  </w:r>
                                  <w:r>
                                    <w:rPr>
                                      <w:noProof/>
                                      <w:webHidden/>
                                    </w:rPr>
                                  </w:r>
                                  <w:r>
                                    <w:rPr>
                                      <w:noProof/>
                                      <w:webHidden/>
                                    </w:rPr>
                                    <w:fldChar w:fldCharType="separate"/>
                                  </w:r>
                                  <w:r>
                                    <w:rPr>
                                      <w:noProof/>
                                      <w:webHidden/>
                                    </w:rPr>
                                    <w:t>5</w:t>
                                  </w:r>
                                  <w:r>
                                    <w:rPr>
                                      <w:noProof/>
                                      <w:webHidden/>
                                    </w:rPr>
                                    <w:fldChar w:fldCharType="end"/>
                                  </w:r>
                                </w:hyperlink>
                              </w:p>
                              <w:p w14:paraId="6FFC2E41" w14:textId="57E14FD9" w:rsidR="00BF1E23" w:rsidRDefault="00BF1E23">
                                <w:pPr>
                                  <w:pStyle w:val="TM2"/>
                                  <w:rPr>
                                    <w:rFonts w:asciiTheme="minorHAnsi" w:eastAsiaTheme="minorEastAsia" w:hAnsiTheme="minorHAnsi" w:cstheme="minorBidi"/>
                                    <w:noProof/>
                                    <w:color w:val="auto"/>
                                    <w:kern w:val="2"/>
                                    <w:sz w:val="24"/>
                                    <w:szCs w:val="24"/>
                                    <w14:ligatures w14:val="standardContextual"/>
                                    <w14:cntxtAlts w14:val="0"/>
                                  </w:rPr>
                                </w:pPr>
                                <w:hyperlink w:anchor="_Toc163465178" w:history="1">
                                  <w:r w:rsidRPr="00F05583">
                                    <w:rPr>
                                      <w:rStyle w:val="Lienhypertexte"/>
                                      <w:noProof/>
                                    </w:rPr>
                                    <w:t>4.2.</w:t>
                                  </w:r>
                                  <w:r>
                                    <w:rPr>
                                      <w:rFonts w:asciiTheme="minorHAnsi" w:eastAsiaTheme="minorEastAsia" w:hAnsiTheme="minorHAnsi" w:cstheme="minorBidi"/>
                                      <w:noProof/>
                                      <w:color w:val="auto"/>
                                      <w:kern w:val="2"/>
                                      <w:sz w:val="24"/>
                                      <w:szCs w:val="24"/>
                                      <w14:ligatures w14:val="standardContextual"/>
                                      <w14:cntxtAlts w14:val="0"/>
                                    </w:rPr>
                                    <w:tab/>
                                  </w:r>
                                  <w:r w:rsidRPr="00F05583">
                                    <w:rPr>
                                      <w:rStyle w:val="Lienhypertexte"/>
                                      <w:noProof/>
                                    </w:rPr>
                                    <w:t>Actions et études de faisabilité réalisées pour le montage du projet (schéma directeur…)</w:t>
                                  </w:r>
                                  <w:r>
                                    <w:rPr>
                                      <w:noProof/>
                                      <w:webHidden/>
                                    </w:rPr>
                                    <w:tab/>
                                  </w:r>
                                  <w:r>
                                    <w:rPr>
                                      <w:noProof/>
                                      <w:webHidden/>
                                    </w:rPr>
                                    <w:fldChar w:fldCharType="begin"/>
                                  </w:r>
                                  <w:r>
                                    <w:rPr>
                                      <w:noProof/>
                                      <w:webHidden/>
                                    </w:rPr>
                                    <w:instrText xml:space="preserve"> PAGEREF _Toc163465178 \h </w:instrText>
                                  </w:r>
                                  <w:r>
                                    <w:rPr>
                                      <w:noProof/>
                                      <w:webHidden/>
                                    </w:rPr>
                                  </w:r>
                                  <w:r>
                                    <w:rPr>
                                      <w:noProof/>
                                      <w:webHidden/>
                                    </w:rPr>
                                    <w:fldChar w:fldCharType="separate"/>
                                  </w:r>
                                  <w:r>
                                    <w:rPr>
                                      <w:noProof/>
                                      <w:webHidden/>
                                    </w:rPr>
                                    <w:t>5</w:t>
                                  </w:r>
                                  <w:r>
                                    <w:rPr>
                                      <w:noProof/>
                                      <w:webHidden/>
                                    </w:rPr>
                                    <w:fldChar w:fldCharType="end"/>
                                  </w:r>
                                </w:hyperlink>
                              </w:p>
                              <w:p w14:paraId="388760EF" w14:textId="25197703" w:rsidR="00BF1E23" w:rsidRDefault="00BF1E23">
                                <w:pPr>
                                  <w:pStyle w:val="TM2"/>
                                  <w:rPr>
                                    <w:rFonts w:asciiTheme="minorHAnsi" w:eastAsiaTheme="minorEastAsia" w:hAnsiTheme="minorHAnsi" w:cstheme="minorBidi"/>
                                    <w:noProof/>
                                    <w:color w:val="auto"/>
                                    <w:kern w:val="2"/>
                                    <w:sz w:val="24"/>
                                    <w:szCs w:val="24"/>
                                    <w14:ligatures w14:val="standardContextual"/>
                                    <w14:cntxtAlts w14:val="0"/>
                                  </w:rPr>
                                </w:pPr>
                                <w:hyperlink w:anchor="_Toc163465179" w:history="1">
                                  <w:r w:rsidRPr="00F05583">
                                    <w:rPr>
                                      <w:rStyle w:val="Lienhypertexte"/>
                                      <w:noProof/>
                                    </w:rPr>
                                    <w:t>4.3.</w:t>
                                  </w:r>
                                  <w:r>
                                    <w:rPr>
                                      <w:rFonts w:asciiTheme="minorHAnsi" w:eastAsiaTheme="minorEastAsia" w:hAnsiTheme="minorHAnsi" w:cstheme="minorBidi"/>
                                      <w:noProof/>
                                      <w:color w:val="auto"/>
                                      <w:kern w:val="2"/>
                                      <w:sz w:val="24"/>
                                      <w:szCs w:val="24"/>
                                      <w14:ligatures w14:val="standardContextual"/>
                                      <w14:cntxtAlts w14:val="0"/>
                                    </w:rPr>
                                    <w:tab/>
                                  </w:r>
                                  <w:r w:rsidRPr="00F05583">
                                    <w:rPr>
                                      <w:rStyle w:val="Lienhypertexte"/>
                                      <w:noProof/>
                                    </w:rPr>
                                    <w:t>Bilan énergétique avant et après opération</w:t>
                                  </w:r>
                                  <w:r>
                                    <w:rPr>
                                      <w:noProof/>
                                      <w:webHidden/>
                                    </w:rPr>
                                    <w:tab/>
                                  </w:r>
                                  <w:r>
                                    <w:rPr>
                                      <w:noProof/>
                                      <w:webHidden/>
                                    </w:rPr>
                                    <w:fldChar w:fldCharType="begin"/>
                                  </w:r>
                                  <w:r>
                                    <w:rPr>
                                      <w:noProof/>
                                      <w:webHidden/>
                                    </w:rPr>
                                    <w:instrText xml:space="preserve"> PAGEREF _Toc163465179 \h </w:instrText>
                                  </w:r>
                                  <w:r>
                                    <w:rPr>
                                      <w:noProof/>
                                      <w:webHidden/>
                                    </w:rPr>
                                  </w:r>
                                  <w:r>
                                    <w:rPr>
                                      <w:noProof/>
                                      <w:webHidden/>
                                    </w:rPr>
                                    <w:fldChar w:fldCharType="separate"/>
                                  </w:r>
                                  <w:r>
                                    <w:rPr>
                                      <w:noProof/>
                                      <w:webHidden/>
                                    </w:rPr>
                                    <w:t>6</w:t>
                                  </w:r>
                                  <w:r>
                                    <w:rPr>
                                      <w:noProof/>
                                      <w:webHidden/>
                                    </w:rPr>
                                    <w:fldChar w:fldCharType="end"/>
                                  </w:r>
                                </w:hyperlink>
                              </w:p>
                              <w:p w14:paraId="3C9E8B43" w14:textId="069AB6EE" w:rsidR="00BF1E23" w:rsidRDefault="00BF1E23">
                                <w:pPr>
                                  <w:pStyle w:val="TM2"/>
                                  <w:rPr>
                                    <w:rFonts w:asciiTheme="minorHAnsi" w:eastAsiaTheme="minorEastAsia" w:hAnsiTheme="minorHAnsi" w:cstheme="minorBidi"/>
                                    <w:noProof/>
                                    <w:color w:val="auto"/>
                                    <w:kern w:val="2"/>
                                    <w:sz w:val="24"/>
                                    <w:szCs w:val="24"/>
                                    <w14:ligatures w14:val="standardContextual"/>
                                    <w14:cntxtAlts w14:val="0"/>
                                  </w:rPr>
                                </w:pPr>
                                <w:hyperlink w:anchor="_Toc163465180" w:history="1">
                                  <w:r w:rsidRPr="00F05583">
                                    <w:rPr>
                                      <w:rStyle w:val="Lienhypertexte"/>
                                      <w:noProof/>
                                    </w:rPr>
                                    <w:t>4.4.</w:t>
                                  </w:r>
                                  <w:r>
                                    <w:rPr>
                                      <w:rFonts w:asciiTheme="minorHAnsi" w:eastAsiaTheme="minorEastAsia" w:hAnsiTheme="minorHAnsi" w:cstheme="minorBidi"/>
                                      <w:noProof/>
                                      <w:color w:val="auto"/>
                                      <w:kern w:val="2"/>
                                      <w:sz w:val="24"/>
                                      <w:szCs w:val="24"/>
                                      <w14:ligatures w14:val="standardContextual"/>
                                      <w14:cntxtAlts w14:val="0"/>
                                    </w:rPr>
                                    <w:tab/>
                                  </w:r>
                                  <w:r w:rsidRPr="00F05583">
                                    <w:rPr>
                                      <w:rStyle w:val="Lienhypertexte"/>
                                      <w:noProof/>
                                    </w:rPr>
                                    <w:t>Description des besoins thermiques du réseau de chaleur</w:t>
                                  </w:r>
                                  <w:r>
                                    <w:rPr>
                                      <w:noProof/>
                                      <w:webHidden/>
                                    </w:rPr>
                                    <w:tab/>
                                  </w:r>
                                  <w:r>
                                    <w:rPr>
                                      <w:noProof/>
                                      <w:webHidden/>
                                    </w:rPr>
                                    <w:fldChar w:fldCharType="begin"/>
                                  </w:r>
                                  <w:r>
                                    <w:rPr>
                                      <w:noProof/>
                                      <w:webHidden/>
                                    </w:rPr>
                                    <w:instrText xml:space="preserve"> PAGEREF _Toc163465180 \h </w:instrText>
                                  </w:r>
                                  <w:r>
                                    <w:rPr>
                                      <w:noProof/>
                                      <w:webHidden/>
                                    </w:rPr>
                                  </w:r>
                                  <w:r>
                                    <w:rPr>
                                      <w:noProof/>
                                      <w:webHidden/>
                                    </w:rPr>
                                    <w:fldChar w:fldCharType="separate"/>
                                  </w:r>
                                  <w:r>
                                    <w:rPr>
                                      <w:noProof/>
                                      <w:webHidden/>
                                    </w:rPr>
                                    <w:t>7</w:t>
                                  </w:r>
                                  <w:r>
                                    <w:rPr>
                                      <w:noProof/>
                                      <w:webHidden/>
                                    </w:rPr>
                                    <w:fldChar w:fldCharType="end"/>
                                  </w:r>
                                </w:hyperlink>
                              </w:p>
                              <w:p w14:paraId="29516C66" w14:textId="601E5A49" w:rsidR="00BF1E23" w:rsidRDefault="00BF1E23">
                                <w:pPr>
                                  <w:pStyle w:val="TM2"/>
                                  <w:rPr>
                                    <w:rFonts w:asciiTheme="minorHAnsi" w:eastAsiaTheme="minorEastAsia" w:hAnsiTheme="minorHAnsi" w:cstheme="minorBidi"/>
                                    <w:noProof/>
                                    <w:color w:val="auto"/>
                                    <w:kern w:val="2"/>
                                    <w:sz w:val="24"/>
                                    <w:szCs w:val="24"/>
                                    <w14:ligatures w14:val="standardContextual"/>
                                    <w14:cntxtAlts w14:val="0"/>
                                  </w:rPr>
                                </w:pPr>
                                <w:hyperlink w:anchor="_Toc163465181" w:history="1">
                                  <w:r w:rsidRPr="00F05583">
                                    <w:rPr>
                                      <w:rStyle w:val="Lienhypertexte"/>
                                      <w:noProof/>
                                    </w:rPr>
                                    <w:t>4.5.</w:t>
                                  </w:r>
                                  <w:r>
                                    <w:rPr>
                                      <w:rFonts w:asciiTheme="minorHAnsi" w:eastAsiaTheme="minorEastAsia" w:hAnsiTheme="minorHAnsi" w:cstheme="minorBidi"/>
                                      <w:noProof/>
                                      <w:color w:val="auto"/>
                                      <w:kern w:val="2"/>
                                      <w:sz w:val="24"/>
                                      <w:szCs w:val="24"/>
                                      <w14:ligatures w14:val="standardContextual"/>
                                      <w14:cntxtAlts w14:val="0"/>
                                    </w:rPr>
                                    <w:tab/>
                                  </w:r>
                                  <w:r w:rsidRPr="00F05583">
                                    <w:rPr>
                                      <w:rStyle w:val="Lienhypertexte"/>
                                      <w:noProof/>
                                    </w:rPr>
                                    <w:t>Dimensionnement de l'installation de production solaire à raccorder au réseau de chaleur</w:t>
                                  </w:r>
                                  <w:r>
                                    <w:rPr>
                                      <w:noProof/>
                                      <w:webHidden/>
                                    </w:rPr>
                                    <w:tab/>
                                  </w:r>
                                  <w:r>
                                    <w:rPr>
                                      <w:noProof/>
                                      <w:webHidden/>
                                    </w:rPr>
                                    <w:fldChar w:fldCharType="begin"/>
                                  </w:r>
                                  <w:r>
                                    <w:rPr>
                                      <w:noProof/>
                                      <w:webHidden/>
                                    </w:rPr>
                                    <w:instrText xml:space="preserve"> PAGEREF _Toc163465181 \h </w:instrText>
                                  </w:r>
                                  <w:r>
                                    <w:rPr>
                                      <w:noProof/>
                                      <w:webHidden/>
                                    </w:rPr>
                                  </w:r>
                                  <w:r>
                                    <w:rPr>
                                      <w:noProof/>
                                      <w:webHidden/>
                                    </w:rPr>
                                    <w:fldChar w:fldCharType="separate"/>
                                  </w:r>
                                  <w:r>
                                    <w:rPr>
                                      <w:noProof/>
                                      <w:webHidden/>
                                    </w:rPr>
                                    <w:t>7</w:t>
                                  </w:r>
                                  <w:r>
                                    <w:rPr>
                                      <w:noProof/>
                                      <w:webHidden/>
                                    </w:rPr>
                                    <w:fldChar w:fldCharType="end"/>
                                  </w:r>
                                </w:hyperlink>
                              </w:p>
                              <w:p w14:paraId="33B83D7A" w14:textId="70306D59" w:rsidR="00BF1E23" w:rsidRDefault="00BF1E23">
                                <w:pPr>
                                  <w:pStyle w:val="TM2"/>
                                  <w:rPr>
                                    <w:rFonts w:asciiTheme="minorHAnsi" w:eastAsiaTheme="minorEastAsia" w:hAnsiTheme="minorHAnsi" w:cstheme="minorBidi"/>
                                    <w:noProof/>
                                    <w:color w:val="auto"/>
                                    <w:kern w:val="2"/>
                                    <w:sz w:val="24"/>
                                    <w:szCs w:val="24"/>
                                    <w14:ligatures w14:val="standardContextual"/>
                                    <w14:cntxtAlts w14:val="0"/>
                                  </w:rPr>
                                </w:pPr>
                                <w:hyperlink w:anchor="_Toc163465182" w:history="1">
                                  <w:r w:rsidRPr="00F05583">
                                    <w:rPr>
                                      <w:rStyle w:val="Lienhypertexte"/>
                                      <w:noProof/>
                                    </w:rPr>
                                    <w:t>4.6.</w:t>
                                  </w:r>
                                  <w:r>
                                    <w:rPr>
                                      <w:rFonts w:asciiTheme="minorHAnsi" w:eastAsiaTheme="minorEastAsia" w:hAnsiTheme="minorHAnsi" w:cstheme="minorBidi"/>
                                      <w:noProof/>
                                      <w:color w:val="auto"/>
                                      <w:kern w:val="2"/>
                                      <w:sz w:val="24"/>
                                      <w:szCs w:val="24"/>
                                      <w14:ligatures w14:val="standardContextual"/>
                                      <w14:cntxtAlts w14:val="0"/>
                                    </w:rPr>
                                    <w:tab/>
                                  </w:r>
                                  <w:r w:rsidRPr="00F05583">
                                    <w:rPr>
                                      <w:rStyle w:val="Lienhypertexte"/>
                                      <w:noProof/>
                                    </w:rPr>
                                    <w:t>Impact subvention demandée sur le prix de vente ou le coût de la chaleur</w:t>
                                  </w:r>
                                  <w:r>
                                    <w:rPr>
                                      <w:noProof/>
                                      <w:webHidden/>
                                    </w:rPr>
                                    <w:tab/>
                                  </w:r>
                                  <w:r>
                                    <w:rPr>
                                      <w:noProof/>
                                      <w:webHidden/>
                                    </w:rPr>
                                    <w:fldChar w:fldCharType="begin"/>
                                  </w:r>
                                  <w:r>
                                    <w:rPr>
                                      <w:noProof/>
                                      <w:webHidden/>
                                    </w:rPr>
                                    <w:instrText xml:space="preserve"> PAGEREF _Toc163465182 \h </w:instrText>
                                  </w:r>
                                  <w:r>
                                    <w:rPr>
                                      <w:noProof/>
                                      <w:webHidden/>
                                    </w:rPr>
                                  </w:r>
                                  <w:r>
                                    <w:rPr>
                                      <w:noProof/>
                                      <w:webHidden/>
                                    </w:rPr>
                                    <w:fldChar w:fldCharType="separate"/>
                                  </w:r>
                                  <w:r>
                                    <w:rPr>
                                      <w:noProof/>
                                      <w:webHidden/>
                                    </w:rPr>
                                    <w:t>9</w:t>
                                  </w:r>
                                  <w:r>
                                    <w:rPr>
                                      <w:noProof/>
                                      <w:webHidden/>
                                    </w:rPr>
                                    <w:fldChar w:fldCharType="end"/>
                                  </w:r>
                                </w:hyperlink>
                              </w:p>
                              <w:p w14:paraId="3E1B428B" w14:textId="6A8D20DA" w:rsidR="00BF1E23" w:rsidRDefault="00BF1E23">
                                <w:pPr>
                                  <w:pStyle w:val="TM2"/>
                                  <w:rPr>
                                    <w:rFonts w:asciiTheme="minorHAnsi" w:eastAsiaTheme="minorEastAsia" w:hAnsiTheme="minorHAnsi" w:cstheme="minorBidi"/>
                                    <w:noProof/>
                                    <w:color w:val="auto"/>
                                    <w:kern w:val="2"/>
                                    <w:sz w:val="24"/>
                                    <w:szCs w:val="24"/>
                                    <w14:ligatures w14:val="standardContextual"/>
                                    <w14:cntxtAlts w14:val="0"/>
                                  </w:rPr>
                                </w:pPr>
                                <w:hyperlink w:anchor="_Toc163465183" w:history="1">
                                  <w:r w:rsidRPr="00F05583">
                                    <w:rPr>
                                      <w:rStyle w:val="Lienhypertexte"/>
                                      <w:noProof/>
                                    </w:rPr>
                                    <w:t>4.7.</w:t>
                                  </w:r>
                                  <w:r>
                                    <w:rPr>
                                      <w:rFonts w:asciiTheme="minorHAnsi" w:eastAsiaTheme="minorEastAsia" w:hAnsiTheme="minorHAnsi" w:cstheme="minorBidi"/>
                                      <w:noProof/>
                                      <w:color w:val="auto"/>
                                      <w:kern w:val="2"/>
                                      <w:sz w:val="24"/>
                                      <w:szCs w:val="24"/>
                                      <w14:ligatures w14:val="standardContextual"/>
                                      <w14:cntxtAlts w14:val="0"/>
                                    </w:rPr>
                                    <w:tab/>
                                  </w:r>
                                  <w:r w:rsidRPr="00F05583">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_Toc163465183 \h </w:instrText>
                                  </w:r>
                                  <w:r>
                                    <w:rPr>
                                      <w:noProof/>
                                      <w:webHidden/>
                                    </w:rPr>
                                  </w:r>
                                  <w:r>
                                    <w:rPr>
                                      <w:noProof/>
                                      <w:webHidden/>
                                    </w:rPr>
                                    <w:fldChar w:fldCharType="separate"/>
                                  </w:r>
                                  <w:r>
                                    <w:rPr>
                                      <w:noProof/>
                                      <w:webHidden/>
                                    </w:rPr>
                                    <w:t>9</w:t>
                                  </w:r>
                                  <w:r>
                                    <w:rPr>
                                      <w:noProof/>
                                      <w:webHidden/>
                                    </w:rPr>
                                    <w:fldChar w:fldCharType="end"/>
                                  </w:r>
                                </w:hyperlink>
                              </w:p>
                              <w:p w14:paraId="36D4A471" w14:textId="3E158255" w:rsidR="00BF1E23" w:rsidRDefault="00BF1E23">
                                <w:pPr>
                                  <w:pStyle w:val="TM2"/>
                                  <w:rPr>
                                    <w:rFonts w:asciiTheme="minorHAnsi" w:eastAsiaTheme="minorEastAsia" w:hAnsiTheme="minorHAnsi" w:cstheme="minorBidi"/>
                                    <w:noProof/>
                                    <w:color w:val="auto"/>
                                    <w:kern w:val="2"/>
                                    <w:sz w:val="24"/>
                                    <w:szCs w:val="24"/>
                                    <w14:ligatures w14:val="standardContextual"/>
                                    <w14:cntxtAlts w14:val="0"/>
                                  </w:rPr>
                                </w:pPr>
                                <w:hyperlink w:anchor="_Toc163465184" w:history="1">
                                  <w:r w:rsidRPr="00F05583">
                                    <w:rPr>
                                      <w:rStyle w:val="Lienhypertexte"/>
                                      <w:noProof/>
                                    </w:rPr>
                                    <w:t>4.8.</w:t>
                                  </w:r>
                                  <w:r>
                                    <w:rPr>
                                      <w:rFonts w:asciiTheme="minorHAnsi" w:eastAsiaTheme="minorEastAsia" w:hAnsiTheme="minorHAnsi" w:cstheme="minorBidi"/>
                                      <w:noProof/>
                                      <w:color w:val="auto"/>
                                      <w:kern w:val="2"/>
                                      <w:sz w:val="24"/>
                                      <w:szCs w:val="24"/>
                                      <w14:ligatures w14:val="standardContextual"/>
                                      <w14:cntxtAlts w14:val="0"/>
                                    </w:rPr>
                                    <w:tab/>
                                  </w:r>
                                  <w:r w:rsidRPr="00F05583">
                                    <w:rPr>
                                      <w:rStyle w:val="Lienhypertexte"/>
                                      <w:noProof/>
                                    </w:rPr>
                                    <w:t>Caractéristiques principales du réseau de chaleur</w:t>
                                  </w:r>
                                  <w:r>
                                    <w:rPr>
                                      <w:noProof/>
                                      <w:webHidden/>
                                    </w:rPr>
                                    <w:tab/>
                                  </w:r>
                                  <w:r>
                                    <w:rPr>
                                      <w:noProof/>
                                      <w:webHidden/>
                                    </w:rPr>
                                    <w:fldChar w:fldCharType="begin"/>
                                  </w:r>
                                  <w:r>
                                    <w:rPr>
                                      <w:noProof/>
                                      <w:webHidden/>
                                    </w:rPr>
                                    <w:instrText xml:space="preserve"> PAGEREF _Toc163465184 \h </w:instrText>
                                  </w:r>
                                  <w:r>
                                    <w:rPr>
                                      <w:noProof/>
                                      <w:webHidden/>
                                    </w:rPr>
                                  </w:r>
                                  <w:r>
                                    <w:rPr>
                                      <w:noProof/>
                                      <w:webHidden/>
                                    </w:rPr>
                                    <w:fldChar w:fldCharType="separate"/>
                                  </w:r>
                                  <w:r>
                                    <w:rPr>
                                      <w:noProof/>
                                      <w:webHidden/>
                                    </w:rPr>
                                    <w:t>10</w:t>
                                  </w:r>
                                  <w:r>
                                    <w:rPr>
                                      <w:noProof/>
                                      <w:webHidden/>
                                    </w:rPr>
                                    <w:fldChar w:fldCharType="end"/>
                                  </w:r>
                                </w:hyperlink>
                              </w:p>
                              <w:p w14:paraId="16B543A4" w14:textId="45EAA011" w:rsidR="00BF1E23" w:rsidRDefault="00BF1E23">
                                <w:pPr>
                                  <w:pStyle w:val="TM2"/>
                                  <w:rPr>
                                    <w:rFonts w:asciiTheme="minorHAnsi" w:eastAsiaTheme="minorEastAsia" w:hAnsiTheme="minorHAnsi" w:cstheme="minorBidi"/>
                                    <w:noProof/>
                                    <w:color w:val="auto"/>
                                    <w:kern w:val="2"/>
                                    <w:sz w:val="24"/>
                                    <w:szCs w:val="24"/>
                                    <w14:ligatures w14:val="standardContextual"/>
                                    <w14:cntxtAlts w14:val="0"/>
                                  </w:rPr>
                                </w:pPr>
                                <w:hyperlink w:anchor="_Toc163465185" w:history="1">
                                  <w:r w:rsidRPr="00F05583">
                                    <w:rPr>
                                      <w:rStyle w:val="Lienhypertexte"/>
                                      <w:noProof/>
                                    </w:rPr>
                                    <w:t>4.9.</w:t>
                                  </w:r>
                                  <w:r>
                                    <w:rPr>
                                      <w:rFonts w:asciiTheme="minorHAnsi" w:eastAsiaTheme="minorEastAsia" w:hAnsiTheme="minorHAnsi" w:cstheme="minorBidi"/>
                                      <w:noProof/>
                                      <w:color w:val="auto"/>
                                      <w:kern w:val="2"/>
                                      <w:sz w:val="24"/>
                                      <w:szCs w:val="24"/>
                                      <w14:ligatures w14:val="standardContextual"/>
                                      <w14:cntxtAlts w14:val="0"/>
                                    </w:rPr>
                                    <w:tab/>
                                  </w:r>
                                  <w:r w:rsidRPr="00F05583">
                                    <w:rPr>
                                      <w:rStyle w:val="Lienhypertexte"/>
                                      <w:noProof/>
                                    </w:rPr>
                                    <w:t>Vérification des critères d’éligibilité concernant le réseau de chaleur</w:t>
                                  </w:r>
                                  <w:r>
                                    <w:rPr>
                                      <w:noProof/>
                                      <w:webHidden/>
                                    </w:rPr>
                                    <w:tab/>
                                  </w:r>
                                  <w:r>
                                    <w:rPr>
                                      <w:noProof/>
                                      <w:webHidden/>
                                    </w:rPr>
                                    <w:fldChar w:fldCharType="begin"/>
                                  </w:r>
                                  <w:r>
                                    <w:rPr>
                                      <w:noProof/>
                                      <w:webHidden/>
                                    </w:rPr>
                                    <w:instrText xml:space="preserve"> PAGEREF _Toc163465185 \h </w:instrText>
                                  </w:r>
                                  <w:r>
                                    <w:rPr>
                                      <w:noProof/>
                                      <w:webHidden/>
                                    </w:rPr>
                                  </w:r>
                                  <w:r>
                                    <w:rPr>
                                      <w:noProof/>
                                      <w:webHidden/>
                                    </w:rPr>
                                    <w:fldChar w:fldCharType="separate"/>
                                  </w:r>
                                  <w:r>
                                    <w:rPr>
                                      <w:noProof/>
                                      <w:webHidden/>
                                    </w:rPr>
                                    <w:t>11</w:t>
                                  </w:r>
                                  <w:r>
                                    <w:rPr>
                                      <w:noProof/>
                                      <w:webHidden/>
                                    </w:rPr>
                                    <w:fldChar w:fldCharType="end"/>
                                  </w:r>
                                </w:hyperlink>
                              </w:p>
                              <w:p w14:paraId="42F0B415" w14:textId="2AA29A91" w:rsidR="00BF1E23" w:rsidRDefault="00BF1E23">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3465186" w:history="1">
                                  <w:r w:rsidRPr="00F05583">
                                    <w:rPr>
                                      <w:rStyle w:val="Lienhypertexte"/>
                                      <w:noProof/>
                                    </w:rPr>
                                    <w:t>5.</w:t>
                                  </w:r>
                                  <w:r>
                                    <w:rPr>
                                      <w:rFonts w:asciiTheme="minorHAnsi" w:eastAsiaTheme="minorEastAsia" w:hAnsiTheme="minorHAnsi" w:cstheme="minorBidi"/>
                                      <w:b w:val="0"/>
                                      <w:noProof/>
                                      <w:color w:val="auto"/>
                                      <w:kern w:val="2"/>
                                      <w:sz w:val="24"/>
                                      <w:szCs w:val="24"/>
                                      <w14:ligatures w14:val="standardContextual"/>
                                      <w14:cntxtAlts w14:val="0"/>
                                    </w:rPr>
                                    <w:tab/>
                                  </w:r>
                                  <w:r w:rsidRPr="00F05583">
                                    <w:rPr>
                                      <w:rStyle w:val="Lienhypertexte"/>
                                      <w:noProof/>
                                    </w:rPr>
                                    <w:t>Suivi et planning du projet</w:t>
                                  </w:r>
                                  <w:r>
                                    <w:rPr>
                                      <w:noProof/>
                                      <w:webHidden/>
                                    </w:rPr>
                                    <w:tab/>
                                  </w:r>
                                  <w:r>
                                    <w:rPr>
                                      <w:noProof/>
                                      <w:webHidden/>
                                    </w:rPr>
                                    <w:fldChar w:fldCharType="begin"/>
                                  </w:r>
                                  <w:r>
                                    <w:rPr>
                                      <w:noProof/>
                                      <w:webHidden/>
                                    </w:rPr>
                                    <w:instrText xml:space="preserve"> PAGEREF _Toc163465186 \h </w:instrText>
                                  </w:r>
                                  <w:r>
                                    <w:rPr>
                                      <w:noProof/>
                                      <w:webHidden/>
                                    </w:rPr>
                                  </w:r>
                                  <w:r>
                                    <w:rPr>
                                      <w:noProof/>
                                      <w:webHidden/>
                                    </w:rPr>
                                    <w:fldChar w:fldCharType="separate"/>
                                  </w:r>
                                  <w:r>
                                    <w:rPr>
                                      <w:noProof/>
                                      <w:webHidden/>
                                    </w:rPr>
                                    <w:t>11</w:t>
                                  </w:r>
                                  <w:r>
                                    <w:rPr>
                                      <w:noProof/>
                                      <w:webHidden/>
                                    </w:rPr>
                                    <w:fldChar w:fldCharType="end"/>
                                  </w:r>
                                </w:hyperlink>
                              </w:p>
                              <w:p w14:paraId="27396ABD" w14:textId="734C1C32" w:rsidR="00BF1E23" w:rsidRDefault="00BF1E23">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3465187" w:history="1">
                                  <w:r w:rsidRPr="00F05583">
                                    <w:rPr>
                                      <w:rStyle w:val="Lienhypertexte"/>
                                      <w:noProof/>
                                    </w:rPr>
                                    <w:t>6.</w:t>
                                  </w:r>
                                  <w:r>
                                    <w:rPr>
                                      <w:rFonts w:asciiTheme="minorHAnsi" w:eastAsiaTheme="minorEastAsia" w:hAnsiTheme="minorHAnsi" w:cstheme="minorBidi"/>
                                      <w:b w:val="0"/>
                                      <w:noProof/>
                                      <w:color w:val="auto"/>
                                      <w:kern w:val="2"/>
                                      <w:sz w:val="24"/>
                                      <w:szCs w:val="24"/>
                                      <w14:ligatures w14:val="standardContextual"/>
                                      <w14:cntxtAlts w14:val="0"/>
                                    </w:rPr>
                                    <w:tab/>
                                  </w:r>
                                  <w:r w:rsidRPr="00F05583">
                                    <w:rPr>
                                      <w:rStyle w:val="Lienhypertexte"/>
                                      <w:noProof/>
                                    </w:rPr>
                                    <w:t>Pièces techniques complémentaires à fournir pour l’instruction</w:t>
                                  </w:r>
                                  <w:r>
                                    <w:rPr>
                                      <w:noProof/>
                                      <w:webHidden/>
                                    </w:rPr>
                                    <w:tab/>
                                  </w:r>
                                  <w:r>
                                    <w:rPr>
                                      <w:noProof/>
                                      <w:webHidden/>
                                    </w:rPr>
                                    <w:fldChar w:fldCharType="begin"/>
                                  </w:r>
                                  <w:r>
                                    <w:rPr>
                                      <w:noProof/>
                                      <w:webHidden/>
                                    </w:rPr>
                                    <w:instrText xml:space="preserve"> PAGEREF _Toc163465187 \h </w:instrText>
                                  </w:r>
                                  <w:r>
                                    <w:rPr>
                                      <w:noProof/>
                                      <w:webHidden/>
                                    </w:rPr>
                                  </w:r>
                                  <w:r>
                                    <w:rPr>
                                      <w:noProof/>
                                      <w:webHidden/>
                                    </w:rPr>
                                    <w:fldChar w:fldCharType="separate"/>
                                  </w:r>
                                  <w:r>
                                    <w:rPr>
                                      <w:noProof/>
                                      <w:webHidden/>
                                    </w:rPr>
                                    <w:t>12</w:t>
                                  </w:r>
                                  <w:r>
                                    <w:rPr>
                                      <w:noProof/>
                                      <w:webHidden/>
                                    </w:rPr>
                                    <w:fldChar w:fldCharType="end"/>
                                  </w:r>
                                </w:hyperlink>
                              </w:p>
                              <w:p w14:paraId="085A8E48" w14:textId="60C097B8" w:rsidR="00CB5155" w:rsidRDefault="00CB5155" w:rsidP="001B1B63">
                                <w:r>
                                  <w:rPr>
                                    <w:b/>
                                    <w:bCs/>
                                  </w:rPr>
                                  <w:fldChar w:fldCharType="end"/>
                                </w:r>
                              </w:p>
                            </w:sdtContent>
                          </w:sdt>
                        </w:txbxContent>
                      </wps:txbx>
                      <wps:bodyPr rot="0" vert="horz" wrap="square" lIns="91440" tIns="45720" rIns="91440" bIns="45720" anchor="t" anchorCtr="0">
                        <a:noAutofit/>
                      </wps:bodyPr>
                    </wps:wsp>
                  </a:graphicData>
                </a:graphic>
              </wp:inline>
            </w:drawing>
          </mc:Choice>
          <mc:Fallback>
            <w:pict>
              <v:shapetype w14:anchorId="25655AB5" id="_x0000_t202" coordsize="21600,21600" o:spt="202" path="m,l,21600r21600,l21600,xe">
                <v:stroke joinstyle="miter"/>
                <v:path gradientshapeok="t" o:connecttype="rect"/>
              </v:shapetype>
              <v:shape id="Zone de texte 2" o:spid="_x0000_s1026" type="#_x0000_t202" style="width:447pt;height:54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" filled="f" stroked="f">
                <v:textbox>
                  <w:txbxContent>
                    <w:sdt>
                      <w:sdtPr>
                        <w:rPr>
                          <w:rFonts w:ascii="Calibri" w:eastAsia="Times New Roman" w:hAnsi="Calibri"/>
                          <w:sz w:val="20"/>
                          <w:szCs w:val="20"/>
                        </w:rPr>
                        <w:id w:val="-1172562170"/>
                        <w:docPartObj>
                          <w:docPartGallery w:val="Table of Contents"/>
                          <w:docPartUnique/>
                        </w:docPartObj>
                      </w:sdtPr>
                      <w:sdtEndPr>
                        <w:rPr>
                          <w:b/>
                          <w:bCs/>
                        </w:rPr>
                      </w:sdtEndPr>
                      <w:sdtContent>
                        <w:p w14:paraId="1F58F9C7" w14:textId="77777777" w:rsidR="00CB5155" w:rsidRDefault="00CB5155" w:rsidP="001B1B63">
                          <w:pPr>
                            <w:pStyle w:val="En-ttedetabledesmatires"/>
                            <w:numPr>
                              <w:ilvl w:val="0"/>
                              <w:numId w:val="0"/>
                            </w:numPr>
                          </w:pPr>
                          <w:r>
                            <w:t>Table des matières</w:t>
                          </w:r>
                        </w:p>
                        <w:p w14:paraId="4D557C37" w14:textId="3F570E21" w:rsidR="00BF1E23" w:rsidRDefault="00CB5155">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r>
                            <w:fldChar w:fldCharType="begin"/>
                          </w:r>
                          <w:r>
                            <w:instrText xml:space="preserve"> TOC \o "1-3" \h \z \u </w:instrText>
                          </w:r>
                          <w:r>
                            <w:fldChar w:fldCharType="separate"/>
                          </w:r>
                          <w:hyperlink w:anchor="_Toc163465167" w:history="1">
                            <w:r w:rsidR="00BF1E23" w:rsidRPr="00F05583">
                              <w:rPr>
                                <w:rStyle w:val="Lienhypertexte"/>
                                <w:noProof/>
                              </w:rPr>
                              <w:t>1.</w:t>
                            </w:r>
                            <w:r w:rsidR="00BF1E23">
                              <w:rPr>
                                <w:rFonts w:asciiTheme="minorHAnsi" w:eastAsiaTheme="minorEastAsia" w:hAnsiTheme="minorHAnsi" w:cstheme="minorBidi"/>
                                <w:b w:val="0"/>
                                <w:noProof/>
                                <w:color w:val="auto"/>
                                <w:kern w:val="2"/>
                                <w:sz w:val="24"/>
                                <w:szCs w:val="24"/>
                                <w14:ligatures w14:val="standardContextual"/>
                                <w14:cntxtAlts w14:val="0"/>
                              </w:rPr>
                              <w:tab/>
                            </w:r>
                            <w:r w:rsidR="00BF1E23" w:rsidRPr="00F05583">
                              <w:rPr>
                                <w:rStyle w:val="Lienhypertexte"/>
                                <w:noProof/>
                              </w:rPr>
                              <w:t>Objet de l’opération</w:t>
                            </w:r>
                            <w:r w:rsidR="00BF1E23">
                              <w:rPr>
                                <w:noProof/>
                                <w:webHidden/>
                              </w:rPr>
                              <w:tab/>
                            </w:r>
                            <w:r w:rsidR="00BF1E23">
                              <w:rPr>
                                <w:noProof/>
                                <w:webHidden/>
                              </w:rPr>
                              <w:fldChar w:fldCharType="begin"/>
                            </w:r>
                            <w:r w:rsidR="00BF1E23">
                              <w:rPr>
                                <w:noProof/>
                                <w:webHidden/>
                              </w:rPr>
                              <w:instrText xml:space="preserve"> PAGEREF _Toc163465167 \h </w:instrText>
                            </w:r>
                            <w:r w:rsidR="00BF1E23">
                              <w:rPr>
                                <w:noProof/>
                                <w:webHidden/>
                              </w:rPr>
                            </w:r>
                            <w:r w:rsidR="00BF1E23">
                              <w:rPr>
                                <w:noProof/>
                                <w:webHidden/>
                              </w:rPr>
                              <w:fldChar w:fldCharType="separate"/>
                            </w:r>
                            <w:r w:rsidR="00BF1E23">
                              <w:rPr>
                                <w:noProof/>
                                <w:webHidden/>
                              </w:rPr>
                              <w:t>3</w:t>
                            </w:r>
                            <w:r w:rsidR="00BF1E23">
                              <w:rPr>
                                <w:noProof/>
                                <w:webHidden/>
                              </w:rPr>
                              <w:fldChar w:fldCharType="end"/>
                            </w:r>
                          </w:hyperlink>
                        </w:p>
                        <w:p w14:paraId="638B3474" w14:textId="5B1B1BBD" w:rsidR="00BF1E23" w:rsidRDefault="00BF1E23">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3465168" w:history="1">
                            <w:r w:rsidRPr="00F05583">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F05583">
                              <w:rPr>
                                <w:rStyle w:val="Lienhypertexte"/>
                                <w:noProof/>
                              </w:rPr>
                              <w:t>Contexte de l’opération</w:t>
                            </w:r>
                            <w:r>
                              <w:rPr>
                                <w:noProof/>
                                <w:webHidden/>
                              </w:rPr>
                              <w:tab/>
                            </w:r>
                            <w:r>
                              <w:rPr>
                                <w:noProof/>
                                <w:webHidden/>
                              </w:rPr>
                              <w:fldChar w:fldCharType="begin"/>
                            </w:r>
                            <w:r>
                              <w:rPr>
                                <w:noProof/>
                                <w:webHidden/>
                              </w:rPr>
                              <w:instrText xml:space="preserve"> PAGEREF _Toc163465168 \h </w:instrText>
                            </w:r>
                            <w:r>
                              <w:rPr>
                                <w:noProof/>
                                <w:webHidden/>
                              </w:rPr>
                            </w:r>
                            <w:r>
                              <w:rPr>
                                <w:noProof/>
                                <w:webHidden/>
                              </w:rPr>
                              <w:fldChar w:fldCharType="separate"/>
                            </w:r>
                            <w:r>
                              <w:rPr>
                                <w:noProof/>
                                <w:webHidden/>
                              </w:rPr>
                              <w:t>3</w:t>
                            </w:r>
                            <w:r>
                              <w:rPr>
                                <w:noProof/>
                                <w:webHidden/>
                              </w:rPr>
                              <w:fldChar w:fldCharType="end"/>
                            </w:r>
                          </w:hyperlink>
                        </w:p>
                        <w:p w14:paraId="6E682440" w14:textId="7A09686F" w:rsidR="00BF1E23" w:rsidRDefault="00BF1E23">
                          <w:pPr>
                            <w:pStyle w:val="TM2"/>
                            <w:rPr>
                              <w:rFonts w:asciiTheme="minorHAnsi" w:eastAsiaTheme="minorEastAsia" w:hAnsiTheme="minorHAnsi" w:cstheme="minorBidi"/>
                              <w:noProof/>
                              <w:color w:val="auto"/>
                              <w:kern w:val="2"/>
                              <w:sz w:val="24"/>
                              <w:szCs w:val="24"/>
                              <w14:ligatures w14:val="standardContextual"/>
                              <w14:cntxtAlts w14:val="0"/>
                            </w:rPr>
                          </w:pPr>
                          <w:hyperlink w:anchor="_Toc163465169" w:history="1">
                            <w:r w:rsidRPr="00F05583">
                              <w:rPr>
                                <w:rStyle w:val="Lienhypertexte"/>
                                <w:noProof/>
                              </w:rPr>
                              <w:t>2.1.</w:t>
                            </w:r>
                            <w:r>
                              <w:rPr>
                                <w:rFonts w:asciiTheme="minorHAnsi" w:eastAsiaTheme="minorEastAsia" w:hAnsiTheme="minorHAnsi" w:cstheme="minorBidi"/>
                                <w:noProof/>
                                <w:color w:val="auto"/>
                                <w:kern w:val="2"/>
                                <w:sz w:val="24"/>
                                <w:szCs w:val="24"/>
                                <w14:ligatures w14:val="standardContextual"/>
                                <w14:cntxtAlts w14:val="0"/>
                              </w:rPr>
                              <w:tab/>
                            </w:r>
                            <w:r w:rsidRPr="00F05583">
                              <w:rPr>
                                <w:rStyle w:val="Lienhypertexte"/>
                                <w:noProof/>
                              </w:rPr>
                              <w:t>Cadre de l’opération</w:t>
                            </w:r>
                            <w:r>
                              <w:rPr>
                                <w:noProof/>
                                <w:webHidden/>
                              </w:rPr>
                              <w:tab/>
                            </w:r>
                            <w:r>
                              <w:rPr>
                                <w:noProof/>
                                <w:webHidden/>
                              </w:rPr>
                              <w:fldChar w:fldCharType="begin"/>
                            </w:r>
                            <w:r>
                              <w:rPr>
                                <w:noProof/>
                                <w:webHidden/>
                              </w:rPr>
                              <w:instrText xml:space="preserve"> PAGEREF _Toc163465169 \h </w:instrText>
                            </w:r>
                            <w:r>
                              <w:rPr>
                                <w:noProof/>
                                <w:webHidden/>
                              </w:rPr>
                            </w:r>
                            <w:r>
                              <w:rPr>
                                <w:noProof/>
                                <w:webHidden/>
                              </w:rPr>
                              <w:fldChar w:fldCharType="separate"/>
                            </w:r>
                            <w:r>
                              <w:rPr>
                                <w:noProof/>
                                <w:webHidden/>
                              </w:rPr>
                              <w:t>3</w:t>
                            </w:r>
                            <w:r>
                              <w:rPr>
                                <w:noProof/>
                                <w:webHidden/>
                              </w:rPr>
                              <w:fldChar w:fldCharType="end"/>
                            </w:r>
                          </w:hyperlink>
                        </w:p>
                        <w:p w14:paraId="2C438A7C" w14:textId="1F1F3324" w:rsidR="00BF1E23" w:rsidRDefault="00BF1E23">
                          <w:pPr>
                            <w:pStyle w:val="TM2"/>
                            <w:rPr>
                              <w:rFonts w:asciiTheme="minorHAnsi" w:eastAsiaTheme="minorEastAsia" w:hAnsiTheme="minorHAnsi" w:cstheme="minorBidi"/>
                              <w:noProof/>
                              <w:color w:val="auto"/>
                              <w:kern w:val="2"/>
                              <w:sz w:val="24"/>
                              <w:szCs w:val="24"/>
                              <w14:ligatures w14:val="standardContextual"/>
                              <w14:cntxtAlts w14:val="0"/>
                            </w:rPr>
                          </w:pPr>
                          <w:hyperlink w:anchor="_Toc163465170" w:history="1">
                            <w:r w:rsidRPr="00F05583">
                              <w:rPr>
                                <w:rStyle w:val="Lienhypertexte"/>
                                <w:noProof/>
                              </w:rPr>
                              <w:t>2.2.</w:t>
                            </w:r>
                            <w:r>
                              <w:rPr>
                                <w:rFonts w:asciiTheme="minorHAnsi" w:eastAsiaTheme="minorEastAsia" w:hAnsiTheme="minorHAnsi" w:cstheme="minorBidi"/>
                                <w:noProof/>
                                <w:color w:val="auto"/>
                                <w:kern w:val="2"/>
                                <w:sz w:val="24"/>
                                <w:szCs w:val="24"/>
                                <w14:ligatures w14:val="standardContextual"/>
                                <w14:cntxtAlts w14:val="0"/>
                              </w:rPr>
                              <w:tab/>
                            </w:r>
                            <w:r w:rsidRPr="00F05583">
                              <w:rPr>
                                <w:rStyle w:val="Lienhypertexte"/>
                                <w:noProof/>
                              </w:rPr>
                              <w:t>Intégration au territoire, historique de la situation existante</w:t>
                            </w:r>
                            <w:r>
                              <w:rPr>
                                <w:noProof/>
                                <w:webHidden/>
                              </w:rPr>
                              <w:tab/>
                            </w:r>
                            <w:r>
                              <w:rPr>
                                <w:noProof/>
                                <w:webHidden/>
                              </w:rPr>
                              <w:fldChar w:fldCharType="begin"/>
                            </w:r>
                            <w:r>
                              <w:rPr>
                                <w:noProof/>
                                <w:webHidden/>
                              </w:rPr>
                              <w:instrText xml:space="preserve"> PAGEREF _Toc163465170 \h </w:instrText>
                            </w:r>
                            <w:r>
                              <w:rPr>
                                <w:noProof/>
                                <w:webHidden/>
                              </w:rPr>
                            </w:r>
                            <w:r>
                              <w:rPr>
                                <w:noProof/>
                                <w:webHidden/>
                              </w:rPr>
                              <w:fldChar w:fldCharType="separate"/>
                            </w:r>
                            <w:r>
                              <w:rPr>
                                <w:noProof/>
                                <w:webHidden/>
                              </w:rPr>
                              <w:t>4</w:t>
                            </w:r>
                            <w:r>
                              <w:rPr>
                                <w:noProof/>
                                <w:webHidden/>
                              </w:rPr>
                              <w:fldChar w:fldCharType="end"/>
                            </w:r>
                          </w:hyperlink>
                        </w:p>
                        <w:p w14:paraId="36248BCB" w14:textId="235040A6" w:rsidR="00BF1E23" w:rsidRDefault="00BF1E23">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3465171" w:history="1">
                            <w:r w:rsidRPr="00F05583">
                              <w:rPr>
                                <w:rStyle w:val="Lienhypertexte"/>
                                <w:noProof/>
                              </w:rPr>
                              <w:t>3.</w:t>
                            </w:r>
                            <w:r>
                              <w:rPr>
                                <w:rFonts w:asciiTheme="minorHAnsi" w:eastAsiaTheme="minorEastAsia" w:hAnsiTheme="minorHAnsi" w:cstheme="minorBidi"/>
                                <w:b w:val="0"/>
                                <w:noProof/>
                                <w:color w:val="auto"/>
                                <w:kern w:val="2"/>
                                <w:sz w:val="24"/>
                                <w:szCs w:val="24"/>
                                <w14:ligatures w14:val="standardContextual"/>
                                <w14:cntxtAlts w14:val="0"/>
                              </w:rPr>
                              <w:tab/>
                            </w:r>
                            <w:r w:rsidRPr="00F05583">
                              <w:rPr>
                                <w:rStyle w:val="Lienhypertexte"/>
                                <w:noProof/>
                              </w:rPr>
                              <w:t>Objectifs attendus de l’opération</w:t>
                            </w:r>
                            <w:r>
                              <w:rPr>
                                <w:noProof/>
                                <w:webHidden/>
                              </w:rPr>
                              <w:tab/>
                            </w:r>
                            <w:r>
                              <w:rPr>
                                <w:noProof/>
                                <w:webHidden/>
                              </w:rPr>
                              <w:fldChar w:fldCharType="begin"/>
                            </w:r>
                            <w:r>
                              <w:rPr>
                                <w:noProof/>
                                <w:webHidden/>
                              </w:rPr>
                              <w:instrText xml:space="preserve"> PAGEREF _Toc163465171 \h </w:instrText>
                            </w:r>
                            <w:r>
                              <w:rPr>
                                <w:noProof/>
                                <w:webHidden/>
                              </w:rPr>
                            </w:r>
                            <w:r>
                              <w:rPr>
                                <w:noProof/>
                                <w:webHidden/>
                              </w:rPr>
                              <w:fldChar w:fldCharType="separate"/>
                            </w:r>
                            <w:r>
                              <w:rPr>
                                <w:noProof/>
                                <w:webHidden/>
                              </w:rPr>
                              <w:t>4</w:t>
                            </w:r>
                            <w:r>
                              <w:rPr>
                                <w:noProof/>
                                <w:webHidden/>
                              </w:rPr>
                              <w:fldChar w:fldCharType="end"/>
                            </w:r>
                          </w:hyperlink>
                        </w:p>
                        <w:p w14:paraId="3313AEEF" w14:textId="5C291C45" w:rsidR="00BF1E23" w:rsidRDefault="00BF1E23">
                          <w:pPr>
                            <w:pStyle w:val="TM2"/>
                            <w:rPr>
                              <w:rFonts w:asciiTheme="minorHAnsi" w:eastAsiaTheme="minorEastAsia" w:hAnsiTheme="minorHAnsi" w:cstheme="minorBidi"/>
                              <w:noProof/>
                              <w:color w:val="auto"/>
                              <w:kern w:val="2"/>
                              <w:sz w:val="24"/>
                              <w:szCs w:val="24"/>
                              <w14:ligatures w14:val="standardContextual"/>
                              <w14:cntxtAlts w14:val="0"/>
                            </w:rPr>
                          </w:pPr>
                          <w:hyperlink w:anchor="_Toc163465172" w:history="1">
                            <w:r w:rsidRPr="00F05583">
                              <w:rPr>
                                <w:rStyle w:val="Lienhypertexte"/>
                                <w:noProof/>
                              </w:rPr>
                              <w:t>3.1.</w:t>
                            </w:r>
                            <w:r>
                              <w:rPr>
                                <w:rFonts w:asciiTheme="minorHAnsi" w:eastAsiaTheme="minorEastAsia" w:hAnsiTheme="minorHAnsi" w:cstheme="minorBidi"/>
                                <w:noProof/>
                                <w:color w:val="auto"/>
                                <w:kern w:val="2"/>
                                <w:sz w:val="24"/>
                                <w:szCs w:val="24"/>
                                <w14:ligatures w14:val="standardContextual"/>
                                <w14:cntxtAlts w14:val="0"/>
                              </w:rPr>
                              <w:tab/>
                            </w:r>
                            <w:r w:rsidRPr="00F05583">
                              <w:rPr>
                                <w:rStyle w:val="Lienhypertexte"/>
                                <w:noProof/>
                              </w:rPr>
                              <w:t>Energétique (développement des EnR&amp;R)</w:t>
                            </w:r>
                            <w:r>
                              <w:rPr>
                                <w:noProof/>
                                <w:webHidden/>
                              </w:rPr>
                              <w:tab/>
                            </w:r>
                            <w:r>
                              <w:rPr>
                                <w:noProof/>
                                <w:webHidden/>
                              </w:rPr>
                              <w:fldChar w:fldCharType="begin"/>
                            </w:r>
                            <w:r>
                              <w:rPr>
                                <w:noProof/>
                                <w:webHidden/>
                              </w:rPr>
                              <w:instrText xml:space="preserve"> PAGEREF _Toc163465172 \h </w:instrText>
                            </w:r>
                            <w:r>
                              <w:rPr>
                                <w:noProof/>
                                <w:webHidden/>
                              </w:rPr>
                            </w:r>
                            <w:r>
                              <w:rPr>
                                <w:noProof/>
                                <w:webHidden/>
                              </w:rPr>
                              <w:fldChar w:fldCharType="separate"/>
                            </w:r>
                            <w:r>
                              <w:rPr>
                                <w:noProof/>
                                <w:webHidden/>
                              </w:rPr>
                              <w:t>4</w:t>
                            </w:r>
                            <w:r>
                              <w:rPr>
                                <w:noProof/>
                                <w:webHidden/>
                              </w:rPr>
                              <w:fldChar w:fldCharType="end"/>
                            </w:r>
                          </w:hyperlink>
                        </w:p>
                        <w:p w14:paraId="152AC58B" w14:textId="4322FECB" w:rsidR="00BF1E23" w:rsidRDefault="00BF1E23">
                          <w:pPr>
                            <w:pStyle w:val="TM2"/>
                            <w:rPr>
                              <w:rFonts w:asciiTheme="minorHAnsi" w:eastAsiaTheme="minorEastAsia" w:hAnsiTheme="minorHAnsi" w:cstheme="minorBidi"/>
                              <w:noProof/>
                              <w:color w:val="auto"/>
                              <w:kern w:val="2"/>
                              <w:sz w:val="24"/>
                              <w:szCs w:val="24"/>
                              <w14:ligatures w14:val="standardContextual"/>
                              <w14:cntxtAlts w14:val="0"/>
                            </w:rPr>
                          </w:pPr>
                          <w:hyperlink w:anchor="_Toc163465173" w:history="1">
                            <w:r w:rsidRPr="00F05583">
                              <w:rPr>
                                <w:rStyle w:val="Lienhypertexte"/>
                                <w:noProof/>
                              </w:rPr>
                              <w:t>3.2.</w:t>
                            </w:r>
                            <w:r>
                              <w:rPr>
                                <w:rFonts w:asciiTheme="minorHAnsi" w:eastAsiaTheme="minorEastAsia" w:hAnsiTheme="minorHAnsi" w:cstheme="minorBidi"/>
                                <w:noProof/>
                                <w:color w:val="auto"/>
                                <w:kern w:val="2"/>
                                <w:sz w:val="24"/>
                                <w:szCs w:val="24"/>
                                <w14:ligatures w14:val="standardContextual"/>
                                <w14:cntxtAlts w14:val="0"/>
                              </w:rPr>
                              <w:tab/>
                            </w:r>
                            <w:r w:rsidRPr="00F05583">
                              <w:rPr>
                                <w:rStyle w:val="Lienhypertexte"/>
                                <w:noProof/>
                              </w:rPr>
                              <w:t>Environnemental (CO</w:t>
                            </w:r>
                            <w:r w:rsidRPr="00F05583">
                              <w:rPr>
                                <w:rStyle w:val="Lienhypertexte"/>
                                <w:noProof/>
                                <w:vertAlign w:val="subscript"/>
                              </w:rPr>
                              <w:t>2</w:t>
                            </w:r>
                            <w:r w:rsidRPr="00F05583">
                              <w:rPr>
                                <w:rStyle w:val="Lienhypertexte"/>
                                <w:noProof/>
                              </w:rPr>
                              <w:t xml:space="preserve"> ou GES évités, …)</w:t>
                            </w:r>
                            <w:r>
                              <w:rPr>
                                <w:noProof/>
                                <w:webHidden/>
                              </w:rPr>
                              <w:tab/>
                            </w:r>
                            <w:r>
                              <w:rPr>
                                <w:noProof/>
                                <w:webHidden/>
                              </w:rPr>
                              <w:fldChar w:fldCharType="begin"/>
                            </w:r>
                            <w:r>
                              <w:rPr>
                                <w:noProof/>
                                <w:webHidden/>
                              </w:rPr>
                              <w:instrText xml:space="preserve"> PAGEREF _Toc163465173 \h </w:instrText>
                            </w:r>
                            <w:r>
                              <w:rPr>
                                <w:noProof/>
                                <w:webHidden/>
                              </w:rPr>
                            </w:r>
                            <w:r>
                              <w:rPr>
                                <w:noProof/>
                                <w:webHidden/>
                              </w:rPr>
                              <w:fldChar w:fldCharType="separate"/>
                            </w:r>
                            <w:r>
                              <w:rPr>
                                <w:noProof/>
                                <w:webHidden/>
                              </w:rPr>
                              <w:t>4</w:t>
                            </w:r>
                            <w:r>
                              <w:rPr>
                                <w:noProof/>
                                <w:webHidden/>
                              </w:rPr>
                              <w:fldChar w:fldCharType="end"/>
                            </w:r>
                          </w:hyperlink>
                        </w:p>
                        <w:p w14:paraId="24E91A3F" w14:textId="28A4FDA8" w:rsidR="00BF1E23" w:rsidRDefault="00BF1E23">
                          <w:pPr>
                            <w:pStyle w:val="TM2"/>
                            <w:rPr>
                              <w:rFonts w:asciiTheme="minorHAnsi" w:eastAsiaTheme="minorEastAsia" w:hAnsiTheme="minorHAnsi" w:cstheme="minorBidi"/>
                              <w:noProof/>
                              <w:color w:val="auto"/>
                              <w:kern w:val="2"/>
                              <w:sz w:val="24"/>
                              <w:szCs w:val="24"/>
                              <w14:ligatures w14:val="standardContextual"/>
                              <w14:cntxtAlts w14:val="0"/>
                            </w:rPr>
                          </w:pPr>
                          <w:hyperlink w:anchor="_Toc163465174" w:history="1">
                            <w:r w:rsidRPr="00F05583">
                              <w:rPr>
                                <w:rStyle w:val="Lienhypertexte"/>
                                <w:noProof/>
                              </w:rPr>
                              <w:t>3.3.</w:t>
                            </w:r>
                            <w:r>
                              <w:rPr>
                                <w:rFonts w:asciiTheme="minorHAnsi" w:eastAsiaTheme="minorEastAsia" w:hAnsiTheme="minorHAnsi" w:cstheme="minorBidi"/>
                                <w:noProof/>
                                <w:color w:val="auto"/>
                                <w:kern w:val="2"/>
                                <w:sz w:val="24"/>
                                <w:szCs w:val="24"/>
                                <w14:ligatures w14:val="standardContextual"/>
                                <w14:cntxtAlts w14:val="0"/>
                              </w:rPr>
                              <w:tab/>
                            </w:r>
                            <w:r w:rsidRPr="00F05583">
                              <w:rPr>
                                <w:rStyle w:val="Lienhypertexte"/>
                                <w:noProof/>
                              </w:rPr>
                              <w:t>Economique (impact pour les clients ou usagers)</w:t>
                            </w:r>
                            <w:r>
                              <w:rPr>
                                <w:noProof/>
                                <w:webHidden/>
                              </w:rPr>
                              <w:tab/>
                            </w:r>
                            <w:r>
                              <w:rPr>
                                <w:noProof/>
                                <w:webHidden/>
                              </w:rPr>
                              <w:fldChar w:fldCharType="begin"/>
                            </w:r>
                            <w:r>
                              <w:rPr>
                                <w:noProof/>
                                <w:webHidden/>
                              </w:rPr>
                              <w:instrText xml:space="preserve"> PAGEREF _Toc163465174 \h </w:instrText>
                            </w:r>
                            <w:r>
                              <w:rPr>
                                <w:noProof/>
                                <w:webHidden/>
                              </w:rPr>
                            </w:r>
                            <w:r>
                              <w:rPr>
                                <w:noProof/>
                                <w:webHidden/>
                              </w:rPr>
                              <w:fldChar w:fldCharType="separate"/>
                            </w:r>
                            <w:r>
                              <w:rPr>
                                <w:noProof/>
                                <w:webHidden/>
                              </w:rPr>
                              <w:t>4</w:t>
                            </w:r>
                            <w:r>
                              <w:rPr>
                                <w:noProof/>
                                <w:webHidden/>
                              </w:rPr>
                              <w:fldChar w:fldCharType="end"/>
                            </w:r>
                          </w:hyperlink>
                        </w:p>
                        <w:p w14:paraId="1DA0B7EF" w14:textId="24F1F81B" w:rsidR="00BF1E23" w:rsidRDefault="00BF1E23">
                          <w:pPr>
                            <w:pStyle w:val="TM2"/>
                            <w:rPr>
                              <w:rFonts w:asciiTheme="minorHAnsi" w:eastAsiaTheme="minorEastAsia" w:hAnsiTheme="minorHAnsi" w:cstheme="minorBidi"/>
                              <w:noProof/>
                              <w:color w:val="auto"/>
                              <w:kern w:val="2"/>
                              <w:sz w:val="24"/>
                              <w:szCs w:val="24"/>
                              <w14:ligatures w14:val="standardContextual"/>
                              <w14:cntxtAlts w14:val="0"/>
                            </w:rPr>
                          </w:pPr>
                          <w:hyperlink w:anchor="_Toc163465175" w:history="1">
                            <w:r w:rsidRPr="00F05583">
                              <w:rPr>
                                <w:rStyle w:val="Lienhypertexte"/>
                                <w:noProof/>
                              </w:rPr>
                              <w:t>3.4.</w:t>
                            </w:r>
                            <w:r>
                              <w:rPr>
                                <w:rFonts w:asciiTheme="minorHAnsi" w:eastAsiaTheme="minorEastAsia" w:hAnsiTheme="minorHAnsi" w:cstheme="minorBidi"/>
                                <w:noProof/>
                                <w:color w:val="auto"/>
                                <w:kern w:val="2"/>
                                <w:sz w:val="24"/>
                                <w:szCs w:val="24"/>
                                <w14:ligatures w14:val="standardContextual"/>
                                <w14:cntxtAlts w14:val="0"/>
                              </w:rPr>
                              <w:tab/>
                            </w:r>
                            <w:r w:rsidRPr="00F05583">
                              <w:rPr>
                                <w:rStyle w:val="Lienhypertexte"/>
                                <w:noProof/>
                              </w:rPr>
                              <w:t>Social (création d'emplois, développement de filières locales…)</w:t>
                            </w:r>
                            <w:r>
                              <w:rPr>
                                <w:noProof/>
                                <w:webHidden/>
                              </w:rPr>
                              <w:tab/>
                            </w:r>
                            <w:r>
                              <w:rPr>
                                <w:noProof/>
                                <w:webHidden/>
                              </w:rPr>
                              <w:fldChar w:fldCharType="begin"/>
                            </w:r>
                            <w:r>
                              <w:rPr>
                                <w:noProof/>
                                <w:webHidden/>
                              </w:rPr>
                              <w:instrText xml:space="preserve"> PAGEREF _Toc163465175 \h </w:instrText>
                            </w:r>
                            <w:r>
                              <w:rPr>
                                <w:noProof/>
                                <w:webHidden/>
                              </w:rPr>
                            </w:r>
                            <w:r>
                              <w:rPr>
                                <w:noProof/>
                                <w:webHidden/>
                              </w:rPr>
                              <w:fldChar w:fldCharType="separate"/>
                            </w:r>
                            <w:r>
                              <w:rPr>
                                <w:noProof/>
                                <w:webHidden/>
                              </w:rPr>
                              <w:t>5</w:t>
                            </w:r>
                            <w:r>
                              <w:rPr>
                                <w:noProof/>
                                <w:webHidden/>
                              </w:rPr>
                              <w:fldChar w:fldCharType="end"/>
                            </w:r>
                          </w:hyperlink>
                        </w:p>
                        <w:p w14:paraId="39BD0585" w14:textId="55488003" w:rsidR="00BF1E23" w:rsidRDefault="00BF1E23">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3465176" w:history="1">
                            <w:r w:rsidRPr="00F05583">
                              <w:rPr>
                                <w:rStyle w:val="Lienhypertexte"/>
                                <w:noProof/>
                              </w:rPr>
                              <w:t>4.</w:t>
                            </w:r>
                            <w:r>
                              <w:rPr>
                                <w:rFonts w:asciiTheme="minorHAnsi" w:eastAsiaTheme="minorEastAsia" w:hAnsiTheme="minorHAnsi" w:cstheme="minorBidi"/>
                                <w:b w:val="0"/>
                                <w:noProof/>
                                <w:color w:val="auto"/>
                                <w:kern w:val="2"/>
                                <w:sz w:val="24"/>
                                <w:szCs w:val="24"/>
                                <w14:ligatures w14:val="standardContextual"/>
                                <w14:cntxtAlts w14:val="0"/>
                              </w:rPr>
                              <w:tab/>
                            </w:r>
                            <w:r w:rsidRPr="00F05583">
                              <w:rPr>
                                <w:rStyle w:val="Lienhypertexte"/>
                                <w:noProof/>
                              </w:rPr>
                              <w:t>Description détaillée de l’opération</w:t>
                            </w:r>
                            <w:r>
                              <w:rPr>
                                <w:noProof/>
                                <w:webHidden/>
                              </w:rPr>
                              <w:tab/>
                            </w:r>
                            <w:r>
                              <w:rPr>
                                <w:noProof/>
                                <w:webHidden/>
                              </w:rPr>
                              <w:fldChar w:fldCharType="begin"/>
                            </w:r>
                            <w:r>
                              <w:rPr>
                                <w:noProof/>
                                <w:webHidden/>
                              </w:rPr>
                              <w:instrText xml:space="preserve"> PAGEREF _Toc163465176 \h </w:instrText>
                            </w:r>
                            <w:r>
                              <w:rPr>
                                <w:noProof/>
                                <w:webHidden/>
                              </w:rPr>
                            </w:r>
                            <w:r>
                              <w:rPr>
                                <w:noProof/>
                                <w:webHidden/>
                              </w:rPr>
                              <w:fldChar w:fldCharType="separate"/>
                            </w:r>
                            <w:r>
                              <w:rPr>
                                <w:noProof/>
                                <w:webHidden/>
                              </w:rPr>
                              <w:t>5</w:t>
                            </w:r>
                            <w:r>
                              <w:rPr>
                                <w:noProof/>
                                <w:webHidden/>
                              </w:rPr>
                              <w:fldChar w:fldCharType="end"/>
                            </w:r>
                          </w:hyperlink>
                        </w:p>
                        <w:p w14:paraId="238993EA" w14:textId="43394931" w:rsidR="00BF1E23" w:rsidRDefault="00BF1E23">
                          <w:pPr>
                            <w:pStyle w:val="TM2"/>
                            <w:rPr>
                              <w:rFonts w:asciiTheme="minorHAnsi" w:eastAsiaTheme="minorEastAsia" w:hAnsiTheme="minorHAnsi" w:cstheme="minorBidi"/>
                              <w:noProof/>
                              <w:color w:val="auto"/>
                              <w:kern w:val="2"/>
                              <w:sz w:val="24"/>
                              <w:szCs w:val="24"/>
                              <w14:ligatures w14:val="standardContextual"/>
                              <w14:cntxtAlts w14:val="0"/>
                            </w:rPr>
                          </w:pPr>
                          <w:hyperlink w:anchor="_Toc163465177" w:history="1">
                            <w:r w:rsidRPr="00F05583">
                              <w:rPr>
                                <w:rStyle w:val="Lienhypertexte"/>
                                <w:noProof/>
                              </w:rPr>
                              <w:t>4.1.</w:t>
                            </w:r>
                            <w:r>
                              <w:rPr>
                                <w:rFonts w:asciiTheme="minorHAnsi" w:eastAsiaTheme="minorEastAsia" w:hAnsiTheme="minorHAnsi" w:cstheme="minorBidi"/>
                                <w:noProof/>
                                <w:color w:val="auto"/>
                                <w:kern w:val="2"/>
                                <w:sz w:val="24"/>
                                <w:szCs w:val="24"/>
                                <w14:ligatures w14:val="standardContextual"/>
                                <w14:cntxtAlts w14:val="0"/>
                              </w:rPr>
                              <w:tab/>
                            </w:r>
                            <w:r w:rsidRPr="00F05583">
                              <w:rPr>
                                <w:rStyle w:val="Lienhypertexte"/>
                                <w:noProof/>
                              </w:rPr>
                              <w:t>Démarche d’économie d’énergie et description des besoins thermiques actuels et futurs</w:t>
                            </w:r>
                            <w:r>
                              <w:rPr>
                                <w:noProof/>
                                <w:webHidden/>
                              </w:rPr>
                              <w:tab/>
                            </w:r>
                            <w:r>
                              <w:rPr>
                                <w:noProof/>
                                <w:webHidden/>
                              </w:rPr>
                              <w:fldChar w:fldCharType="begin"/>
                            </w:r>
                            <w:r>
                              <w:rPr>
                                <w:noProof/>
                                <w:webHidden/>
                              </w:rPr>
                              <w:instrText xml:space="preserve"> PAGEREF _Toc163465177 \h </w:instrText>
                            </w:r>
                            <w:r>
                              <w:rPr>
                                <w:noProof/>
                                <w:webHidden/>
                              </w:rPr>
                            </w:r>
                            <w:r>
                              <w:rPr>
                                <w:noProof/>
                                <w:webHidden/>
                              </w:rPr>
                              <w:fldChar w:fldCharType="separate"/>
                            </w:r>
                            <w:r>
                              <w:rPr>
                                <w:noProof/>
                                <w:webHidden/>
                              </w:rPr>
                              <w:t>5</w:t>
                            </w:r>
                            <w:r>
                              <w:rPr>
                                <w:noProof/>
                                <w:webHidden/>
                              </w:rPr>
                              <w:fldChar w:fldCharType="end"/>
                            </w:r>
                          </w:hyperlink>
                        </w:p>
                        <w:p w14:paraId="6FFC2E41" w14:textId="57E14FD9" w:rsidR="00BF1E23" w:rsidRDefault="00BF1E23">
                          <w:pPr>
                            <w:pStyle w:val="TM2"/>
                            <w:rPr>
                              <w:rFonts w:asciiTheme="minorHAnsi" w:eastAsiaTheme="minorEastAsia" w:hAnsiTheme="minorHAnsi" w:cstheme="minorBidi"/>
                              <w:noProof/>
                              <w:color w:val="auto"/>
                              <w:kern w:val="2"/>
                              <w:sz w:val="24"/>
                              <w:szCs w:val="24"/>
                              <w14:ligatures w14:val="standardContextual"/>
                              <w14:cntxtAlts w14:val="0"/>
                            </w:rPr>
                          </w:pPr>
                          <w:hyperlink w:anchor="_Toc163465178" w:history="1">
                            <w:r w:rsidRPr="00F05583">
                              <w:rPr>
                                <w:rStyle w:val="Lienhypertexte"/>
                                <w:noProof/>
                              </w:rPr>
                              <w:t>4.2.</w:t>
                            </w:r>
                            <w:r>
                              <w:rPr>
                                <w:rFonts w:asciiTheme="minorHAnsi" w:eastAsiaTheme="minorEastAsia" w:hAnsiTheme="minorHAnsi" w:cstheme="minorBidi"/>
                                <w:noProof/>
                                <w:color w:val="auto"/>
                                <w:kern w:val="2"/>
                                <w:sz w:val="24"/>
                                <w:szCs w:val="24"/>
                                <w14:ligatures w14:val="standardContextual"/>
                                <w14:cntxtAlts w14:val="0"/>
                              </w:rPr>
                              <w:tab/>
                            </w:r>
                            <w:r w:rsidRPr="00F05583">
                              <w:rPr>
                                <w:rStyle w:val="Lienhypertexte"/>
                                <w:noProof/>
                              </w:rPr>
                              <w:t>Actions et études de faisabilité réalisées pour le montage du projet (schéma directeur…)</w:t>
                            </w:r>
                            <w:r>
                              <w:rPr>
                                <w:noProof/>
                                <w:webHidden/>
                              </w:rPr>
                              <w:tab/>
                            </w:r>
                            <w:r>
                              <w:rPr>
                                <w:noProof/>
                                <w:webHidden/>
                              </w:rPr>
                              <w:fldChar w:fldCharType="begin"/>
                            </w:r>
                            <w:r>
                              <w:rPr>
                                <w:noProof/>
                                <w:webHidden/>
                              </w:rPr>
                              <w:instrText xml:space="preserve"> PAGEREF _Toc163465178 \h </w:instrText>
                            </w:r>
                            <w:r>
                              <w:rPr>
                                <w:noProof/>
                                <w:webHidden/>
                              </w:rPr>
                            </w:r>
                            <w:r>
                              <w:rPr>
                                <w:noProof/>
                                <w:webHidden/>
                              </w:rPr>
                              <w:fldChar w:fldCharType="separate"/>
                            </w:r>
                            <w:r>
                              <w:rPr>
                                <w:noProof/>
                                <w:webHidden/>
                              </w:rPr>
                              <w:t>5</w:t>
                            </w:r>
                            <w:r>
                              <w:rPr>
                                <w:noProof/>
                                <w:webHidden/>
                              </w:rPr>
                              <w:fldChar w:fldCharType="end"/>
                            </w:r>
                          </w:hyperlink>
                        </w:p>
                        <w:p w14:paraId="388760EF" w14:textId="25197703" w:rsidR="00BF1E23" w:rsidRDefault="00BF1E23">
                          <w:pPr>
                            <w:pStyle w:val="TM2"/>
                            <w:rPr>
                              <w:rFonts w:asciiTheme="minorHAnsi" w:eastAsiaTheme="minorEastAsia" w:hAnsiTheme="minorHAnsi" w:cstheme="minorBidi"/>
                              <w:noProof/>
                              <w:color w:val="auto"/>
                              <w:kern w:val="2"/>
                              <w:sz w:val="24"/>
                              <w:szCs w:val="24"/>
                              <w14:ligatures w14:val="standardContextual"/>
                              <w14:cntxtAlts w14:val="0"/>
                            </w:rPr>
                          </w:pPr>
                          <w:hyperlink w:anchor="_Toc163465179" w:history="1">
                            <w:r w:rsidRPr="00F05583">
                              <w:rPr>
                                <w:rStyle w:val="Lienhypertexte"/>
                                <w:noProof/>
                              </w:rPr>
                              <w:t>4.3.</w:t>
                            </w:r>
                            <w:r>
                              <w:rPr>
                                <w:rFonts w:asciiTheme="minorHAnsi" w:eastAsiaTheme="minorEastAsia" w:hAnsiTheme="minorHAnsi" w:cstheme="minorBidi"/>
                                <w:noProof/>
                                <w:color w:val="auto"/>
                                <w:kern w:val="2"/>
                                <w:sz w:val="24"/>
                                <w:szCs w:val="24"/>
                                <w14:ligatures w14:val="standardContextual"/>
                                <w14:cntxtAlts w14:val="0"/>
                              </w:rPr>
                              <w:tab/>
                            </w:r>
                            <w:r w:rsidRPr="00F05583">
                              <w:rPr>
                                <w:rStyle w:val="Lienhypertexte"/>
                                <w:noProof/>
                              </w:rPr>
                              <w:t>Bilan énergétique avant et après opération</w:t>
                            </w:r>
                            <w:r>
                              <w:rPr>
                                <w:noProof/>
                                <w:webHidden/>
                              </w:rPr>
                              <w:tab/>
                            </w:r>
                            <w:r>
                              <w:rPr>
                                <w:noProof/>
                                <w:webHidden/>
                              </w:rPr>
                              <w:fldChar w:fldCharType="begin"/>
                            </w:r>
                            <w:r>
                              <w:rPr>
                                <w:noProof/>
                                <w:webHidden/>
                              </w:rPr>
                              <w:instrText xml:space="preserve"> PAGEREF _Toc163465179 \h </w:instrText>
                            </w:r>
                            <w:r>
                              <w:rPr>
                                <w:noProof/>
                                <w:webHidden/>
                              </w:rPr>
                            </w:r>
                            <w:r>
                              <w:rPr>
                                <w:noProof/>
                                <w:webHidden/>
                              </w:rPr>
                              <w:fldChar w:fldCharType="separate"/>
                            </w:r>
                            <w:r>
                              <w:rPr>
                                <w:noProof/>
                                <w:webHidden/>
                              </w:rPr>
                              <w:t>6</w:t>
                            </w:r>
                            <w:r>
                              <w:rPr>
                                <w:noProof/>
                                <w:webHidden/>
                              </w:rPr>
                              <w:fldChar w:fldCharType="end"/>
                            </w:r>
                          </w:hyperlink>
                        </w:p>
                        <w:p w14:paraId="3C9E8B43" w14:textId="069AB6EE" w:rsidR="00BF1E23" w:rsidRDefault="00BF1E23">
                          <w:pPr>
                            <w:pStyle w:val="TM2"/>
                            <w:rPr>
                              <w:rFonts w:asciiTheme="minorHAnsi" w:eastAsiaTheme="minorEastAsia" w:hAnsiTheme="minorHAnsi" w:cstheme="minorBidi"/>
                              <w:noProof/>
                              <w:color w:val="auto"/>
                              <w:kern w:val="2"/>
                              <w:sz w:val="24"/>
                              <w:szCs w:val="24"/>
                              <w14:ligatures w14:val="standardContextual"/>
                              <w14:cntxtAlts w14:val="0"/>
                            </w:rPr>
                          </w:pPr>
                          <w:hyperlink w:anchor="_Toc163465180" w:history="1">
                            <w:r w:rsidRPr="00F05583">
                              <w:rPr>
                                <w:rStyle w:val="Lienhypertexte"/>
                                <w:noProof/>
                              </w:rPr>
                              <w:t>4.4.</w:t>
                            </w:r>
                            <w:r>
                              <w:rPr>
                                <w:rFonts w:asciiTheme="minorHAnsi" w:eastAsiaTheme="minorEastAsia" w:hAnsiTheme="minorHAnsi" w:cstheme="minorBidi"/>
                                <w:noProof/>
                                <w:color w:val="auto"/>
                                <w:kern w:val="2"/>
                                <w:sz w:val="24"/>
                                <w:szCs w:val="24"/>
                                <w14:ligatures w14:val="standardContextual"/>
                                <w14:cntxtAlts w14:val="0"/>
                              </w:rPr>
                              <w:tab/>
                            </w:r>
                            <w:r w:rsidRPr="00F05583">
                              <w:rPr>
                                <w:rStyle w:val="Lienhypertexte"/>
                                <w:noProof/>
                              </w:rPr>
                              <w:t>Description des besoins thermiques du réseau de chaleur</w:t>
                            </w:r>
                            <w:r>
                              <w:rPr>
                                <w:noProof/>
                                <w:webHidden/>
                              </w:rPr>
                              <w:tab/>
                            </w:r>
                            <w:r>
                              <w:rPr>
                                <w:noProof/>
                                <w:webHidden/>
                              </w:rPr>
                              <w:fldChar w:fldCharType="begin"/>
                            </w:r>
                            <w:r>
                              <w:rPr>
                                <w:noProof/>
                                <w:webHidden/>
                              </w:rPr>
                              <w:instrText xml:space="preserve"> PAGEREF _Toc163465180 \h </w:instrText>
                            </w:r>
                            <w:r>
                              <w:rPr>
                                <w:noProof/>
                                <w:webHidden/>
                              </w:rPr>
                            </w:r>
                            <w:r>
                              <w:rPr>
                                <w:noProof/>
                                <w:webHidden/>
                              </w:rPr>
                              <w:fldChar w:fldCharType="separate"/>
                            </w:r>
                            <w:r>
                              <w:rPr>
                                <w:noProof/>
                                <w:webHidden/>
                              </w:rPr>
                              <w:t>7</w:t>
                            </w:r>
                            <w:r>
                              <w:rPr>
                                <w:noProof/>
                                <w:webHidden/>
                              </w:rPr>
                              <w:fldChar w:fldCharType="end"/>
                            </w:r>
                          </w:hyperlink>
                        </w:p>
                        <w:p w14:paraId="29516C66" w14:textId="601E5A49" w:rsidR="00BF1E23" w:rsidRDefault="00BF1E23">
                          <w:pPr>
                            <w:pStyle w:val="TM2"/>
                            <w:rPr>
                              <w:rFonts w:asciiTheme="minorHAnsi" w:eastAsiaTheme="minorEastAsia" w:hAnsiTheme="minorHAnsi" w:cstheme="minorBidi"/>
                              <w:noProof/>
                              <w:color w:val="auto"/>
                              <w:kern w:val="2"/>
                              <w:sz w:val="24"/>
                              <w:szCs w:val="24"/>
                              <w14:ligatures w14:val="standardContextual"/>
                              <w14:cntxtAlts w14:val="0"/>
                            </w:rPr>
                          </w:pPr>
                          <w:hyperlink w:anchor="_Toc163465181" w:history="1">
                            <w:r w:rsidRPr="00F05583">
                              <w:rPr>
                                <w:rStyle w:val="Lienhypertexte"/>
                                <w:noProof/>
                              </w:rPr>
                              <w:t>4.5.</w:t>
                            </w:r>
                            <w:r>
                              <w:rPr>
                                <w:rFonts w:asciiTheme="minorHAnsi" w:eastAsiaTheme="minorEastAsia" w:hAnsiTheme="minorHAnsi" w:cstheme="minorBidi"/>
                                <w:noProof/>
                                <w:color w:val="auto"/>
                                <w:kern w:val="2"/>
                                <w:sz w:val="24"/>
                                <w:szCs w:val="24"/>
                                <w14:ligatures w14:val="standardContextual"/>
                                <w14:cntxtAlts w14:val="0"/>
                              </w:rPr>
                              <w:tab/>
                            </w:r>
                            <w:r w:rsidRPr="00F05583">
                              <w:rPr>
                                <w:rStyle w:val="Lienhypertexte"/>
                                <w:noProof/>
                              </w:rPr>
                              <w:t>Dimensionnement de l'installation de production solaire à raccorder au réseau de chaleur</w:t>
                            </w:r>
                            <w:r>
                              <w:rPr>
                                <w:noProof/>
                                <w:webHidden/>
                              </w:rPr>
                              <w:tab/>
                            </w:r>
                            <w:r>
                              <w:rPr>
                                <w:noProof/>
                                <w:webHidden/>
                              </w:rPr>
                              <w:fldChar w:fldCharType="begin"/>
                            </w:r>
                            <w:r>
                              <w:rPr>
                                <w:noProof/>
                                <w:webHidden/>
                              </w:rPr>
                              <w:instrText xml:space="preserve"> PAGEREF _Toc163465181 \h </w:instrText>
                            </w:r>
                            <w:r>
                              <w:rPr>
                                <w:noProof/>
                                <w:webHidden/>
                              </w:rPr>
                            </w:r>
                            <w:r>
                              <w:rPr>
                                <w:noProof/>
                                <w:webHidden/>
                              </w:rPr>
                              <w:fldChar w:fldCharType="separate"/>
                            </w:r>
                            <w:r>
                              <w:rPr>
                                <w:noProof/>
                                <w:webHidden/>
                              </w:rPr>
                              <w:t>7</w:t>
                            </w:r>
                            <w:r>
                              <w:rPr>
                                <w:noProof/>
                                <w:webHidden/>
                              </w:rPr>
                              <w:fldChar w:fldCharType="end"/>
                            </w:r>
                          </w:hyperlink>
                        </w:p>
                        <w:p w14:paraId="33B83D7A" w14:textId="70306D59" w:rsidR="00BF1E23" w:rsidRDefault="00BF1E23">
                          <w:pPr>
                            <w:pStyle w:val="TM2"/>
                            <w:rPr>
                              <w:rFonts w:asciiTheme="minorHAnsi" w:eastAsiaTheme="minorEastAsia" w:hAnsiTheme="minorHAnsi" w:cstheme="minorBidi"/>
                              <w:noProof/>
                              <w:color w:val="auto"/>
                              <w:kern w:val="2"/>
                              <w:sz w:val="24"/>
                              <w:szCs w:val="24"/>
                              <w14:ligatures w14:val="standardContextual"/>
                              <w14:cntxtAlts w14:val="0"/>
                            </w:rPr>
                          </w:pPr>
                          <w:hyperlink w:anchor="_Toc163465182" w:history="1">
                            <w:r w:rsidRPr="00F05583">
                              <w:rPr>
                                <w:rStyle w:val="Lienhypertexte"/>
                                <w:noProof/>
                              </w:rPr>
                              <w:t>4.6.</w:t>
                            </w:r>
                            <w:r>
                              <w:rPr>
                                <w:rFonts w:asciiTheme="minorHAnsi" w:eastAsiaTheme="minorEastAsia" w:hAnsiTheme="minorHAnsi" w:cstheme="minorBidi"/>
                                <w:noProof/>
                                <w:color w:val="auto"/>
                                <w:kern w:val="2"/>
                                <w:sz w:val="24"/>
                                <w:szCs w:val="24"/>
                                <w14:ligatures w14:val="standardContextual"/>
                                <w14:cntxtAlts w14:val="0"/>
                              </w:rPr>
                              <w:tab/>
                            </w:r>
                            <w:r w:rsidRPr="00F05583">
                              <w:rPr>
                                <w:rStyle w:val="Lienhypertexte"/>
                                <w:noProof/>
                              </w:rPr>
                              <w:t>Impact subvention demandée sur le prix de vente ou le coût de la chaleur</w:t>
                            </w:r>
                            <w:r>
                              <w:rPr>
                                <w:noProof/>
                                <w:webHidden/>
                              </w:rPr>
                              <w:tab/>
                            </w:r>
                            <w:r>
                              <w:rPr>
                                <w:noProof/>
                                <w:webHidden/>
                              </w:rPr>
                              <w:fldChar w:fldCharType="begin"/>
                            </w:r>
                            <w:r>
                              <w:rPr>
                                <w:noProof/>
                                <w:webHidden/>
                              </w:rPr>
                              <w:instrText xml:space="preserve"> PAGEREF _Toc163465182 \h </w:instrText>
                            </w:r>
                            <w:r>
                              <w:rPr>
                                <w:noProof/>
                                <w:webHidden/>
                              </w:rPr>
                            </w:r>
                            <w:r>
                              <w:rPr>
                                <w:noProof/>
                                <w:webHidden/>
                              </w:rPr>
                              <w:fldChar w:fldCharType="separate"/>
                            </w:r>
                            <w:r>
                              <w:rPr>
                                <w:noProof/>
                                <w:webHidden/>
                              </w:rPr>
                              <w:t>9</w:t>
                            </w:r>
                            <w:r>
                              <w:rPr>
                                <w:noProof/>
                                <w:webHidden/>
                              </w:rPr>
                              <w:fldChar w:fldCharType="end"/>
                            </w:r>
                          </w:hyperlink>
                        </w:p>
                        <w:p w14:paraId="3E1B428B" w14:textId="6A8D20DA" w:rsidR="00BF1E23" w:rsidRDefault="00BF1E23">
                          <w:pPr>
                            <w:pStyle w:val="TM2"/>
                            <w:rPr>
                              <w:rFonts w:asciiTheme="minorHAnsi" w:eastAsiaTheme="minorEastAsia" w:hAnsiTheme="minorHAnsi" w:cstheme="minorBidi"/>
                              <w:noProof/>
                              <w:color w:val="auto"/>
                              <w:kern w:val="2"/>
                              <w:sz w:val="24"/>
                              <w:szCs w:val="24"/>
                              <w14:ligatures w14:val="standardContextual"/>
                              <w14:cntxtAlts w14:val="0"/>
                            </w:rPr>
                          </w:pPr>
                          <w:hyperlink w:anchor="_Toc163465183" w:history="1">
                            <w:r w:rsidRPr="00F05583">
                              <w:rPr>
                                <w:rStyle w:val="Lienhypertexte"/>
                                <w:noProof/>
                              </w:rPr>
                              <w:t>4.7.</w:t>
                            </w:r>
                            <w:r>
                              <w:rPr>
                                <w:rFonts w:asciiTheme="minorHAnsi" w:eastAsiaTheme="minorEastAsia" w:hAnsiTheme="minorHAnsi" w:cstheme="minorBidi"/>
                                <w:noProof/>
                                <w:color w:val="auto"/>
                                <w:kern w:val="2"/>
                                <w:sz w:val="24"/>
                                <w:szCs w:val="24"/>
                                <w14:ligatures w14:val="standardContextual"/>
                                <w14:cntxtAlts w14:val="0"/>
                              </w:rPr>
                              <w:tab/>
                            </w:r>
                            <w:r w:rsidRPr="00F05583">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_Toc163465183 \h </w:instrText>
                            </w:r>
                            <w:r>
                              <w:rPr>
                                <w:noProof/>
                                <w:webHidden/>
                              </w:rPr>
                            </w:r>
                            <w:r>
                              <w:rPr>
                                <w:noProof/>
                                <w:webHidden/>
                              </w:rPr>
                              <w:fldChar w:fldCharType="separate"/>
                            </w:r>
                            <w:r>
                              <w:rPr>
                                <w:noProof/>
                                <w:webHidden/>
                              </w:rPr>
                              <w:t>9</w:t>
                            </w:r>
                            <w:r>
                              <w:rPr>
                                <w:noProof/>
                                <w:webHidden/>
                              </w:rPr>
                              <w:fldChar w:fldCharType="end"/>
                            </w:r>
                          </w:hyperlink>
                        </w:p>
                        <w:p w14:paraId="36D4A471" w14:textId="3E158255" w:rsidR="00BF1E23" w:rsidRDefault="00BF1E23">
                          <w:pPr>
                            <w:pStyle w:val="TM2"/>
                            <w:rPr>
                              <w:rFonts w:asciiTheme="minorHAnsi" w:eastAsiaTheme="minorEastAsia" w:hAnsiTheme="minorHAnsi" w:cstheme="minorBidi"/>
                              <w:noProof/>
                              <w:color w:val="auto"/>
                              <w:kern w:val="2"/>
                              <w:sz w:val="24"/>
                              <w:szCs w:val="24"/>
                              <w14:ligatures w14:val="standardContextual"/>
                              <w14:cntxtAlts w14:val="0"/>
                            </w:rPr>
                          </w:pPr>
                          <w:hyperlink w:anchor="_Toc163465184" w:history="1">
                            <w:r w:rsidRPr="00F05583">
                              <w:rPr>
                                <w:rStyle w:val="Lienhypertexte"/>
                                <w:noProof/>
                              </w:rPr>
                              <w:t>4.8.</w:t>
                            </w:r>
                            <w:r>
                              <w:rPr>
                                <w:rFonts w:asciiTheme="minorHAnsi" w:eastAsiaTheme="minorEastAsia" w:hAnsiTheme="minorHAnsi" w:cstheme="minorBidi"/>
                                <w:noProof/>
                                <w:color w:val="auto"/>
                                <w:kern w:val="2"/>
                                <w:sz w:val="24"/>
                                <w:szCs w:val="24"/>
                                <w14:ligatures w14:val="standardContextual"/>
                                <w14:cntxtAlts w14:val="0"/>
                              </w:rPr>
                              <w:tab/>
                            </w:r>
                            <w:r w:rsidRPr="00F05583">
                              <w:rPr>
                                <w:rStyle w:val="Lienhypertexte"/>
                                <w:noProof/>
                              </w:rPr>
                              <w:t>Caractéristiques principales du réseau de chaleur</w:t>
                            </w:r>
                            <w:r>
                              <w:rPr>
                                <w:noProof/>
                                <w:webHidden/>
                              </w:rPr>
                              <w:tab/>
                            </w:r>
                            <w:r>
                              <w:rPr>
                                <w:noProof/>
                                <w:webHidden/>
                              </w:rPr>
                              <w:fldChar w:fldCharType="begin"/>
                            </w:r>
                            <w:r>
                              <w:rPr>
                                <w:noProof/>
                                <w:webHidden/>
                              </w:rPr>
                              <w:instrText xml:space="preserve"> PAGEREF _Toc163465184 \h </w:instrText>
                            </w:r>
                            <w:r>
                              <w:rPr>
                                <w:noProof/>
                                <w:webHidden/>
                              </w:rPr>
                            </w:r>
                            <w:r>
                              <w:rPr>
                                <w:noProof/>
                                <w:webHidden/>
                              </w:rPr>
                              <w:fldChar w:fldCharType="separate"/>
                            </w:r>
                            <w:r>
                              <w:rPr>
                                <w:noProof/>
                                <w:webHidden/>
                              </w:rPr>
                              <w:t>10</w:t>
                            </w:r>
                            <w:r>
                              <w:rPr>
                                <w:noProof/>
                                <w:webHidden/>
                              </w:rPr>
                              <w:fldChar w:fldCharType="end"/>
                            </w:r>
                          </w:hyperlink>
                        </w:p>
                        <w:p w14:paraId="16B543A4" w14:textId="45EAA011" w:rsidR="00BF1E23" w:rsidRDefault="00BF1E23">
                          <w:pPr>
                            <w:pStyle w:val="TM2"/>
                            <w:rPr>
                              <w:rFonts w:asciiTheme="minorHAnsi" w:eastAsiaTheme="minorEastAsia" w:hAnsiTheme="minorHAnsi" w:cstheme="minorBidi"/>
                              <w:noProof/>
                              <w:color w:val="auto"/>
                              <w:kern w:val="2"/>
                              <w:sz w:val="24"/>
                              <w:szCs w:val="24"/>
                              <w14:ligatures w14:val="standardContextual"/>
                              <w14:cntxtAlts w14:val="0"/>
                            </w:rPr>
                          </w:pPr>
                          <w:hyperlink w:anchor="_Toc163465185" w:history="1">
                            <w:r w:rsidRPr="00F05583">
                              <w:rPr>
                                <w:rStyle w:val="Lienhypertexte"/>
                                <w:noProof/>
                              </w:rPr>
                              <w:t>4.9.</w:t>
                            </w:r>
                            <w:r>
                              <w:rPr>
                                <w:rFonts w:asciiTheme="minorHAnsi" w:eastAsiaTheme="minorEastAsia" w:hAnsiTheme="minorHAnsi" w:cstheme="minorBidi"/>
                                <w:noProof/>
                                <w:color w:val="auto"/>
                                <w:kern w:val="2"/>
                                <w:sz w:val="24"/>
                                <w:szCs w:val="24"/>
                                <w14:ligatures w14:val="standardContextual"/>
                                <w14:cntxtAlts w14:val="0"/>
                              </w:rPr>
                              <w:tab/>
                            </w:r>
                            <w:r w:rsidRPr="00F05583">
                              <w:rPr>
                                <w:rStyle w:val="Lienhypertexte"/>
                                <w:noProof/>
                              </w:rPr>
                              <w:t>Vérification des critères d’éligibilité concernant le réseau de chaleur</w:t>
                            </w:r>
                            <w:r>
                              <w:rPr>
                                <w:noProof/>
                                <w:webHidden/>
                              </w:rPr>
                              <w:tab/>
                            </w:r>
                            <w:r>
                              <w:rPr>
                                <w:noProof/>
                                <w:webHidden/>
                              </w:rPr>
                              <w:fldChar w:fldCharType="begin"/>
                            </w:r>
                            <w:r>
                              <w:rPr>
                                <w:noProof/>
                                <w:webHidden/>
                              </w:rPr>
                              <w:instrText xml:space="preserve"> PAGEREF _Toc163465185 \h </w:instrText>
                            </w:r>
                            <w:r>
                              <w:rPr>
                                <w:noProof/>
                                <w:webHidden/>
                              </w:rPr>
                            </w:r>
                            <w:r>
                              <w:rPr>
                                <w:noProof/>
                                <w:webHidden/>
                              </w:rPr>
                              <w:fldChar w:fldCharType="separate"/>
                            </w:r>
                            <w:r>
                              <w:rPr>
                                <w:noProof/>
                                <w:webHidden/>
                              </w:rPr>
                              <w:t>11</w:t>
                            </w:r>
                            <w:r>
                              <w:rPr>
                                <w:noProof/>
                                <w:webHidden/>
                              </w:rPr>
                              <w:fldChar w:fldCharType="end"/>
                            </w:r>
                          </w:hyperlink>
                        </w:p>
                        <w:p w14:paraId="42F0B415" w14:textId="2AA29A91" w:rsidR="00BF1E23" w:rsidRDefault="00BF1E23">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3465186" w:history="1">
                            <w:r w:rsidRPr="00F05583">
                              <w:rPr>
                                <w:rStyle w:val="Lienhypertexte"/>
                                <w:noProof/>
                              </w:rPr>
                              <w:t>5.</w:t>
                            </w:r>
                            <w:r>
                              <w:rPr>
                                <w:rFonts w:asciiTheme="minorHAnsi" w:eastAsiaTheme="minorEastAsia" w:hAnsiTheme="minorHAnsi" w:cstheme="minorBidi"/>
                                <w:b w:val="0"/>
                                <w:noProof/>
                                <w:color w:val="auto"/>
                                <w:kern w:val="2"/>
                                <w:sz w:val="24"/>
                                <w:szCs w:val="24"/>
                                <w14:ligatures w14:val="standardContextual"/>
                                <w14:cntxtAlts w14:val="0"/>
                              </w:rPr>
                              <w:tab/>
                            </w:r>
                            <w:r w:rsidRPr="00F05583">
                              <w:rPr>
                                <w:rStyle w:val="Lienhypertexte"/>
                                <w:noProof/>
                              </w:rPr>
                              <w:t>Suivi et planning du projet</w:t>
                            </w:r>
                            <w:r>
                              <w:rPr>
                                <w:noProof/>
                                <w:webHidden/>
                              </w:rPr>
                              <w:tab/>
                            </w:r>
                            <w:r>
                              <w:rPr>
                                <w:noProof/>
                                <w:webHidden/>
                              </w:rPr>
                              <w:fldChar w:fldCharType="begin"/>
                            </w:r>
                            <w:r>
                              <w:rPr>
                                <w:noProof/>
                                <w:webHidden/>
                              </w:rPr>
                              <w:instrText xml:space="preserve"> PAGEREF _Toc163465186 \h </w:instrText>
                            </w:r>
                            <w:r>
                              <w:rPr>
                                <w:noProof/>
                                <w:webHidden/>
                              </w:rPr>
                            </w:r>
                            <w:r>
                              <w:rPr>
                                <w:noProof/>
                                <w:webHidden/>
                              </w:rPr>
                              <w:fldChar w:fldCharType="separate"/>
                            </w:r>
                            <w:r>
                              <w:rPr>
                                <w:noProof/>
                                <w:webHidden/>
                              </w:rPr>
                              <w:t>11</w:t>
                            </w:r>
                            <w:r>
                              <w:rPr>
                                <w:noProof/>
                                <w:webHidden/>
                              </w:rPr>
                              <w:fldChar w:fldCharType="end"/>
                            </w:r>
                          </w:hyperlink>
                        </w:p>
                        <w:p w14:paraId="27396ABD" w14:textId="734C1C32" w:rsidR="00BF1E23" w:rsidRDefault="00BF1E23">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63465187" w:history="1">
                            <w:r w:rsidRPr="00F05583">
                              <w:rPr>
                                <w:rStyle w:val="Lienhypertexte"/>
                                <w:noProof/>
                              </w:rPr>
                              <w:t>6.</w:t>
                            </w:r>
                            <w:r>
                              <w:rPr>
                                <w:rFonts w:asciiTheme="minorHAnsi" w:eastAsiaTheme="minorEastAsia" w:hAnsiTheme="minorHAnsi" w:cstheme="minorBidi"/>
                                <w:b w:val="0"/>
                                <w:noProof/>
                                <w:color w:val="auto"/>
                                <w:kern w:val="2"/>
                                <w:sz w:val="24"/>
                                <w:szCs w:val="24"/>
                                <w14:ligatures w14:val="standardContextual"/>
                                <w14:cntxtAlts w14:val="0"/>
                              </w:rPr>
                              <w:tab/>
                            </w:r>
                            <w:r w:rsidRPr="00F05583">
                              <w:rPr>
                                <w:rStyle w:val="Lienhypertexte"/>
                                <w:noProof/>
                              </w:rPr>
                              <w:t>Pièces techniques complémentaires à fournir pour l’instruction</w:t>
                            </w:r>
                            <w:r>
                              <w:rPr>
                                <w:noProof/>
                                <w:webHidden/>
                              </w:rPr>
                              <w:tab/>
                            </w:r>
                            <w:r>
                              <w:rPr>
                                <w:noProof/>
                                <w:webHidden/>
                              </w:rPr>
                              <w:fldChar w:fldCharType="begin"/>
                            </w:r>
                            <w:r>
                              <w:rPr>
                                <w:noProof/>
                                <w:webHidden/>
                              </w:rPr>
                              <w:instrText xml:space="preserve"> PAGEREF _Toc163465187 \h </w:instrText>
                            </w:r>
                            <w:r>
                              <w:rPr>
                                <w:noProof/>
                                <w:webHidden/>
                              </w:rPr>
                            </w:r>
                            <w:r>
                              <w:rPr>
                                <w:noProof/>
                                <w:webHidden/>
                              </w:rPr>
                              <w:fldChar w:fldCharType="separate"/>
                            </w:r>
                            <w:r>
                              <w:rPr>
                                <w:noProof/>
                                <w:webHidden/>
                              </w:rPr>
                              <w:t>12</w:t>
                            </w:r>
                            <w:r>
                              <w:rPr>
                                <w:noProof/>
                                <w:webHidden/>
                              </w:rPr>
                              <w:fldChar w:fldCharType="end"/>
                            </w:r>
                          </w:hyperlink>
                        </w:p>
                        <w:p w14:paraId="085A8E48" w14:textId="60C097B8" w:rsidR="00CB5155" w:rsidRDefault="00CB5155" w:rsidP="001B1B63">
                          <w:r>
                            <w:rPr>
                              <w:b/>
                              <w:bCs/>
                            </w:rPr>
                            <w:fldChar w:fldCharType="end"/>
                          </w:r>
                        </w:p>
                      </w:sdtContent>
                    </w:sdt>
                  </w:txbxContent>
                </v:textbox>
                <w10:anchorlock/>
              </v:shape>
            </w:pict>
          </mc:Fallback>
        </mc:AlternateContent>
      </w:r>
    </w:p>
    <w:p w14:paraId="67B91521" w14:textId="3617D7CC" w:rsidR="001B1B63" w:rsidRDefault="001B1B63">
      <w:pPr>
        <w:spacing w:after="200" w:line="276" w:lineRule="auto"/>
        <w:rPr>
          <w:rFonts w:ascii="Marianne" w:eastAsia="Calibri" w:hAnsi="Marianne"/>
          <w:sz w:val="32"/>
          <w:szCs w:val="32"/>
          <w:lang w:eastAsia="en-US"/>
        </w:rPr>
      </w:pPr>
      <w:r>
        <w:br w:type="page"/>
      </w:r>
    </w:p>
    <w:p w14:paraId="0CF656C5" w14:textId="77777777" w:rsidR="008C6D96" w:rsidRDefault="008C6D96" w:rsidP="008C6D96">
      <w:pPr>
        <w:pStyle w:val="Titre1"/>
      </w:pPr>
      <w:bookmarkStart w:id="21" w:name="_Toc26431620"/>
      <w:bookmarkStart w:id="22" w:name="_Toc67467050"/>
      <w:bookmarkStart w:id="23" w:name="_Toc67469225"/>
      <w:bookmarkStart w:id="24" w:name="_Toc67473264"/>
      <w:bookmarkStart w:id="25" w:name="_Toc67483977"/>
      <w:bookmarkStart w:id="26" w:name="_Toc161654953"/>
      <w:bookmarkStart w:id="27" w:name="_Toc162011878"/>
      <w:bookmarkStart w:id="28" w:name="_Toc162016233"/>
      <w:bookmarkStart w:id="29" w:name="_Toc163148089"/>
      <w:bookmarkStart w:id="30" w:name="_Toc163202341"/>
      <w:bookmarkStart w:id="31" w:name="_Toc163465167"/>
      <w:r w:rsidRPr="006A212D">
        <w:lastRenderedPageBreak/>
        <w:t>Objet de l’opération</w:t>
      </w:r>
      <w:bookmarkEnd w:id="21"/>
      <w:bookmarkEnd w:id="22"/>
      <w:bookmarkEnd w:id="23"/>
      <w:bookmarkEnd w:id="24"/>
      <w:bookmarkEnd w:id="25"/>
      <w:bookmarkEnd w:id="26"/>
      <w:bookmarkEnd w:id="27"/>
      <w:bookmarkEnd w:id="28"/>
      <w:bookmarkEnd w:id="29"/>
      <w:bookmarkEnd w:id="30"/>
      <w:bookmarkEnd w:id="31"/>
    </w:p>
    <w:p w14:paraId="616B6D4D" w14:textId="6A4DD672" w:rsidR="008C6D96" w:rsidRDefault="008C6D96" w:rsidP="008C6D96">
      <w:pPr>
        <w:pStyle w:val="TexteCourant"/>
        <w:rPr>
          <w:rFonts w:eastAsia="Calibri"/>
          <w:highlight w:val="lightGray"/>
          <w:lang w:eastAsia="en-US"/>
        </w:rPr>
      </w:pPr>
      <w:r w:rsidRPr="00A24590">
        <w:rPr>
          <w:rFonts w:eastAsia="Calibri"/>
          <w:highlight w:val="lightGray"/>
          <w:lang w:eastAsia="en-US"/>
        </w:rPr>
        <w:t>Insérer une présentation succincte du projet ainsi qu’un résumé du contexte local de l’opération mettant en avant les points forts/clefs et éventuellement les points faibles avec les réponses apportées (ce paragraphe doit permettre d’avoir une vision globale du dossier).</w:t>
      </w:r>
    </w:p>
    <w:p w14:paraId="6925D189" w14:textId="626F3016" w:rsidR="008C6D96" w:rsidRDefault="008C6D96" w:rsidP="008C6D96">
      <w:pPr>
        <w:pStyle w:val="TexteCourant"/>
      </w:pPr>
      <w:r w:rsidRPr="008C6D96">
        <w:t>Exemple</w:t>
      </w:r>
      <w:r w:rsidRPr="008C6D96">
        <w:rPr>
          <w:rFonts w:ascii="Calibri" w:hAnsi="Calibri" w:cs="Calibri"/>
        </w:rPr>
        <w:t> </w:t>
      </w:r>
      <w:r w:rsidRPr="008C6D96">
        <w:t xml:space="preserve">: Création d’une centrale solaire thermique sur la commune de XX et d’un (ou d’une extension) réseau de chaleur de YY ml. </w:t>
      </w:r>
    </w:p>
    <w:p w14:paraId="26F997D0" w14:textId="7F0985B8" w:rsidR="007E20E4" w:rsidRPr="007E4DA6" w:rsidRDefault="007E20E4" w:rsidP="007E20E4">
      <w:pPr>
        <w:pStyle w:val="Pucenoir"/>
      </w:pPr>
      <w:r w:rsidRPr="00157C08">
        <w:t>Il s’agit d’une installation posée en toiture</w:t>
      </w:r>
      <w:r w:rsidRPr="007E4DA6">
        <w:rPr>
          <w:rFonts w:ascii="Calibri" w:hAnsi="Calibri" w:cs="Calibri"/>
        </w:rPr>
        <w:t> </w:t>
      </w:r>
      <w:r w:rsidRPr="007E4DA6">
        <w:t xml:space="preserve">: </w:t>
      </w:r>
      <w:r w:rsidRPr="009728C7">
        <w:rPr>
          <w:highlight w:val="lightGray"/>
          <w:shd w:val="clear" w:color="auto" w:fill="EEECE1" w:themeFill="background2"/>
        </w:rPr>
        <w:t>OUI/NON</w:t>
      </w:r>
    </w:p>
    <w:p w14:paraId="068A8C4A" w14:textId="584CBE69" w:rsidR="007E20E4" w:rsidRDefault="007E20E4" w:rsidP="00BA4627">
      <w:pPr>
        <w:pStyle w:val="Pucenoir"/>
      </w:pPr>
      <w:r>
        <w:t>Le projet est-il lié à un contrat de développement EnR</w:t>
      </w:r>
      <w:r w:rsidR="00F80EEA">
        <w:t>&amp;R</w:t>
      </w:r>
      <w:r>
        <w:t xml:space="preserve"> de l’ADEME</w:t>
      </w:r>
      <w:r>
        <w:rPr>
          <w:rFonts w:ascii="Calibri" w:hAnsi="Calibri" w:cs="Calibri"/>
        </w:rPr>
        <w:t> </w:t>
      </w:r>
      <w:r>
        <w:t xml:space="preserve">: </w:t>
      </w:r>
      <w:r w:rsidRPr="009728C7">
        <w:rPr>
          <w:rFonts w:cs="Calibri"/>
          <w:highlight w:val="lightGray"/>
          <w:shd w:val="clear" w:color="auto" w:fill="EEECE1" w:themeFill="background2"/>
        </w:rPr>
        <w:t>OUI/NON</w:t>
      </w:r>
      <w:r w:rsidRPr="00FE5D4F" w:rsidDel="00204B54">
        <w:rPr>
          <w:highlight w:val="lightGray"/>
        </w:rPr>
        <w:t xml:space="preserve"> </w:t>
      </w:r>
    </w:p>
    <w:p w14:paraId="5A1B71E3" w14:textId="25279390" w:rsidR="007E20E4" w:rsidRPr="00BA4627" w:rsidRDefault="00BA4627" w:rsidP="00BA4627">
      <w:pPr>
        <w:pStyle w:val="Pucerond"/>
      </w:pPr>
      <w:r w:rsidRPr="00BA4627">
        <w:t>Si OUI, p</w:t>
      </w:r>
      <w:r w:rsidR="007E20E4" w:rsidRPr="00BA4627">
        <w:t>réciser le contrat</w:t>
      </w:r>
      <w:r w:rsidR="007E20E4" w:rsidRPr="00BA4627">
        <w:rPr>
          <w:rFonts w:ascii="Calibri" w:hAnsi="Calibri" w:cs="Calibri"/>
        </w:rPr>
        <w:t> </w:t>
      </w:r>
      <w:r w:rsidR="007E20E4" w:rsidRPr="00BA4627">
        <w:t>d</w:t>
      </w:r>
      <w:r w:rsidR="007E20E4" w:rsidRPr="00BA4627">
        <w:rPr>
          <w:rFonts w:cs="Marianne Light"/>
        </w:rPr>
        <w:t>é</w:t>
      </w:r>
      <w:r w:rsidR="007E20E4" w:rsidRPr="00BA4627">
        <w:t>veloppement EnR</w:t>
      </w:r>
      <w:r w:rsidR="00F80EEA">
        <w:t>&amp;R</w:t>
      </w:r>
      <w:r w:rsidR="007E20E4" w:rsidRPr="00BA4627">
        <w:t xml:space="preserve"> : contrat développement territorial XX</w:t>
      </w:r>
    </w:p>
    <w:p w14:paraId="27767231" w14:textId="77777777" w:rsidR="008C6D96" w:rsidRPr="00703C45" w:rsidRDefault="008C6D96" w:rsidP="008C6D96">
      <w:pPr>
        <w:pStyle w:val="Titre1"/>
      </w:pPr>
      <w:bookmarkStart w:id="32" w:name="_Toc67469226"/>
      <w:bookmarkStart w:id="33" w:name="_Toc67473265"/>
      <w:bookmarkStart w:id="34" w:name="_Toc67483978"/>
      <w:bookmarkStart w:id="35" w:name="_Toc161654954"/>
      <w:bookmarkStart w:id="36" w:name="_Toc162011879"/>
      <w:bookmarkStart w:id="37" w:name="_Toc162016234"/>
      <w:bookmarkStart w:id="38" w:name="_Toc163148090"/>
      <w:bookmarkStart w:id="39" w:name="_Toc163202342"/>
      <w:bookmarkStart w:id="40" w:name="_Toc163465168"/>
      <w:r w:rsidRPr="00703C45">
        <w:t>Contexte de l’op</w:t>
      </w:r>
      <w:r>
        <w:t>é</w:t>
      </w:r>
      <w:r w:rsidRPr="00703C45">
        <w:t>ration</w:t>
      </w:r>
      <w:bookmarkEnd w:id="32"/>
      <w:bookmarkEnd w:id="33"/>
      <w:bookmarkEnd w:id="34"/>
      <w:bookmarkEnd w:id="35"/>
      <w:bookmarkEnd w:id="36"/>
      <w:bookmarkEnd w:id="37"/>
      <w:bookmarkEnd w:id="38"/>
      <w:bookmarkEnd w:id="39"/>
      <w:bookmarkEnd w:id="40"/>
    </w:p>
    <w:p w14:paraId="06077FEC" w14:textId="63D114D9" w:rsidR="008C6D96" w:rsidRPr="008C6D96" w:rsidRDefault="008C6D96" w:rsidP="00B06C4E">
      <w:pPr>
        <w:pStyle w:val="Titre2"/>
      </w:pPr>
      <w:bookmarkStart w:id="41" w:name="_Toc26431623"/>
      <w:bookmarkStart w:id="42" w:name="_Toc67469227"/>
      <w:bookmarkStart w:id="43" w:name="_Toc67473266"/>
      <w:bookmarkStart w:id="44" w:name="_Toc67483979"/>
      <w:bookmarkStart w:id="45" w:name="_Toc161654955"/>
      <w:bookmarkStart w:id="46" w:name="_Toc162011880"/>
      <w:bookmarkStart w:id="47" w:name="_Toc162016235"/>
      <w:bookmarkStart w:id="48" w:name="_Toc163148091"/>
      <w:bookmarkStart w:id="49" w:name="_Toc163202343"/>
      <w:bookmarkStart w:id="50" w:name="_Toc163465169"/>
      <w:r w:rsidRPr="008C6D96">
        <w:t>Cadre de l’opération</w:t>
      </w:r>
      <w:bookmarkEnd w:id="41"/>
      <w:bookmarkEnd w:id="42"/>
      <w:bookmarkEnd w:id="43"/>
      <w:bookmarkEnd w:id="44"/>
      <w:bookmarkEnd w:id="45"/>
      <w:bookmarkEnd w:id="46"/>
      <w:bookmarkEnd w:id="47"/>
      <w:bookmarkEnd w:id="48"/>
      <w:bookmarkEnd w:id="49"/>
      <w:bookmarkEnd w:id="50"/>
    </w:p>
    <w:p w14:paraId="73E9349C" w14:textId="77777777" w:rsidR="00966D51" w:rsidRPr="0033710F" w:rsidRDefault="00966D51" w:rsidP="00966D51">
      <w:pPr>
        <w:pStyle w:val="TexteCourant"/>
        <w:rPr>
          <w:highlight w:val="lightGray"/>
        </w:rPr>
      </w:pPr>
      <w:bookmarkStart w:id="51" w:name="_Toc524452109"/>
      <w:bookmarkStart w:id="52" w:name="_Toc26431626"/>
      <w:bookmarkStart w:id="53" w:name="_Toc67469228"/>
      <w:bookmarkStart w:id="54" w:name="_Toc67473267"/>
      <w:bookmarkStart w:id="55" w:name="_Toc67483980"/>
      <w:r w:rsidRPr="0033710F">
        <w:t>Présentation du maître d’ouvrage :</w:t>
      </w:r>
    </w:p>
    <w:p w14:paraId="54944972" w14:textId="77777777" w:rsidR="00966D51" w:rsidRPr="007E4DA6" w:rsidRDefault="00966D51" w:rsidP="00642222">
      <w:pPr>
        <w:pStyle w:val="Pucenoir"/>
        <w:numPr>
          <w:ilvl w:val="0"/>
          <w:numId w:val="1"/>
        </w:numPr>
        <w:ind w:left="714" w:hanging="357"/>
        <w:jc w:val="left"/>
      </w:pPr>
      <w:r w:rsidRPr="00157C08">
        <w:t>Demandeur de l’aide Fonds Chaleur</w:t>
      </w:r>
      <w:r w:rsidRPr="00157C08">
        <w:rPr>
          <w:rFonts w:ascii="Calibri" w:hAnsi="Calibri" w:cs="Calibri"/>
        </w:rPr>
        <w:t> </w:t>
      </w:r>
      <w:r w:rsidRPr="00157C08">
        <w:t xml:space="preserve">: </w:t>
      </w:r>
      <w:r w:rsidRPr="007E4DA6">
        <w:rPr>
          <w:highlight w:val="lightGray"/>
        </w:rPr>
        <w:t>…</w:t>
      </w:r>
    </w:p>
    <w:p w14:paraId="57D26F28" w14:textId="77777777" w:rsidR="00966D51" w:rsidRPr="007E4DA6" w:rsidRDefault="00966D51" w:rsidP="00642222">
      <w:pPr>
        <w:pStyle w:val="Pucenoir"/>
        <w:numPr>
          <w:ilvl w:val="0"/>
          <w:numId w:val="1"/>
        </w:numPr>
        <w:ind w:left="714" w:hanging="357"/>
        <w:jc w:val="left"/>
      </w:pPr>
      <w:r w:rsidRPr="00157C08">
        <w:t>Secteur d'activité du site/de l'entreprise</w:t>
      </w:r>
      <w:r w:rsidRPr="00157C08">
        <w:rPr>
          <w:rFonts w:ascii="Calibri" w:hAnsi="Calibri" w:cs="Calibri"/>
        </w:rPr>
        <w:t> </w:t>
      </w:r>
      <w:r w:rsidRPr="00157C08">
        <w:t xml:space="preserve">: </w:t>
      </w:r>
      <w:r w:rsidRPr="00157C08">
        <w:rPr>
          <w:highlight w:val="lightGray"/>
        </w:rPr>
        <w:t>…</w:t>
      </w:r>
    </w:p>
    <w:p w14:paraId="3EFF3C14" w14:textId="77777777" w:rsidR="00966D51" w:rsidRPr="007E4DA6" w:rsidRDefault="00966D51" w:rsidP="00642222">
      <w:pPr>
        <w:pStyle w:val="Pucenoir"/>
        <w:numPr>
          <w:ilvl w:val="0"/>
          <w:numId w:val="1"/>
        </w:numPr>
        <w:ind w:left="714" w:hanging="357"/>
        <w:jc w:val="left"/>
        <w:rPr>
          <w:b/>
          <w:bCs w:val="0"/>
        </w:rPr>
      </w:pPr>
      <w:r w:rsidRPr="00157C08">
        <w:t>Exploitant/Mainteneur</w:t>
      </w:r>
      <w:r w:rsidRPr="007E4DA6">
        <w:t xml:space="preserve"> de l’unité de production</w:t>
      </w:r>
      <w:r w:rsidRPr="007E4DA6">
        <w:rPr>
          <w:rFonts w:ascii="Calibri" w:hAnsi="Calibri" w:cs="Calibri"/>
        </w:rPr>
        <w:t> </w:t>
      </w:r>
      <w:r w:rsidRPr="007E4DA6">
        <w:t xml:space="preserve">: </w:t>
      </w:r>
      <w:r w:rsidRPr="007E4DA6">
        <w:rPr>
          <w:highlight w:val="lightGray"/>
        </w:rPr>
        <w:t>…</w:t>
      </w:r>
    </w:p>
    <w:p w14:paraId="60B0B058" w14:textId="77777777" w:rsidR="00966D51" w:rsidRDefault="00966D51" w:rsidP="00642222">
      <w:pPr>
        <w:pStyle w:val="Pucenoir"/>
        <w:numPr>
          <w:ilvl w:val="0"/>
          <w:numId w:val="1"/>
        </w:numPr>
        <w:ind w:left="714" w:hanging="357"/>
        <w:jc w:val="left"/>
      </w:pPr>
      <w:r w:rsidRPr="00157C08">
        <w:t>Le bénéficiaire de l’aide est-il le bénéficiaire de la chaleur solaire</w:t>
      </w:r>
      <w:r w:rsidRPr="007E4DA6">
        <w:t xml:space="preserve"> </w:t>
      </w:r>
      <w:r w:rsidRPr="007E4DA6">
        <w:rPr>
          <w:highlight w:val="lightGray"/>
        </w:rPr>
        <w:t>OUI / NON</w:t>
      </w:r>
    </w:p>
    <w:p w14:paraId="7569FB14" w14:textId="77777777" w:rsidR="00966D51" w:rsidRPr="007E4DA6" w:rsidRDefault="00966D51" w:rsidP="00966D51">
      <w:pPr>
        <w:pStyle w:val="Pucerond"/>
        <w:ind w:left="924"/>
      </w:pPr>
      <w:r>
        <w:t xml:space="preserve">Si </w:t>
      </w:r>
      <w:r w:rsidRPr="0006476A">
        <w:rPr>
          <w:highlight w:val="lightGray"/>
        </w:rPr>
        <w:t>NON</w:t>
      </w:r>
      <w:r w:rsidRPr="0006476A">
        <w:rPr>
          <w:rFonts w:ascii="Calibri" w:hAnsi="Calibri" w:cs="Calibri"/>
          <w:highlight w:val="lightGray"/>
        </w:rPr>
        <w:t> </w:t>
      </w:r>
      <w:r w:rsidRPr="0006476A">
        <w:rPr>
          <w:highlight w:val="lightGray"/>
        </w:rPr>
        <w:t>:</w:t>
      </w:r>
      <w:r>
        <w:t xml:space="preserve"> </w:t>
      </w:r>
    </w:p>
    <w:p w14:paraId="7DD229AB" w14:textId="77777777" w:rsidR="00966D51" w:rsidRPr="0006476A" w:rsidRDefault="00966D51" w:rsidP="00642222">
      <w:pPr>
        <w:pStyle w:val="Pucerond"/>
        <w:numPr>
          <w:ilvl w:val="2"/>
          <w:numId w:val="2"/>
        </w:numPr>
        <w:rPr>
          <w:b/>
          <w:bCs/>
        </w:rPr>
      </w:pPr>
      <w:r w:rsidRPr="00157C08">
        <w:t>Coordonnées du Maitre d’ou</w:t>
      </w:r>
      <w:r>
        <w:t>vrage/Collectivité/Entreprise</w:t>
      </w:r>
      <w:r>
        <w:rPr>
          <w:rFonts w:ascii="Calibri" w:hAnsi="Calibri" w:cs="Calibri"/>
        </w:rPr>
        <w:t> </w:t>
      </w:r>
      <w:r>
        <w:t>:</w:t>
      </w:r>
      <w:r w:rsidRPr="0006476A">
        <w:rPr>
          <w:highlight w:val="lightGray"/>
        </w:rPr>
        <w:t xml:space="preserve"> …</w:t>
      </w:r>
    </w:p>
    <w:p w14:paraId="02958B9F" w14:textId="77777777" w:rsidR="00966D51" w:rsidRPr="007E4DA6" w:rsidRDefault="00966D51" w:rsidP="00642222">
      <w:pPr>
        <w:pStyle w:val="Pucerond"/>
        <w:numPr>
          <w:ilvl w:val="2"/>
          <w:numId w:val="2"/>
        </w:numPr>
        <w:rPr>
          <w:b/>
          <w:bCs/>
        </w:rPr>
      </w:pPr>
      <w:r w:rsidRPr="00157C08">
        <w:rPr>
          <w:b/>
          <w:bCs/>
        </w:rPr>
        <w:t xml:space="preserve">Joindre le contrat de </w:t>
      </w:r>
      <w:r>
        <w:rPr>
          <w:b/>
          <w:bCs/>
        </w:rPr>
        <w:t>vente/location signé par les parties</w:t>
      </w:r>
    </w:p>
    <w:p w14:paraId="3E1A0809" w14:textId="34A50A6B" w:rsidR="00966D51" w:rsidRDefault="00966D51" w:rsidP="00966D51">
      <w:pPr>
        <w:pStyle w:val="TexteCourant"/>
      </w:pPr>
      <w:r w:rsidRPr="00F72F66">
        <w:rPr>
          <w:highlight w:val="lightGray"/>
        </w:rPr>
        <w:t>Fournir un synoptique ou descriptif présentant l'identification, les rôles et relations des intervenants sur les productions du solaire thermique et du réseau de chaleur associé</w:t>
      </w:r>
      <w:r w:rsidR="00772C06">
        <w:rPr>
          <w:highlight w:val="lightGray"/>
        </w:rPr>
        <w:t>.</w:t>
      </w:r>
      <w:r w:rsidRPr="00F72F66">
        <w:rPr>
          <w:highlight w:val="lightGray"/>
        </w:rPr>
        <w:t xml:space="preserve"> </w:t>
      </w:r>
    </w:p>
    <w:p w14:paraId="07B320BC" w14:textId="77777777" w:rsidR="00966D51" w:rsidRDefault="00966D51" w:rsidP="00966D51">
      <w:pPr>
        <w:pStyle w:val="TexteCourant"/>
        <w:rPr>
          <w:i/>
        </w:rPr>
      </w:pPr>
      <w:r w:rsidRPr="00966D51">
        <w:t>Dans le cas de l’utilisation/extension d’un réseau de chaleur, insérer un descriptif succinct de l’historique de la DSP</w:t>
      </w:r>
      <w:r w:rsidRPr="00966D51">
        <w:rPr>
          <w:rFonts w:ascii="Calibri" w:hAnsi="Calibri" w:cs="Calibri"/>
        </w:rPr>
        <w:t> </w:t>
      </w:r>
      <w:r w:rsidRPr="00966D51">
        <w:t>:</w:t>
      </w:r>
    </w:p>
    <w:p w14:paraId="7DFB8025" w14:textId="3B5EC6F7" w:rsidR="00966D51" w:rsidRPr="00966D51" w:rsidRDefault="00966D51" w:rsidP="00966D51">
      <w:pPr>
        <w:pStyle w:val="Pucenoir"/>
        <w:spacing w:after="60"/>
        <w:ind w:left="754"/>
        <w:rPr>
          <w:i/>
          <w:iCs w:val="0"/>
          <w:highlight w:val="lightGray"/>
        </w:rPr>
      </w:pPr>
      <w:r w:rsidRPr="00966D51">
        <w:rPr>
          <w:iCs w:val="0"/>
          <w:highlight w:val="lightGray"/>
        </w:rPr>
        <w:t>Échéances des différents contrats (de la DSP…)</w:t>
      </w:r>
      <w:r w:rsidRPr="00966D51">
        <w:rPr>
          <w:rFonts w:ascii="Calibri" w:hAnsi="Calibri" w:cs="Calibri"/>
          <w:iCs w:val="0"/>
          <w:highlight w:val="lightGray"/>
        </w:rPr>
        <w:t> </w:t>
      </w:r>
      <w:r w:rsidRPr="00966D51">
        <w:rPr>
          <w:iCs w:val="0"/>
          <w:highlight w:val="lightGray"/>
        </w:rPr>
        <w:t>;</w:t>
      </w:r>
    </w:p>
    <w:p w14:paraId="346FFFF5" w14:textId="77777777" w:rsidR="00966D51" w:rsidRPr="00966D51" w:rsidRDefault="00966D51" w:rsidP="00966D51">
      <w:pPr>
        <w:pStyle w:val="Pucenoir"/>
        <w:spacing w:after="60"/>
        <w:ind w:left="754"/>
        <w:rPr>
          <w:i/>
          <w:iCs w:val="0"/>
          <w:highlight w:val="lightGray"/>
        </w:rPr>
      </w:pPr>
      <w:r w:rsidRPr="00966D51">
        <w:rPr>
          <w:iCs w:val="0"/>
          <w:highlight w:val="lightGray"/>
        </w:rPr>
        <w:t>Protocole d’accord</w:t>
      </w:r>
      <w:r w:rsidRPr="00966D51">
        <w:rPr>
          <w:rFonts w:ascii="Calibri" w:hAnsi="Calibri" w:cs="Calibri"/>
          <w:iCs w:val="0"/>
          <w:highlight w:val="lightGray"/>
        </w:rPr>
        <w:t> </w:t>
      </w:r>
      <w:r w:rsidRPr="00966D51">
        <w:rPr>
          <w:iCs w:val="0"/>
          <w:highlight w:val="lightGray"/>
        </w:rPr>
        <w:t>;</w:t>
      </w:r>
    </w:p>
    <w:p w14:paraId="47BB1EDD" w14:textId="77777777" w:rsidR="00966D51" w:rsidRPr="00966D51" w:rsidRDefault="00966D51" w:rsidP="00966D51">
      <w:pPr>
        <w:pStyle w:val="Pucenoir"/>
        <w:spacing w:after="60"/>
        <w:ind w:left="754"/>
        <w:rPr>
          <w:i/>
          <w:iCs w:val="0"/>
          <w:highlight w:val="lightGray"/>
        </w:rPr>
      </w:pPr>
      <w:r w:rsidRPr="00966D51">
        <w:rPr>
          <w:iCs w:val="0"/>
          <w:highlight w:val="lightGray"/>
        </w:rPr>
        <w:t>Avenants de DSP</w:t>
      </w:r>
      <w:r w:rsidRPr="00966D51">
        <w:rPr>
          <w:rFonts w:ascii="Calibri" w:hAnsi="Calibri" w:cs="Calibri"/>
          <w:iCs w:val="0"/>
          <w:highlight w:val="lightGray"/>
        </w:rPr>
        <w:t> </w:t>
      </w:r>
      <w:r w:rsidRPr="00966D51">
        <w:rPr>
          <w:iCs w:val="0"/>
          <w:highlight w:val="lightGray"/>
        </w:rPr>
        <w:t>;</w:t>
      </w:r>
    </w:p>
    <w:p w14:paraId="709BDB59" w14:textId="77777777" w:rsidR="00966D51" w:rsidRPr="00966D51" w:rsidRDefault="00966D51" w:rsidP="00966D51">
      <w:pPr>
        <w:pStyle w:val="Pucenoir"/>
        <w:spacing w:after="60"/>
        <w:ind w:left="754"/>
        <w:rPr>
          <w:i/>
          <w:iCs w:val="0"/>
          <w:highlight w:val="lightGray"/>
        </w:rPr>
      </w:pPr>
      <w:r w:rsidRPr="00966D51">
        <w:rPr>
          <w:iCs w:val="0"/>
          <w:highlight w:val="lightGray"/>
        </w:rPr>
        <w:t>Rapport de contrôle annuel de DSP.</w:t>
      </w:r>
    </w:p>
    <w:p w14:paraId="263AE815" w14:textId="77777777" w:rsidR="00966D51" w:rsidRPr="00F72F66" w:rsidRDefault="00966D51" w:rsidP="00966D51">
      <w:pPr>
        <w:pStyle w:val="TexteCourant"/>
      </w:pPr>
    </w:p>
    <w:p w14:paraId="3CE6461F" w14:textId="77777777" w:rsidR="00966D51" w:rsidRPr="006F5D9B" w:rsidRDefault="00966D51" w:rsidP="00966D51">
      <w:pPr>
        <w:pStyle w:val="TexteCourant"/>
        <w:rPr>
          <w:i/>
          <w:iCs/>
        </w:rPr>
      </w:pPr>
      <w:r w:rsidRPr="006F5D9B">
        <w:rPr>
          <w:iCs/>
        </w:rPr>
        <w:t>Préciser l’échange possible entre abonnés/collectivité/exploitant</w:t>
      </w:r>
      <w:r w:rsidRPr="006F5D9B">
        <w:rPr>
          <w:rFonts w:cs="Calibri"/>
          <w:iCs/>
        </w:rPr>
        <w:t> </w:t>
      </w:r>
      <w:r w:rsidRPr="006F5D9B">
        <w:rPr>
          <w:iCs/>
        </w:rPr>
        <w:t xml:space="preserve">: </w:t>
      </w:r>
    </w:p>
    <w:p w14:paraId="691CDA97" w14:textId="77777777" w:rsidR="00966D51" w:rsidRPr="006F5D9B" w:rsidRDefault="00966D51" w:rsidP="00966D51">
      <w:pPr>
        <w:pStyle w:val="Pucenoir"/>
        <w:spacing w:after="60"/>
        <w:ind w:left="754"/>
        <w:rPr>
          <w:i/>
          <w:iCs w:val="0"/>
        </w:rPr>
      </w:pPr>
      <w:r w:rsidRPr="006F5D9B">
        <w:rPr>
          <w:iCs w:val="0"/>
        </w:rPr>
        <w:t>La fréquence des échanges prévue entre l’autorité délégante et l’exploitant</w:t>
      </w:r>
    </w:p>
    <w:p w14:paraId="12FAD010" w14:textId="77777777" w:rsidR="00966D51" w:rsidRPr="006F5D9B" w:rsidRDefault="00966D51" w:rsidP="00966D51">
      <w:pPr>
        <w:pStyle w:val="Pucenoir"/>
        <w:spacing w:after="60"/>
        <w:ind w:left="754"/>
        <w:rPr>
          <w:i/>
          <w:iCs w:val="0"/>
        </w:rPr>
      </w:pPr>
      <w:r w:rsidRPr="006F5D9B">
        <w:rPr>
          <w:iCs w:val="0"/>
        </w:rPr>
        <w:t>La constitution d’une Commission Consultative des Services Publics Locaux (CCSPL) est-elle effective</w:t>
      </w:r>
      <w:r w:rsidRPr="006F5D9B">
        <w:rPr>
          <w:rFonts w:ascii="Calibri" w:hAnsi="Calibri" w:cs="Calibri"/>
          <w:iCs w:val="0"/>
        </w:rPr>
        <w:t> </w:t>
      </w:r>
      <w:r w:rsidRPr="006F5D9B">
        <w:rPr>
          <w:iCs w:val="0"/>
        </w:rPr>
        <w:t>? Existe-t-il une CCSPL sp</w:t>
      </w:r>
      <w:r w:rsidRPr="006F5D9B">
        <w:rPr>
          <w:rFonts w:cs="Marianne Light"/>
          <w:iCs w:val="0"/>
        </w:rPr>
        <w:t>é</w:t>
      </w:r>
      <w:r w:rsidRPr="006F5D9B">
        <w:rPr>
          <w:iCs w:val="0"/>
        </w:rPr>
        <w:t xml:space="preserve">cifique </w:t>
      </w:r>
      <w:r w:rsidRPr="006F5D9B">
        <w:rPr>
          <w:rFonts w:cs="Marianne Light"/>
          <w:iCs w:val="0"/>
        </w:rPr>
        <w:t>é</w:t>
      </w:r>
      <w:r w:rsidRPr="006F5D9B">
        <w:rPr>
          <w:iCs w:val="0"/>
        </w:rPr>
        <w:t>nergie</w:t>
      </w:r>
      <w:r w:rsidRPr="006F5D9B">
        <w:rPr>
          <w:rFonts w:ascii="Calibri" w:hAnsi="Calibri" w:cs="Calibri"/>
          <w:iCs w:val="0"/>
        </w:rPr>
        <w:t xml:space="preserve"> </w:t>
      </w:r>
      <w:r w:rsidRPr="006F5D9B">
        <w:rPr>
          <w:iCs w:val="0"/>
        </w:rPr>
        <w:t>ou un comité des usagers des réseaux de chaleur</w:t>
      </w:r>
      <w:r w:rsidRPr="006F5D9B">
        <w:rPr>
          <w:rFonts w:ascii="Calibri" w:hAnsi="Calibri" w:cs="Calibri"/>
          <w:iCs w:val="0"/>
        </w:rPr>
        <w:t xml:space="preserve"> </w:t>
      </w:r>
      <w:r w:rsidRPr="006F5D9B">
        <w:rPr>
          <w:iCs w:val="0"/>
        </w:rPr>
        <w:t>(autre nom)</w:t>
      </w:r>
      <w:r w:rsidRPr="006F5D9B">
        <w:rPr>
          <w:rFonts w:ascii="Calibri" w:hAnsi="Calibri" w:cs="Calibri"/>
          <w:iCs w:val="0"/>
        </w:rPr>
        <w:t> </w:t>
      </w:r>
      <w:r w:rsidRPr="006F5D9B">
        <w:rPr>
          <w:iCs w:val="0"/>
        </w:rPr>
        <w:t>? Quelle est sa fr</w:t>
      </w:r>
      <w:r w:rsidRPr="006F5D9B">
        <w:rPr>
          <w:rFonts w:cs="Marianne Light"/>
          <w:iCs w:val="0"/>
        </w:rPr>
        <w:t>é</w:t>
      </w:r>
      <w:r w:rsidRPr="006F5D9B">
        <w:rPr>
          <w:iCs w:val="0"/>
        </w:rPr>
        <w:t>quence de r</w:t>
      </w:r>
      <w:r w:rsidRPr="006F5D9B">
        <w:rPr>
          <w:rFonts w:cs="Marianne Light"/>
          <w:iCs w:val="0"/>
        </w:rPr>
        <w:t>é</w:t>
      </w:r>
      <w:r w:rsidRPr="006F5D9B">
        <w:rPr>
          <w:iCs w:val="0"/>
        </w:rPr>
        <w:t>union</w:t>
      </w:r>
      <w:r w:rsidRPr="006F5D9B">
        <w:rPr>
          <w:rFonts w:ascii="Calibri" w:hAnsi="Calibri" w:cs="Calibri"/>
          <w:iCs w:val="0"/>
        </w:rPr>
        <w:t> </w:t>
      </w:r>
      <w:r w:rsidRPr="006F5D9B">
        <w:rPr>
          <w:iCs w:val="0"/>
        </w:rPr>
        <w:t>?</w:t>
      </w:r>
    </w:p>
    <w:p w14:paraId="3B0CBD4B" w14:textId="77777777" w:rsidR="00966D51" w:rsidRPr="006F5D9B" w:rsidRDefault="00966D51" w:rsidP="00966D51">
      <w:pPr>
        <w:pStyle w:val="Pucenoir"/>
        <w:spacing w:after="60"/>
        <w:ind w:left="754"/>
        <w:rPr>
          <w:i/>
          <w:iCs w:val="0"/>
        </w:rPr>
      </w:pPr>
      <w:r w:rsidRPr="006F5D9B">
        <w:rPr>
          <w:iCs w:val="0"/>
        </w:rPr>
        <w:t>Des échanges sont-ils organisés avec les abonnés et les usagers du réseau ?</w:t>
      </w:r>
    </w:p>
    <w:p w14:paraId="72C6CB06" w14:textId="77777777" w:rsidR="00966D51" w:rsidRPr="006F5D9B" w:rsidRDefault="00966D51" w:rsidP="00966D51">
      <w:pPr>
        <w:pStyle w:val="Pucenoir"/>
        <w:spacing w:after="60"/>
        <w:ind w:left="754"/>
        <w:rPr>
          <w:i/>
          <w:iCs w:val="0"/>
        </w:rPr>
      </w:pPr>
      <w:r w:rsidRPr="006F5D9B">
        <w:rPr>
          <w:iCs w:val="0"/>
        </w:rPr>
        <w:t>Si oui, sous quelle forme et à quelle fréquence ?</w:t>
      </w:r>
    </w:p>
    <w:p w14:paraId="4F678AC8" w14:textId="77777777" w:rsidR="00966D51" w:rsidRPr="00AE1029" w:rsidRDefault="00966D51" w:rsidP="00966D51">
      <w:pPr>
        <w:pStyle w:val="Pucenoir"/>
        <w:spacing w:after="60"/>
        <w:ind w:left="754"/>
        <w:rPr>
          <w:i/>
          <w:iCs w:val="0"/>
        </w:rPr>
      </w:pPr>
      <w:r w:rsidRPr="006F5D9B">
        <w:rPr>
          <w:iCs w:val="0"/>
        </w:rPr>
        <w:t>Des échanges avec les Espace Info Energie situés sur le territoire concerné ont-ils eu lieu ?</w:t>
      </w:r>
    </w:p>
    <w:p w14:paraId="7E829878" w14:textId="77777777" w:rsidR="00BF1E23" w:rsidRDefault="00BF1E23">
      <w:pPr>
        <w:spacing w:after="200" w:line="276" w:lineRule="auto"/>
        <w:rPr>
          <w:rFonts w:ascii="Marianne" w:eastAsia="Calibri" w:hAnsi="Marianne"/>
          <w:sz w:val="26"/>
          <w:szCs w:val="26"/>
          <w:lang w:eastAsia="en-US"/>
        </w:rPr>
      </w:pPr>
      <w:bookmarkStart w:id="56" w:name="_Toc161654956"/>
      <w:bookmarkStart w:id="57" w:name="_Toc162011881"/>
      <w:bookmarkStart w:id="58" w:name="_Toc162016236"/>
      <w:bookmarkStart w:id="59" w:name="_Toc163148092"/>
      <w:bookmarkStart w:id="60" w:name="_Toc163202344"/>
      <w:r>
        <w:br w:type="page"/>
      </w:r>
    </w:p>
    <w:p w14:paraId="4B502EA9" w14:textId="285C785F" w:rsidR="00677D50" w:rsidRPr="00D93235" w:rsidRDefault="00677D50" w:rsidP="00677D50">
      <w:pPr>
        <w:pStyle w:val="Titre2"/>
      </w:pPr>
      <w:bookmarkStart w:id="61" w:name="_Toc163465170"/>
      <w:r w:rsidRPr="00D93235">
        <w:lastRenderedPageBreak/>
        <w:t>Intégration au territoire, historique de la situation existante</w:t>
      </w:r>
      <w:bookmarkEnd w:id="51"/>
      <w:bookmarkEnd w:id="52"/>
      <w:bookmarkEnd w:id="53"/>
      <w:bookmarkEnd w:id="54"/>
      <w:bookmarkEnd w:id="55"/>
      <w:bookmarkEnd w:id="56"/>
      <w:bookmarkEnd w:id="57"/>
      <w:bookmarkEnd w:id="58"/>
      <w:bookmarkEnd w:id="59"/>
      <w:bookmarkEnd w:id="60"/>
      <w:bookmarkEnd w:id="61"/>
      <w:r w:rsidRPr="00D93235">
        <w:t xml:space="preserve"> </w:t>
      </w:r>
    </w:p>
    <w:p w14:paraId="3B1804CB" w14:textId="00A1C6D3" w:rsidR="00677D50" w:rsidRPr="00353649" w:rsidRDefault="00677D50" w:rsidP="00FC61B0">
      <w:pPr>
        <w:pStyle w:val="TexteCourant"/>
      </w:pPr>
      <w:r w:rsidRPr="00353649">
        <w:t>Insérer</w:t>
      </w:r>
      <w:r w:rsidRPr="00353649">
        <w:rPr>
          <w:rFonts w:ascii="Calibri" w:hAnsi="Calibri" w:cs="Calibri"/>
        </w:rPr>
        <w:t> </w:t>
      </w:r>
      <w:r w:rsidRPr="00353649">
        <w:t>:</w:t>
      </w:r>
    </w:p>
    <w:p w14:paraId="0F1AE54C" w14:textId="59DD2E45" w:rsidR="00677D50" w:rsidRPr="00FC61B0" w:rsidRDefault="00BB0D1F" w:rsidP="00FC61B0">
      <w:pPr>
        <w:pStyle w:val="Pucenoir"/>
        <w:rPr>
          <w:highlight w:val="lightGray"/>
        </w:rPr>
      </w:pPr>
      <w:r w:rsidRPr="00FC61B0">
        <w:rPr>
          <w:highlight w:val="lightGray"/>
        </w:rPr>
        <w:t>Un</w:t>
      </w:r>
      <w:r w:rsidR="00677D50" w:rsidRPr="00FC61B0">
        <w:rPr>
          <w:highlight w:val="lightGray"/>
        </w:rPr>
        <w:t xml:space="preserve"> descriptif succinct (en quelques lignes seulement) de la situation existante (sources d’énergies utilisées et taux de couverture par des énergies renouvelables ou de récupération, localisation des sites de production, usagers du réseau, longueur de réseau, type de fluide caloporteur - haute ou basse pression).</w:t>
      </w:r>
    </w:p>
    <w:p w14:paraId="15DB4B3C" w14:textId="7AEF2935" w:rsidR="00677D50" w:rsidRPr="00FC61B0" w:rsidRDefault="00BB0D1F" w:rsidP="00FC61B0">
      <w:pPr>
        <w:pStyle w:val="Pucenoir"/>
        <w:rPr>
          <w:highlight w:val="lightGray"/>
        </w:rPr>
      </w:pPr>
      <w:r w:rsidRPr="00FC61B0">
        <w:rPr>
          <w:highlight w:val="lightGray"/>
        </w:rPr>
        <w:t>Un</w:t>
      </w:r>
      <w:r w:rsidR="00677D50" w:rsidRPr="00FC61B0">
        <w:rPr>
          <w:highlight w:val="lightGray"/>
        </w:rPr>
        <w:t xml:space="preserve"> argumentaire succinct sur l’intérêt du projet par rapport à la situation actuelle et les perspectives</w:t>
      </w:r>
    </w:p>
    <w:p w14:paraId="18E2003C" w14:textId="4F9673AD" w:rsidR="00677D50" w:rsidRPr="00FC61B0" w:rsidRDefault="00677D50" w:rsidP="00FC61B0">
      <w:pPr>
        <w:pStyle w:val="TexteCourant"/>
      </w:pPr>
      <w:r w:rsidRPr="00FC61B0">
        <w:t>Pour les installations solaires thermiques au sol</w:t>
      </w:r>
      <w:r w:rsidRPr="00FC61B0">
        <w:rPr>
          <w:rFonts w:ascii="Calibri" w:hAnsi="Calibri" w:cs="Calibri"/>
        </w:rPr>
        <w:t> </w:t>
      </w:r>
      <w:r w:rsidRPr="00FC61B0">
        <w:t>: présenter les données environnementales et urbanistiques du site sur lequel reposera le champ de capteurs, les modification</w:t>
      </w:r>
      <w:r w:rsidR="00D718C1">
        <w:t>s</w:t>
      </w:r>
      <w:r w:rsidRPr="00FC61B0">
        <w:t xml:space="preserve"> nécessaires le cas échéant</w:t>
      </w:r>
      <w:r w:rsidR="00FC61B0" w:rsidRPr="00FC61B0">
        <w:t>.</w:t>
      </w:r>
    </w:p>
    <w:p w14:paraId="67B14CFB" w14:textId="77777777" w:rsidR="001C18A4" w:rsidRPr="009C4016" w:rsidRDefault="001C18A4" w:rsidP="001C18A4">
      <w:pPr>
        <w:pStyle w:val="Titre1"/>
        <w:ind w:left="284" w:hanging="284"/>
      </w:pPr>
      <w:bookmarkStart w:id="62" w:name="_Toc26431629"/>
      <w:bookmarkStart w:id="63" w:name="_Toc67473268"/>
      <w:bookmarkStart w:id="64" w:name="_Toc67483981"/>
      <w:bookmarkStart w:id="65" w:name="_Toc161654957"/>
      <w:bookmarkStart w:id="66" w:name="_Toc162011882"/>
      <w:bookmarkStart w:id="67" w:name="_Toc162016237"/>
      <w:bookmarkStart w:id="68" w:name="_Toc163148093"/>
      <w:bookmarkStart w:id="69" w:name="_Toc163202345"/>
      <w:bookmarkStart w:id="70" w:name="_Toc163465171"/>
      <w:r>
        <w:t>Objectifs attendus de l’opération</w:t>
      </w:r>
      <w:bookmarkEnd w:id="62"/>
      <w:bookmarkEnd w:id="63"/>
      <w:bookmarkEnd w:id="64"/>
      <w:bookmarkEnd w:id="65"/>
      <w:bookmarkEnd w:id="66"/>
      <w:bookmarkEnd w:id="67"/>
      <w:bookmarkEnd w:id="68"/>
      <w:bookmarkEnd w:id="69"/>
      <w:bookmarkEnd w:id="70"/>
    </w:p>
    <w:p w14:paraId="17E32A1A" w14:textId="24618A93" w:rsidR="001C18A4" w:rsidRDefault="001C18A4" w:rsidP="001C18A4">
      <w:pPr>
        <w:pStyle w:val="Titre2"/>
        <w:spacing w:after="240"/>
      </w:pPr>
      <w:bookmarkStart w:id="71" w:name="_Toc526224510"/>
      <w:bookmarkStart w:id="72" w:name="_Toc26431630"/>
      <w:bookmarkStart w:id="73" w:name="_Toc67473269"/>
      <w:bookmarkStart w:id="74" w:name="_Toc67483982"/>
      <w:bookmarkStart w:id="75" w:name="_Toc161654958"/>
      <w:bookmarkStart w:id="76" w:name="_Toc162011883"/>
      <w:bookmarkStart w:id="77" w:name="_Toc162016238"/>
      <w:bookmarkStart w:id="78" w:name="_Toc163148094"/>
      <w:bookmarkStart w:id="79" w:name="_Toc163202346"/>
      <w:bookmarkStart w:id="80" w:name="_Toc163465172"/>
      <w:r w:rsidRPr="00920DA5">
        <w:t>Energétique (développement des EnR</w:t>
      </w:r>
      <w:r w:rsidR="00F80EEA">
        <w:t>&amp;R</w:t>
      </w:r>
      <w:r w:rsidRPr="00920DA5">
        <w:t>)</w:t>
      </w:r>
      <w:bookmarkEnd w:id="71"/>
      <w:bookmarkEnd w:id="72"/>
      <w:bookmarkEnd w:id="73"/>
      <w:bookmarkEnd w:id="74"/>
      <w:bookmarkEnd w:id="75"/>
      <w:bookmarkEnd w:id="76"/>
      <w:bookmarkEnd w:id="77"/>
      <w:bookmarkEnd w:id="78"/>
      <w:bookmarkEnd w:id="79"/>
      <w:bookmarkEnd w:id="80"/>
    </w:p>
    <w:p w14:paraId="00D2F706" w14:textId="77777777" w:rsidR="001C18A4" w:rsidRPr="0006476A" w:rsidRDefault="001C18A4" w:rsidP="001C18A4">
      <w:pPr>
        <w:pStyle w:val="TexteCourant"/>
        <w:rPr>
          <w:lang w:eastAsia="en-US"/>
        </w:rPr>
      </w:pPr>
      <w:r w:rsidRPr="0006476A">
        <w:rPr>
          <w:lang w:eastAsia="en-US"/>
        </w:rPr>
        <w:t>La quantité annuelle prévisionnelle d’énergie renouvelable issue de l’installation de production solaire thermique est de</w:t>
      </w:r>
      <w:r w:rsidRPr="0006476A">
        <w:rPr>
          <w:rFonts w:ascii="Calibri" w:hAnsi="Calibri" w:cs="Calibri"/>
          <w:lang w:eastAsia="en-US"/>
        </w:rPr>
        <w:t> </w:t>
      </w:r>
      <w:r w:rsidRPr="0006476A">
        <w:rPr>
          <w:lang w:eastAsia="en-US"/>
        </w:rPr>
        <w:t xml:space="preserve">: </w:t>
      </w:r>
      <w:r w:rsidRPr="0006476A">
        <w:rPr>
          <w:highlight w:val="lightGray"/>
          <w:lang w:eastAsia="en-US"/>
        </w:rPr>
        <w:t>…</w:t>
      </w:r>
      <w:r w:rsidRPr="0006476A">
        <w:rPr>
          <w:lang w:eastAsia="en-US"/>
        </w:rPr>
        <w:t xml:space="preserve"> MWh EnR&amp;R supplémentaires.</w:t>
      </w:r>
    </w:p>
    <w:p w14:paraId="385B50E9" w14:textId="77777777" w:rsidR="001C18A4" w:rsidRDefault="001C18A4" w:rsidP="001C18A4">
      <w:pPr>
        <w:pStyle w:val="Titre2"/>
        <w:spacing w:after="240"/>
      </w:pPr>
      <w:bookmarkStart w:id="81" w:name="_Toc26431631"/>
      <w:bookmarkStart w:id="82" w:name="_Toc67473270"/>
      <w:bookmarkStart w:id="83" w:name="_Toc67483983"/>
      <w:bookmarkStart w:id="84" w:name="_Toc161654959"/>
      <w:bookmarkStart w:id="85" w:name="_Toc162011884"/>
      <w:bookmarkStart w:id="86" w:name="_Toc162016239"/>
      <w:bookmarkStart w:id="87" w:name="_Toc163148095"/>
      <w:bookmarkStart w:id="88" w:name="_Toc163202347"/>
      <w:bookmarkStart w:id="89" w:name="_Toc163465173"/>
      <w:r w:rsidRPr="00D93235">
        <w:t>Environnemental (CO</w:t>
      </w:r>
      <w:r w:rsidRPr="009F3383">
        <w:rPr>
          <w:vertAlign w:val="subscript"/>
        </w:rPr>
        <w:t>2</w:t>
      </w:r>
      <w:r w:rsidRPr="00D93235">
        <w:t xml:space="preserve"> ou GES évités, …)</w:t>
      </w:r>
      <w:bookmarkEnd w:id="81"/>
      <w:bookmarkEnd w:id="82"/>
      <w:bookmarkEnd w:id="83"/>
      <w:bookmarkEnd w:id="84"/>
      <w:bookmarkEnd w:id="85"/>
      <w:bookmarkEnd w:id="86"/>
      <w:bookmarkEnd w:id="87"/>
      <w:bookmarkEnd w:id="88"/>
      <w:bookmarkEnd w:id="89"/>
    </w:p>
    <w:p w14:paraId="223BC92C" w14:textId="77777777" w:rsidR="001C18A4" w:rsidRPr="00BF08FE" w:rsidRDefault="001C18A4" w:rsidP="001C18A4">
      <w:pPr>
        <w:pStyle w:val="TexteCourant"/>
        <w:rPr>
          <w:lang w:eastAsia="en-US"/>
        </w:rPr>
      </w:pPr>
      <w:r w:rsidRPr="00BF08FE">
        <w:rPr>
          <w:highlight w:val="lightGray"/>
          <w:lang w:eastAsia="en-US"/>
        </w:rPr>
        <w:t>Décrire si l’opération correspond à une substitution directe d’énergie fossile par une énergie renouvelable locale, offre un meilleur rendement global de l’installation, etc.</w:t>
      </w:r>
    </w:p>
    <w:p w14:paraId="6AA169B5" w14:textId="77777777" w:rsidR="001C18A4" w:rsidRDefault="001C18A4" w:rsidP="001C18A4">
      <w:pPr>
        <w:pStyle w:val="Titre2"/>
        <w:spacing w:after="240"/>
      </w:pPr>
      <w:bookmarkStart w:id="90" w:name="_Toc526224512"/>
      <w:bookmarkStart w:id="91" w:name="_Toc26431632"/>
      <w:bookmarkStart w:id="92" w:name="_Toc67473271"/>
      <w:bookmarkStart w:id="93" w:name="_Toc67483984"/>
      <w:bookmarkStart w:id="94" w:name="_Toc161654960"/>
      <w:bookmarkStart w:id="95" w:name="_Toc162011885"/>
      <w:bookmarkStart w:id="96" w:name="_Toc162016240"/>
      <w:bookmarkStart w:id="97" w:name="_Toc163148096"/>
      <w:bookmarkStart w:id="98" w:name="_Toc163202348"/>
      <w:bookmarkStart w:id="99" w:name="_Toc163465174"/>
      <w:r w:rsidRPr="00D93235">
        <w:t>Economique (impact pour les clients ou usagers)</w:t>
      </w:r>
      <w:bookmarkEnd w:id="90"/>
      <w:bookmarkEnd w:id="91"/>
      <w:bookmarkEnd w:id="92"/>
      <w:bookmarkEnd w:id="93"/>
      <w:bookmarkEnd w:id="94"/>
      <w:bookmarkEnd w:id="95"/>
      <w:bookmarkEnd w:id="96"/>
      <w:bookmarkEnd w:id="97"/>
      <w:bookmarkEnd w:id="98"/>
      <w:bookmarkEnd w:id="99"/>
      <w:r w:rsidRPr="00D93235">
        <w:t xml:space="preserve"> </w:t>
      </w:r>
    </w:p>
    <w:p w14:paraId="4D6144F5" w14:textId="77777777" w:rsidR="001C18A4" w:rsidRPr="00D923CE" w:rsidRDefault="001C18A4" w:rsidP="00D923CE">
      <w:pPr>
        <w:pStyle w:val="TexteCourant"/>
      </w:pPr>
      <w:r w:rsidRPr="00D923CE">
        <w:t>Pour les collectivités</w:t>
      </w:r>
      <w:r w:rsidRPr="00D923CE">
        <w:rPr>
          <w:rFonts w:ascii="Calibri" w:hAnsi="Calibri" w:cs="Calibri"/>
        </w:rPr>
        <w:t> </w:t>
      </w:r>
      <w:r w:rsidRPr="00D923CE">
        <w:t>:</w:t>
      </w:r>
    </w:p>
    <w:p w14:paraId="279F3CAD" w14:textId="77777777" w:rsidR="001C18A4" w:rsidRPr="00D923CE" w:rsidRDefault="001C18A4" w:rsidP="00D923CE">
      <w:pPr>
        <w:pStyle w:val="TexteCourant"/>
        <w:rPr>
          <w:highlight w:val="lightGray"/>
        </w:rPr>
      </w:pPr>
      <w:r w:rsidRPr="00D923CE">
        <w:rPr>
          <w:highlight w:val="lightGray"/>
        </w:rPr>
        <w:t>i.e.</w:t>
      </w:r>
      <w:r w:rsidRPr="00D923CE">
        <w:rPr>
          <w:rFonts w:ascii="Calibri" w:hAnsi="Calibri" w:cs="Calibri"/>
          <w:highlight w:val="lightGray"/>
        </w:rPr>
        <w:t> </w:t>
      </w:r>
      <w:r w:rsidRPr="00D923CE">
        <w:rPr>
          <w:highlight w:val="lightGray"/>
        </w:rPr>
        <w:t>: Projets majoritairement dans le secteur du logement social… Diminution du prix de la chaleur pour les usagers avec une évolution maîtrisée dans le temps…</w:t>
      </w:r>
    </w:p>
    <w:p w14:paraId="22E7923D" w14:textId="2C5D1C16" w:rsidR="001C18A4" w:rsidRPr="00D923CE" w:rsidRDefault="001C18A4" w:rsidP="00D923CE">
      <w:pPr>
        <w:pStyle w:val="TexteCourant"/>
      </w:pPr>
      <w:r w:rsidRPr="00D923CE">
        <w:rPr>
          <w:highlight w:val="lightGray"/>
        </w:rPr>
        <w:t xml:space="preserve">Le projet fait appel à des compétences disponibles localement (notamment pour l’approvisionnement et l’exploitation, mais aussi lors de la phase de </w:t>
      </w:r>
      <w:proofErr w:type="gramStart"/>
      <w:r w:rsidRPr="00D923CE">
        <w:rPr>
          <w:highlight w:val="lightGray"/>
        </w:rPr>
        <w:t>réalisation)…</w:t>
      </w:r>
      <w:proofErr w:type="gramEnd"/>
    </w:p>
    <w:p w14:paraId="28E1FC63" w14:textId="77777777" w:rsidR="001C18A4" w:rsidRPr="00D923CE" w:rsidRDefault="001C18A4" w:rsidP="00D923CE">
      <w:pPr>
        <w:pStyle w:val="TexteCourant"/>
      </w:pPr>
      <w:r w:rsidRPr="00D923CE">
        <w:t>Pour les entreprises</w:t>
      </w:r>
      <w:r w:rsidRPr="00D923CE">
        <w:rPr>
          <w:rFonts w:ascii="Calibri" w:hAnsi="Calibri" w:cs="Calibri"/>
        </w:rPr>
        <w:t> </w:t>
      </w:r>
      <w:r w:rsidRPr="00D923CE">
        <w:t>:</w:t>
      </w:r>
    </w:p>
    <w:p w14:paraId="009C2DB9" w14:textId="77777777" w:rsidR="001C18A4" w:rsidRPr="00D923CE" w:rsidRDefault="001C18A4" w:rsidP="00D923CE">
      <w:pPr>
        <w:pStyle w:val="TexteCourant"/>
        <w:rPr>
          <w:highlight w:val="lightGray"/>
        </w:rPr>
      </w:pPr>
      <w:r w:rsidRPr="00D923CE">
        <w:rPr>
          <w:highlight w:val="lightGray"/>
        </w:rPr>
        <w:t>i.e.</w:t>
      </w:r>
      <w:r w:rsidRPr="00D923CE">
        <w:rPr>
          <w:rFonts w:ascii="Calibri" w:hAnsi="Calibri" w:cs="Calibri"/>
          <w:highlight w:val="lightGray"/>
        </w:rPr>
        <w:t> </w:t>
      </w:r>
      <w:r w:rsidRPr="00D923CE">
        <w:rPr>
          <w:highlight w:val="lightGray"/>
        </w:rPr>
        <w:t>: Le projet fait appel à des compétences disponibles localement (notamment pour l’approvisionnement et l’exploitation, mais aussi lors de la phase de réalisation).</w:t>
      </w:r>
    </w:p>
    <w:p w14:paraId="51A2D42C" w14:textId="77777777" w:rsidR="001C18A4" w:rsidRPr="00D923CE" w:rsidRDefault="001C18A4" w:rsidP="001C18A4">
      <w:pPr>
        <w:pStyle w:val="TexteCourant"/>
        <w:rPr>
          <w:rFonts w:cs="Calibri"/>
          <w:szCs w:val="22"/>
        </w:rPr>
      </w:pPr>
      <w:r w:rsidRPr="00D923CE">
        <w:rPr>
          <w:rFonts w:cs="Calibri"/>
          <w:szCs w:val="22"/>
        </w:rPr>
        <w:t>Pour les projets de vente/location de chaleur</w:t>
      </w:r>
      <w:r w:rsidRPr="00D923CE">
        <w:rPr>
          <w:rFonts w:ascii="Calibri" w:hAnsi="Calibri" w:cs="Calibri"/>
          <w:szCs w:val="22"/>
        </w:rPr>
        <w:t> </w:t>
      </w:r>
      <w:r w:rsidRPr="00D923CE">
        <w:rPr>
          <w:rFonts w:cs="Calibri"/>
          <w:szCs w:val="22"/>
        </w:rPr>
        <w:t xml:space="preserve">: </w:t>
      </w:r>
    </w:p>
    <w:p w14:paraId="6EB27C00" w14:textId="446D25D8" w:rsidR="001C18A4" w:rsidRPr="00B86557" w:rsidRDefault="001C18A4" w:rsidP="00642222">
      <w:pPr>
        <w:pStyle w:val="Pucenoir"/>
        <w:numPr>
          <w:ilvl w:val="0"/>
          <w:numId w:val="1"/>
        </w:numPr>
        <w:ind w:left="714" w:hanging="357"/>
        <w:jc w:val="left"/>
        <w:rPr>
          <w:highlight w:val="lightGray"/>
        </w:rPr>
      </w:pPr>
      <w:r w:rsidRPr="00B86557">
        <w:rPr>
          <w:highlight w:val="lightGray"/>
        </w:rPr>
        <w:t>Indiquer</w:t>
      </w:r>
      <w:r w:rsidRPr="00B86557">
        <w:rPr>
          <w:rFonts w:ascii="Calibri" w:hAnsi="Calibri"/>
          <w:highlight w:val="lightGray"/>
        </w:rPr>
        <w:t> </w:t>
      </w:r>
      <w:r w:rsidRPr="00B86557">
        <w:rPr>
          <w:highlight w:val="lightGray"/>
        </w:rPr>
        <w:t>: le prix d’achat actuel de l’énergie</w:t>
      </w:r>
      <w:r w:rsidR="009F3383">
        <w:rPr>
          <w:rFonts w:ascii="Calibri" w:hAnsi="Calibri" w:cs="Calibri"/>
          <w:highlight w:val="lightGray"/>
        </w:rPr>
        <w:t> </w:t>
      </w:r>
      <w:r w:rsidR="009F3383">
        <w:rPr>
          <w:highlight w:val="lightGray"/>
        </w:rPr>
        <w:t>;</w:t>
      </w:r>
    </w:p>
    <w:p w14:paraId="504BFFB0" w14:textId="2BA319A1" w:rsidR="001C18A4" w:rsidRPr="00B86557" w:rsidRDefault="001C18A4" w:rsidP="00642222">
      <w:pPr>
        <w:pStyle w:val="Pucenoir"/>
        <w:numPr>
          <w:ilvl w:val="0"/>
          <w:numId w:val="1"/>
        </w:numPr>
        <w:ind w:left="714" w:hanging="357"/>
        <w:jc w:val="left"/>
        <w:rPr>
          <w:highlight w:val="lightGray"/>
        </w:rPr>
      </w:pPr>
      <w:r w:rsidRPr="00B86557">
        <w:rPr>
          <w:highlight w:val="lightGray"/>
        </w:rPr>
        <w:t>Le prix de vente/location envisagé</w:t>
      </w:r>
      <w:r w:rsidR="009F3383">
        <w:rPr>
          <w:rFonts w:ascii="Calibri" w:hAnsi="Calibri" w:cs="Calibri"/>
          <w:highlight w:val="lightGray"/>
        </w:rPr>
        <w:t> </w:t>
      </w:r>
      <w:r w:rsidR="009F3383">
        <w:rPr>
          <w:highlight w:val="lightGray"/>
        </w:rPr>
        <w:t>;</w:t>
      </w:r>
    </w:p>
    <w:p w14:paraId="0E9CEE2A" w14:textId="4536BD12" w:rsidR="001C18A4" w:rsidRPr="00B86557" w:rsidRDefault="001C18A4" w:rsidP="00642222">
      <w:pPr>
        <w:pStyle w:val="Pucenoir"/>
        <w:numPr>
          <w:ilvl w:val="0"/>
          <w:numId w:val="1"/>
        </w:numPr>
        <w:ind w:left="714" w:hanging="357"/>
        <w:jc w:val="left"/>
        <w:rPr>
          <w:highlight w:val="lightGray"/>
        </w:rPr>
      </w:pPr>
      <w:r w:rsidRPr="00B86557">
        <w:rPr>
          <w:highlight w:val="lightGray"/>
        </w:rPr>
        <w:t>La durée du contrat envisagée (années)</w:t>
      </w:r>
      <w:r w:rsidR="009F3383">
        <w:rPr>
          <w:rFonts w:ascii="Calibri" w:hAnsi="Calibri" w:cs="Calibri"/>
          <w:highlight w:val="lightGray"/>
        </w:rPr>
        <w:t> </w:t>
      </w:r>
      <w:r w:rsidR="009F3383">
        <w:rPr>
          <w:highlight w:val="lightGray"/>
        </w:rPr>
        <w:t>;</w:t>
      </w:r>
    </w:p>
    <w:p w14:paraId="356971F6" w14:textId="0B0B5043" w:rsidR="001C18A4" w:rsidRPr="00B86557" w:rsidRDefault="001C18A4" w:rsidP="00642222">
      <w:pPr>
        <w:pStyle w:val="Pucenoir"/>
        <w:numPr>
          <w:ilvl w:val="0"/>
          <w:numId w:val="1"/>
        </w:numPr>
        <w:ind w:left="714" w:hanging="357"/>
        <w:jc w:val="left"/>
        <w:rPr>
          <w:highlight w:val="lightGray"/>
        </w:rPr>
      </w:pPr>
      <w:r w:rsidRPr="00B86557">
        <w:rPr>
          <w:highlight w:val="lightGray"/>
        </w:rPr>
        <w:t>La formule d’indexation associée (€/MWh)</w:t>
      </w:r>
      <w:r w:rsidR="009F3383">
        <w:rPr>
          <w:highlight w:val="lightGray"/>
        </w:rPr>
        <w:t>.</w:t>
      </w:r>
    </w:p>
    <w:p w14:paraId="2945C6C1" w14:textId="77777777" w:rsidR="001C18A4" w:rsidRPr="00BF08FE" w:rsidRDefault="001C18A4" w:rsidP="001C18A4">
      <w:pPr>
        <w:rPr>
          <w:lang w:eastAsia="en-US"/>
        </w:rPr>
      </w:pPr>
    </w:p>
    <w:p w14:paraId="33FD1B9D" w14:textId="77777777" w:rsidR="00BF1E23" w:rsidRDefault="00BF1E23">
      <w:pPr>
        <w:spacing w:after="200" w:line="276" w:lineRule="auto"/>
        <w:rPr>
          <w:rFonts w:ascii="Marianne" w:eastAsia="Calibri" w:hAnsi="Marianne"/>
          <w:sz w:val="26"/>
          <w:szCs w:val="26"/>
          <w:lang w:eastAsia="en-US"/>
        </w:rPr>
      </w:pPr>
      <w:bookmarkStart w:id="100" w:name="_Toc526224513"/>
      <w:bookmarkStart w:id="101" w:name="_Toc26431633"/>
      <w:bookmarkStart w:id="102" w:name="_Toc67473272"/>
      <w:bookmarkStart w:id="103" w:name="_Toc67483985"/>
      <w:bookmarkStart w:id="104" w:name="_Toc161654961"/>
      <w:bookmarkStart w:id="105" w:name="_Toc162011886"/>
      <w:bookmarkStart w:id="106" w:name="_Toc162016241"/>
      <w:bookmarkStart w:id="107" w:name="_Toc163148097"/>
      <w:bookmarkStart w:id="108" w:name="_Toc163202349"/>
      <w:r>
        <w:br w:type="page"/>
      </w:r>
    </w:p>
    <w:p w14:paraId="74E6B287" w14:textId="73202A21" w:rsidR="001C18A4" w:rsidRPr="00D93235" w:rsidRDefault="001C18A4" w:rsidP="001C18A4">
      <w:pPr>
        <w:pStyle w:val="Titre2"/>
        <w:spacing w:after="240"/>
      </w:pPr>
      <w:bookmarkStart w:id="109" w:name="_Toc163465175"/>
      <w:r w:rsidRPr="00D93235">
        <w:lastRenderedPageBreak/>
        <w:t>Social (création d'emplois, développement de filières locales…)</w:t>
      </w:r>
      <w:bookmarkEnd w:id="100"/>
      <w:bookmarkEnd w:id="101"/>
      <w:bookmarkEnd w:id="102"/>
      <w:bookmarkEnd w:id="103"/>
      <w:bookmarkEnd w:id="104"/>
      <w:bookmarkEnd w:id="105"/>
      <w:bookmarkEnd w:id="106"/>
      <w:bookmarkEnd w:id="107"/>
      <w:bookmarkEnd w:id="108"/>
      <w:bookmarkEnd w:id="109"/>
    </w:p>
    <w:p w14:paraId="515BCBC5" w14:textId="6E02964A" w:rsidR="001C18A4" w:rsidRPr="007E4DA6" w:rsidRDefault="001C18A4" w:rsidP="001C18A4">
      <w:pPr>
        <w:pStyle w:val="TexteCourant"/>
        <w:rPr>
          <w:highlight w:val="lightGray"/>
        </w:rPr>
      </w:pPr>
      <w:r w:rsidRPr="007E4DA6">
        <w:rPr>
          <w:highlight w:val="lightGray"/>
        </w:rPr>
        <w:t>Bref descriptif</w:t>
      </w:r>
      <w:r w:rsidRPr="007E4DA6">
        <w:rPr>
          <w:rFonts w:ascii="Calibri" w:hAnsi="Calibri" w:cs="Calibri"/>
          <w:highlight w:val="lightGray"/>
        </w:rPr>
        <w:t> </w:t>
      </w:r>
      <w:r>
        <w:rPr>
          <w:highlight w:val="lightGray"/>
        </w:rPr>
        <w:t xml:space="preserve">: </w:t>
      </w:r>
      <w:r w:rsidRPr="007E4DA6">
        <w:rPr>
          <w:highlight w:val="lightGray"/>
        </w:rPr>
        <w:t>territoire engag</w:t>
      </w:r>
      <w:r w:rsidRPr="007E4DA6">
        <w:rPr>
          <w:rFonts w:cs="Marianne Light"/>
          <w:highlight w:val="lightGray"/>
        </w:rPr>
        <w:t>é</w:t>
      </w:r>
      <w:r w:rsidRPr="007E4DA6">
        <w:rPr>
          <w:highlight w:val="lightGray"/>
        </w:rPr>
        <w:t xml:space="preserve"> dans la </w:t>
      </w:r>
      <w:r w:rsidR="009F3383">
        <w:rPr>
          <w:highlight w:val="lightGray"/>
        </w:rPr>
        <w:t>transition énergétique</w:t>
      </w:r>
      <w:r w:rsidRPr="007E4DA6">
        <w:rPr>
          <w:highlight w:val="lightGray"/>
        </w:rPr>
        <w:t>, retomb</w:t>
      </w:r>
      <w:r w:rsidRPr="007E4DA6">
        <w:rPr>
          <w:rFonts w:cs="Marianne Light"/>
          <w:highlight w:val="lightGray"/>
        </w:rPr>
        <w:t>é</w:t>
      </w:r>
      <w:r w:rsidRPr="007E4DA6">
        <w:rPr>
          <w:highlight w:val="lightGray"/>
        </w:rPr>
        <w:t xml:space="preserve">es </w:t>
      </w:r>
      <w:r w:rsidRPr="007E4DA6">
        <w:rPr>
          <w:rFonts w:cs="Marianne Light"/>
          <w:highlight w:val="lightGray"/>
        </w:rPr>
        <w:t>é</w:t>
      </w:r>
      <w:r w:rsidRPr="007E4DA6">
        <w:rPr>
          <w:highlight w:val="lightGray"/>
        </w:rPr>
        <w:t>conomiques locales (emploi, CA), cr</w:t>
      </w:r>
      <w:r w:rsidRPr="007E4DA6">
        <w:rPr>
          <w:rFonts w:cs="Marianne Light"/>
          <w:highlight w:val="lightGray"/>
        </w:rPr>
        <w:t>é</w:t>
      </w:r>
      <w:r w:rsidRPr="007E4DA6">
        <w:rPr>
          <w:highlight w:val="lightGray"/>
        </w:rPr>
        <w:t>ation de nouvelles compétences</w:t>
      </w:r>
      <w:r>
        <w:rPr>
          <w:highlight w:val="lightGray"/>
        </w:rPr>
        <w:t>, etc.</w:t>
      </w:r>
    </w:p>
    <w:p w14:paraId="7194C7B8" w14:textId="52316A40" w:rsidR="00081363" w:rsidRPr="00D57A34" w:rsidRDefault="00081363" w:rsidP="00B133ED">
      <w:pPr>
        <w:pStyle w:val="Titre1"/>
      </w:pPr>
      <w:bookmarkStart w:id="110" w:name="_Toc67483986"/>
      <w:bookmarkStart w:id="111" w:name="_Toc161654962"/>
      <w:bookmarkStart w:id="112" w:name="_Toc162011887"/>
      <w:bookmarkStart w:id="113" w:name="_Toc162016242"/>
      <w:bookmarkStart w:id="114" w:name="_Toc163148098"/>
      <w:bookmarkStart w:id="115" w:name="_Toc163202350"/>
      <w:bookmarkStart w:id="116" w:name="_Toc163465176"/>
      <w:r w:rsidRPr="00D57A34">
        <w:t xml:space="preserve">Description </w:t>
      </w:r>
      <w:bookmarkEnd w:id="1"/>
      <w:r w:rsidR="00735187" w:rsidRPr="00D57A34">
        <w:t xml:space="preserve">détaillée </w:t>
      </w:r>
      <w:r w:rsidRPr="00D57A34">
        <w:t>de l’opération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110"/>
      <w:bookmarkEnd w:id="111"/>
      <w:bookmarkEnd w:id="112"/>
      <w:bookmarkEnd w:id="113"/>
      <w:bookmarkEnd w:id="114"/>
      <w:bookmarkEnd w:id="115"/>
      <w:bookmarkEnd w:id="116"/>
    </w:p>
    <w:p w14:paraId="470FE88E" w14:textId="7FDBCC67" w:rsidR="00B06C4E" w:rsidRPr="00C4273E" w:rsidRDefault="00B06C4E" w:rsidP="00B06C4E">
      <w:pPr>
        <w:pStyle w:val="Titre2"/>
      </w:pPr>
      <w:bookmarkStart w:id="117" w:name="_Toc33454425"/>
      <w:bookmarkStart w:id="118" w:name="_Toc53494936"/>
      <w:bookmarkStart w:id="119" w:name="_Toc53495147"/>
      <w:bookmarkStart w:id="120" w:name="_Toc53495308"/>
      <w:bookmarkStart w:id="121" w:name="_Toc53498100"/>
      <w:bookmarkStart w:id="122" w:name="_Toc56037228"/>
      <w:bookmarkStart w:id="123" w:name="_Toc56090285"/>
      <w:bookmarkStart w:id="124" w:name="_Toc56109119"/>
      <w:bookmarkStart w:id="125" w:name="_Toc67483987"/>
      <w:bookmarkStart w:id="126" w:name="_Toc161654963"/>
      <w:bookmarkStart w:id="127" w:name="_Toc162011888"/>
      <w:bookmarkStart w:id="128" w:name="_Toc162016243"/>
      <w:bookmarkStart w:id="129" w:name="_Toc163148099"/>
      <w:bookmarkStart w:id="130" w:name="_Toc163202351"/>
      <w:bookmarkStart w:id="131" w:name="_Toc57272443"/>
      <w:bookmarkStart w:id="132" w:name="_Toc60640555"/>
      <w:bookmarkStart w:id="133" w:name="_Toc65657673"/>
      <w:bookmarkStart w:id="134" w:name="_Toc33454424"/>
      <w:bookmarkStart w:id="135" w:name="_Toc53494935"/>
      <w:bookmarkStart w:id="136" w:name="_Toc53495146"/>
      <w:bookmarkStart w:id="137" w:name="_Toc53495307"/>
      <w:bookmarkStart w:id="138" w:name="_Toc53498099"/>
      <w:bookmarkStart w:id="139" w:name="_Toc56037227"/>
      <w:bookmarkStart w:id="140" w:name="_Toc56090284"/>
      <w:bookmarkStart w:id="141" w:name="_Toc56109118"/>
      <w:bookmarkStart w:id="142" w:name="_Toc57272442"/>
      <w:bookmarkStart w:id="143" w:name="_Toc60640554"/>
      <w:bookmarkStart w:id="144" w:name="_Toc65657672"/>
      <w:bookmarkStart w:id="145" w:name="_Toc33454432"/>
      <w:bookmarkStart w:id="146" w:name="_Toc465339718"/>
      <w:bookmarkStart w:id="147" w:name="_Toc465341662"/>
      <w:bookmarkStart w:id="148" w:name="_Toc51062369"/>
      <w:bookmarkStart w:id="149" w:name="_Toc163465177"/>
      <w:r w:rsidRPr="00C4273E">
        <w:t>Démarche d’économie d’énergie et description des besoins thermiques actuels et futurs</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49"/>
      <w:r>
        <w:t xml:space="preserve"> </w:t>
      </w:r>
      <w:bookmarkEnd w:id="131"/>
      <w:bookmarkEnd w:id="132"/>
      <w:bookmarkEnd w:id="133"/>
    </w:p>
    <w:p w14:paraId="485968D3" w14:textId="04F44B4D" w:rsidR="00B06C4E" w:rsidRPr="00C4273E" w:rsidRDefault="00B06C4E" w:rsidP="001C18A4">
      <w:pPr>
        <w:pStyle w:val="TexteCourant"/>
        <w:rPr>
          <w:highlight w:val="lightGray"/>
        </w:rPr>
      </w:pPr>
      <w:r w:rsidRPr="00C4273E">
        <w:t>Est-ce que des actions ou études d’économie d’énergie sur le/les bâtiments ou process ont été mises en œuvre ou sont prévues</w:t>
      </w:r>
      <w:r>
        <w:rPr>
          <w:rFonts w:ascii="Calibri" w:hAnsi="Calibri" w:cs="Calibri"/>
        </w:rPr>
        <w:t> </w:t>
      </w:r>
      <w:r>
        <w:t>?</w:t>
      </w:r>
      <w:r w:rsidRPr="00C4273E">
        <w:t xml:space="preserve"> </w:t>
      </w:r>
      <w:r w:rsidRPr="00A47D9E">
        <w:rPr>
          <w:rStyle w:val="TexteCourantCar"/>
          <w:highlight w:val="lightGray"/>
        </w:rPr>
        <w:t>OUI / NON</w:t>
      </w:r>
    </w:p>
    <w:p w14:paraId="29174D4E" w14:textId="77777777" w:rsidR="00B06C4E" w:rsidRDefault="00B06C4E" w:rsidP="001C18A4">
      <w:pPr>
        <w:pStyle w:val="TexteCourant"/>
      </w:pPr>
      <w:r w:rsidRPr="001C18A4">
        <w:rPr>
          <w:highlight w:val="lightGray"/>
        </w:rPr>
        <w:t>Décrire en quelques lignes ces actions ou études d’économie d’énergie déjà mises en œuvre ou prévues (calendrier, patrimoine visé, …)</w:t>
      </w:r>
      <w:r w:rsidRPr="001C18A4">
        <w:rPr>
          <w:rFonts w:ascii="Calibri" w:hAnsi="Calibri" w:cs="Calibri"/>
          <w:highlight w:val="lightGray"/>
        </w:rPr>
        <w:t> </w:t>
      </w:r>
      <w:r w:rsidRPr="001C18A4">
        <w:rPr>
          <w:highlight w:val="lightGray"/>
        </w:rPr>
        <w:t>: …</w:t>
      </w:r>
    </w:p>
    <w:p w14:paraId="7DFD7D54" w14:textId="0AA60CAB" w:rsidR="00B06C4E" w:rsidRDefault="00B06C4E" w:rsidP="001C18A4">
      <w:pPr>
        <w:pStyle w:val="TexteCourant"/>
        <w:rPr>
          <w:rStyle w:val="TexteCourantCar"/>
        </w:rPr>
      </w:pPr>
      <w:r w:rsidRPr="00A47D9E">
        <w:rPr>
          <w:rStyle w:val="TexteCourantCar"/>
        </w:rPr>
        <w:t>Des actions sur l’abaissement des températures de réseaux sont-elles prévues</w:t>
      </w:r>
      <w:r w:rsidRPr="00A47D9E">
        <w:rPr>
          <w:rStyle w:val="TexteCourantCar"/>
          <w:rFonts w:ascii="Calibri" w:hAnsi="Calibri" w:cs="Calibri"/>
        </w:rPr>
        <w:t> </w:t>
      </w:r>
      <w:r w:rsidRPr="00A47D9E">
        <w:rPr>
          <w:rStyle w:val="TexteCourantCar"/>
        </w:rPr>
        <w:t>?</w:t>
      </w:r>
      <w:r w:rsidRPr="003B09FF">
        <w:rPr>
          <w:rFonts w:asciiTheme="minorHAnsi" w:hAnsiTheme="minorHAnsi"/>
          <w:i/>
        </w:rPr>
        <w:t xml:space="preserve"> </w:t>
      </w:r>
      <w:r w:rsidRPr="00A47D9E">
        <w:rPr>
          <w:rStyle w:val="TexteCourantCar"/>
          <w:highlight w:val="lightGray"/>
        </w:rPr>
        <w:t>OUI / NON</w:t>
      </w:r>
    </w:p>
    <w:p w14:paraId="4E4CF2BA" w14:textId="2FF3A80A" w:rsidR="001C18A4" w:rsidRPr="002967D4" w:rsidRDefault="001C18A4" w:rsidP="001C18A4">
      <w:pPr>
        <w:pStyle w:val="Pucenoir"/>
      </w:pPr>
      <w:r>
        <w:t>Le cas échéant, d</w:t>
      </w:r>
      <w:r w:rsidRPr="00A47D9E">
        <w:t>écrire en quelques lignes les travaux prévus pour l’abaissement des températures (calendrier, changements opérés, bâtiments visés, …)</w:t>
      </w:r>
      <w:r w:rsidRPr="00A47D9E">
        <w:rPr>
          <w:rFonts w:ascii="Calibri" w:hAnsi="Calibri" w:cs="Calibri"/>
        </w:rPr>
        <w:t> </w:t>
      </w:r>
      <w:r w:rsidRPr="00A47D9E">
        <w:t xml:space="preserve">: </w:t>
      </w:r>
      <w:r w:rsidRPr="000855E5">
        <w:rPr>
          <w:rFonts w:cs="Marianne Light"/>
          <w:highlight w:val="lightGray"/>
        </w:rPr>
        <w:t>…</w:t>
      </w:r>
      <w:r>
        <w:rPr>
          <w:rFonts w:cs="Marianne Light"/>
        </w:rPr>
        <w:tab/>
      </w:r>
      <w:r>
        <w:rPr>
          <w:rFonts w:cs="Marianne Light"/>
        </w:rPr>
        <w:br/>
      </w:r>
      <w:r>
        <w:t>Dans le cas contraire, préciser l’argumentaire sur le choix de ne pas effectuer ces actions.</w:t>
      </w:r>
    </w:p>
    <w:p w14:paraId="53E182BC" w14:textId="77777777" w:rsidR="000855E5" w:rsidRDefault="000855E5" w:rsidP="001C18A4">
      <w:pPr>
        <w:pStyle w:val="TexteCourant"/>
        <w:rPr>
          <w:rStyle w:val="TexteCourantCar"/>
        </w:rPr>
      </w:pPr>
    </w:p>
    <w:p w14:paraId="00BDF11C" w14:textId="30BCBE69" w:rsidR="00B06C4E" w:rsidRPr="00A47D9E" w:rsidRDefault="00B06C4E" w:rsidP="001C18A4">
      <w:pPr>
        <w:pStyle w:val="TexteCourant"/>
        <w:rPr>
          <w:rStyle w:val="TexteCourantCar"/>
        </w:rPr>
      </w:pPr>
      <w:r w:rsidRPr="00A47D9E">
        <w:rPr>
          <w:rStyle w:val="TexteCourantCar"/>
        </w:rPr>
        <w:t>Le bénéficiaire de l’aide a-t-il l’intention de mobiliser des CEE pour cette action ?</w:t>
      </w:r>
      <w:r w:rsidRPr="00A47D9E">
        <w:rPr>
          <w:rFonts w:asciiTheme="minorHAnsi" w:hAnsiTheme="minorHAnsi"/>
          <w:i/>
          <w:iCs/>
        </w:rPr>
        <w:t xml:space="preserve"> </w:t>
      </w:r>
      <w:r w:rsidRPr="00A47D9E">
        <w:rPr>
          <w:rStyle w:val="TexteCourantCar"/>
          <w:highlight w:val="lightGray"/>
        </w:rPr>
        <w:t>OUI / NON</w:t>
      </w:r>
    </w:p>
    <w:p w14:paraId="11D780BD" w14:textId="6E39FED3" w:rsidR="00B06C4E" w:rsidRPr="007E4DA6" w:rsidRDefault="00B06C4E" w:rsidP="00B06C4E">
      <w:pPr>
        <w:pStyle w:val="Pucenoir"/>
      </w:pPr>
      <w:r w:rsidRPr="00A47D9E">
        <w:t>Si OUI</w:t>
      </w:r>
      <w:r w:rsidR="001C18A4">
        <w:rPr>
          <w:rFonts w:ascii="Calibri" w:hAnsi="Calibri" w:cs="Calibri"/>
        </w:rPr>
        <w:t xml:space="preserve">, </w:t>
      </w:r>
      <w:r w:rsidRPr="00A47D9E">
        <w:rPr>
          <w:rStyle w:val="PucenoirCar"/>
        </w:rPr>
        <w:t xml:space="preserve">Nombre de </w:t>
      </w:r>
      <w:r w:rsidRPr="001C18A4">
        <w:t>CUMAC</w:t>
      </w:r>
      <w:r w:rsidR="00C02977">
        <w:t xml:space="preserve"> (</w:t>
      </w:r>
      <w:proofErr w:type="spellStart"/>
      <w:r w:rsidR="00C02977">
        <w:t>CUMulés</w:t>
      </w:r>
      <w:proofErr w:type="spellEnd"/>
      <w:r w:rsidR="00C02977">
        <w:t xml:space="preserve"> </w:t>
      </w:r>
      <w:r w:rsidR="006D7800">
        <w:t>ACtualisés)</w:t>
      </w:r>
      <w:r w:rsidRPr="00A47D9E">
        <w:rPr>
          <w:rStyle w:val="PucenoirCar"/>
        </w:rPr>
        <w:t xml:space="preserve"> attendus de l’opération</w:t>
      </w:r>
      <w:r w:rsidRPr="00A47D9E">
        <w:rPr>
          <w:rStyle w:val="PucenoirCar"/>
          <w:rFonts w:ascii="Calibri" w:hAnsi="Calibri" w:cs="Calibri"/>
        </w:rPr>
        <w:t> </w:t>
      </w:r>
      <w:r w:rsidRPr="00A47D9E">
        <w:rPr>
          <w:rStyle w:val="PucenoirCar"/>
        </w:rPr>
        <w:t xml:space="preserve">: </w:t>
      </w:r>
      <w:r w:rsidRPr="00A47D9E">
        <w:rPr>
          <w:rStyle w:val="PucenoirCar"/>
          <w:highlight w:val="lightGray"/>
        </w:rPr>
        <w:t>…</w:t>
      </w:r>
    </w:p>
    <w:p w14:paraId="358A4B1D" w14:textId="77777777" w:rsidR="00B06C4E" w:rsidRDefault="00B06C4E" w:rsidP="001C18A4">
      <w:pPr>
        <w:pStyle w:val="TexteCourant"/>
        <w:rPr>
          <w:highlight w:val="lightGray"/>
        </w:rPr>
      </w:pPr>
      <w:r w:rsidRPr="00C4273E">
        <w:rPr>
          <w:highlight w:val="lightGray"/>
        </w:rPr>
        <w:t>Joindre les études/audits énergétiques sur les performances énergétiques des bâtiments/process raccordés</w:t>
      </w:r>
    </w:p>
    <w:p w14:paraId="1F21A780" w14:textId="7B4452B9" w:rsidR="00C4273E" w:rsidRPr="00C4273E" w:rsidRDefault="00C4273E" w:rsidP="00B06C4E">
      <w:pPr>
        <w:pStyle w:val="Titre2"/>
      </w:pPr>
      <w:bookmarkStart w:id="150" w:name="_Toc67483988"/>
      <w:bookmarkStart w:id="151" w:name="_Toc161654964"/>
      <w:bookmarkStart w:id="152" w:name="_Toc162011889"/>
      <w:bookmarkStart w:id="153" w:name="_Toc162016244"/>
      <w:bookmarkStart w:id="154" w:name="_Toc163148100"/>
      <w:bookmarkStart w:id="155" w:name="_Toc163202352"/>
      <w:bookmarkStart w:id="156" w:name="_Toc163465178"/>
      <w:r w:rsidRPr="00B06C4E">
        <w:t>Actions</w:t>
      </w:r>
      <w:r w:rsidRPr="00C4273E">
        <w:t xml:space="preserve"> et études de faisabilité réalisées pour le montage du projet (schéma directeur…)</w:t>
      </w:r>
      <w:bookmarkEnd w:id="134"/>
      <w:bookmarkEnd w:id="135"/>
      <w:bookmarkEnd w:id="136"/>
      <w:bookmarkEnd w:id="137"/>
      <w:bookmarkEnd w:id="138"/>
      <w:bookmarkEnd w:id="139"/>
      <w:bookmarkEnd w:id="140"/>
      <w:bookmarkEnd w:id="141"/>
      <w:bookmarkEnd w:id="142"/>
      <w:bookmarkEnd w:id="143"/>
      <w:bookmarkEnd w:id="144"/>
      <w:bookmarkEnd w:id="150"/>
      <w:bookmarkEnd w:id="151"/>
      <w:bookmarkEnd w:id="152"/>
      <w:bookmarkEnd w:id="153"/>
      <w:bookmarkEnd w:id="154"/>
      <w:bookmarkEnd w:id="155"/>
      <w:bookmarkEnd w:id="156"/>
    </w:p>
    <w:p w14:paraId="6923AED7" w14:textId="77777777" w:rsidR="00C4273E" w:rsidRPr="00A47D9E" w:rsidRDefault="00C4273E" w:rsidP="00E12990">
      <w:pPr>
        <w:pStyle w:val="TexteCourant"/>
      </w:pPr>
      <w:r w:rsidRPr="00A47D9E">
        <w:rPr>
          <w:highlight w:val="lightGray"/>
        </w:rPr>
        <w:t>Décrire succinctement les actions et études de faisabilité réalisées pour le montage du projet.</w:t>
      </w:r>
    </w:p>
    <w:p w14:paraId="041617BC" w14:textId="14006F61" w:rsidR="00E12990" w:rsidRDefault="004A7C9F" w:rsidP="00BB0D1F">
      <w:pPr>
        <w:pStyle w:val="Pucenoir"/>
      </w:pPr>
      <w:r w:rsidRPr="004A7C9F">
        <w:t>Indiquer le nom du bureau d’étude ou de l’organisme ayant réalisé les études de faisabilité du projet solaire</w:t>
      </w:r>
      <w:r w:rsidRPr="004A7C9F">
        <w:rPr>
          <w:rFonts w:ascii="Calibri" w:hAnsi="Calibri" w:cs="Calibri"/>
        </w:rPr>
        <w:t> </w:t>
      </w:r>
      <w:r w:rsidR="00E12990">
        <w:t xml:space="preserve">: </w:t>
      </w:r>
      <w:r w:rsidRPr="004A7C9F">
        <w:rPr>
          <w:highlight w:val="lightGray"/>
        </w:rPr>
        <w:t>…</w:t>
      </w:r>
    </w:p>
    <w:p w14:paraId="5463B474" w14:textId="470AC4EA" w:rsidR="00576214" w:rsidRDefault="00576214" w:rsidP="00576214">
      <w:pPr>
        <w:pStyle w:val="Pucerond"/>
      </w:pPr>
      <w:r>
        <w:t>Le bureau d’étude</w:t>
      </w:r>
      <w:r w:rsidRPr="004B68CF">
        <w:t xml:space="preserve"> est certifié RGE Etude</w:t>
      </w:r>
      <w:r>
        <w:t xml:space="preserve"> </w:t>
      </w:r>
      <w:r w:rsidRPr="004B68CF">
        <w:t>sur la thématique solaire thermique</w:t>
      </w:r>
      <w:r w:rsidR="004951E3" w:rsidRPr="00526455">
        <w:rPr>
          <w:rStyle w:val="Appelnotedebasdep"/>
          <w:rFonts w:asciiTheme="minorHAnsi" w:hAnsiTheme="minorHAnsi"/>
          <w:i/>
          <w:iCs/>
        </w:rPr>
        <w:footnoteReference w:id="1"/>
      </w:r>
      <w:r w:rsidRPr="004B68CF">
        <w:rPr>
          <w:rFonts w:ascii="Calibri" w:hAnsi="Calibri" w:cs="Calibri"/>
        </w:rPr>
        <w:t> </w:t>
      </w:r>
      <w:r w:rsidRPr="004B68CF">
        <w:t xml:space="preserve">: </w:t>
      </w:r>
      <w:r w:rsidRPr="004B68CF">
        <w:rPr>
          <w:highlight w:val="lightGray"/>
        </w:rPr>
        <w:t>OUI / NON</w:t>
      </w:r>
    </w:p>
    <w:p w14:paraId="642A501C" w14:textId="10CE14F0" w:rsidR="004A7C9F" w:rsidRPr="00A47D9E" w:rsidRDefault="004A7C9F" w:rsidP="00BB0D1F">
      <w:pPr>
        <w:pStyle w:val="Pucerond"/>
      </w:pPr>
      <w:r w:rsidRPr="004A7C9F">
        <w:t>Ce bureau d’étude a déjà conçu et suivi des projets Solaires Thermiques sur réseaux de chaleur</w:t>
      </w:r>
      <w:r w:rsidR="00E12990">
        <w:rPr>
          <w:rFonts w:ascii="Calibri" w:hAnsi="Calibri" w:cs="Calibri"/>
        </w:rPr>
        <w:t> </w:t>
      </w:r>
      <w:r w:rsidRPr="004A7C9F">
        <w:t xml:space="preserve">: </w:t>
      </w:r>
      <w:r w:rsidRPr="004A7C9F">
        <w:rPr>
          <w:highlight w:val="lightGray"/>
        </w:rPr>
        <w:t>OUI</w:t>
      </w:r>
      <w:r>
        <w:rPr>
          <w:rFonts w:ascii="Calibri" w:hAnsi="Calibri" w:cs="Calibri"/>
          <w:highlight w:val="lightGray"/>
        </w:rPr>
        <w:t> </w:t>
      </w:r>
      <w:r w:rsidRPr="004A7C9F">
        <w:rPr>
          <w:highlight w:val="lightGray"/>
        </w:rPr>
        <w:t>/</w:t>
      </w:r>
      <w:r>
        <w:rPr>
          <w:rFonts w:ascii="Calibri" w:hAnsi="Calibri" w:cs="Calibri"/>
          <w:highlight w:val="lightGray"/>
        </w:rPr>
        <w:t> </w:t>
      </w:r>
      <w:r w:rsidRPr="004A7C9F">
        <w:rPr>
          <w:highlight w:val="lightGray"/>
        </w:rPr>
        <w:t>NON</w:t>
      </w:r>
    </w:p>
    <w:p w14:paraId="46502FF1" w14:textId="77777777" w:rsidR="004A7C9F" w:rsidRPr="00A47D9E" w:rsidRDefault="004A7C9F" w:rsidP="00642222">
      <w:pPr>
        <w:pStyle w:val="Pucerond"/>
        <w:numPr>
          <w:ilvl w:val="2"/>
          <w:numId w:val="2"/>
        </w:numPr>
      </w:pPr>
      <w:r w:rsidRPr="00A47D9E">
        <w:t>Si OUI : préciser les projets sur lesquels le bureau d’étude a travaillé</w:t>
      </w:r>
      <w:r w:rsidRPr="00A47D9E">
        <w:rPr>
          <w:rFonts w:ascii="Calibri" w:hAnsi="Calibri" w:cs="Calibri"/>
        </w:rPr>
        <w:t> </w:t>
      </w:r>
      <w:r w:rsidRPr="00A47D9E">
        <w:t xml:space="preserve">: </w:t>
      </w:r>
      <w:r w:rsidRPr="00A47D9E">
        <w:rPr>
          <w:highlight w:val="lightGray"/>
        </w:rPr>
        <w:t>…</w:t>
      </w:r>
    </w:p>
    <w:p w14:paraId="4B2F9B91" w14:textId="77777777" w:rsidR="00BB0D1F" w:rsidRPr="00BB0D1F" w:rsidRDefault="004A7C9F" w:rsidP="00BB0D1F">
      <w:pPr>
        <w:pStyle w:val="Pucenoir"/>
      </w:pPr>
      <w:r w:rsidRPr="004A7C9F">
        <w:t>Indiquer le cas échéant le nom de l’AMO du projet solaire</w:t>
      </w:r>
      <w:r w:rsidRPr="004A7C9F">
        <w:rPr>
          <w:rFonts w:ascii="Calibri" w:hAnsi="Calibri" w:cs="Calibri"/>
        </w:rPr>
        <w:t> </w:t>
      </w:r>
      <w:r w:rsidRPr="004A7C9F">
        <w:rPr>
          <w:highlight w:val="lightGray"/>
        </w:rPr>
        <w:t>: …</w:t>
      </w:r>
      <w:r w:rsidR="00A47D9E">
        <w:rPr>
          <w:highlight w:val="lightGray"/>
        </w:rPr>
        <w:tab/>
      </w:r>
    </w:p>
    <w:p w14:paraId="73647597" w14:textId="2AF96991" w:rsidR="004A7C9F" w:rsidRPr="00A47D9E" w:rsidRDefault="004A7C9F" w:rsidP="00642222">
      <w:pPr>
        <w:pStyle w:val="Pucenoir"/>
        <w:numPr>
          <w:ilvl w:val="1"/>
          <w:numId w:val="4"/>
        </w:numPr>
      </w:pPr>
      <w:r w:rsidRPr="004A7C9F">
        <w:t xml:space="preserve">Ce bureau d’étude a déjà conçu et suivi des projets Solaires Thermiques sur réseaux de </w:t>
      </w:r>
      <w:r w:rsidR="001A5EF6" w:rsidRPr="004A7C9F">
        <w:t>chaleur :</w:t>
      </w:r>
      <w:r w:rsidRPr="004A7C9F">
        <w:t xml:space="preserve"> </w:t>
      </w:r>
      <w:r w:rsidRPr="004A7C9F">
        <w:rPr>
          <w:highlight w:val="lightGray"/>
        </w:rPr>
        <w:t>OUI</w:t>
      </w:r>
      <w:r>
        <w:rPr>
          <w:rFonts w:ascii="Calibri" w:hAnsi="Calibri" w:cs="Calibri"/>
          <w:highlight w:val="lightGray"/>
        </w:rPr>
        <w:t> </w:t>
      </w:r>
      <w:r w:rsidRPr="004A7C9F">
        <w:rPr>
          <w:highlight w:val="lightGray"/>
        </w:rPr>
        <w:t>/</w:t>
      </w:r>
      <w:r>
        <w:rPr>
          <w:rFonts w:ascii="Calibri" w:hAnsi="Calibri" w:cs="Calibri"/>
          <w:highlight w:val="lightGray"/>
        </w:rPr>
        <w:t> </w:t>
      </w:r>
      <w:r w:rsidRPr="004A7C9F">
        <w:rPr>
          <w:highlight w:val="lightGray"/>
        </w:rPr>
        <w:t>NON</w:t>
      </w:r>
    </w:p>
    <w:p w14:paraId="70002A4C" w14:textId="7E7AE23C" w:rsidR="004A7C9F" w:rsidRPr="00BB0D1F" w:rsidRDefault="004A7C9F" w:rsidP="00642222">
      <w:pPr>
        <w:pStyle w:val="Pucenoir"/>
        <w:numPr>
          <w:ilvl w:val="2"/>
          <w:numId w:val="4"/>
        </w:numPr>
        <w:rPr>
          <w:b/>
        </w:rPr>
      </w:pPr>
      <w:r w:rsidRPr="00A47D9E">
        <w:t>Si OUI : préciser les projets sur lesquels le bureau d’étude a travaillé</w:t>
      </w:r>
      <w:r w:rsidRPr="00A47D9E">
        <w:rPr>
          <w:rFonts w:ascii="Calibri" w:hAnsi="Calibri" w:cs="Calibri"/>
        </w:rPr>
        <w:t> </w:t>
      </w:r>
      <w:r w:rsidRPr="00A47D9E">
        <w:t xml:space="preserve">: </w:t>
      </w:r>
      <w:r w:rsidRPr="00A47D9E">
        <w:rPr>
          <w:highlight w:val="lightGray"/>
        </w:rPr>
        <w:t>…</w:t>
      </w:r>
    </w:p>
    <w:p w14:paraId="4B460DCF" w14:textId="77777777" w:rsidR="00BB0D1F" w:rsidRPr="00A47D9E" w:rsidRDefault="00BB0D1F" w:rsidP="00BB0D1F">
      <w:pPr>
        <w:pStyle w:val="Pucenoir"/>
        <w:numPr>
          <w:ilvl w:val="0"/>
          <w:numId w:val="0"/>
        </w:numPr>
        <w:rPr>
          <w:b/>
        </w:rPr>
      </w:pPr>
    </w:p>
    <w:p w14:paraId="6F473229" w14:textId="56FC18AA" w:rsidR="00C4273E" w:rsidRPr="00A47D9E" w:rsidRDefault="00C4273E" w:rsidP="00DC2C54">
      <w:pPr>
        <w:pStyle w:val="TexteCourant"/>
      </w:pPr>
      <w:r w:rsidRPr="00A47D9E">
        <w:t xml:space="preserve">Les projets de création de réseau de chaleur devront obligatoirement </w:t>
      </w:r>
      <w:r w:rsidR="009164EE">
        <w:t xml:space="preserve">présenter une </w:t>
      </w:r>
      <w:r w:rsidRPr="00A47D9E">
        <w:t>étude de faisabilité conforme au «</w:t>
      </w:r>
      <w:r w:rsidRPr="00A47D9E">
        <w:rPr>
          <w:rFonts w:ascii="Calibri" w:hAnsi="Calibri" w:cs="Calibri"/>
        </w:rPr>
        <w:t> </w:t>
      </w:r>
      <w:r w:rsidRPr="00A47D9E">
        <w:t>Guide de cr</w:t>
      </w:r>
      <w:r w:rsidRPr="00A47D9E">
        <w:rPr>
          <w:rFonts w:cs="Marianne Light"/>
        </w:rPr>
        <w:t>é</w:t>
      </w:r>
      <w:r w:rsidRPr="00A47D9E">
        <w:t>ation d</w:t>
      </w:r>
      <w:r w:rsidRPr="00A47D9E">
        <w:rPr>
          <w:rFonts w:cs="Marianne Light"/>
        </w:rPr>
        <w:t>’</w:t>
      </w:r>
      <w:r w:rsidRPr="00A47D9E">
        <w:t>un r</w:t>
      </w:r>
      <w:r w:rsidRPr="00A47D9E">
        <w:rPr>
          <w:rFonts w:cs="Marianne Light"/>
        </w:rPr>
        <w:t>é</w:t>
      </w:r>
      <w:r w:rsidRPr="00A47D9E">
        <w:t>seau de chaleur- El</w:t>
      </w:r>
      <w:r w:rsidRPr="00A47D9E">
        <w:rPr>
          <w:rFonts w:cs="Marianne Light"/>
        </w:rPr>
        <w:t>é</w:t>
      </w:r>
      <w:r w:rsidRPr="00A47D9E">
        <w:t>ments clefs pour le maitre d</w:t>
      </w:r>
      <w:r w:rsidRPr="00A47D9E">
        <w:rPr>
          <w:rFonts w:cs="Marianne Light"/>
        </w:rPr>
        <w:t>’</w:t>
      </w:r>
      <w:r w:rsidRPr="00A47D9E">
        <w:t>ouvrage</w:t>
      </w:r>
      <w:r w:rsidRPr="00A47D9E">
        <w:rPr>
          <w:rFonts w:ascii="Calibri" w:hAnsi="Calibri" w:cs="Calibri"/>
        </w:rPr>
        <w:t> </w:t>
      </w:r>
      <w:r w:rsidRPr="00A47D9E">
        <w:rPr>
          <w:rFonts w:cs="Marianne Light"/>
        </w:rPr>
        <w:t>»</w:t>
      </w:r>
      <w:r w:rsidRPr="00A47D9E">
        <w:t xml:space="preserve"> ADEME/AMORCE 2017</w:t>
      </w:r>
      <w:r w:rsidR="009164EE">
        <w:t>.</w:t>
      </w:r>
    </w:p>
    <w:p w14:paraId="195C327A" w14:textId="6F323630" w:rsidR="00C4273E" w:rsidRPr="00370C76" w:rsidRDefault="00C4273E" w:rsidP="00370C76">
      <w:pPr>
        <w:pStyle w:val="TexteCourant"/>
      </w:pPr>
      <w:r w:rsidRPr="00370C76">
        <w:lastRenderedPageBreak/>
        <w:t>Les projets d’extension de réseau de chaleur devront obligatoirement contenir «</w:t>
      </w:r>
      <w:r w:rsidRPr="00370C76">
        <w:rPr>
          <w:rFonts w:ascii="Calibri" w:hAnsi="Calibri" w:cs="Calibri"/>
        </w:rPr>
        <w:t> </w:t>
      </w:r>
      <w:r w:rsidRPr="00370C76">
        <w:t>le Schéma directeur (de moins de 5 ans) du réseau de chaleur existant – Guide de réalisation</w:t>
      </w:r>
      <w:r w:rsidRPr="00370C76">
        <w:rPr>
          <w:rFonts w:ascii="Calibri" w:hAnsi="Calibri" w:cs="Calibri"/>
        </w:rPr>
        <w:t> </w:t>
      </w:r>
      <w:r w:rsidRPr="00370C76">
        <w:t>» ADEME/AMORCE 2016</w:t>
      </w:r>
      <w:r w:rsidR="009164EE" w:rsidRPr="00370C76">
        <w:t>.</w:t>
      </w:r>
    </w:p>
    <w:p w14:paraId="594BFA24" w14:textId="61816654" w:rsidR="00C4273E" w:rsidRPr="00370C76" w:rsidRDefault="00C4273E" w:rsidP="00370C76">
      <w:pPr>
        <w:pStyle w:val="TexteCourant"/>
        <w:rPr>
          <w:highlight w:val="lightGray"/>
        </w:rPr>
      </w:pPr>
      <w:r w:rsidRPr="00370C76">
        <w:rPr>
          <w:highlight w:val="lightGray"/>
        </w:rPr>
        <w:t>Joindre l’étude de faisabilité du projet</w:t>
      </w:r>
      <w:r w:rsidR="009164EE" w:rsidRPr="00370C76">
        <w:rPr>
          <w:highlight w:val="lightGray"/>
        </w:rPr>
        <w:t xml:space="preserve"> conforme au cahier des charges ADEME</w:t>
      </w:r>
      <w:r w:rsidR="009164EE" w:rsidRPr="00370C76">
        <w:rPr>
          <w:rStyle w:val="Appelnotedebasdep"/>
          <w:highlight w:val="lightGray"/>
          <w:vertAlign w:val="baseline"/>
        </w:rPr>
        <w:footnoteReference w:id="2"/>
      </w:r>
      <w:r w:rsidRPr="00370C76">
        <w:rPr>
          <w:highlight w:val="lightGray"/>
        </w:rPr>
        <w:t xml:space="preserve"> et le schéma directeur en cas d’extension de réseau de chaleur</w:t>
      </w:r>
    </w:p>
    <w:p w14:paraId="3623B83A" w14:textId="77777777" w:rsidR="004A7C9F" w:rsidRPr="009164EE" w:rsidRDefault="004A7C9F" w:rsidP="009164EE">
      <w:pPr>
        <w:pStyle w:val="TexteCourant"/>
      </w:pPr>
      <w:r w:rsidRPr="009164EE">
        <w:t>En fonction des éventuelles contraintes réglementaires et administratives liées à la mise en œuvre de la solution solaire, préciser les démarches /actions réalisées ou en cours.</w:t>
      </w:r>
    </w:p>
    <w:p w14:paraId="63654C76" w14:textId="566A32E2" w:rsidR="00DB4C1E" w:rsidRPr="00DB4C1E" w:rsidRDefault="00DB4C1E" w:rsidP="00B06C4E">
      <w:pPr>
        <w:pStyle w:val="Titre2"/>
      </w:pPr>
      <w:bookmarkStart w:id="157" w:name="_Toc53494937"/>
      <w:bookmarkStart w:id="158" w:name="_Toc53495148"/>
      <w:bookmarkStart w:id="159" w:name="_Toc53495309"/>
      <w:bookmarkStart w:id="160" w:name="_Toc53498101"/>
      <w:bookmarkStart w:id="161" w:name="_Toc56037229"/>
      <w:bookmarkStart w:id="162" w:name="_Toc56090286"/>
      <w:bookmarkStart w:id="163" w:name="_Toc56109120"/>
      <w:bookmarkStart w:id="164" w:name="_Toc57272444"/>
      <w:bookmarkStart w:id="165" w:name="_Toc60640556"/>
      <w:bookmarkStart w:id="166" w:name="_Toc65657674"/>
      <w:bookmarkStart w:id="167" w:name="_Toc67483989"/>
      <w:bookmarkStart w:id="168" w:name="_Toc161654965"/>
      <w:bookmarkStart w:id="169" w:name="_Toc162011890"/>
      <w:bookmarkStart w:id="170" w:name="_Toc162016245"/>
      <w:bookmarkStart w:id="171" w:name="_Toc163148101"/>
      <w:bookmarkStart w:id="172" w:name="_Toc163202353"/>
      <w:bookmarkStart w:id="173" w:name="_Toc163465179"/>
      <w:r w:rsidRPr="00DB4C1E">
        <w:t>Bilan énergétique avant et après opération</w:t>
      </w:r>
      <w:bookmarkEnd w:id="145"/>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40333232" w14:textId="43CCA0C2" w:rsidR="00DB4C1E" w:rsidRPr="00F572B5" w:rsidRDefault="00DB4C1E" w:rsidP="00DB4C1E">
      <w:pPr>
        <w:rPr>
          <w:rFonts w:ascii="Marianne Light" w:hAnsi="Marianne Light"/>
          <w:b/>
          <w:bCs/>
          <w:sz w:val="18"/>
          <w:szCs w:val="18"/>
        </w:rPr>
      </w:pPr>
      <w:r w:rsidRPr="00F572B5">
        <w:rPr>
          <w:rFonts w:ascii="Marianne Light" w:hAnsi="Marianne Light"/>
          <w:b/>
          <w:bCs/>
          <w:sz w:val="18"/>
          <w:szCs w:val="18"/>
          <w:highlight w:val="lightGray"/>
        </w:rPr>
        <w:t>Insérer le tableau n°1 –description production et réseau de chaleur</w:t>
      </w:r>
      <w:r w:rsidR="00CF5B7C" w:rsidRPr="00F572B5">
        <w:rPr>
          <w:highlight w:val="lightGray"/>
          <w:vertAlign w:val="superscript"/>
        </w:rPr>
        <w:footnoteReference w:id="3"/>
      </w:r>
      <w:r w:rsidRPr="00F572B5">
        <w:rPr>
          <w:rFonts w:cs="Calibri"/>
          <w:b/>
          <w:bCs/>
          <w:sz w:val="18"/>
          <w:szCs w:val="18"/>
          <w:highlight w:val="lightGray"/>
        </w:rPr>
        <w:t> </w:t>
      </w:r>
      <w:r w:rsidR="00DF2464" w:rsidRPr="00F572B5">
        <w:rPr>
          <w:rFonts w:cs="Calibri"/>
          <w:b/>
          <w:bCs/>
          <w:sz w:val="18"/>
          <w:szCs w:val="18"/>
          <w:highlight w:val="lightGray"/>
        </w:rPr>
        <w:t xml:space="preserve">tel que présenté dans cet exemple </w:t>
      </w:r>
      <w:r w:rsidRPr="00F572B5">
        <w:rPr>
          <w:rFonts w:ascii="Marianne Light" w:hAnsi="Marianne Light"/>
          <w:b/>
          <w:bCs/>
          <w:sz w:val="18"/>
          <w:szCs w:val="18"/>
          <w:highlight w:val="lightGray"/>
        </w:rPr>
        <w:t>:</w:t>
      </w:r>
    </w:p>
    <w:tbl>
      <w:tblPr>
        <w:tblW w:w="9462" w:type="dxa"/>
        <w:tblCellMar>
          <w:left w:w="70" w:type="dxa"/>
          <w:right w:w="70" w:type="dxa"/>
        </w:tblCellMar>
        <w:tblLook w:val="04A0" w:firstRow="1" w:lastRow="0" w:firstColumn="1" w:lastColumn="0" w:noHBand="0" w:noVBand="1"/>
      </w:tblPr>
      <w:tblGrid>
        <w:gridCol w:w="488"/>
        <w:gridCol w:w="468"/>
        <w:gridCol w:w="3624"/>
        <w:gridCol w:w="11"/>
        <w:gridCol w:w="1309"/>
        <w:gridCol w:w="7"/>
        <w:gridCol w:w="1535"/>
        <w:gridCol w:w="2020"/>
      </w:tblGrid>
      <w:tr w:rsidR="00CF5B7C" w:rsidRPr="00CF5B7C" w14:paraId="1827E7FB" w14:textId="77777777" w:rsidTr="00D51387">
        <w:trPr>
          <w:trHeight w:val="435"/>
        </w:trPr>
        <w:tc>
          <w:tcPr>
            <w:tcW w:w="488" w:type="dxa"/>
            <w:tcBorders>
              <w:top w:val="single" w:sz="8" w:space="0" w:color="auto"/>
              <w:left w:val="single" w:sz="8" w:space="0" w:color="auto"/>
              <w:bottom w:val="nil"/>
              <w:right w:val="nil"/>
            </w:tcBorders>
            <w:shd w:val="clear" w:color="000000" w:fill="FFFFFF"/>
            <w:noWrap/>
            <w:vAlign w:val="center"/>
            <w:hideMark/>
          </w:tcPr>
          <w:p w14:paraId="415B64AA" w14:textId="77777777" w:rsidR="00CF5B7C" w:rsidRPr="00CF5B7C" w:rsidRDefault="00CF5B7C" w:rsidP="00CF5B7C">
            <w:pPr>
              <w:spacing w:after="0" w:line="240" w:lineRule="auto"/>
              <w:rPr>
                <w:rFonts w:cs="Calibri"/>
                <w:kern w:val="0"/>
                <w:sz w:val="16"/>
                <w:szCs w:val="16"/>
                <w14:ligatures w14:val="none"/>
                <w14:cntxtAlts w14:val="0"/>
              </w:rPr>
            </w:pPr>
            <w:r w:rsidRPr="00CF5B7C">
              <w:rPr>
                <w:rFonts w:cs="Calibri"/>
                <w:kern w:val="0"/>
                <w:sz w:val="16"/>
                <w:szCs w:val="16"/>
                <w14:ligatures w14:val="none"/>
                <w14:cntxtAlts w14:val="0"/>
              </w:rPr>
              <w:t> </w:t>
            </w:r>
          </w:p>
        </w:tc>
        <w:tc>
          <w:tcPr>
            <w:tcW w:w="468" w:type="dxa"/>
            <w:tcBorders>
              <w:top w:val="single" w:sz="8" w:space="0" w:color="auto"/>
              <w:left w:val="nil"/>
              <w:bottom w:val="nil"/>
              <w:right w:val="nil"/>
            </w:tcBorders>
            <w:shd w:val="clear" w:color="000000" w:fill="FFFFFF"/>
            <w:noWrap/>
            <w:vAlign w:val="center"/>
            <w:hideMark/>
          </w:tcPr>
          <w:p w14:paraId="6A31ADBD" w14:textId="77777777" w:rsidR="00CF5B7C" w:rsidRPr="00CF5B7C" w:rsidRDefault="00CF5B7C" w:rsidP="00CF5B7C">
            <w:pPr>
              <w:spacing w:after="0" w:line="240" w:lineRule="auto"/>
              <w:rPr>
                <w:rFonts w:cs="Calibri"/>
                <w:kern w:val="0"/>
                <w:sz w:val="16"/>
                <w:szCs w:val="16"/>
                <w14:ligatures w14:val="none"/>
                <w14:cntxtAlts w14:val="0"/>
              </w:rPr>
            </w:pPr>
            <w:r w:rsidRPr="00CF5B7C">
              <w:rPr>
                <w:rFonts w:cs="Calibri"/>
                <w:kern w:val="0"/>
                <w:sz w:val="16"/>
                <w:szCs w:val="16"/>
                <w14:ligatures w14:val="none"/>
                <w14:cntxtAlts w14:val="0"/>
              </w:rPr>
              <w:t> </w:t>
            </w:r>
          </w:p>
        </w:tc>
        <w:tc>
          <w:tcPr>
            <w:tcW w:w="3635" w:type="dxa"/>
            <w:gridSpan w:val="2"/>
            <w:tcBorders>
              <w:top w:val="single" w:sz="8" w:space="0" w:color="auto"/>
              <w:left w:val="single" w:sz="4" w:space="0" w:color="auto"/>
              <w:bottom w:val="nil"/>
              <w:right w:val="single" w:sz="4" w:space="0" w:color="auto"/>
            </w:tcBorders>
            <w:shd w:val="clear" w:color="000000" w:fill="FFFFFF"/>
            <w:vAlign w:val="center"/>
            <w:hideMark/>
          </w:tcPr>
          <w:p w14:paraId="0EE31FA7" w14:textId="77777777" w:rsidR="00CF5B7C" w:rsidRPr="00CF5B7C" w:rsidRDefault="00CF5B7C" w:rsidP="00CF5B7C">
            <w:pPr>
              <w:spacing w:after="0" w:line="240" w:lineRule="auto"/>
              <w:rPr>
                <w:rFonts w:cs="Calibri"/>
                <w:i/>
                <w:iCs/>
                <w:kern w:val="0"/>
                <w:sz w:val="14"/>
                <w:szCs w:val="14"/>
                <w14:ligatures w14:val="none"/>
                <w14:cntxtAlts w14:val="0"/>
              </w:rPr>
            </w:pPr>
            <w:r w:rsidRPr="00CF5B7C">
              <w:rPr>
                <w:rFonts w:cs="Calibri"/>
                <w:i/>
                <w:iCs/>
                <w:kern w:val="0"/>
                <w:sz w:val="14"/>
                <w:szCs w:val="14"/>
                <w14:ligatures w14:val="none"/>
                <w14:cntxtAlts w14:val="0"/>
              </w:rPr>
              <w:t>* les données de production et consommations MWh sont annuelles</w:t>
            </w:r>
          </w:p>
        </w:tc>
        <w:tc>
          <w:tcPr>
            <w:tcW w:w="1316" w:type="dxa"/>
            <w:gridSpan w:val="2"/>
            <w:tcBorders>
              <w:top w:val="single" w:sz="8" w:space="0" w:color="auto"/>
              <w:left w:val="nil"/>
              <w:bottom w:val="nil"/>
              <w:right w:val="single" w:sz="4" w:space="0" w:color="auto"/>
            </w:tcBorders>
            <w:shd w:val="clear" w:color="000000" w:fill="BFBFBF"/>
            <w:vAlign w:val="center"/>
            <w:hideMark/>
          </w:tcPr>
          <w:p w14:paraId="3A42040A"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Situation actuelle</w:t>
            </w:r>
          </w:p>
        </w:tc>
        <w:tc>
          <w:tcPr>
            <w:tcW w:w="1535" w:type="dxa"/>
            <w:tcBorders>
              <w:top w:val="single" w:sz="8" w:space="0" w:color="auto"/>
              <w:left w:val="nil"/>
              <w:bottom w:val="nil"/>
              <w:right w:val="single" w:sz="4" w:space="0" w:color="auto"/>
            </w:tcBorders>
            <w:shd w:val="clear" w:color="000000" w:fill="BFBFBF"/>
            <w:vAlign w:val="center"/>
            <w:hideMark/>
          </w:tcPr>
          <w:p w14:paraId="11A1BA38"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Situation future</w:t>
            </w:r>
            <w:r w:rsidRPr="00CF5B7C">
              <w:rPr>
                <w:rFonts w:cs="Calibri"/>
                <w:b/>
                <w:bCs/>
                <w:kern w:val="0"/>
                <w:sz w:val="16"/>
                <w:szCs w:val="16"/>
                <w14:ligatures w14:val="none"/>
                <w14:cntxtAlts w14:val="0"/>
              </w:rPr>
              <w:br/>
              <w:t>(actuel + projet FC)</w:t>
            </w:r>
          </w:p>
        </w:tc>
        <w:tc>
          <w:tcPr>
            <w:tcW w:w="2020" w:type="dxa"/>
            <w:tcBorders>
              <w:top w:val="single" w:sz="8" w:space="0" w:color="auto"/>
              <w:left w:val="nil"/>
              <w:bottom w:val="nil"/>
              <w:right w:val="single" w:sz="8" w:space="0" w:color="auto"/>
            </w:tcBorders>
            <w:shd w:val="clear" w:color="000000" w:fill="BFBFBF"/>
            <w:vAlign w:val="center"/>
            <w:hideMark/>
          </w:tcPr>
          <w:p w14:paraId="0471ADDF"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xml:space="preserve"> Projet Fonds Chaleur</w:t>
            </w:r>
            <w:r w:rsidRPr="00CF5B7C">
              <w:rPr>
                <w:rFonts w:cs="Calibri"/>
                <w:b/>
                <w:bCs/>
                <w:kern w:val="0"/>
                <w:sz w:val="16"/>
                <w:szCs w:val="16"/>
                <w14:ligatures w14:val="none"/>
                <w14:cntxtAlts w14:val="0"/>
              </w:rPr>
              <w:br/>
              <w:t>(ou différence vs actuelle)</w:t>
            </w:r>
          </w:p>
        </w:tc>
      </w:tr>
      <w:tr w:rsidR="00CF5B7C" w:rsidRPr="00CF5B7C" w14:paraId="3C6D1A86" w14:textId="77777777" w:rsidTr="00D51387">
        <w:trPr>
          <w:trHeight w:val="795"/>
        </w:trPr>
        <w:tc>
          <w:tcPr>
            <w:tcW w:w="488"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4DFB42DA"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PRODUCTION</w:t>
            </w:r>
          </w:p>
        </w:tc>
        <w:tc>
          <w:tcPr>
            <w:tcW w:w="468" w:type="dxa"/>
            <w:tcBorders>
              <w:top w:val="single" w:sz="8" w:space="0" w:color="auto"/>
              <w:left w:val="nil"/>
              <w:bottom w:val="single" w:sz="4" w:space="0" w:color="auto"/>
              <w:right w:val="single" w:sz="4" w:space="0" w:color="auto"/>
            </w:tcBorders>
            <w:shd w:val="clear" w:color="000000" w:fill="FCD5B4"/>
            <w:textDirection w:val="btLr"/>
            <w:vAlign w:val="center"/>
            <w:hideMark/>
          </w:tcPr>
          <w:p w14:paraId="3B4087A7"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Production Solaire</w:t>
            </w:r>
          </w:p>
        </w:tc>
        <w:tc>
          <w:tcPr>
            <w:tcW w:w="3635" w:type="dxa"/>
            <w:gridSpan w:val="2"/>
            <w:tcBorders>
              <w:top w:val="single" w:sz="8" w:space="0" w:color="auto"/>
              <w:left w:val="nil"/>
              <w:bottom w:val="single" w:sz="4" w:space="0" w:color="auto"/>
              <w:right w:val="single" w:sz="4" w:space="0" w:color="auto"/>
            </w:tcBorders>
            <w:shd w:val="clear" w:color="000000" w:fill="FCD5B4"/>
            <w:noWrap/>
            <w:vAlign w:val="center"/>
            <w:hideMark/>
          </w:tcPr>
          <w:p w14:paraId="35A0DF12" w14:textId="77777777" w:rsidR="00CF5B7C" w:rsidRPr="00CF5B7C" w:rsidRDefault="00CF5B7C" w:rsidP="00CF5B7C">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Production Solaire Thermique utile MWh</w:t>
            </w:r>
          </w:p>
        </w:tc>
        <w:tc>
          <w:tcPr>
            <w:tcW w:w="1316" w:type="dxa"/>
            <w:gridSpan w:val="2"/>
            <w:tcBorders>
              <w:top w:val="single" w:sz="8" w:space="0" w:color="auto"/>
              <w:left w:val="nil"/>
              <w:bottom w:val="single" w:sz="4" w:space="0" w:color="auto"/>
              <w:right w:val="single" w:sz="4" w:space="0" w:color="auto"/>
            </w:tcBorders>
            <w:shd w:val="clear" w:color="000000" w:fill="FFFFFF"/>
            <w:noWrap/>
            <w:vAlign w:val="center"/>
            <w:hideMark/>
          </w:tcPr>
          <w:p w14:paraId="779A815D"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w:t>
            </w:r>
          </w:p>
        </w:tc>
        <w:tc>
          <w:tcPr>
            <w:tcW w:w="1535" w:type="dxa"/>
            <w:tcBorders>
              <w:top w:val="single" w:sz="8" w:space="0" w:color="auto"/>
              <w:left w:val="nil"/>
              <w:bottom w:val="single" w:sz="4" w:space="0" w:color="auto"/>
              <w:right w:val="single" w:sz="4" w:space="0" w:color="auto"/>
            </w:tcBorders>
            <w:shd w:val="clear" w:color="000000" w:fill="FFFFFF"/>
            <w:noWrap/>
            <w:vAlign w:val="center"/>
            <w:hideMark/>
          </w:tcPr>
          <w:p w14:paraId="7D61C617"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10</w:t>
            </w:r>
          </w:p>
        </w:tc>
        <w:tc>
          <w:tcPr>
            <w:tcW w:w="2020" w:type="dxa"/>
            <w:tcBorders>
              <w:top w:val="single" w:sz="8" w:space="0" w:color="auto"/>
              <w:left w:val="nil"/>
              <w:bottom w:val="single" w:sz="4" w:space="0" w:color="auto"/>
              <w:right w:val="single" w:sz="8" w:space="0" w:color="auto"/>
            </w:tcBorders>
            <w:shd w:val="clear" w:color="000000" w:fill="FFFFFF"/>
            <w:noWrap/>
            <w:vAlign w:val="center"/>
            <w:hideMark/>
          </w:tcPr>
          <w:p w14:paraId="2AF9638E"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10</w:t>
            </w:r>
          </w:p>
        </w:tc>
      </w:tr>
      <w:tr w:rsidR="00CF5B7C" w:rsidRPr="00CF5B7C" w14:paraId="5AA3BB31" w14:textId="77777777" w:rsidTr="00D51387">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409F5BA6"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14:paraId="3C8BC865"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Combustible Appoint</w:t>
            </w:r>
          </w:p>
        </w:tc>
        <w:tc>
          <w:tcPr>
            <w:tcW w:w="3635" w:type="dxa"/>
            <w:gridSpan w:val="2"/>
            <w:tcBorders>
              <w:top w:val="single" w:sz="8" w:space="0" w:color="auto"/>
              <w:left w:val="nil"/>
              <w:bottom w:val="single" w:sz="4" w:space="0" w:color="auto"/>
              <w:right w:val="single" w:sz="4" w:space="0" w:color="auto"/>
            </w:tcBorders>
            <w:shd w:val="clear" w:color="000000" w:fill="FFFFFF"/>
            <w:noWrap/>
            <w:vAlign w:val="center"/>
            <w:hideMark/>
          </w:tcPr>
          <w:p w14:paraId="5993A368" w14:textId="77777777" w:rsidR="00CF5B7C" w:rsidRPr="00CF5B7C" w:rsidRDefault="00CF5B7C" w:rsidP="00CF5B7C">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Production Biomasse MWh</w:t>
            </w:r>
          </w:p>
        </w:tc>
        <w:tc>
          <w:tcPr>
            <w:tcW w:w="1316" w:type="dxa"/>
            <w:gridSpan w:val="2"/>
            <w:tcBorders>
              <w:top w:val="single" w:sz="8" w:space="0" w:color="auto"/>
              <w:left w:val="nil"/>
              <w:bottom w:val="single" w:sz="4" w:space="0" w:color="auto"/>
              <w:right w:val="single" w:sz="4" w:space="0" w:color="auto"/>
            </w:tcBorders>
            <w:shd w:val="clear" w:color="000000" w:fill="FFFFFF"/>
            <w:noWrap/>
            <w:vAlign w:val="center"/>
            <w:hideMark/>
          </w:tcPr>
          <w:p w14:paraId="0FF0A905"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c>
          <w:tcPr>
            <w:tcW w:w="1535" w:type="dxa"/>
            <w:tcBorders>
              <w:top w:val="single" w:sz="8" w:space="0" w:color="auto"/>
              <w:left w:val="nil"/>
              <w:bottom w:val="single" w:sz="4" w:space="0" w:color="auto"/>
              <w:right w:val="single" w:sz="4" w:space="0" w:color="auto"/>
            </w:tcBorders>
            <w:shd w:val="clear" w:color="000000" w:fill="FFFFFF"/>
            <w:noWrap/>
            <w:vAlign w:val="center"/>
            <w:hideMark/>
          </w:tcPr>
          <w:p w14:paraId="1E90EF4C"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5</w:t>
            </w:r>
          </w:p>
        </w:tc>
        <w:tc>
          <w:tcPr>
            <w:tcW w:w="2020" w:type="dxa"/>
            <w:tcBorders>
              <w:top w:val="single" w:sz="8" w:space="0" w:color="auto"/>
              <w:left w:val="nil"/>
              <w:bottom w:val="single" w:sz="4" w:space="0" w:color="auto"/>
              <w:right w:val="single" w:sz="8" w:space="0" w:color="auto"/>
            </w:tcBorders>
            <w:shd w:val="clear" w:color="000000" w:fill="FFFFFF"/>
            <w:noWrap/>
            <w:vAlign w:val="center"/>
            <w:hideMark/>
          </w:tcPr>
          <w:p w14:paraId="3938FF37"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5</w:t>
            </w:r>
          </w:p>
        </w:tc>
      </w:tr>
      <w:tr w:rsidR="00CF5B7C" w:rsidRPr="00CF5B7C" w14:paraId="5253AF3F" w14:textId="77777777" w:rsidTr="00D51387">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56513B50"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single" w:sz="8" w:space="0" w:color="auto"/>
              <w:bottom w:val="single" w:sz="4" w:space="0" w:color="auto"/>
              <w:right w:val="single" w:sz="4" w:space="0" w:color="auto"/>
            </w:tcBorders>
            <w:vAlign w:val="center"/>
            <w:hideMark/>
          </w:tcPr>
          <w:p w14:paraId="055D5737"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gridSpan w:val="2"/>
            <w:tcBorders>
              <w:top w:val="nil"/>
              <w:left w:val="nil"/>
              <w:bottom w:val="single" w:sz="4" w:space="0" w:color="auto"/>
              <w:right w:val="single" w:sz="4" w:space="0" w:color="auto"/>
            </w:tcBorders>
            <w:shd w:val="clear" w:color="000000" w:fill="FFFFFF"/>
            <w:noWrap/>
            <w:vAlign w:val="center"/>
            <w:hideMark/>
          </w:tcPr>
          <w:p w14:paraId="68E782B7" w14:textId="77777777" w:rsidR="00CF5B7C" w:rsidRPr="00CF5B7C" w:rsidRDefault="00CF5B7C" w:rsidP="00CF5B7C">
            <w:pPr>
              <w:spacing w:after="0" w:line="240" w:lineRule="auto"/>
              <w:rPr>
                <w:rFonts w:cs="Calibri"/>
                <w:kern w:val="0"/>
                <w:sz w:val="16"/>
                <w:szCs w:val="16"/>
                <w14:ligatures w14:val="none"/>
                <w14:cntxtAlts w14:val="0"/>
              </w:rPr>
            </w:pPr>
            <w:r w:rsidRPr="00CF5B7C">
              <w:rPr>
                <w:rFonts w:cs="Calibri"/>
                <w:kern w:val="0"/>
                <w:sz w:val="16"/>
                <w:szCs w:val="16"/>
                <w14:ligatures w14:val="none"/>
                <w14:cntxtAlts w14:val="0"/>
              </w:rPr>
              <w:t>Consommation MWh entrée chaudière</w:t>
            </w:r>
          </w:p>
        </w:tc>
        <w:tc>
          <w:tcPr>
            <w:tcW w:w="1316" w:type="dxa"/>
            <w:gridSpan w:val="2"/>
            <w:tcBorders>
              <w:top w:val="nil"/>
              <w:left w:val="nil"/>
              <w:bottom w:val="single" w:sz="4" w:space="0" w:color="auto"/>
              <w:right w:val="single" w:sz="4" w:space="0" w:color="auto"/>
            </w:tcBorders>
            <w:shd w:val="clear" w:color="000000" w:fill="FFFFFF"/>
            <w:noWrap/>
            <w:vAlign w:val="center"/>
            <w:hideMark/>
          </w:tcPr>
          <w:p w14:paraId="148E86FE"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c>
          <w:tcPr>
            <w:tcW w:w="1535" w:type="dxa"/>
            <w:tcBorders>
              <w:top w:val="nil"/>
              <w:left w:val="nil"/>
              <w:bottom w:val="single" w:sz="4" w:space="0" w:color="auto"/>
              <w:right w:val="single" w:sz="4" w:space="0" w:color="auto"/>
            </w:tcBorders>
            <w:shd w:val="clear" w:color="000000" w:fill="FFFFFF"/>
            <w:noWrap/>
            <w:vAlign w:val="center"/>
            <w:hideMark/>
          </w:tcPr>
          <w:p w14:paraId="3ADD6FF4"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c>
          <w:tcPr>
            <w:tcW w:w="2020" w:type="dxa"/>
            <w:tcBorders>
              <w:top w:val="nil"/>
              <w:left w:val="nil"/>
              <w:bottom w:val="single" w:sz="4" w:space="0" w:color="auto"/>
              <w:right w:val="single" w:sz="8" w:space="0" w:color="auto"/>
            </w:tcBorders>
            <w:shd w:val="clear" w:color="000000" w:fill="FFFFFF"/>
            <w:noWrap/>
            <w:vAlign w:val="center"/>
            <w:hideMark/>
          </w:tcPr>
          <w:p w14:paraId="5C1CA786"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w:t>
            </w:r>
          </w:p>
        </w:tc>
      </w:tr>
      <w:tr w:rsidR="00CF5B7C" w:rsidRPr="00CF5B7C" w14:paraId="050E8B64" w14:textId="77777777" w:rsidTr="00D51387">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6F76EF7B"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single" w:sz="8" w:space="0" w:color="auto"/>
              <w:bottom w:val="single" w:sz="4" w:space="0" w:color="auto"/>
              <w:right w:val="single" w:sz="4" w:space="0" w:color="auto"/>
            </w:tcBorders>
            <w:vAlign w:val="center"/>
            <w:hideMark/>
          </w:tcPr>
          <w:p w14:paraId="40CE3B98"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gridSpan w:val="2"/>
            <w:tcBorders>
              <w:top w:val="nil"/>
              <w:left w:val="nil"/>
              <w:bottom w:val="single" w:sz="4" w:space="0" w:color="auto"/>
              <w:right w:val="single" w:sz="4" w:space="0" w:color="auto"/>
            </w:tcBorders>
            <w:shd w:val="clear" w:color="000000" w:fill="FFFFFF"/>
            <w:noWrap/>
            <w:vAlign w:val="center"/>
            <w:hideMark/>
          </w:tcPr>
          <w:p w14:paraId="42D0FE13" w14:textId="4815D4B6" w:rsidR="00CF5B7C" w:rsidRPr="00CF5B7C" w:rsidRDefault="00CF5B7C" w:rsidP="001A5EF6">
            <w:pPr>
              <w:spacing w:after="0" w:line="240" w:lineRule="auto"/>
              <w:rPr>
                <w:rFonts w:cs="Calibri"/>
                <w:kern w:val="0"/>
                <w:sz w:val="16"/>
                <w:szCs w:val="16"/>
                <w14:ligatures w14:val="none"/>
                <w14:cntxtAlts w14:val="0"/>
              </w:rPr>
            </w:pPr>
            <w:r w:rsidRPr="00CF5B7C">
              <w:rPr>
                <w:rFonts w:cs="Calibri"/>
                <w:kern w:val="0"/>
                <w:sz w:val="16"/>
                <w:szCs w:val="16"/>
                <w14:ligatures w14:val="none"/>
                <w14:cntxtAlts w14:val="0"/>
              </w:rPr>
              <w:t>Rendement chaudière Biomasse</w:t>
            </w:r>
          </w:p>
        </w:tc>
        <w:tc>
          <w:tcPr>
            <w:tcW w:w="1316" w:type="dxa"/>
            <w:gridSpan w:val="2"/>
            <w:tcBorders>
              <w:top w:val="nil"/>
              <w:left w:val="nil"/>
              <w:bottom w:val="single" w:sz="4" w:space="0" w:color="auto"/>
              <w:right w:val="single" w:sz="4" w:space="0" w:color="auto"/>
            </w:tcBorders>
            <w:shd w:val="clear" w:color="000000" w:fill="FFFFFF"/>
            <w:noWrap/>
            <w:vAlign w:val="center"/>
            <w:hideMark/>
          </w:tcPr>
          <w:p w14:paraId="66B00028"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c>
          <w:tcPr>
            <w:tcW w:w="1535" w:type="dxa"/>
            <w:tcBorders>
              <w:top w:val="nil"/>
              <w:left w:val="nil"/>
              <w:bottom w:val="single" w:sz="4" w:space="0" w:color="auto"/>
              <w:right w:val="single" w:sz="4" w:space="0" w:color="auto"/>
            </w:tcBorders>
            <w:shd w:val="clear" w:color="000000" w:fill="FFFFFF"/>
            <w:noWrap/>
            <w:vAlign w:val="center"/>
            <w:hideMark/>
          </w:tcPr>
          <w:p w14:paraId="0902F5E5"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c>
          <w:tcPr>
            <w:tcW w:w="2020" w:type="dxa"/>
            <w:tcBorders>
              <w:top w:val="nil"/>
              <w:left w:val="nil"/>
              <w:bottom w:val="single" w:sz="4" w:space="0" w:color="auto"/>
              <w:right w:val="single" w:sz="8" w:space="0" w:color="auto"/>
            </w:tcBorders>
            <w:shd w:val="clear" w:color="000000" w:fill="FFFFFF"/>
            <w:noWrap/>
            <w:vAlign w:val="center"/>
            <w:hideMark/>
          </w:tcPr>
          <w:p w14:paraId="51A0133A"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r>
      <w:tr w:rsidR="00CF5B7C" w:rsidRPr="00CF5B7C" w14:paraId="2F981660" w14:textId="77777777" w:rsidTr="00D51387">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1A061D59"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single" w:sz="8" w:space="0" w:color="auto"/>
              <w:bottom w:val="single" w:sz="4" w:space="0" w:color="auto"/>
              <w:right w:val="single" w:sz="4" w:space="0" w:color="auto"/>
            </w:tcBorders>
            <w:vAlign w:val="center"/>
            <w:hideMark/>
          </w:tcPr>
          <w:p w14:paraId="77A0A4A3"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gridSpan w:val="2"/>
            <w:tcBorders>
              <w:top w:val="nil"/>
              <w:left w:val="nil"/>
              <w:bottom w:val="single" w:sz="4" w:space="0" w:color="auto"/>
              <w:right w:val="single" w:sz="4" w:space="0" w:color="auto"/>
            </w:tcBorders>
            <w:shd w:val="clear" w:color="000000" w:fill="FFFFFF"/>
            <w:noWrap/>
            <w:vAlign w:val="center"/>
            <w:hideMark/>
          </w:tcPr>
          <w:p w14:paraId="68D90217" w14:textId="77777777" w:rsidR="00CF5B7C" w:rsidRPr="00CF5B7C" w:rsidRDefault="00CF5B7C" w:rsidP="00CF5B7C">
            <w:pPr>
              <w:spacing w:after="0" w:line="240" w:lineRule="auto"/>
              <w:rPr>
                <w:rFonts w:cs="Calibri"/>
                <w:kern w:val="0"/>
                <w:sz w:val="16"/>
                <w:szCs w:val="16"/>
                <w14:ligatures w14:val="none"/>
                <w14:cntxtAlts w14:val="0"/>
              </w:rPr>
            </w:pPr>
            <w:r w:rsidRPr="00CF5B7C">
              <w:rPr>
                <w:rFonts w:cs="Calibri"/>
                <w:kern w:val="0"/>
                <w:sz w:val="16"/>
                <w:szCs w:val="16"/>
                <w14:ligatures w14:val="none"/>
                <w14:cntxtAlts w14:val="0"/>
              </w:rPr>
              <w:t>Puissance MW</w:t>
            </w:r>
          </w:p>
        </w:tc>
        <w:tc>
          <w:tcPr>
            <w:tcW w:w="1316" w:type="dxa"/>
            <w:gridSpan w:val="2"/>
            <w:tcBorders>
              <w:top w:val="nil"/>
              <w:left w:val="nil"/>
              <w:bottom w:val="single" w:sz="4" w:space="0" w:color="auto"/>
              <w:right w:val="single" w:sz="4" w:space="0" w:color="auto"/>
            </w:tcBorders>
            <w:shd w:val="clear" w:color="000000" w:fill="FFFFFF"/>
            <w:noWrap/>
            <w:vAlign w:val="center"/>
            <w:hideMark/>
          </w:tcPr>
          <w:p w14:paraId="68321660"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5,0</w:t>
            </w:r>
          </w:p>
        </w:tc>
        <w:tc>
          <w:tcPr>
            <w:tcW w:w="1535" w:type="dxa"/>
            <w:tcBorders>
              <w:top w:val="nil"/>
              <w:left w:val="nil"/>
              <w:bottom w:val="single" w:sz="4" w:space="0" w:color="auto"/>
              <w:right w:val="single" w:sz="4" w:space="0" w:color="auto"/>
            </w:tcBorders>
            <w:shd w:val="clear" w:color="000000" w:fill="FFFFFF"/>
            <w:noWrap/>
            <w:vAlign w:val="center"/>
            <w:hideMark/>
          </w:tcPr>
          <w:p w14:paraId="649161E6"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5,0</w:t>
            </w:r>
          </w:p>
        </w:tc>
        <w:tc>
          <w:tcPr>
            <w:tcW w:w="2020" w:type="dxa"/>
            <w:tcBorders>
              <w:top w:val="nil"/>
              <w:left w:val="nil"/>
              <w:bottom w:val="single" w:sz="4" w:space="0" w:color="auto"/>
              <w:right w:val="single" w:sz="8" w:space="0" w:color="auto"/>
            </w:tcBorders>
            <w:shd w:val="clear" w:color="000000" w:fill="FFFFFF"/>
            <w:noWrap/>
            <w:vAlign w:val="center"/>
            <w:hideMark/>
          </w:tcPr>
          <w:p w14:paraId="3865AC84"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0,0</w:t>
            </w:r>
          </w:p>
        </w:tc>
      </w:tr>
      <w:tr w:rsidR="00CF5B7C" w:rsidRPr="00CF5B7C" w14:paraId="214E1369" w14:textId="77777777" w:rsidTr="00D51387">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789F3338"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single" w:sz="8" w:space="0" w:color="auto"/>
              <w:bottom w:val="single" w:sz="4" w:space="0" w:color="auto"/>
              <w:right w:val="single" w:sz="4" w:space="0" w:color="auto"/>
            </w:tcBorders>
            <w:vAlign w:val="center"/>
            <w:hideMark/>
          </w:tcPr>
          <w:p w14:paraId="0E7CDD17"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gridSpan w:val="2"/>
            <w:tcBorders>
              <w:top w:val="nil"/>
              <w:left w:val="nil"/>
              <w:bottom w:val="single" w:sz="4" w:space="0" w:color="auto"/>
              <w:right w:val="single" w:sz="4" w:space="0" w:color="auto"/>
            </w:tcBorders>
            <w:shd w:val="clear" w:color="000000" w:fill="FFFFFF"/>
            <w:noWrap/>
            <w:vAlign w:val="center"/>
            <w:hideMark/>
          </w:tcPr>
          <w:p w14:paraId="673A64A4" w14:textId="0A8082D6" w:rsidR="00CF5B7C" w:rsidRPr="00CF5B7C" w:rsidRDefault="00D51387" w:rsidP="00CF5B7C">
            <w:pPr>
              <w:spacing w:after="0" w:line="240" w:lineRule="auto"/>
              <w:rPr>
                <w:rFonts w:cs="Calibri"/>
                <w:kern w:val="0"/>
                <w:sz w:val="16"/>
                <w:szCs w:val="16"/>
                <w14:ligatures w14:val="none"/>
                <w14:cntxtAlts w14:val="0"/>
              </w:rPr>
            </w:pPr>
            <w:r w:rsidRPr="00CF5B7C">
              <w:rPr>
                <w:rFonts w:cs="Calibri"/>
                <w:kern w:val="0"/>
                <w:sz w:val="16"/>
                <w:szCs w:val="16"/>
                <w14:ligatures w14:val="none"/>
                <w14:cntxtAlts w14:val="0"/>
              </w:rPr>
              <w:t>M</w:t>
            </w:r>
            <w:r w:rsidR="00CF5B7C" w:rsidRPr="00CF5B7C">
              <w:rPr>
                <w:rFonts w:cs="Calibri"/>
                <w:kern w:val="0"/>
                <w:sz w:val="16"/>
                <w:szCs w:val="16"/>
                <w14:ligatures w14:val="none"/>
                <w14:cntxtAlts w14:val="0"/>
              </w:rPr>
              <w:t>ixité MWh/an %</w:t>
            </w:r>
          </w:p>
        </w:tc>
        <w:tc>
          <w:tcPr>
            <w:tcW w:w="1316" w:type="dxa"/>
            <w:gridSpan w:val="2"/>
            <w:tcBorders>
              <w:top w:val="nil"/>
              <w:left w:val="nil"/>
              <w:bottom w:val="single" w:sz="4" w:space="0" w:color="auto"/>
              <w:right w:val="single" w:sz="4" w:space="0" w:color="auto"/>
            </w:tcBorders>
            <w:shd w:val="clear" w:color="000000" w:fill="FFFFFF"/>
            <w:noWrap/>
            <w:vAlign w:val="center"/>
            <w:hideMark/>
          </w:tcPr>
          <w:p w14:paraId="4633C4A4"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c>
          <w:tcPr>
            <w:tcW w:w="1535" w:type="dxa"/>
            <w:tcBorders>
              <w:top w:val="nil"/>
              <w:left w:val="nil"/>
              <w:bottom w:val="single" w:sz="4" w:space="0" w:color="auto"/>
              <w:right w:val="single" w:sz="4" w:space="0" w:color="auto"/>
            </w:tcBorders>
            <w:shd w:val="clear" w:color="000000" w:fill="FFFFFF"/>
            <w:noWrap/>
            <w:vAlign w:val="center"/>
            <w:hideMark/>
          </w:tcPr>
          <w:p w14:paraId="4B0B91FB"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0,3</w:t>
            </w:r>
          </w:p>
        </w:tc>
        <w:tc>
          <w:tcPr>
            <w:tcW w:w="2020" w:type="dxa"/>
            <w:tcBorders>
              <w:top w:val="nil"/>
              <w:left w:val="nil"/>
              <w:bottom w:val="single" w:sz="4" w:space="0" w:color="auto"/>
              <w:right w:val="single" w:sz="8" w:space="0" w:color="auto"/>
            </w:tcBorders>
            <w:shd w:val="clear" w:color="000000" w:fill="BFBFBF"/>
            <w:noWrap/>
            <w:vAlign w:val="center"/>
            <w:hideMark/>
          </w:tcPr>
          <w:p w14:paraId="15EC3230"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r>
      <w:tr w:rsidR="00CF5B7C" w:rsidRPr="00CF5B7C" w14:paraId="34576023" w14:textId="77777777" w:rsidTr="00D51387">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4B4B70EB"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val="restart"/>
            <w:tcBorders>
              <w:top w:val="single" w:sz="8" w:space="0" w:color="auto"/>
              <w:left w:val="single" w:sz="8" w:space="0" w:color="auto"/>
              <w:bottom w:val="nil"/>
              <w:right w:val="single" w:sz="4" w:space="0" w:color="auto"/>
            </w:tcBorders>
            <w:shd w:val="clear" w:color="000000" w:fill="FFFFFF"/>
            <w:textDirection w:val="btLr"/>
            <w:vAlign w:val="center"/>
            <w:hideMark/>
          </w:tcPr>
          <w:p w14:paraId="2837D60B"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Combustible 3</w:t>
            </w:r>
          </w:p>
        </w:tc>
        <w:tc>
          <w:tcPr>
            <w:tcW w:w="3635" w:type="dxa"/>
            <w:gridSpan w:val="2"/>
            <w:tcBorders>
              <w:top w:val="single" w:sz="8" w:space="0" w:color="auto"/>
              <w:left w:val="nil"/>
              <w:bottom w:val="single" w:sz="4" w:space="0" w:color="auto"/>
              <w:right w:val="single" w:sz="4" w:space="0" w:color="auto"/>
            </w:tcBorders>
            <w:shd w:val="clear" w:color="000000" w:fill="FFFFFF"/>
            <w:noWrap/>
            <w:vAlign w:val="center"/>
            <w:hideMark/>
          </w:tcPr>
          <w:p w14:paraId="011B2257" w14:textId="77777777" w:rsidR="00CF5B7C" w:rsidRPr="00CF5B7C" w:rsidRDefault="00CF5B7C" w:rsidP="00CF5B7C">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Production YY MWh</w:t>
            </w:r>
          </w:p>
        </w:tc>
        <w:tc>
          <w:tcPr>
            <w:tcW w:w="1316" w:type="dxa"/>
            <w:gridSpan w:val="2"/>
            <w:tcBorders>
              <w:top w:val="single" w:sz="8" w:space="0" w:color="auto"/>
              <w:left w:val="nil"/>
              <w:bottom w:val="single" w:sz="4" w:space="0" w:color="auto"/>
              <w:right w:val="single" w:sz="4" w:space="0" w:color="auto"/>
            </w:tcBorders>
            <w:shd w:val="clear" w:color="000000" w:fill="FFFFFF"/>
            <w:noWrap/>
            <w:vAlign w:val="center"/>
            <w:hideMark/>
          </w:tcPr>
          <w:p w14:paraId="09011BE1"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w:t>
            </w:r>
          </w:p>
        </w:tc>
        <w:tc>
          <w:tcPr>
            <w:tcW w:w="1535" w:type="dxa"/>
            <w:tcBorders>
              <w:top w:val="single" w:sz="8" w:space="0" w:color="auto"/>
              <w:left w:val="nil"/>
              <w:bottom w:val="single" w:sz="4" w:space="0" w:color="auto"/>
              <w:right w:val="single" w:sz="4" w:space="0" w:color="auto"/>
            </w:tcBorders>
            <w:shd w:val="clear" w:color="000000" w:fill="FFFFFF"/>
            <w:noWrap/>
            <w:vAlign w:val="center"/>
            <w:hideMark/>
          </w:tcPr>
          <w:p w14:paraId="0A974A07"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5</w:t>
            </w:r>
          </w:p>
        </w:tc>
        <w:tc>
          <w:tcPr>
            <w:tcW w:w="2020" w:type="dxa"/>
            <w:tcBorders>
              <w:top w:val="single" w:sz="8" w:space="0" w:color="auto"/>
              <w:left w:val="nil"/>
              <w:bottom w:val="single" w:sz="4" w:space="0" w:color="auto"/>
              <w:right w:val="single" w:sz="8" w:space="0" w:color="auto"/>
            </w:tcBorders>
            <w:shd w:val="clear" w:color="000000" w:fill="FFFFFF"/>
            <w:noWrap/>
            <w:vAlign w:val="center"/>
            <w:hideMark/>
          </w:tcPr>
          <w:p w14:paraId="68FFB1DD"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5</w:t>
            </w:r>
          </w:p>
        </w:tc>
      </w:tr>
      <w:tr w:rsidR="00CF5B7C" w:rsidRPr="00CF5B7C" w14:paraId="79765BCE" w14:textId="77777777" w:rsidTr="00D51387">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170FEFA4"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single" w:sz="8" w:space="0" w:color="auto"/>
              <w:bottom w:val="nil"/>
              <w:right w:val="single" w:sz="4" w:space="0" w:color="auto"/>
            </w:tcBorders>
            <w:vAlign w:val="center"/>
            <w:hideMark/>
          </w:tcPr>
          <w:p w14:paraId="596920A5"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gridSpan w:val="2"/>
            <w:tcBorders>
              <w:top w:val="nil"/>
              <w:left w:val="nil"/>
              <w:bottom w:val="single" w:sz="4" w:space="0" w:color="auto"/>
              <w:right w:val="single" w:sz="4" w:space="0" w:color="auto"/>
            </w:tcBorders>
            <w:shd w:val="clear" w:color="000000" w:fill="FFFFFF"/>
            <w:noWrap/>
            <w:vAlign w:val="center"/>
            <w:hideMark/>
          </w:tcPr>
          <w:p w14:paraId="31165161" w14:textId="77777777" w:rsidR="00CF5B7C" w:rsidRPr="00CF5B7C" w:rsidRDefault="00CF5B7C" w:rsidP="00CF5B7C">
            <w:pPr>
              <w:spacing w:after="0" w:line="240" w:lineRule="auto"/>
              <w:rPr>
                <w:rFonts w:cs="Calibri"/>
                <w:kern w:val="0"/>
                <w:sz w:val="16"/>
                <w:szCs w:val="16"/>
                <w14:ligatures w14:val="none"/>
                <w14:cntxtAlts w14:val="0"/>
              </w:rPr>
            </w:pPr>
            <w:r w:rsidRPr="00CF5B7C">
              <w:rPr>
                <w:rFonts w:cs="Calibri"/>
                <w:kern w:val="0"/>
                <w:sz w:val="16"/>
                <w:szCs w:val="16"/>
                <w14:ligatures w14:val="none"/>
                <w14:cntxtAlts w14:val="0"/>
              </w:rPr>
              <w:t>Consommation MWh entrée chaudière</w:t>
            </w:r>
          </w:p>
        </w:tc>
        <w:tc>
          <w:tcPr>
            <w:tcW w:w="1316" w:type="dxa"/>
            <w:gridSpan w:val="2"/>
            <w:tcBorders>
              <w:top w:val="nil"/>
              <w:left w:val="nil"/>
              <w:bottom w:val="single" w:sz="4" w:space="0" w:color="auto"/>
              <w:right w:val="single" w:sz="4" w:space="0" w:color="auto"/>
            </w:tcBorders>
            <w:shd w:val="clear" w:color="000000" w:fill="FFFFFF"/>
            <w:noWrap/>
            <w:vAlign w:val="center"/>
            <w:hideMark/>
          </w:tcPr>
          <w:p w14:paraId="403CBE3F"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w:t>
            </w:r>
          </w:p>
        </w:tc>
        <w:tc>
          <w:tcPr>
            <w:tcW w:w="1535" w:type="dxa"/>
            <w:tcBorders>
              <w:top w:val="nil"/>
              <w:left w:val="nil"/>
              <w:bottom w:val="single" w:sz="4" w:space="0" w:color="auto"/>
              <w:right w:val="single" w:sz="4" w:space="0" w:color="auto"/>
            </w:tcBorders>
            <w:shd w:val="clear" w:color="000000" w:fill="FFFFFF"/>
            <w:noWrap/>
            <w:vAlign w:val="center"/>
            <w:hideMark/>
          </w:tcPr>
          <w:p w14:paraId="755B3FB7"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w:t>
            </w:r>
          </w:p>
        </w:tc>
        <w:tc>
          <w:tcPr>
            <w:tcW w:w="2020" w:type="dxa"/>
            <w:tcBorders>
              <w:top w:val="nil"/>
              <w:left w:val="nil"/>
              <w:bottom w:val="single" w:sz="4" w:space="0" w:color="auto"/>
              <w:right w:val="single" w:sz="8" w:space="0" w:color="auto"/>
            </w:tcBorders>
            <w:shd w:val="clear" w:color="000000" w:fill="FFFFFF"/>
            <w:noWrap/>
            <w:vAlign w:val="center"/>
            <w:hideMark/>
          </w:tcPr>
          <w:p w14:paraId="48A83E99"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w:t>
            </w:r>
          </w:p>
        </w:tc>
      </w:tr>
      <w:tr w:rsidR="00CF5B7C" w:rsidRPr="00CF5B7C" w14:paraId="1F5D7C35" w14:textId="77777777" w:rsidTr="00D51387">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4CACE113"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single" w:sz="8" w:space="0" w:color="auto"/>
              <w:bottom w:val="nil"/>
              <w:right w:val="single" w:sz="4" w:space="0" w:color="auto"/>
            </w:tcBorders>
            <w:vAlign w:val="center"/>
            <w:hideMark/>
          </w:tcPr>
          <w:p w14:paraId="1F437DD5"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gridSpan w:val="2"/>
            <w:tcBorders>
              <w:top w:val="nil"/>
              <w:left w:val="nil"/>
              <w:bottom w:val="single" w:sz="4" w:space="0" w:color="auto"/>
              <w:right w:val="single" w:sz="4" w:space="0" w:color="auto"/>
            </w:tcBorders>
            <w:shd w:val="clear" w:color="000000" w:fill="FFFFFF"/>
            <w:noWrap/>
            <w:vAlign w:val="center"/>
            <w:hideMark/>
          </w:tcPr>
          <w:p w14:paraId="7B3F0561" w14:textId="77777777" w:rsidR="00CF5B7C" w:rsidRPr="00CF5B7C" w:rsidRDefault="00CF5B7C" w:rsidP="00CF5B7C">
            <w:pPr>
              <w:spacing w:after="0" w:line="240" w:lineRule="auto"/>
              <w:rPr>
                <w:rFonts w:cs="Calibri"/>
                <w:kern w:val="0"/>
                <w:sz w:val="16"/>
                <w:szCs w:val="16"/>
                <w14:ligatures w14:val="none"/>
                <w14:cntxtAlts w14:val="0"/>
              </w:rPr>
            </w:pPr>
            <w:r w:rsidRPr="00CF5B7C">
              <w:rPr>
                <w:rFonts w:cs="Calibri"/>
                <w:kern w:val="0"/>
                <w:sz w:val="16"/>
                <w:szCs w:val="16"/>
                <w14:ligatures w14:val="none"/>
                <w14:cntxtAlts w14:val="0"/>
              </w:rPr>
              <w:t>Rendement production YY</w:t>
            </w:r>
          </w:p>
        </w:tc>
        <w:tc>
          <w:tcPr>
            <w:tcW w:w="1316" w:type="dxa"/>
            <w:gridSpan w:val="2"/>
            <w:tcBorders>
              <w:top w:val="nil"/>
              <w:left w:val="nil"/>
              <w:bottom w:val="single" w:sz="4" w:space="0" w:color="auto"/>
              <w:right w:val="single" w:sz="4" w:space="0" w:color="auto"/>
            </w:tcBorders>
            <w:shd w:val="clear" w:color="000000" w:fill="FFFFFF"/>
            <w:noWrap/>
            <w:vAlign w:val="center"/>
            <w:hideMark/>
          </w:tcPr>
          <w:p w14:paraId="3BBE5280"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c>
          <w:tcPr>
            <w:tcW w:w="1535" w:type="dxa"/>
            <w:tcBorders>
              <w:top w:val="nil"/>
              <w:left w:val="nil"/>
              <w:bottom w:val="single" w:sz="4" w:space="0" w:color="auto"/>
              <w:right w:val="single" w:sz="4" w:space="0" w:color="auto"/>
            </w:tcBorders>
            <w:shd w:val="clear" w:color="000000" w:fill="FFFFFF"/>
            <w:noWrap/>
            <w:vAlign w:val="center"/>
            <w:hideMark/>
          </w:tcPr>
          <w:p w14:paraId="0F6FC082"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c>
          <w:tcPr>
            <w:tcW w:w="2020" w:type="dxa"/>
            <w:tcBorders>
              <w:top w:val="nil"/>
              <w:left w:val="nil"/>
              <w:bottom w:val="single" w:sz="4" w:space="0" w:color="auto"/>
              <w:right w:val="single" w:sz="8" w:space="0" w:color="auto"/>
            </w:tcBorders>
            <w:shd w:val="clear" w:color="000000" w:fill="FFFFFF"/>
            <w:noWrap/>
            <w:vAlign w:val="center"/>
            <w:hideMark/>
          </w:tcPr>
          <w:p w14:paraId="4D39040E"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r>
      <w:tr w:rsidR="00CF5B7C" w:rsidRPr="00CF5B7C" w14:paraId="70409815" w14:textId="77777777" w:rsidTr="00D51387">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6072BF0A"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single" w:sz="8" w:space="0" w:color="auto"/>
              <w:bottom w:val="nil"/>
              <w:right w:val="single" w:sz="4" w:space="0" w:color="auto"/>
            </w:tcBorders>
            <w:vAlign w:val="center"/>
            <w:hideMark/>
          </w:tcPr>
          <w:p w14:paraId="2D17CEE8"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gridSpan w:val="2"/>
            <w:tcBorders>
              <w:top w:val="nil"/>
              <w:left w:val="nil"/>
              <w:bottom w:val="single" w:sz="4" w:space="0" w:color="auto"/>
              <w:right w:val="single" w:sz="4" w:space="0" w:color="auto"/>
            </w:tcBorders>
            <w:shd w:val="clear" w:color="000000" w:fill="FFFFFF"/>
            <w:noWrap/>
            <w:vAlign w:val="center"/>
            <w:hideMark/>
          </w:tcPr>
          <w:p w14:paraId="05695FD2" w14:textId="77777777" w:rsidR="00CF5B7C" w:rsidRPr="00CF5B7C" w:rsidRDefault="00CF5B7C" w:rsidP="00CF5B7C">
            <w:pPr>
              <w:spacing w:after="0" w:line="240" w:lineRule="auto"/>
              <w:rPr>
                <w:rFonts w:cs="Calibri"/>
                <w:kern w:val="0"/>
                <w:sz w:val="16"/>
                <w:szCs w:val="16"/>
                <w14:ligatures w14:val="none"/>
                <w14:cntxtAlts w14:val="0"/>
              </w:rPr>
            </w:pPr>
            <w:r w:rsidRPr="00CF5B7C">
              <w:rPr>
                <w:rFonts w:cs="Calibri"/>
                <w:kern w:val="0"/>
                <w:sz w:val="16"/>
                <w:szCs w:val="16"/>
                <w14:ligatures w14:val="none"/>
                <w14:cntxtAlts w14:val="0"/>
              </w:rPr>
              <w:t>Puissance YY MW</w:t>
            </w:r>
          </w:p>
        </w:tc>
        <w:tc>
          <w:tcPr>
            <w:tcW w:w="1316" w:type="dxa"/>
            <w:gridSpan w:val="2"/>
            <w:tcBorders>
              <w:top w:val="nil"/>
              <w:left w:val="nil"/>
              <w:bottom w:val="single" w:sz="4" w:space="0" w:color="auto"/>
              <w:right w:val="single" w:sz="4" w:space="0" w:color="auto"/>
            </w:tcBorders>
            <w:shd w:val="clear" w:color="000000" w:fill="FFFFFF"/>
            <w:noWrap/>
            <w:vAlign w:val="center"/>
            <w:hideMark/>
          </w:tcPr>
          <w:p w14:paraId="368D9DFB"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0,0</w:t>
            </w:r>
          </w:p>
        </w:tc>
        <w:tc>
          <w:tcPr>
            <w:tcW w:w="1535" w:type="dxa"/>
            <w:tcBorders>
              <w:top w:val="nil"/>
              <w:left w:val="nil"/>
              <w:bottom w:val="single" w:sz="4" w:space="0" w:color="auto"/>
              <w:right w:val="single" w:sz="4" w:space="0" w:color="auto"/>
            </w:tcBorders>
            <w:shd w:val="clear" w:color="000000" w:fill="FFFFFF"/>
            <w:noWrap/>
            <w:vAlign w:val="center"/>
            <w:hideMark/>
          </w:tcPr>
          <w:p w14:paraId="71F283D7"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0,0</w:t>
            </w:r>
          </w:p>
        </w:tc>
        <w:tc>
          <w:tcPr>
            <w:tcW w:w="2020" w:type="dxa"/>
            <w:tcBorders>
              <w:top w:val="nil"/>
              <w:left w:val="nil"/>
              <w:bottom w:val="single" w:sz="4" w:space="0" w:color="auto"/>
              <w:right w:val="single" w:sz="8" w:space="0" w:color="auto"/>
            </w:tcBorders>
            <w:shd w:val="clear" w:color="000000" w:fill="FFFFFF"/>
            <w:noWrap/>
            <w:vAlign w:val="center"/>
            <w:hideMark/>
          </w:tcPr>
          <w:p w14:paraId="7FB8D141"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0,0</w:t>
            </w:r>
          </w:p>
        </w:tc>
      </w:tr>
      <w:tr w:rsidR="00CF5B7C" w:rsidRPr="00CF5B7C" w14:paraId="6241AB34" w14:textId="77777777" w:rsidTr="00D51387">
        <w:trPr>
          <w:trHeight w:val="27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79174600"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single" w:sz="8" w:space="0" w:color="auto"/>
              <w:bottom w:val="nil"/>
              <w:right w:val="single" w:sz="4" w:space="0" w:color="auto"/>
            </w:tcBorders>
            <w:vAlign w:val="center"/>
            <w:hideMark/>
          </w:tcPr>
          <w:p w14:paraId="0CE56F41"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gridSpan w:val="2"/>
            <w:tcBorders>
              <w:top w:val="nil"/>
              <w:left w:val="nil"/>
              <w:bottom w:val="single" w:sz="4" w:space="0" w:color="auto"/>
              <w:right w:val="single" w:sz="4" w:space="0" w:color="auto"/>
            </w:tcBorders>
            <w:shd w:val="clear" w:color="000000" w:fill="FFFFFF"/>
            <w:noWrap/>
            <w:vAlign w:val="center"/>
            <w:hideMark/>
          </w:tcPr>
          <w:p w14:paraId="58E9D0D3" w14:textId="3B3D871D" w:rsidR="00CF5B7C" w:rsidRPr="00CF5B7C" w:rsidRDefault="00D51387" w:rsidP="00CF5B7C">
            <w:pPr>
              <w:spacing w:after="0" w:line="240" w:lineRule="auto"/>
              <w:rPr>
                <w:rFonts w:cs="Calibri"/>
                <w:kern w:val="0"/>
                <w:sz w:val="16"/>
                <w:szCs w:val="16"/>
                <w14:ligatures w14:val="none"/>
                <w14:cntxtAlts w14:val="0"/>
              </w:rPr>
            </w:pPr>
            <w:r w:rsidRPr="00CF5B7C">
              <w:rPr>
                <w:rFonts w:cs="Calibri"/>
                <w:kern w:val="0"/>
                <w:sz w:val="16"/>
                <w:szCs w:val="16"/>
                <w14:ligatures w14:val="none"/>
                <w14:cntxtAlts w14:val="0"/>
              </w:rPr>
              <w:t>M</w:t>
            </w:r>
            <w:r w:rsidR="00CF5B7C" w:rsidRPr="00CF5B7C">
              <w:rPr>
                <w:rFonts w:cs="Calibri"/>
                <w:kern w:val="0"/>
                <w:sz w:val="16"/>
                <w:szCs w:val="16"/>
                <w14:ligatures w14:val="none"/>
                <w14:cntxtAlts w14:val="0"/>
              </w:rPr>
              <w:t>ixité MWh/an %</w:t>
            </w:r>
          </w:p>
        </w:tc>
        <w:tc>
          <w:tcPr>
            <w:tcW w:w="1316" w:type="dxa"/>
            <w:gridSpan w:val="2"/>
            <w:tcBorders>
              <w:top w:val="nil"/>
              <w:left w:val="nil"/>
              <w:bottom w:val="single" w:sz="4" w:space="0" w:color="auto"/>
              <w:right w:val="single" w:sz="4" w:space="0" w:color="auto"/>
            </w:tcBorders>
            <w:shd w:val="clear" w:color="000000" w:fill="FFFFFF"/>
            <w:noWrap/>
            <w:vAlign w:val="center"/>
            <w:hideMark/>
          </w:tcPr>
          <w:p w14:paraId="1CFD220B"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c>
          <w:tcPr>
            <w:tcW w:w="1535" w:type="dxa"/>
            <w:tcBorders>
              <w:top w:val="nil"/>
              <w:left w:val="nil"/>
              <w:bottom w:val="single" w:sz="4" w:space="0" w:color="auto"/>
              <w:right w:val="single" w:sz="4" w:space="0" w:color="auto"/>
            </w:tcBorders>
            <w:shd w:val="clear" w:color="000000" w:fill="FFFFFF"/>
            <w:noWrap/>
            <w:vAlign w:val="center"/>
            <w:hideMark/>
          </w:tcPr>
          <w:p w14:paraId="360FCF59"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0,3</w:t>
            </w:r>
          </w:p>
        </w:tc>
        <w:tc>
          <w:tcPr>
            <w:tcW w:w="2020" w:type="dxa"/>
            <w:tcBorders>
              <w:top w:val="nil"/>
              <w:left w:val="nil"/>
              <w:bottom w:val="single" w:sz="4" w:space="0" w:color="auto"/>
              <w:right w:val="single" w:sz="8" w:space="0" w:color="auto"/>
            </w:tcBorders>
            <w:shd w:val="clear" w:color="000000" w:fill="BFBFBF"/>
            <w:noWrap/>
            <w:vAlign w:val="center"/>
            <w:hideMark/>
          </w:tcPr>
          <w:p w14:paraId="17924A86"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 </w:t>
            </w:r>
          </w:p>
        </w:tc>
      </w:tr>
      <w:tr w:rsidR="00CF5B7C" w:rsidRPr="00CF5B7C" w14:paraId="43B0EF9C" w14:textId="77777777" w:rsidTr="00D51387">
        <w:trPr>
          <w:trHeight w:val="45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0C51D065"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val="restart"/>
            <w:tcBorders>
              <w:top w:val="single" w:sz="8" w:space="0" w:color="auto"/>
              <w:left w:val="nil"/>
              <w:bottom w:val="single" w:sz="8" w:space="0" w:color="000000"/>
              <w:right w:val="single" w:sz="4" w:space="0" w:color="auto"/>
            </w:tcBorders>
            <w:shd w:val="clear" w:color="000000" w:fill="FFFFFF"/>
            <w:textDirection w:val="btLr"/>
            <w:vAlign w:val="center"/>
            <w:hideMark/>
          </w:tcPr>
          <w:p w14:paraId="39B478C0" w14:textId="77777777" w:rsidR="00CF5B7C" w:rsidRPr="00CF5B7C" w:rsidRDefault="00CF5B7C" w:rsidP="00CF5B7C">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Total</w:t>
            </w:r>
          </w:p>
        </w:tc>
        <w:tc>
          <w:tcPr>
            <w:tcW w:w="3635" w:type="dxa"/>
            <w:gridSpan w:val="2"/>
            <w:tcBorders>
              <w:top w:val="single" w:sz="8" w:space="0" w:color="auto"/>
              <w:left w:val="nil"/>
              <w:bottom w:val="single" w:sz="4" w:space="0" w:color="auto"/>
              <w:right w:val="single" w:sz="4" w:space="0" w:color="auto"/>
            </w:tcBorders>
            <w:shd w:val="clear" w:color="000000" w:fill="FFFFFF"/>
            <w:vAlign w:val="center"/>
            <w:hideMark/>
          </w:tcPr>
          <w:p w14:paraId="5B893138" w14:textId="77777777" w:rsidR="00CF5B7C" w:rsidRPr="00CF5B7C" w:rsidRDefault="00CF5B7C" w:rsidP="00CF5B7C">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Total production MWh</w:t>
            </w:r>
            <w:r w:rsidRPr="00CF5B7C">
              <w:rPr>
                <w:rFonts w:cs="Calibri"/>
                <w:b/>
                <w:bCs/>
                <w:kern w:val="0"/>
                <w:sz w:val="16"/>
                <w:szCs w:val="16"/>
                <w14:ligatures w14:val="none"/>
                <w14:cntxtAlts w14:val="0"/>
              </w:rPr>
              <w:br/>
            </w:r>
            <w:r w:rsidRPr="00CF5B7C">
              <w:rPr>
                <w:rFonts w:cs="Calibri"/>
                <w:i/>
                <w:iCs/>
                <w:kern w:val="0"/>
                <w:sz w:val="16"/>
                <w:szCs w:val="16"/>
                <w14:ligatures w14:val="none"/>
                <w14:cntxtAlts w14:val="0"/>
              </w:rPr>
              <w:t xml:space="preserve">(si réseau de chaleur = </w:t>
            </w:r>
            <w:r w:rsidRPr="00CF5B7C">
              <w:rPr>
                <w:rFonts w:cs="Calibri"/>
                <w:b/>
                <w:bCs/>
                <w:i/>
                <w:iCs/>
                <w:color w:val="FF0000"/>
                <w:kern w:val="0"/>
                <w:sz w:val="16"/>
                <w:szCs w:val="16"/>
                <w14:ligatures w14:val="none"/>
                <w14:cntxtAlts w14:val="0"/>
              </w:rPr>
              <w:t>chaleur injectée dans le RC</w:t>
            </w:r>
            <w:r w:rsidRPr="00CF5B7C">
              <w:rPr>
                <w:rFonts w:cs="Calibri"/>
                <w:i/>
                <w:iCs/>
                <w:kern w:val="0"/>
                <w:sz w:val="16"/>
                <w:szCs w:val="16"/>
                <w14:ligatures w14:val="none"/>
                <w14:cntxtAlts w14:val="0"/>
              </w:rPr>
              <w:t>)</w:t>
            </w:r>
          </w:p>
        </w:tc>
        <w:tc>
          <w:tcPr>
            <w:tcW w:w="1316" w:type="dxa"/>
            <w:gridSpan w:val="2"/>
            <w:tcBorders>
              <w:top w:val="single" w:sz="8" w:space="0" w:color="auto"/>
              <w:left w:val="nil"/>
              <w:bottom w:val="single" w:sz="4" w:space="0" w:color="auto"/>
              <w:right w:val="single" w:sz="4" w:space="0" w:color="auto"/>
            </w:tcBorders>
            <w:shd w:val="clear" w:color="000000" w:fill="FFFFFF"/>
            <w:noWrap/>
            <w:vAlign w:val="center"/>
            <w:hideMark/>
          </w:tcPr>
          <w:p w14:paraId="39321885"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0</w:t>
            </w:r>
          </w:p>
        </w:tc>
        <w:tc>
          <w:tcPr>
            <w:tcW w:w="1535" w:type="dxa"/>
            <w:tcBorders>
              <w:top w:val="single" w:sz="8" w:space="0" w:color="auto"/>
              <w:left w:val="nil"/>
              <w:bottom w:val="single" w:sz="4" w:space="0" w:color="auto"/>
              <w:right w:val="single" w:sz="4" w:space="0" w:color="auto"/>
            </w:tcBorders>
            <w:shd w:val="clear" w:color="000000" w:fill="FFFFFF"/>
            <w:noWrap/>
            <w:vAlign w:val="center"/>
            <w:hideMark/>
          </w:tcPr>
          <w:p w14:paraId="51E384BA"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20</w:t>
            </w:r>
          </w:p>
        </w:tc>
        <w:tc>
          <w:tcPr>
            <w:tcW w:w="2020" w:type="dxa"/>
            <w:tcBorders>
              <w:top w:val="single" w:sz="8" w:space="0" w:color="auto"/>
              <w:left w:val="nil"/>
              <w:bottom w:val="single" w:sz="4" w:space="0" w:color="auto"/>
              <w:right w:val="single" w:sz="8" w:space="0" w:color="auto"/>
            </w:tcBorders>
            <w:shd w:val="clear" w:color="000000" w:fill="FFFFFF"/>
            <w:noWrap/>
            <w:vAlign w:val="center"/>
            <w:hideMark/>
          </w:tcPr>
          <w:p w14:paraId="2067A851" w14:textId="77777777" w:rsidR="00CF5B7C" w:rsidRPr="00CF5B7C" w:rsidRDefault="00CF5B7C" w:rsidP="00CF5B7C">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20</w:t>
            </w:r>
          </w:p>
        </w:tc>
      </w:tr>
      <w:tr w:rsidR="00CF5B7C" w:rsidRPr="00CF5B7C" w14:paraId="54AFB169" w14:textId="77777777" w:rsidTr="00D51387">
        <w:trPr>
          <w:trHeight w:val="375"/>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75E518BF"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nil"/>
              <w:bottom w:val="single" w:sz="8" w:space="0" w:color="000000"/>
              <w:right w:val="single" w:sz="4" w:space="0" w:color="auto"/>
            </w:tcBorders>
            <w:vAlign w:val="center"/>
            <w:hideMark/>
          </w:tcPr>
          <w:p w14:paraId="70F358DC"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2A4EB54" w14:textId="77777777" w:rsidR="00CF5B7C" w:rsidRPr="00CF5B7C" w:rsidRDefault="00CF5B7C" w:rsidP="00CF5B7C">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Total production EnR&amp;R MWh</w:t>
            </w:r>
            <w:r w:rsidRPr="00CF5B7C">
              <w:rPr>
                <w:rFonts w:cs="Calibri"/>
                <w:b/>
                <w:bCs/>
                <w:kern w:val="0"/>
                <w:sz w:val="16"/>
                <w:szCs w:val="16"/>
                <w14:ligatures w14:val="none"/>
                <w14:cntxtAlts w14:val="0"/>
              </w:rPr>
              <w:br/>
            </w:r>
            <w:r w:rsidRPr="00CF5B7C">
              <w:rPr>
                <w:rFonts w:cs="Calibri"/>
                <w:i/>
                <w:iCs/>
                <w:kern w:val="0"/>
                <w:sz w:val="16"/>
                <w:szCs w:val="16"/>
                <w14:ligatures w14:val="none"/>
                <w14:cntxtAlts w14:val="0"/>
              </w:rPr>
              <w:t>(si réseau de chaleur = chaleur EnR&amp;R injectée dans le RC)</w:t>
            </w:r>
          </w:p>
        </w:tc>
        <w:tc>
          <w:tcPr>
            <w:tcW w:w="1316"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BE4D5A6"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0</w:t>
            </w:r>
          </w:p>
        </w:tc>
        <w:tc>
          <w:tcPr>
            <w:tcW w:w="153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4E51CDE"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20</w:t>
            </w:r>
          </w:p>
        </w:tc>
        <w:tc>
          <w:tcPr>
            <w:tcW w:w="2020" w:type="dxa"/>
            <w:tcBorders>
              <w:top w:val="nil"/>
              <w:left w:val="nil"/>
              <w:bottom w:val="single" w:sz="4" w:space="0" w:color="auto"/>
              <w:right w:val="single" w:sz="8" w:space="0" w:color="auto"/>
            </w:tcBorders>
            <w:shd w:val="clear" w:color="000000" w:fill="FFFFFF"/>
            <w:noWrap/>
            <w:vAlign w:val="center"/>
            <w:hideMark/>
          </w:tcPr>
          <w:p w14:paraId="04914925" w14:textId="77777777" w:rsidR="00CF5B7C" w:rsidRPr="00CF5B7C" w:rsidRDefault="00CF5B7C" w:rsidP="00CF5B7C">
            <w:pPr>
              <w:spacing w:after="0" w:line="240" w:lineRule="auto"/>
              <w:jc w:val="center"/>
              <w:rPr>
                <w:rFonts w:cs="Calibri"/>
                <w:i/>
                <w:iCs/>
                <w:kern w:val="0"/>
                <w:sz w:val="14"/>
                <w:szCs w:val="14"/>
                <w14:ligatures w14:val="none"/>
                <w14:cntxtAlts w14:val="0"/>
              </w:rPr>
            </w:pPr>
            <w:r w:rsidRPr="00CF5B7C">
              <w:rPr>
                <w:rFonts w:cs="Calibri"/>
                <w:i/>
                <w:iCs/>
                <w:kern w:val="0"/>
                <w:sz w:val="14"/>
                <w:szCs w:val="14"/>
                <w14:ligatures w14:val="none"/>
                <w14:cntxtAlts w14:val="0"/>
              </w:rPr>
              <w:t>20 MWh EnR&amp;R sup. produits</w:t>
            </w:r>
          </w:p>
        </w:tc>
      </w:tr>
      <w:tr w:rsidR="00CF5B7C" w:rsidRPr="00CF5B7C" w14:paraId="46BEEB9E" w14:textId="77777777" w:rsidTr="00D51387">
        <w:trPr>
          <w:trHeight w:val="144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7335DFFC"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nil"/>
              <w:bottom w:val="single" w:sz="8" w:space="0" w:color="000000"/>
              <w:right w:val="single" w:sz="4" w:space="0" w:color="auto"/>
            </w:tcBorders>
            <w:vAlign w:val="center"/>
            <w:hideMark/>
          </w:tcPr>
          <w:p w14:paraId="74DEB464"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gridSpan w:val="2"/>
            <w:vMerge/>
            <w:tcBorders>
              <w:top w:val="nil"/>
              <w:left w:val="single" w:sz="4" w:space="0" w:color="auto"/>
              <w:bottom w:val="single" w:sz="4" w:space="0" w:color="000000"/>
              <w:right w:val="single" w:sz="4" w:space="0" w:color="auto"/>
            </w:tcBorders>
            <w:vAlign w:val="center"/>
            <w:hideMark/>
          </w:tcPr>
          <w:p w14:paraId="1EBB4542"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1316" w:type="dxa"/>
            <w:gridSpan w:val="2"/>
            <w:vMerge/>
            <w:tcBorders>
              <w:top w:val="nil"/>
              <w:left w:val="single" w:sz="4" w:space="0" w:color="auto"/>
              <w:bottom w:val="single" w:sz="4" w:space="0" w:color="000000"/>
              <w:right w:val="single" w:sz="4" w:space="0" w:color="auto"/>
            </w:tcBorders>
            <w:vAlign w:val="center"/>
            <w:hideMark/>
          </w:tcPr>
          <w:p w14:paraId="115CC23B"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1535" w:type="dxa"/>
            <w:vMerge/>
            <w:tcBorders>
              <w:top w:val="nil"/>
              <w:left w:val="single" w:sz="4" w:space="0" w:color="auto"/>
              <w:bottom w:val="single" w:sz="4" w:space="0" w:color="000000"/>
              <w:right w:val="single" w:sz="4" w:space="0" w:color="auto"/>
            </w:tcBorders>
            <w:vAlign w:val="center"/>
            <w:hideMark/>
          </w:tcPr>
          <w:p w14:paraId="2E940F53"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2020" w:type="dxa"/>
            <w:tcBorders>
              <w:top w:val="nil"/>
              <w:left w:val="nil"/>
              <w:bottom w:val="single" w:sz="4" w:space="0" w:color="auto"/>
              <w:right w:val="single" w:sz="8" w:space="0" w:color="auto"/>
            </w:tcBorders>
            <w:shd w:val="clear" w:color="000000" w:fill="FFFFFF"/>
            <w:vAlign w:val="center"/>
            <w:hideMark/>
          </w:tcPr>
          <w:p w14:paraId="011CBE58" w14:textId="77777777" w:rsidR="00CF5B7C" w:rsidRPr="00CF5B7C" w:rsidRDefault="00CF5B7C" w:rsidP="00CF5B7C">
            <w:pPr>
              <w:spacing w:after="0" w:line="240" w:lineRule="auto"/>
              <w:jc w:val="center"/>
              <w:rPr>
                <w:rFonts w:cs="Calibri"/>
                <w:i/>
                <w:iCs/>
                <w:kern w:val="0"/>
                <w:sz w:val="16"/>
                <w:szCs w:val="16"/>
                <w14:ligatures w14:val="none"/>
                <w14:cntxtAlts w14:val="0"/>
              </w:rPr>
            </w:pPr>
            <w:r w:rsidRPr="00CF5B7C">
              <w:rPr>
                <w:rFonts w:cs="Calibri"/>
                <w:i/>
                <w:iCs/>
                <w:kern w:val="0"/>
                <w:sz w:val="14"/>
                <w:szCs w:val="14"/>
                <w14:ligatures w14:val="none"/>
                <w14:cntxtAlts w14:val="0"/>
              </w:rPr>
              <w:t xml:space="preserve">Dont </w:t>
            </w:r>
            <w:r w:rsidRPr="00CF5B7C">
              <w:rPr>
                <w:rFonts w:cs="Calibri"/>
                <w:i/>
                <w:iCs/>
                <w:kern w:val="0"/>
                <w:sz w:val="14"/>
                <w:szCs w:val="14"/>
                <w14:ligatures w14:val="none"/>
                <w14:cntxtAlts w14:val="0"/>
              </w:rPr>
              <w:br/>
              <w:t>: +…MWh EnR&amp;R injecté dans l'extension</w:t>
            </w:r>
            <w:r w:rsidRPr="00CF5B7C">
              <w:rPr>
                <w:rFonts w:cs="Calibri"/>
                <w:i/>
                <w:iCs/>
                <w:kern w:val="0"/>
                <w:sz w:val="14"/>
                <w:szCs w:val="14"/>
                <w14:ligatures w14:val="none"/>
                <w14:cntxtAlts w14:val="0"/>
              </w:rPr>
              <w:br/>
              <w:t>+…</w:t>
            </w:r>
            <w:proofErr w:type="spellStart"/>
            <w:r w:rsidRPr="00CF5B7C">
              <w:rPr>
                <w:rFonts w:cs="Calibri"/>
                <w:i/>
                <w:iCs/>
                <w:kern w:val="0"/>
                <w:sz w:val="14"/>
                <w:szCs w:val="14"/>
                <w14:ligatures w14:val="none"/>
                <w14:cntxtAlts w14:val="0"/>
              </w:rPr>
              <w:t>MWhEnR&amp;R</w:t>
            </w:r>
            <w:proofErr w:type="spellEnd"/>
            <w:r w:rsidRPr="00CF5B7C">
              <w:rPr>
                <w:rFonts w:cs="Calibri"/>
                <w:i/>
                <w:iCs/>
                <w:kern w:val="0"/>
                <w:sz w:val="14"/>
                <w:szCs w:val="14"/>
                <w14:ligatures w14:val="none"/>
                <w14:cntxtAlts w14:val="0"/>
              </w:rPr>
              <w:t xml:space="preserve"> injecté dans l'existant</w:t>
            </w:r>
            <w:r w:rsidRPr="00CF5B7C">
              <w:rPr>
                <w:rFonts w:cs="Calibri"/>
                <w:i/>
                <w:iCs/>
                <w:kern w:val="0"/>
                <w:sz w:val="16"/>
                <w:szCs w:val="16"/>
                <w14:ligatures w14:val="none"/>
                <w14:cntxtAlts w14:val="0"/>
              </w:rPr>
              <w:br/>
            </w:r>
            <w:r w:rsidRPr="00CF5B7C">
              <w:rPr>
                <w:rFonts w:cs="Calibri"/>
                <w:i/>
                <w:iCs/>
                <w:kern w:val="0"/>
                <w:sz w:val="12"/>
                <w:szCs w:val="12"/>
                <w14:ligatures w14:val="none"/>
                <w14:cntxtAlts w14:val="0"/>
              </w:rPr>
              <w:t>Nota : quantité de chaleur EnR&amp;R injectée dans l'extension + quantité supplémentaire dans l'existant</w:t>
            </w:r>
          </w:p>
        </w:tc>
      </w:tr>
      <w:tr w:rsidR="00CF5B7C" w:rsidRPr="00CF5B7C" w14:paraId="5442C14C" w14:textId="77777777" w:rsidTr="00D51387">
        <w:trPr>
          <w:trHeight w:val="30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2561E857"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nil"/>
              <w:bottom w:val="single" w:sz="8" w:space="0" w:color="000000"/>
              <w:right w:val="single" w:sz="4" w:space="0" w:color="auto"/>
            </w:tcBorders>
            <w:vAlign w:val="center"/>
            <w:hideMark/>
          </w:tcPr>
          <w:p w14:paraId="381B0BAD"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gridSpan w:val="2"/>
            <w:tcBorders>
              <w:top w:val="nil"/>
              <w:left w:val="nil"/>
              <w:bottom w:val="single" w:sz="4" w:space="0" w:color="auto"/>
              <w:right w:val="single" w:sz="4" w:space="0" w:color="auto"/>
            </w:tcBorders>
            <w:shd w:val="clear" w:color="000000" w:fill="FFFFFF"/>
            <w:vAlign w:val="center"/>
            <w:hideMark/>
          </w:tcPr>
          <w:p w14:paraId="009BBCED" w14:textId="77777777" w:rsidR="00CF5B7C" w:rsidRPr="00CF5B7C" w:rsidRDefault="00CF5B7C" w:rsidP="00CF5B7C">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Taux de couverture solaire</w:t>
            </w:r>
          </w:p>
        </w:tc>
        <w:tc>
          <w:tcPr>
            <w:tcW w:w="1316" w:type="dxa"/>
            <w:gridSpan w:val="2"/>
            <w:tcBorders>
              <w:top w:val="nil"/>
              <w:left w:val="nil"/>
              <w:bottom w:val="single" w:sz="4" w:space="0" w:color="auto"/>
              <w:right w:val="single" w:sz="4" w:space="0" w:color="auto"/>
            </w:tcBorders>
            <w:shd w:val="clear" w:color="000000" w:fill="FFFFFF"/>
            <w:noWrap/>
            <w:vAlign w:val="center"/>
            <w:hideMark/>
          </w:tcPr>
          <w:p w14:paraId="71AB71BD"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w:t>
            </w:r>
          </w:p>
        </w:tc>
        <w:tc>
          <w:tcPr>
            <w:tcW w:w="1535" w:type="dxa"/>
            <w:tcBorders>
              <w:top w:val="nil"/>
              <w:left w:val="nil"/>
              <w:bottom w:val="single" w:sz="4" w:space="0" w:color="auto"/>
              <w:right w:val="single" w:sz="4" w:space="0" w:color="auto"/>
            </w:tcBorders>
            <w:shd w:val="clear" w:color="000000" w:fill="FFFFFF"/>
            <w:noWrap/>
            <w:vAlign w:val="center"/>
            <w:hideMark/>
          </w:tcPr>
          <w:p w14:paraId="59374EDB"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50%</w:t>
            </w:r>
          </w:p>
        </w:tc>
        <w:tc>
          <w:tcPr>
            <w:tcW w:w="2020" w:type="dxa"/>
            <w:tcBorders>
              <w:top w:val="nil"/>
              <w:left w:val="nil"/>
              <w:bottom w:val="single" w:sz="4" w:space="0" w:color="auto"/>
              <w:right w:val="single" w:sz="8" w:space="0" w:color="auto"/>
            </w:tcBorders>
            <w:shd w:val="clear" w:color="000000" w:fill="FFFFFF"/>
            <w:noWrap/>
            <w:vAlign w:val="center"/>
            <w:hideMark/>
          </w:tcPr>
          <w:p w14:paraId="39D8FBDB" w14:textId="77777777" w:rsidR="00CF5B7C" w:rsidRPr="00CF5B7C" w:rsidRDefault="00CF5B7C" w:rsidP="00CF5B7C">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r>
      <w:tr w:rsidR="00CF5B7C" w:rsidRPr="00CF5B7C" w14:paraId="379A98BD" w14:textId="77777777" w:rsidTr="00D51387">
        <w:trPr>
          <w:trHeight w:val="675"/>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1FFE580E"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nil"/>
              <w:bottom w:val="single" w:sz="8" w:space="0" w:color="000000"/>
              <w:right w:val="single" w:sz="4" w:space="0" w:color="auto"/>
            </w:tcBorders>
            <w:vAlign w:val="center"/>
            <w:hideMark/>
          </w:tcPr>
          <w:p w14:paraId="7B84C396"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gridSpan w:val="2"/>
            <w:tcBorders>
              <w:top w:val="nil"/>
              <w:left w:val="nil"/>
              <w:bottom w:val="single" w:sz="4" w:space="0" w:color="auto"/>
              <w:right w:val="single" w:sz="4" w:space="0" w:color="auto"/>
            </w:tcBorders>
            <w:shd w:val="clear" w:color="000000" w:fill="FFFFFF"/>
            <w:vAlign w:val="center"/>
            <w:hideMark/>
          </w:tcPr>
          <w:p w14:paraId="2F503BAB" w14:textId="77777777" w:rsidR="00CF5B7C" w:rsidRPr="00CF5B7C" w:rsidRDefault="00CF5B7C" w:rsidP="00CF5B7C">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 xml:space="preserve">Taux EnR&amp;R </w:t>
            </w:r>
            <w:proofErr w:type="gramStart"/>
            <w:r w:rsidRPr="00CF5B7C">
              <w:rPr>
                <w:rFonts w:cs="Calibri"/>
                <w:b/>
                <w:bCs/>
                <w:kern w:val="0"/>
                <w:sz w:val="16"/>
                <w:szCs w:val="16"/>
                <w14:ligatures w14:val="none"/>
                <w14:cntxtAlts w14:val="0"/>
              </w:rPr>
              <w:t>( %</w:t>
            </w:r>
            <w:proofErr w:type="gramEnd"/>
            <w:r w:rsidRPr="00CF5B7C">
              <w:rPr>
                <w:rFonts w:cs="Calibri"/>
                <w:b/>
                <w:bCs/>
                <w:kern w:val="0"/>
                <w:sz w:val="16"/>
                <w:szCs w:val="16"/>
                <w14:ligatures w14:val="none"/>
                <w14:cntxtAlts w14:val="0"/>
              </w:rPr>
              <w:t>)</w:t>
            </w:r>
            <w:r w:rsidRPr="00CF5B7C">
              <w:rPr>
                <w:rFonts w:cs="Calibri"/>
                <w:b/>
                <w:bCs/>
                <w:kern w:val="0"/>
                <w:sz w:val="16"/>
                <w:szCs w:val="16"/>
                <w14:ligatures w14:val="none"/>
                <w14:cntxtAlts w14:val="0"/>
              </w:rPr>
              <w:br/>
            </w:r>
            <w:r w:rsidRPr="00CF5B7C">
              <w:rPr>
                <w:rFonts w:cs="Calibri"/>
                <w:i/>
                <w:iCs/>
                <w:kern w:val="0"/>
                <w:sz w:val="16"/>
                <w:szCs w:val="16"/>
                <w14:ligatures w14:val="none"/>
                <w14:cntxtAlts w14:val="0"/>
              </w:rPr>
              <w:t>(taux global recommandé &gt; 65% ; part solaire recommandée &gt; 10% sauf si part globale &gt; 85%)</w:t>
            </w:r>
          </w:p>
        </w:tc>
        <w:tc>
          <w:tcPr>
            <w:tcW w:w="1316" w:type="dxa"/>
            <w:gridSpan w:val="2"/>
            <w:tcBorders>
              <w:top w:val="nil"/>
              <w:left w:val="nil"/>
              <w:bottom w:val="single" w:sz="4" w:space="0" w:color="auto"/>
              <w:right w:val="single" w:sz="4" w:space="0" w:color="auto"/>
            </w:tcBorders>
            <w:shd w:val="clear" w:color="000000" w:fill="FFFFFF"/>
            <w:noWrap/>
            <w:vAlign w:val="center"/>
            <w:hideMark/>
          </w:tcPr>
          <w:p w14:paraId="340DD16F"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0,0%</w:t>
            </w:r>
          </w:p>
        </w:tc>
        <w:tc>
          <w:tcPr>
            <w:tcW w:w="1535" w:type="dxa"/>
            <w:tcBorders>
              <w:top w:val="nil"/>
              <w:left w:val="nil"/>
              <w:bottom w:val="single" w:sz="4" w:space="0" w:color="auto"/>
              <w:right w:val="single" w:sz="4" w:space="0" w:color="auto"/>
            </w:tcBorders>
            <w:shd w:val="clear" w:color="000000" w:fill="FFFFFF"/>
            <w:noWrap/>
            <w:vAlign w:val="center"/>
            <w:hideMark/>
          </w:tcPr>
          <w:p w14:paraId="11285FA7"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75,0%</w:t>
            </w:r>
          </w:p>
        </w:tc>
        <w:tc>
          <w:tcPr>
            <w:tcW w:w="2020" w:type="dxa"/>
            <w:tcBorders>
              <w:top w:val="nil"/>
              <w:left w:val="nil"/>
              <w:bottom w:val="single" w:sz="4" w:space="0" w:color="auto"/>
              <w:right w:val="single" w:sz="8" w:space="0" w:color="auto"/>
            </w:tcBorders>
            <w:shd w:val="clear" w:color="000000" w:fill="FFFFFF"/>
            <w:noWrap/>
            <w:vAlign w:val="center"/>
            <w:hideMark/>
          </w:tcPr>
          <w:p w14:paraId="54EA325A"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75,0%</w:t>
            </w:r>
          </w:p>
        </w:tc>
      </w:tr>
      <w:tr w:rsidR="00CF5B7C" w:rsidRPr="00CF5B7C" w14:paraId="018E2DD0" w14:textId="77777777" w:rsidTr="00D51387">
        <w:trPr>
          <w:trHeight w:val="450"/>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40E24FAB"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nil"/>
              <w:bottom w:val="single" w:sz="8" w:space="0" w:color="000000"/>
              <w:right w:val="single" w:sz="4" w:space="0" w:color="auto"/>
            </w:tcBorders>
            <w:vAlign w:val="center"/>
            <w:hideMark/>
          </w:tcPr>
          <w:p w14:paraId="45173820"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gridSpan w:val="2"/>
            <w:tcBorders>
              <w:top w:val="nil"/>
              <w:left w:val="nil"/>
              <w:bottom w:val="nil"/>
              <w:right w:val="single" w:sz="4" w:space="0" w:color="auto"/>
            </w:tcBorders>
            <w:shd w:val="clear" w:color="000000" w:fill="FFFFFF"/>
            <w:vAlign w:val="center"/>
            <w:hideMark/>
          </w:tcPr>
          <w:p w14:paraId="26D0F7C5" w14:textId="77777777" w:rsidR="00CF5B7C" w:rsidRPr="00CF5B7C" w:rsidRDefault="00CF5B7C" w:rsidP="00CF5B7C">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CO</w:t>
            </w:r>
            <w:r w:rsidRPr="00D51387">
              <w:rPr>
                <w:rFonts w:cs="Calibri"/>
                <w:b/>
                <w:bCs/>
                <w:kern w:val="0"/>
                <w:sz w:val="16"/>
                <w:szCs w:val="16"/>
                <w:vertAlign w:val="subscript"/>
                <w14:ligatures w14:val="none"/>
                <w14:cntxtAlts w14:val="0"/>
              </w:rPr>
              <w:t>2</w:t>
            </w:r>
            <w:r w:rsidRPr="00CF5B7C">
              <w:rPr>
                <w:rFonts w:cs="Calibri"/>
                <w:b/>
                <w:bCs/>
                <w:kern w:val="0"/>
                <w:sz w:val="16"/>
                <w:szCs w:val="16"/>
                <w14:ligatures w14:val="none"/>
                <w14:cntxtAlts w14:val="0"/>
              </w:rPr>
              <w:t xml:space="preserve"> évité (tonnes) :</w:t>
            </w:r>
            <w:r w:rsidRPr="00CF5B7C">
              <w:rPr>
                <w:rFonts w:cs="Calibri"/>
                <w:b/>
                <w:bCs/>
                <w:kern w:val="0"/>
                <w:sz w:val="16"/>
                <w:szCs w:val="16"/>
                <w14:ligatures w14:val="none"/>
                <w14:cntxtAlts w14:val="0"/>
              </w:rPr>
              <w:br/>
            </w:r>
            <w:r w:rsidRPr="00CF5B7C">
              <w:rPr>
                <w:rFonts w:cs="Calibri"/>
                <w:i/>
                <w:iCs/>
                <w:kern w:val="0"/>
                <w:sz w:val="16"/>
                <w:szCs w:val="16"/>
                <w14:ligatures w14:val="none"/>
                <w14:cntxtAlts w14:val="0"/>
              </w:rPr>
              <w:t>réf. GN (base carbone ADEME) : 0,187tCO2/MWh</w:t>
            </w:r>
          </w:p>
        </w:tc>
        <w:tc>
          <w:tcPr>
            <w:tcW w:w="1316" w:type="dxa"/>
            <w:gridSpan w:val="2"/>
            <w:tcBorders>
              <w:top w:val="nil"/>
              <w:left w:val="nil"/>
              <w:bottom w:val="nil"/>
              <w:right w:val="nil"/>
            </w:tcBorders>
            <w:shd w:val="clear" w:color="000000" w:fill="FFFFFF"/>
            <w:noWrap/>
            <w:vAlign w:val="center"/>
            <w:hideMark/>
          </w:tcPr>
          <w:p w14:paraId="39BE19BB"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0</w:t>
            </w:r>
          </w:p>
        </w:tc>
        <w:tc>
          <w:tcPr>
            <w:tcW w:w="1535" w:type="dxa"/>
            <w:tcBorders>
              <w:top w:val="nil"/>
              <w:left w:val="single" w:sz="4" w:space="0" w:color="auto"/>
              <w:bottom w:val="nil"/>
              <w:right w:val="nil"/>
            </w:tcBorders>
            <w:shd w:val="clear" w:color="000000" w:fill="FFFFFF"/>
            <w:noWrap/>
            <w:vAlign w:val="center"/>
            <w:hideMark/>
          </w:tcPr>
          <w:p w14:paraId="4CEDFA9E" w14:textId="77777777" w:rsidR="00CF5B7C" w:rsidRPr="00CF5B7C" w:rsidRDefault="00CF5B7C" w:rsidP="00CF5B7C">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2</w:t>
            </w:r>
          </w:p>
        </w:tc>
        <w:tc>
          <w:tcPr>
            <w:tcW w:w="2020" w:type="dxa"/>
            <w:tcBorders>
              <w:top w:val="nil"/>
              <w:left w:val="single" w:sz="4" w:space="0" w:color="auto"/>
              <w:bottom w:val="nil"/>
              <w:right w:val="single" w:sz="8" w:space="0" w:color="auto"/>
            </w:tcBorders>
            <w:shd w:val="clear" w:color="000000" w:fill="FFFFFF"/>
            <w:noWrap/>
            <w:vAlign w:val="center"/>
            <w:hideMark/>
          </w:tcPr>
          <w:p w14:paraId="60B45783" w14:textId="77777777" w:rsidR="00CF5B7C" w:rsidRPr="00CF5B7C" w:rsidRDefault="00CF5B7C" w:rsidP="00CF5B7C">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2</w:t>
            </w:r>
          </w:p>
        </w:tc>
      </w:tr>
      <w:tr w:rsidR="00CF5B7C" w:rsidRPr="00CF5B7C" w14:paraId="19C24DD8" w14:textId="77777777" w:rsidTr="00D51387">
        <w:trPr>
          <w:trHeight w:val="465"/>
        </w:trPr>
        <w:tc>
          <w:tcPr>
            <w:tcW w:w="488" w:type="dxa"/>
            <w:vMerge/>
            <w:tcBorders>
              <w:top w:val="single" w:sz="8" w:space="0" w:color="auto"/>
              <w:left w:val="single" w:sz="8" w:space="0" w:color="auto"/>
              <w:bottom w:val="single" w:sz="8" w:space="0" w:color="000000"/>
              <w:right w:val="single" w:sz="8" w:space="0" w:color="auto"/>
            </w:tcBorders>
            <w:vAlign w:val="center"/>
            <w:hideMark/>
          </w:tcPr>
          <w:p w14:paraId="46802348" w14:textId="77777777" w:rsidR="00CF5B7C" w:rsidRPr="00CF5B7C" w:rsidRDefault="00CF5B7C" w:rsidP="00CF5B7C">
            <w:pPr>
              <w:spacing w:after="0" w:line="240" w:lineRule="auto"/>
              <w:rPr>
                <w:rFonts w:cs="Calibri"/>
                <w:b/>
                <w:bCs/>
                <w:kern w:val="0"/>
                <w:sz w:val="16"/>
                <w:szCs w:val="16"/>
                <w14:ligatures w14:val="none"/>
                <w14:cntxtAlts w14:val="0"/>
              </w:rPr>
            </w:pPr>
          </w:p>
        </w:tc>
        <w:tc>
          <w:tcPr>
            <w:tcW w:w="468" w:type="dxa"/>
            <w:vMerge/>
            <w:tcBorders>
              <w:top w:val="single" w:sz="8" w:space="0" w:color="auto"/>
              <w:left w:val="nil"/>
              <w:bottom w:val="single" w:sz="8" w:space="0" w:color="000000"/>
              <w:right w:val="single" w:sz="4" w:space="0" w:color="auto"/>
            </w:tcBorders>
            <w:vAlign w:val="center"/>
            <w:hideMark/>
          </w:tcPr>
          <w:p w14:paraId="3CD66D21" w14:textId="77777777" w:rsidR="00CF5B7C" w:rsidRPr="00CF5B7C" w:rsidRDefault="00CF5B7C" w:rsidP="00CF5B7C">
            <w:pPr>
              <w:spacing w:after="0" w:line="240" w:lineRule="auto"/>
              <w:rPr>
                <w:rFonts w:cs="Calibri"/>
                <w:kern w:val="0"/>
                <w:sz w:val="16"/>
                <w:szCs w:val="16"/>
                <w14:ligatures w14:val="none"/>
                <w14:cntxtAlts w14:val="0"/>
              </w:rPr>
            </w:pPr>
          </w:p>
        </w:tc>
        <w:tc>
          <w:tcPr>
            <w:tcW w:w="3635" w:type="dxa"/>
            <w:gridSpan w:val="2"/>
            <w:tcBorders>
              <w:top w:val="single" w:sz="4" w:space="0" w:color="auto"/>
              <w:left w:val="nil"/>
              <w:bottom w:val="single" w:sz="8" w:space="0" w:color="auto"/>
              <w:right w:val="single" w:sz="4" w:space="0" w:color="auto"/>
            </w:tcBorders>
            <w:shd w:val="clear" w:color="000000" w:fill="FFFFFF"/>
            <w:vAlign w:val="center"/>
            <w:hideMark/>
          </w:tcPr>
          <w:p w14:paraId="0925667B" w14:textId="77777777" w:rsidR="00CF5B7C" w:rsidRPr="00CF5B7C" w:rsidRDefault="00CF5B7C" w:rsidP="00CF5B7C">
            <w:pPr>
              <w:spacing w:after="0" w:line="240" w:lineRule="auto"/>
              <w:rPr>
                <w:rFonts w:cs="Calibri"/>
                <w:i/>
                <w:iCs/>
                <w:kern w:val="0"/>
                <w:sz w:val="16"/>
                <w:szCs w:val="16"/>
                <w14:ligatures w14:val="none"/>
                <w14:cntxtAlts w14:val="0"/>
              </w:rPr>
            </w:pPr>
            <w:r w:rsidRPr="00CF5B7C">
              <w:rPr>
                <w:rFonts w:cs="Calibri"/>
                <w:i/>
                <w:iCs/>
                <w:kern w:val="0"/>
                <w:sz w:val="16"/>
                <w:szCs w:val="16"/>
                <w14:ligatures w14:val="none"/>
                <w14:cntxtAlts w14:val="0"/>
              </w:rPr>
              <w:t>Commentaires - détails complémentaires</w:t>
            </w:r>
          </w:p>
        </w:tc>
        <w:tc>
          <w:tcPr>
            <w:tcW w:w="1316" w:type="dxa"/>
            <w:gridSpan w:val="2"/>
            <w:tcBorders>
              <w:top w:val="single" w:sz="4" w:space="0" w:color="auto"/>
              <w:left w:val="nil"/>
              <w:bottom w:val="single" w:sz="8" w:space="0" w:color="auto"/>
              <w:right w:val="single" w:sz="4" w:space="0" w:color="auto"/>
            </w:tcBorders>
            <w:shd w:val="clear" w:color="000000" w:fill="FFFFFF"/>
            <w:noWrap/>
            <w:vAlign w:val="center"/>
            <w:hideMark/>
          </w:tcPr>
          <w:p w14:paraId="7AD927D7" w14:textId="77777777" w:rsidR="00CF5B7C" w:rsidRPr="00CF5B7C" w:rsidRDefault="00CF5B7C" w:rsidP="00CF5B7C">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1535" w:type="dxa"/>
            <w:tcBorders>
              <w:top w:val="single" w:sz="4" w:space="0" w:color="auto"/>
              <w:left w:val="nil"/>
              <w:bottom w:val="single" w:sz="8" w:space="0" w:color="auto"/>
              <w:right w:val="single" w:sz="4" w:space="0" w:color="auto"/>
            </w:tcBorders>
            <w:shd w:val="clear" w:color="000000" w:fill="FFFFFF"/>
            <w:vAlign w:val="center"/>
            <w:hideMark/>
          </w:tcPr>
          <w:p w14:paraId="77DA54EB" w14:textId="77777777" w:rsidR="00CF5B7C" w:rsidRPr="00CF5B7C" w:rsidRDefault="00CF5B7C" w:rsidP="00CF5B7C">
            <w:pPr>
              <w:spacing w:after="0" w:line="240" w:lineRule="auto"/>
              <w:jc w:val="center"/>
              <w:rPr>
                <w:rFonts w:cs="Calibri"/>
                <w:i/>
                <w:iCs/>
                <w:kern w:val="0"/>
                <w:sz w:val="14"/>
                <w:szCs w:val="14"/>
                <w14:ligatures w14:val="none"/>
                <w14:cntxtAlts w14:val="0"/>
              </w:rPr>
            </w:pPr>
            <w:r w:rsidRPr="00CF5B7C">
              <w:rPr>
                <w:rFonts w:cs="Calibri"/>
                <w:i/>
                <w:iCs/>
                <w:kern w:val="0"/>
                <w:sz w:val="14"/>
                <w:szCs w:val="14"/>
                <w14:ligatures w14:val="none"/>
                <w14:cntxtAlts w14:val="0"/>
              </w:rPr>
              <w:t> </w:t>
            </w:r>
          </w:p>
        </w:tc>
        <w:tc>
          <w:tcPr>
            <w:tcW w:w="2020" w:type="dxa"/>
            <w:tcBorders>
              <w:top w:val="single" w:sz="4" w:space="0" w:color="auto"/>
              <w:left w:val="nil"/>
              <w:bottom w:val="single" w:sz="8" w:space="0" w:color="auto"/>
              <w:right w:val="single" w:sz="8" w:space="0" w:color="auto"/>
            </w:tcBorders>
            <w:shd w:val="clear" w:color="000000" w:fill="FFFFFF"/>
            <w:noWrap/>
            <w:vAlign w:val="center"/>
            <w:hideMark/>
          </w:tcPr>
          <w:p w14:paraId="0DF8B848" w14:textId="77777777" w:rsidR="00CF5B7C" w:rsidRPr="00CF5B7C" w:rsidRDefault="00CF5B7C" w:rsidP="00CF5B7C">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r>
      <w:tr w:rsidR="00CF5B7C" w:rsidRPr="00CF5B7C" w14:paraId="6FEA3AC9" w14:textId="77777777" w:rsidTr="00D51387">
        <w:trPr>
          <w:trHeight w:val="450"/>
        </w:trPr>
        <w:tc>
          <w:tcPr>
            <w:tcW w:w="956" w:type="dxa"/>
            <w:gridSpan w:val="2"/>
            <w:vMerge w:val="restart"/>
            <w:tcBorders>
              <w:top w:val="single" w:sz="8" w:space="0" w:color="auto"/>
              <w:left w:val="single" w:sz="8" w:space="0" w:color="auto"/>
              <w:bottom w:val="single" w:sz="8" w:space="0" w:color="000000"/>
              <w:right w:val="single" w:sz="8" w:space="0" w:color="000000"/>
            </w:tcBorders>
            <w:shd w:val="clear" w:color="000000" w:fill="4BACC6"/>
            <w:textDirection w:val="btLr"/>
            <w:vAlign w:val="center"/>
            <w:hideMark/>
          </w:tcPr>
          <w:p w14:paraId="717A7C9E" w14:textId="77777777" w:rsidR="00CF5B7C" w:rsidRPr="00CF5B7C" w:rsidRDefault="00CF5B7C" w:rsidP="00BB0D1F">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RESEAU DE CHALEUR</w:t>
            </w:r>
          </w:p>
        </w:tc>
        <w:tc>
          <w:tcPr>
            <w:tcW w:w="3624" w:type="dxa"/>
            <w:tcBorders>
              <w:top w:val="single" w:sz="8" w:space="0" w:color="auto"/>
              <w:left w:val="nil"/>
              <w:bottom w:val="single" w:sz="4" w:space="0" w:color="auto"/>
              <w:right w:val="single" w:sz="4" w:space="0" w:color="auto"/>
            </w:tcBorders>
            <w:shd w:val="clear" w:color="000000" w:fill="FFFFFF"/>
            <w:vAlign w:val="center"/>
            <w:hideMark/>
          </w:tcPr>
          <w:p w14:paraId="030BA2E7" w14:textId="77777777" w:rsidR="00CF5B7C" w:rsidRPr="00CF5B7C" w:rsidRDefault="00CF5B7C" w:rsidP="00BB0D1F">
            <w:pPr>
              <w:spacing w:after="0" w:line="240" w:lineRule="auto"/>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1320" w:type="dxa"/>
            <w:gridSpan w:val="2"/>
            <w:tcBorders>
              <w:top w:val="single" w:sz="8" w:space="0" w:color="auto"/>
              <w:left w:val="nil"/>
              <w:bottom w:val="nil"/>
              <w:right w:val="single" w:sz="4" w:space="0" w:color="auto"/>
            </w:tcBorders>
            <w:shd w:val="clear" w:color="000000" w:fill="BFBFBF"/>
            <w:vAlign w:val="center"/>
            <w:hideMark/>
          </w:tcPr>
          <w:p w14:paraId="707521CD" w14:textId="77777777" w:rsidR="00CF5B7C" w:rsidRPr="00CF5B7C" w:rsidRDefault="00CF5B7C" w:rsidP="00BB0D1F">
            <w:pPr>
              <w:spacing w:after="0" w:line="240" w:lineRule="auto"/>
              <w:jc w:val="center"/>
              <w:rPr>
                <w:rFonts w:cs="Calibri"/>
                <w:b/>
                <w:bCs/>
                <w:i/>
                <w:iCs/>
                <w:kern w:val="0"/>
                <w:sz w:val="16"/>
                <w:szCs w:val="16"/>
                <w14:ligatures w14:val="none"/>
                <w14:cntxtAlts w14:val="0"/>
              </w:rPr>
            </w:pPr>
            <w:r w:rsidRPr="00CF5B7C">
              <w:rPr>
                <w:rFonts w:cs="Calibri"/>
                <w:b/>
                <w:bCs/>
                <w:i/>
                <w:iCs/>
                <w:kern w:val="0"/>
                <w:sz w:val="16"/>
                <w:szCs w:val="16"/>
                <w14:ligatures w14:val="none"/>
                <w14:cntxtAlts w14:val="0"/>
              </w:rPr>
              <w:t>Situation actuelle</w:t>
            </w:r>
          </w:p>
        </w:tc>
        <w:tc>
          <w:tcPr>
            <w:tcW w:w="1542" w:type="dxa"/>
            <w:gridSpan w:val="2"/>
            <w:tcBorders>
              <w:top w:val="single" w:sz="8" w:space="0" w:color="auto"/>
              <w:left w:val="nil"/>
              <w:bottom w:val="nil"/>
              <w:right w:val="single" w:sz="4" w:space="0" w:color="auto"/>
            </w:tcBorders>
            <w:shd w:val="clear" w:color="000000" w:fill="BFBFBF"/>
            <w:vAlign w:val="center"/>
            <w:hideMark/>
          </w:tcPr>
          <w:p w14:paraId="589EA3EB" w14:textId="77777777" w:rsidR="00CF5B7C" w:rsidRPr="00CF5B7C" w:rsidRDefault="00CF5B7C" w:rsidP="00BB0D1F">
            <w:pPr>
              <w:spacing w:after="0" w:line="240" w:lineRule="auto"/>
              <w:jc w:val="center"/>
              <w:rPr>
                <w:rFonts w:cs="Calibri"/>
                <w:b/>
                <w:bCs/>
                <w:i/>
                <w:iCs/>
                <w:kern w:val="0"/>
                <w:sz w:val="16"/>
                <w:szCs w:val="16"/>
                <w14:ligatures w14:val="none"/>
                <w14:cntxtAlts w14:val="0"/>
              </w:rPr>
            </w:pPr>
            <w:r w:rsidRPr="00CF5B7C">
              <w:rPr>
                <w:rFonts w:cs="Calibri"/>
                <w:b/>
                <w:bCs/>
                <w:i/>
                <w:iCs/>
                <w:kern w:val="0"/>
                <w:sz w:val="16"/>
                <w:szCs w:val="16"/>
                <w14:ligatures w14:val="none"/>
                <w14:cntxtAlts w14:val="0"/>
              </w:rPr>
              <w:t>Situation future</w:t>
            </w:r>
            <w:r w:rsidRPr="00CF5B7C">
              <w:rPr>
                <w:rFonts w:cs="Calibri"/>
                <w:b/>
                <w:bCs/>
                <w:i/>
                <w:iCs/>
                <w:kern w:val="0"/>
                <w:sz w:val="16"/>
                <w:szCs w:val="16"/>
                <w14:ligatures w14:val="none"/>
                <w14:cntxtAlts w14:val="0"/>
              </w:rPr>
              <w:br/>
              <w:t>(actuel + projet FC)</w:t>
            </w:r>
          </w:p>
        </w:tc>
        <w:tc>
          <w:tcPr>
            <w:tcW w:w="2020" w:type="dxa"/>
            <w:tcBorders>
              <w:top w:val="single" w:sz="8" w:space="0" w:color="auto"/>
              <w:left w:val="nil"/>
              <w:bottom w:val="nil"/>
              <w:right w:val="single" w:sz="8" w:space="0" w:color="auto"/>
            </w:tcBorders>
            <w:shd w:val="clear" w:color="000000" w:fill="BFBFBF"/>
            <w:vAlign w:val="center"/>
            <w:hideMark/>
          </w:tcPr>
          <w:p w14:paraId="5903553F" w14:textId="77777777" w:rsidR="00CF5B7C" w:rsidRPr="00CF5B7C" w:rsidRDefault="00CF5B7C" w:rsidP="00BB0D1F">
            <w:pPr>
              <w:spacing w:after="0" w:line="240" w:lineRule="auto"/>
              <w:jc w:val="center"/>
              <w:rPr>
                <w:rFonts w:cs="Calibri"/>
                <w:b/>
                <w:bCs/>
                <w:i/>
                <w:iCs/>
                <w:kern w:val="0"/>
                <w:sz w:val="16"/>
                <w:szCs w:val="16"/>
                <w14:ligatures w14:val="none"/>
                <w14:cntxtAlts w14:val="0"/>
              </w:rPr>
            </w:pPr>
            <w:r w:rsidRPr="00CF5B7C">
              <w:rPr>
                <w:rFonts w:cs="Calibri"/>
                <w:b/>
                <w:bCs/>
                <w:i/>
                <w:iCs/>
                <w:kern w:val="0"/>
                <w:sz w:val="16"/>
                <w:szCs w:val="16"/>
                <w14:ligatures w14:val="none"/>
                <w14:cntxtAlts w14:val="0"/>
              </w:rPr>
              <w:t>Projet Fonds Chaleur</w:t>
            </w:r>
            <w:r w:rsidRPr="00CF5B7C">
              <w:rPr>
                <w:rFonts w:cs="Calibri"/>
                <w:b/>
                <w:bCs/>
                <w:i/>
                <w:iCs/>
                <w:kern w:val="0"/>
                <w:sz w:val="16"/>
                <w:szCs w:val="16"/>
                <w14:ligatures w14:val="none"/>
                <w14:cntxtAlts w14:val="0"/>
              </w:rPr>
              <w:br/>
              <w:t>(et données extension RC)</w:t>
            </w:r>
          </w:p>
        </w:tc>
      </w:tr>
      <w:tr w:rsidR="00CF5B7C" w:rsidRPr="00CF5B7C" w14:paraId="5352F79B" w14:textId="77777777" w:rsidTr="00D51387">
        <w:trPr>
          <w:trHeight w:val="270"/>
        </w:trPr>
        <w:tc>
          <w:tcPr>
            <w:tcW w:w="956" w:type="dxa"/>
            <w:gridSpan w:val="2"/>
            <w:vMerge/>
            <w:tcBorders>
              <w:top w:val="single" w:sz="8" w:space="0" w:color="auto"/>
              <w:left w:val="single" w:sz="8" w:space="0" w:color="auto"/>
              <w:bottom w:val="single" w:sz="8" w:space="0" w:color="000000"/>
              <w:right w:val="single" w:sz="8" w:space="0" w:color="000000"/>
            </w:tcBorders>
            <w:vAlign w:val="center"/>
            <w:hideMark/>
          </w:tcPr>
          <w:p w14:paraId="07DE1640" w14:textId="77777777" w:rsidR="00CF5B7C" w:rsidRPr="00CF5B7C" w:rsidRDefault="00CF5B7C" w:rsidP="00BB0D1F">
            <w:pPr>
              <w:spacing w:after="0" w:line="240" w:lineRule="auto"/>
              <w:rPr>
                <w:rFonts w:cs="Calibri"/>
                <w:b/>
                <w:bCs/>
                <w:kern w:val="0"/>
                <w:sz w:val="16"/>
                <w:szCs w:val="16"/>
                <w14:ligatures w14:val="none"/>
                <w14:cntxtAlts w14:val="0"/>
              </w:rPr>
            </w:pPr>
          </w:p>
        </w:tc>
        <w:tc>
          <w:tcPr>
            <w:tcW w:w="3624" w:type="dxa"/>
            <w:tcBorders>
              <w:top w:val="nil"/>
              <w:left w:val="nil"/>
              <w:bottom w:val="nil"/>
              <w:right w:val="single" w:sz="4" w:space="0" w:color="auto"/>
            </w:tcBorders>
            <w:shd w:val="clear" w:color="000000" w:fill="FFFFFF"/>
            <w:vAlign w:val="center"/>
            <w:hideMark/>
          </w:tcPr>
          <w:p w14:paraId="6E085802" w14:textId="77777777" w:rsidR="00CF5B7C" w:rsidRPr="00CF5B7C" w:rsidRDefault="00CF5B7C" w:rsidP="00BB0D1F">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Type de fluide caloporteur</w:t>
            </w:r>
          </w:p>
        </w:tc>
        <w:tc>
          <w:tcPr>
            <w:tcW w:w="1320" w:type="dxa"/>
            <w:gridSpan w:val="2"/>
            <w:tcBorders>
              <w:top w:val="single" w:sz="4" w:space="0" w:color="auto"/>
              <w:left w:val="nil"/>
              <w:bottom w:val="nil"/>
              <w:right w:val="single" w:sz="4" w:space="0" w:color="auto"/>
            </w:tcBorders>
            <w:shd w:val="clear" w:color="000000" w:fill="FFFFFF"/>
            <w:noWrap/>
            <w:vAlign w:val="center"/>
            <w:hideMark/>
          </w:tcPr>
          <w:p w14:paraId="51253EDC" w14:textId="77777777" w:rsidR="00CF5B7C" w:rsidRPr="00CF5B7C" w:rsidRDefault="00CF5B7C" w:rsidP="00BB0D1F">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w:t>
            </w:r>
          </w:p>
        </w:tc>
        <w:tc>
          <w:tcPr>
            <w:tcW w:w="1542" w:type="dxa"/>
            <w:gridSpan w:val="2"/>
            <w:tcBorders>
              <w:top w:val="single" w:sz="4" w:space="0" w:color="auto"/>
              <w:left w:val="nil"/>
              <w:bottom w:val="nil"/>
              <w:right w:val="single" w:sz="4" w:space="0" w:color="auto"/>
            </w:tcBorders>
            <w:shd w:val="clear" w:color="000000" w:fill="FFFFFF"/>
            <w:noWrap/>
            <w:vAlign w:val="center"/>
            <w:hideMark/>
          </w:tcPr>
          <w:p w14:paraId="1CE95AC3" w14:textId="77777777" w:rsidR="00CF5B7C" w:rsidRPr="00CF5B7C" w:rsidRDefault="00CF5B7C" w:rsidP="00BB0D1F">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w:t>
            </w:r>
          </w:p>
        </w:tc>
        <w:tc>
          <w:tcPr>
            <w:tcW w:w="2020" w:type="dxa"/>
            <w:tcBorders>
              <w:top w:val="single" w:sz="4" w:space="0" w:color="auto"/>
              <w:left w:val="nil"/>
              <w:bottom w:val="nil"/>
              <w:right w:val="single" w:sz="8" w:space="0" w:color="auto"/>
            </w:tcBorders>
            <w:shd w:val="clear" w:color="000000" w:fill="FFFFFF"/>
            <w:noWrap/>
            <w:vAlign w:val="center"/>
            <w:hideMark/>
          </w:tcPr>
          <w:p w14:paraId="3F4BA057" w14:textId="77777777" w:rsidR="00CF5B7C" w:rsidRPr="00CF5B7C" w:rsidRDefault="00CF5B7C" w:rsidP="00BB0D1F">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r>
      <w:tr w:rsidR="00CF5B7C" w:rsidRPr="00CF5B7C" w14:paraId="6D2945D8" w14:textId="77777777" w:rsidTr="00D51387">
        <w:trPr>
          <w:trHeight w:val="270"/>
        </w:trPr>
        <w:tc>
          <w:tcPr>
            <w:tcW w:w="956" w:type="dxa"/>
            <w:gridSpan w:val="2"/>
            <w:vMerge/>
            <w:tcBorders>
              <w:top w:val="single" w:sz="8" w:space="0" w:color="auto"/>
              <w:left w:val="single" w:sz="8" w:space="0" w:color="auto"/>
              <w:bottom w:val="single" w:sz="8" w:space="0" w:color="000000"/>
              <w:right w:val="single" w:sz="8" w:space="0" w:color="000000"/>
            </w:tcBorders>
            <w:vAlign w:val="center"/>
            <w:hideMark/>
          </w:tcPr>
          <w:p w14:paraId="30F1D285" w14:textId="77777777" w:rsidR="00CF5B7C" w:rsidRPr="00CF5B7C" w:rsidRDefault="00CF5B7C" w:rsidP="00BB0D1F">
            <w:pPr>
              <w:spacing w:after="0" w:line="240" w:lineRule="auto"/>
              <w:rPr>
                <w:rFonts w:cs="Calibri"/>
                <w:b/>
                <w:bCs/>
                <w:kern w:val="0"/>
                <w:sz w:val="16"/>
                <w:szCs w:val="16"/>
                <w14:ligatures w14:val="none"/>
                <w14:cntxtAlts w14:val="0"/>
              </w:rPr>
            </w:pPr>
          </w:p>
        </w:tc>
        <w:tc>
          <w:tcPr>
            <w:tcW w:w="3624" w:type="dxa"/>
            <w:tcBorders>
              <w:top w:val="single" w:sz="4" w:space="0" w:color="auto"/>
              <w:left w:val="nil"/>
              <w:bottom w:val="single" w:sz="4" w:space="0" w:color="auto"/>
              <w:right w:val="single" w:sz="4" w:space="0" w:color="auto"/>
            </w:tcBorders>
            <w:shd w:val="clear" w:color="000000" w:fill="FFFFFF"/>
            <w:noWrap/>
            <w:vAlign w:val="center"/>
            <w:hideMark/>
          </w:tcPr>
          <w:p w14:paraId="482610A8" w14:textId="77777777" w:rsidR="00CF5B7C" w:rsidRPr="00CF5B7C" w:rsidRDefault="00CF5B7C" w:rsidP="00BB0D1F">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Longueur Réseau de chaleur (ml)</w:t>
            </w:r>
          </w:p>
        </w:tc>
        <w:tc>
          <w:tcPr>
            <w:tcW w:w="13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759DCC9" w14:textId="77777777" w:rsidR="00CF5B7C" w:rsidRPr="00CF5B7C" w:rsidRDefault="00CF5B7C" w:rsidP="00BB0D1F">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w:t>
            </w:r>
          </w:p>
        </w:tc>
        <w:tc>
          <w:tcPr>
            <w:tcW w:w="154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D781077" w14:textId="77777777" w:rsidR="00CF5B7C" w:rsidRPr="00CF5B7C" w:rsidRDefault="00CF5B7C" w:rsidP="00BB0D1F">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5000</w:t>
            </w:r>
          </w:p>
        </w:tc>
        <w:tc>
          <w:tcPr>
            <w:tcW w:w="2020" w:type="dxa"/>
            <w:tcBorders>
              <w:top w:val="single" w:sz="4" w:space="0" w:color="auto"/>
              <w:left w:val="nil"/>
              <w:bottom w:val="single" w:sz="4" w:space="0" w:color="auto"/>
              <w:right w:val="single" w:sz="8" w:space="0" w:color="auto"/>
            </w:tcBorders>
            <w:shd w:val="clear" w:color="000000" w:fill="FFFFFF"/>
            <w:noWrap/>
            <w:vAlign w:val="center"/>
            <w:hideMark/>
          </w:tcPr>
          <w:p w14:paraId="121C9267" w14:textId="77777777" w:rsidR="00CF5B7C" w:rsidRPr="00CF5B7C" w:rsidRDefault="00CF5B7C" w:rsidP="00BB0D1F">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5000 ml d'extension RC</w:t>
            </w:r>
          </w:p>
        </w:tc>
      </w:tr>
      <w:tr w:rsidR="00CF5B7C" w:rsidRPr="00CF5B7C" w14:paraId="38EA456A" w14:textId="77777777" w:rsidTr="00D51387">
        <w:trPr>
          <w:trHeight w:val="270"/>
        </w:trPr>
        <w:tc>
          <w:tcPr>
            <w:tcW w:w="956" w:type="dxa"/>
            <w:gridSpan w:val="2"/>
            <w:vMerge/>
            <w:tcBorders>
              <w:top w:val="single" w:sz="8" w:space="0" w:color="auto"/>
              <w:left w:val="single" w:sz="8" w:space="0" w:color="auto"/>
              <w:bottom w:val="single" w:sz="8" w:space="0" w:color="000000"/>
              <w:right w:val="single" w:sz="8" w:space="0" w:color="000000"/>
            </w:tcBorders>
            <w:vAlign w:val="center"/>
            <w:hideMark/>
          </w:tcPr>
          <w:p w14:paraId="636953CC" w14:textId="77777777" w:rsidR="00CF5B7C" w:rsidRPr="00CF5B7C" w:rsidRDefault="00CF5B7C" w:rsidP="00BB0D1F">
            <w:pPr>
              <w:spacing w:after="0" w:line="240" w:lineRule="auto"/>
              <w:rPr>
                <w:rFonts w:cs="Calibri"/>
                <w:b/>
                <w:bCs/>
                <w:kern w:val="0"/>
                <w:sz w:val="16"/>
                <w:szCs w:val="16"/>
                <w14:ligatures w14:val="none"/>
                <w14:cntxtAlts w14:val="0"/>
              </w:rPr>
            </w:pPr>
          </w:p>
        </w:tc>
        <w:tc>
          <w:tcPr>
            <w:tcW w:w="3624" w:type="dxa"/>
            <w:tcBorders>
              <w:top w:val="nil"/>
              <w:left w:val="nil"/>
              <w:bottom w:val="single" w:sz="4" w:space="0" w:color="auto"/>
              <w:right w:val="single" w:sz="4" w:space="0" w:color="auto"/>
            </w:tcBorders>
            <w:shd w:val="clear" w:color="000000" w:fill="FFFFFF"/>
            <w:noWrap/>
            <w:vAlign w:val="center"/>
            <w:hideMark/>
          </w:tcPr>
          <w:p w14:paraId="5AC09B57" w14:textId="77777777" w:rsidR="00CF5B7C" w:rsidRPr="00CF5B7C" w:rsidRDefault="00CF5B7C" w:rsidP="00BB0D1F">
            <w:pPr>
              <w:spacing w:after="0" w:line="240" w:lineRule="auto"/>
              <w:rPr>
                <w:rFonts w:cs="Calibri"/>
                <w:i/>
                <w:iCs/>
                <w:kern w:val="0"/>
                <w:sz w:val="16"/>
                <w:szCs w:val="16"/>
                <w14:ligatures w14:val="none"/>
                <w14:cntxtAlts w14:val="0"/>
              </w:rPr>
            </w:pPr>
            <w:r w:rsidRPr="00CF5B7C">
              <w:rPr>
                <w:rFonts w:cs="Calibri"/>
                <w:i/>
                <w:iCs/>
                <w:kern w:val="0"/>
                <w:sz w:val="16"/>
                <w:szCs w:val="16"/>
                <w14:ligatures w14:val="none"/>
                <w14:cntxtAlts w14:val="0"/>
              </w:rPr>
              <w:t>Longueur Basse Pression (ml)</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14:paraId="2A143777" w14:textId="77777777" w:rsidR="00CF5B7C" w:rsidRPr="00CF5B7C" w:rsidRDefault="00CF5B7C" w:rsidP="00BB0D1F">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1542" w:type="dxa"/>
            <w:gridSpan w:val="2"/>
            <w:tcBorders>
              <w:top w:val="nil"/>
              <w:left w:val="nil"/>
              <w:bottom w:val="single" w:sz="4" w:space="0" w:color="auto"/>
              <w:right w:val="single" w:sz="4" w:space="0" w:color="auto"/>
            </w:tcBorders>
            <w:shd w:val="clear" w:color="000000" w:fill="FFFFFF"/>
            <w:noWrap/>
            <w:vAlign w:val="center"/>
            <w:hideMark/>
          </w:tcPr>
          <w:p w14:paraId="64A0A86B" w14:textId="77777777" w:rsidR="00CF5B7C" w:rsidRPr="00CF5B7C" w:rsidRDefault="00CF5B7C" w:rsidP="00BB0D1F">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2020" w:type="dxa"/>
            <w:tcBorders>
              <w:top w:val="nil"/>
              <w:left w:val="nil"/>
              <w:bottom w:val="single" w:sz="4" w:space="0" w:color="auto"/>
              <w:right w:val="single" w:sz="8" w:space="0" w:color="auto"/>
            </w:tcBorders>
            <w:shd w:val="clear" w:color="000000" w:fill="FFFFFF"/>
            <w:noWrap/>
            <w:vAlign w:val="center"/>
            <w:hideMark/>
          </w:tcPr>
          <w:p w14:paraId="026A090F" w14:textId="77777777" w:rsidR="00CF5B7C" w:rsidRPr="00CF5B7C" w:rsidRDefault="00CF5B7C" w:rsidP="00BB0D1F">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r>
      <w:tr w:rsidR="00CF5B7C" w:rsidRPr="00CF5B7C" w14:paraId="6FC33036" w14:textId="77777777" w:rsidTr="00D51387">
        <w:trPr>
          <w:trHeight w:val="270"/>
        </w:trPr>
        <w:tc>
          <w:tcPr>
            <w:tcW w:w="956" w:type="dxa"/>
            <w:gridSpan w:val="2"/>
            <w:vMerge/>
            <w:tcBorders>
              <w:top w:val="single" w:sz="8" w:space="0" w:color="auto"/>
              <w:left w:val="single" w:sz="8" w:space="0" w:color="auto"/>
              <w:bottom w:val="single" w:sz="8" w:space="0" w:color="000000"/>
              <w:right w:val="single" w:sz="8" w:space="0" w:color="000000"/>
            </w:tcBorders>
            <w:vAlign w:val="center"/>
            <w:hideMark/>
          </w:tcPr>
          <w:p w14:paraId="0E75B97F" w14:textId="77777777" w:rsidR="00CF5B7C" w:rsidRPr="00CF5B7C" w:rsidRDefault="00CF5B7C" w:rsidP="00BB0D1F">
            <w:pPr>
              <w:spacing w:after="0" w:line="240" w:lineRule="auto"/>
              <w:rPr>
                <w:rFonts w:cs="Calibri"/>
                <w:b/>
                <w:bCs/>
                <w:kern w:val="0"/>
                <w:sz w:val="16"/>
                <w:szCs w:val="16"/>
                <w14:ligatures w14:val="none"/>
                <w14:cntxtAlts w14:val="0"/>
              </w:rPr>
            </w:pPr>
          </w:p>
        </w:tc>
        <w:tc>
          <w:tcPr>
            <w:tcW w:w="3624" w:type="dxa"/>
            <w:tcBorders>
              <w:top w:val="nil"/>
              <w:left w:val="nil"/>
              <w:bottom w:val="single" w:sz="4" w:space="0" w:color="auto"/>
              <w:right w:val="single" w:sz="4" w:space="0" w:color="auto"/>
            </w:tcBorders>
            <w:shd w:val="clear" w:color="000000" w:fill="FFFFFF"/>
            <w:noWrap/>
            <w:vAlign w:val="center"/>
            <w:hideMark/>
          </w:tcPr>
          <w:p w14:paraId="5559FA47" w14:textId="77777777" w:rsidR="00CF5B7C" w:rsidRPr="00CF5B7C" w:rsidRDefault="00CF5B7C" w:rsidP="00BB0D1F">
            <w:pPr>
              <w:spacing w:after="0" w:line="240" w:lineRule="auto"/>
              <w:rPr>
                <w:rFonts w:cs="Calibri"/>
                <w:i/>
                <w:iCs/>
                <w:kern w:val="0"/>
                <w:sz w:val="16"/>
                <w:szCs w:val="16"/>
                <w14:ligatures w14:val="none"/>
                <w14:cntxtAlts w14:val="0"/>
              </w:rPr>
            </w:pPr>
            <w:r w:rsidRPr="00CF5B7C">
              <w:rPr>
                <w:rFonts w:cs="Calibri"/>
                <w:i/>
                <w:iCs/>
                <w:kern w:val="0"/>
                <w:sz w:val="16"/>
                <w:szCs w:val="16"/>
                <w14:ligatures w14:val="none"/>
                <w14:cntxtAlts w14:val="0"/>
              </w:rPr>
              <w:t>Longueur Haute Pression (ml)</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14:paraId="77E35805" w14:textId="77777777" w:rsidR="00CF5B7C" w:rsidRPr="00CF5B7C" w:rsidRDefault="00CF5B7C" w:rsidP="00BB0D1F">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1542" w:type="dxa"/>
            <w:gridSpan w:val="2"/>
            <w:tcBorders>
              <w:top w:val="nil"/>
              <w:left w:val="nil"/>
              <w:bottom w:val="single" w:sz="4" w:space="0" w:color="auto"/>
              <w:right w:val="single" w:sz="4" w:space="0" w:color="auto"/>
            </w:tcBorders>
            <w:shd w:val="clear" w:color="000000" w:fill="FFFFFF"/>
            <w:noWrap/>
            <w:vAlign w:val="center"/>
            <w:hideMark/>
          </w:tcPr>
          <w:p w14:paraId="67B4BD09" w14:textId="77777777" w:rsidR="00CF5B7C" w:rsidRPr="00CF5B7C" w:rsidRDefault="00CF5B7C" w:rsidP="00BB0D1F">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2020" w:type="dxa"/>
            <w:tcBorders>
              <w:top w:val="nil"/>
              <w:left w:val="nil"/>
              <w:bottom w:val="single" w:sz="4" w:space="0" w:color="auto"/>
              <w:right w:val="single" w:sz="8" w:space="0" w:color="auto"/>
            </w:tcBorders>
            <w:shd w:val="clear" w:color="000000" w:fill="FFFFFF"/>
            <w:noWrap/>
            <w:vAlign w:val="center"/>
            <w:hideMark/>
          </w:tcPr>
          <w:p w14:paraId="1BC500FA" w14:textId="77777777" w:rsidR="00CF5B7C" w:rsidRPr="00CF5B7C" w:rsidRDefault="00CF5B7C" w:rsidP="00BB0D1F">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r>
      <w:tr w:rsidR="00CF5B7C" w:rsidRPr="00CF5B7C" w14:paraId="33C6ED2F" w14:textId="77777777" w:rsidTr="00D51387">
        <w:trPr>
          <w:trHeight w:val="270"/>
        </w:trPr>
        <w:tc>
          <w:tcPr>
            <w:tcW w:w="956" w:type="dxa"/>
            <w:gridSpan w:val="2"/>
            <w:vMerge/>
            <w:tcBorders>
              <w:top w:val="single" w:sz="8" w:space="0" w:color="auto"/>
              <w:left w:val="single" w:sz="8" w:space="0" w:color="auto"/>
              <w:bottom w:val="single" w:sz="8" w:space="0" w:color="000000"/>
              <w:right w:val="single" w:sz="8" w:space="0" w:color="000000"/>
            </w:tcBorders>
            <w:vAlign w:val="center"/>
            <w:hideMark/>
          </w:tcPr>
          <w:p w14:paraId="2E1D8D11" w14:textId="77777777" w:rsidR="00CF5B7C" w:rsidRPr="00CF5B7C" w:rsidRDefault="00CF5B7C" w:rsidP="00BB0D1F">
            <w:pPr>
              <w:spacing w:after="0" w:line="240" w:lineRule="auto"/>
              <w:rPr>
                <w:rFonts w:cs="Calibri"/>
                <w:b/>
                <w:bCs/>
                <w:kern w:val="0"/>
                <w:sz w:val="16"/>
                <w:szCs w:val="16"/>
                <w14:ligatures w14:val="none"/>
                <w14:cntxtAlts w14:val="0"/>
              </w:rPr>
            </w:pPr>
          </w:p>
        </w:tc>
        <w:tc>
          <w:tcPr>
            <w:tcW w:w="3624" w:type="dxa"/>
            <w:tcBorders>
              <w:top w:val="nil"/>
              <w:left w:val="nil"/>
              <w:bottom w:val="single" w:sz="4" w:space="0" w:color="auto"/>
              <w:right w:val="single" w:sz="4" w:space="0" w:color="auto"/>
            </w:tcBorders>
            <w:shd w:val="clear" w:color="000000" w:fill="FFFFFF"/>
            <w:noWrap/>
            <w:vAlign w:val="center"/>
            <w:hideMark/>
          </w:tcPr>
          <w:p w14:paraId="3EB98BFC" w14:textId="0E50DB3B" w:rsidR="00CF5B7C" w:rsidRPr="00CF5B7C" w:rsidRDefault="00CF5B7C" w:rsidP="00BB0D1F">
            <w:pPr>
              <w:spacing w:after="0" w:line="240" w:lineRule="auto"/>
              <w:rPr>
                <w:rFonts w:cs="Calibri"/>
                <w:i/>
                <w:iCs/>
                <w:kern w:val="0"/>
                <w:sz w:val="16"/>
                <w:szCs w:val="16"/>
                <w14:ligatures w14:val="none"/>
                <w14:cntxtAlts w14:val="0"/>
              </w:rPr>
            </w:pPr>
            <w:r w:rsidRPr="00CF5B7C">
              <w:rPr>
                <w:rFonts w:cs="Calibri"/>
                <w:i/>
                <w:iCs/>
                <w:kern w:val="0"/>
                <w:sz w:val="16"/>
                <w:szCs w:val="16"/>
                <w14:ligatures w14:val="none"/>
                <w14:cntxtAlts w14:val="0"/>
              </w:rPr>
              <w:t>Di</w:t>
            </w:r>
            <w:r w:rsidR="001A5EF6">
              <w:rPr>
                <w:rFonts w:cs="Calibri"/>
                <w:i/>
                <w:iCs/>
                <w:kern w:val="0"/>
                <w:sz w:val="16"/>
                <w:szCs w:val="16"/>
                <w14:ligatures w14:val="none"/>
                <w14:cntxtAlts w14:val="0"/>
              </w:rPr>
              <w:t>a</w:t>
            </w:r>
            <w:r w:rsidRPr="00CF5B7C">
              <w:rPr>
                <w:rFonts w:cs="Calibri"/>
                <w:i/>
                <w:iCs/>
                <w:kern w:val="0"/>
                <w:sz w:val="16"/>
                <w:szCs w:val="16"/>
                <w14:ligatures w14:val="none"/>
                <w14:cntxtAlts w14:val="0"/>
              </w:rPr>
              <w:t>mètre nominal maxi</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14:paraId="6F3C0EF9" w14:textId="77777777" w:rsidR="00CF5B7C" w:rsidRPr="00CF5B7C" w:rsidRDefault="00CF5B7C" w:rsidP="00BB0D1F">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1542" w:type="dxa"/>
            <w:gridSpan w:val="2"/>
            <w:tcBorders>
              <w:top w:val="nil"/>
              <w:left w:val="nil"/>
              <w:bottom w:val="single" w:sz="4" w:space="0" w:color="auto"/>
              <w:right w:val="single" w:sz="4" w:space="0" w:color="auto"/>
            </w:tcBorders>
            <w:shd w:val="clear" w:color="000000" w:fill="FFFFFF"/>
            <w:noWrap/>
            <w:vAlign w:val="center"/>
            <w:hideMark/>
          </w:tcPr>
          <w:p w14:paraId="6E174AC9" w14:textId="77777777" w:rsidR="00CF5B7C" w:rsidRPr="00CF5B7C" w:rsidRDefault="00CF5B7C" w:rsidP="00BB0D1F">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2020" w:type="dxa"/>
            <w:tcBorders>
              <w:top w:val="nil"/>
              <w:left w:val="nil"/>
              <w:bottom w:val="single" w:sz="4" w:space="0" w:color="auto"/>
              <w:right w:val="single" w:sz="8" w:space="0" w:color="auto"/>
            </w:tcBorders>
            <w:shd w:val="clear" w:color="000000" w:fill="FFFFFF"/>
            <w:noWrap/>
            <w:vAlign w:val="center"/>
            <w:hideMark/>
          </w:tcPr>
          <w:p w14:paraId="0E9CE341" w14:textId="77777777" w:rsidR="00CF5B7C" w:rsidRPr="00CF5B7C" w:rsidRDefault="00CF5B7C" w:rsidP="00BB0D1F">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r>
      <w:tr w:rsidR="00CF5B7C" w:rsidRPr="00CF5B7C" w14:paraId="7394BD32" w14:textId="77777777" w:rsidTr="00D51387">
        <w:trPr>
          <w:trHeight w:val="270"/>
        </w:trPr>
        <w:tc>
          <w:tcPr>
            <w:tcW w:w="956" w:type="dxa"/>
            <w:gridSpan w:val="2"/>
            <w:vMerge/>
            <w:tcBorders>
              <w:top w:val="single" w:sz="8" w:space="0" w:color="auto"/>
              <w:left w:val="single" w:sz="8" w:space="0" w:color="auto"/>
              <w:bottom w:val="single" w:sz="8" w:space="0" w:color="000000"/>
              <w:right w:val="single" w:sz="8" w:space="0" w:color="000000"/>
            </w:tcBorders>
            <w:vAlign w:val="center"/>
            <w:hideMark/>
          </w:tcPr>
          <w:p w14:paraId="7186033B" w14:textId="77777777" w:rsidR="00CF5B7C" w:rsidRPr="00CF5B7C" w:rsidRDefault="00CF5B7C" w:rsidP="00BB0D1F">
            <w:pPr>
              <w:spacing w:after="0" w:line="240" w:lineRule="auto"/>
              <w:rPr>
                <w:rFonts w:cs="Calibri"/>
                <w:b/>
                <w:bCs/>
                <w:kern w:val="0"/>
                <w:sz w:val="16"/>
                <w:szCs w:val="16"/>
                <w14:ligatures w14:val="none"/>
                <w14:cntxtAlts w14:val="0"/>
              </w:rPr>
            </w:pPr>
          </w:p>
        </w:tc>
        <w:tc>
          <w:tcPr>
            <w:tcW w:w="3624" w:type="dxa"/>
            <w:tcBorders>
              <w:top w:val="nil"/>
              <w:left w:val="nil"/>
              <w:bottom w:val="single" w:sz="4" w:space="0" w:color="auto"/>
              <w:right w:val="single" w:sz="4" w:space="0" w:color="auto"/>
            </w:tcBorders>
            <w:shd w:val="clear" w:color="000000" w:fill="FFFFFF"/>
            <w:noWrap/>
            <w:vAlign w:val="center"/>
            <w:hideMark/>
          </w:tcPr>
          <w:p w14:paraId="3D36E27F" w14:textId="3C7DA0C8" w:rsidR="00CF5B7C" w:rsidRPr="00CF5B7C" w:rsidRDefault="00CF5B7C" w:rsidP="00BB0D1F">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Chaleur vendu</w:t>
            </w:r>
            <w:r w:rsidR="008B0D48">
              <w:rPr>
                <w:rFonts w:cs="Calibri"/>
                <w:b/>
                <w:bCs/>
                <w:kern w:val="0"/>
                <w:sz w:val="16"/>
                <w:szCs w:val="16"/>
                <w14:ligatures w14:val="none"/>
                <w14:cntxtAlts w14:val="0"/>
              </w:rPr>
              <w:t>e</w:t>
            </w:r>
            <w:r w:rsidRPr="00CF5B7C">
              <w:rPr>
                <w:rFonts w:cs="Calibri"/>
                <w:b/>
                <w:bCs/>
                <w:kern w:val="0"/>
                <w:sz w:val="16"/>
                <w:szCs w:val="16"/>
                <w14:ligatures w14:val="none"/>
                <w14:cntxtAlts w14:val="0"/>
              </w:rPr>
              <w:t xml:space="preserve"> en sous-stations MWh</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14:paraId="7D9C09E9" w14:textId="77777777" w:rsidR="00CF5B7C" w:rsidRPr="00CF5B7C" w:rsidRDefault="00CF5B7C" w:rsidP="00BB0D1F">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w:t>
            </w:r>
          </w:p>
        </w:tc>
        <w:tc>
          <w:tcPr>
            <w:tcW w:w="1542" w:type="dxa"/>
            <w:gridSpan w:val="2"/>
            <w:tcBorders>
              <w:top w:val="nil"/>
              <w:left w:val="nil"/>
              <w:bottom w:val="single" w:sz="4" w:space="0" w:color="auto"/>
              <w:right w:val="single" w:sz="4" w:space="0" w:color="auto"/>
            </w:tcBorders>
            <w:shd w:val="clear" w:color="000000" w:fill="FFFFFF"/>
            <w:noWrap/>
            <w:vAlign w:val="center"/>
            <w:hideMark/>
          </w:tcPr>
          <w:p w14:paraId="66351F6F" w14:textId="77777777" w:rsidR="00CF5B7C" w:rsidRPr="00CF5B7C" w:rsidRDefault="00CF5B7C" w:rsidP="00BB0D1F">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27000</w:t>
            </w:r>
          </w:p>
        </w:tc>
        <w:tc>
          <w:tcPr>
            <w:tcW w:w="2020" w:type="dxa"/>
            <w:tcBorders>
              <w:top w:val="nil"/>
              <w:left w:val="nil"/>
              <w:bottom w:val="single" w:sz="4" w:space="0" w:color="auto"/>
              <w:right w:val="single" w:sz="8" w:space="0" w:color="auto"/>
            </w:tcBorders>
            <w:shd w:val="clear" w:color="000000" w:fill="FFFFFF"/>
            <w:noWrap/>
            <w:vAlign w:val="center"/>
            <w:hideMark/>
          </w:tcPr>
          <w:p w14:paraId="1F03E5D4" w14:textId="77777777" w:rsidR="00CF5B7C" w:rsidRPr="00CF5B7C" w:rsidRDefault="00CF5B7C" w:rsidP="00BB0D1F">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27000</w:t>
            </w:r>
          </w:p>
        </w:tc>
      </w:tr>
      <w:tr w:rsidR="00CF5B7C" w:rsidRPr="00CF5B7C" w14:paraId="2E76358B" w14:textId="77777777" w:rsidTr="00D51387">
        <w:trPr>
          <w:trHeight w:val="270"/>
        </w:trPr>
        <w:tc>
          <w:tcPr>
            <w:tcW w:w="956" w:type="dxa"/>
            <w:gridSpan w:val="2"/>
            <w:vMerge/>
            <w:tcBorders>
              <w:top w:val="single" w:sz="8" w:space="0" w:color="auto"/>
              <w:left w:val="single" w:sz="8" w:space="0" w:color="auto"/>
              <w:bottom w:val="single" w:sz="8" w:space="0" w:color="000000"/>
              <w:right w:val="single" w:sz="8" w:space="0" w:color="000000"/>
            </w:tcBorders>
            <w:vAlign w:val="center"/>
            <w:hideMark/>
          </w:tcPr>
          <w:p w14:paraId="2C2B166F" w14:textId="77777777" w:rsidR="00CF5B7C" w:rsidRPr="00CF5B7C" w:rsidRDefault="00CF5B7C" w:rsidP="00BB0D1F">
            <w:pPr>
              <w:spacing w:after="0" w:line="240" w:lineRule="auto"/>
              <w:rPr>
                <w:rFonts w:cs="Calibri"/>
                <w:b/>
                <w:bCs/>
                <w:kern w:val="0"/>
                <w:sz w:val="16"/>
                <w:szCs w:val="16"/>
                <w14:ligatures w14:val="none"/>
                <w14:cntxtAlts w14:val="0"/>
              </w:rPr>
            </w:pPr>
          </w:p>
        </w:tc>
        <w:tc>
          <w:tcPr>
            <w:tcW w:w="3624" w:type="dxa"/>
            <w:tcBorders>
              <w:top w:val="nil"/>
              <w:left w:val="nil"/>
              <w:bottom w:val="single" w:sz="4" w:space="0" w:color="auto"/>
              <w:right w:val="single" w:sz="4" w:space="0" w:color="auto"/>
            </w:tcBorders>
            <w:shd w:val="clear" w:color="000000" w:fill="FFFFFF"/>
            <w:noWrap/>
            <w:vAlign w:val="center"/>
            <w:hideMark/>
          </w:tcPr>
          <w:p w14:paraId="0C087020" w14:textId="3A8DFCFC" w:rsidR="00CF5B7C" w:rsidRPr="00CF5B7C" w:rsidRDefault="00CF5B7C" w:rsidP="00BB0D1F">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Chaleur EnR&amp;R vendu</w:t>
            </w:r>
            <w:r w:rsidR="008B0D48">
              <w:rPr>
                <w:rFonts w:cs="Calibri"/>
                <w:b/>
                <w:bCs/>
                <w:kern w:val="0"/>
                <w:sz w:val="16"/>
                <w:szCs w:val="16"/>
                <w14:ligatures w14:val="none"/>
                <w14:cntxtAlts w14:val="0"/>
              </w:rPr>
              <w:t>e</w:t>
            </w:r>
            <w:r w:rsidRPr="00CF5B7C">
              <w:rPr>
                <w:rFonts w:cs="Calibri"/>
                <w:b/>
                <w:bCs/>
                <w:kern w:val="0"/>
                <w:sz w:val="16"/>
                <w:szCs w:val="16"/>
                <w14:ligatures w14:val="none"/>
                <w14:cntxtAlts w14:val="0"/>
              </w:rPr>
              <w:t xml:space="preserve"> en sous-stations MWh</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14:paraId="3AC24043" w14:textId="77777777" w:rsidR="00CF5B7C" w:rsidRPr="00CF5B7C" w:rsidRDefault="00CF5B7C" w:rsidP="00BB0D1F">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w:t>
            </w:r>
          </w:p>
        </w:tc>
        <w:tc>
          <w:tcPr>
            <w:tcW w:w="1542" w:type="dxa"/>
            <w:gridSpan w:val="2"/>
            <w:tcBorders>
              <w:top w:val="nil"/>
              <w:left w:val="nil"/>
              <w:bottom w:val="single" w:sz="4" w:space="0" w:color="auto"/>
              <w:right w:val="single" w:sz="4" w:space="0" w:color="auto"/>
            </w:tcBorders>
            <w:shd w:val="clear" w:color="000000" w:fill="FFFFFF"/>
            <w:noWrap/>
            <w:vAlign w:val="center"/>
            <w:hideMark/>
          </w:tcPr>
          <w:p w14:paraId="49280C80" w14:textId="77777777" w:rsidR="00CF5B7C" w:rsidRPr="00CF5B7C" w:rsidRDefault="00CF5B7C" w:rsidP="00BB0D1F">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20250</w:t>
            </w:r>
          </w:p>
        </w:tc>
        <w:tc>
          <w:tcPr>
            <w:tcW w:w="2020" w:type="dxa"/>
            <w:tcBorders>
              <w:top w:val="nil"/>
              <w:left w:val="nil"/>
              <w:bottom w:val="single" w:sz="4" w:space="0" w:color="auto"/>
              <w:right w:val="single" w:sz="8" w:space="0" w:color="auto"/>
            </w:tcBorders>
            <w:shd w:val="clear" w:color="000000" w:fill="FFFFFF"/>
            <w:noWrap/>
            <w:vAlign w:val="center"/>
            <w:hideMark/>
          </w:tcPr>
          <w:p w14:paraId="20747341" w14:textId="77777777" w:rsidR="00CF5B7C" w:rsidRPr="00CF5B7C" w:rsidRDefault="00CF5B7C" w:rsidP="00BB0D1F">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20250</w:t>
            </w:r>
          </w:p>
        </w:tc>
      </w:tr>
      <w:tr w:rsidR="00CF5B7C" w:rsidRPr="00CF5B7C" w14:paraId="62258D2F" w14:textId="77777777" w:rsidTr="00D51387">
        <w:trPr>
          <w:trHeight w:val="420"/>
        </w:trPr>
        <w:tc>
          <w:tcPr>
            <w:tcW w:w="956" w:type="dxa"/>
            <w:gridSpan w:val="2"/>
            <w:vMerge/>
            <w:tcBorders>
              <w:top w:val="single" w:sz="8" w:space="0" w:color="auto"/>
              <w:left w:val="single" w:sz="8" w:space="0" w:color="auto"/>
              <w:bottom w:val="single" w:sz="8" w:space="0" w:color="000000"/>
              <w:right w:val="single" w:sz="8" w:space="0" w:color="000000"/>
            </w:tcBorders>
            <w:vAlign w:val="center"/>
            <w:hideMark/>
          </w:tcPr>
          <w:p w14:paraId="07F0E06E" w14:textId="77777777" w:rsidR="00CF5B7C" w:rsidRPr="00CF5B7C" w:rsidRDefault="00CF5B7C" w:rsidP="00BB0D1F">
            <w:pPr>
              <w:spacing w:after="0" w:line="240" w:lineRule="auto"/>
              <w:rPr>
                <w:rFonts w:cs="Calibri"/>
                <w:b/>
                <w:bCs/>
                <w:kern w:val="0"/>
                <w:sz w:val="16"/>
                <w:szCs w:val="16"/>
                <w14:ligatures w14:val="none"/>
                <w14:cntxtAlts w14:val="0"/>
              </w:rPr>
            </w:pPr>
          </w:p>
        </w:tc>
        <w:tc>
          <w:tcPr>
            <w:tcW w:w="3624" w:type="dxa"/>
            <w:tcBorders>
              <w:top w:val="nil"/>
              <w:left w:val="nil"/>
              <w:bottom w:val="single" w:sz="4" w:space="0" w:color="auto"/>
              <w:right w:val="single" w:sz="4" w:space="0" w:color="auto"/>
            </w:tcBorders>
            <w:shd w:val="clear" w:color="000000" w:fill="FFFFFF"/>
            <w:noWrap/>
            <w:vAlign w:val="center"/>
            <w:hideMark/>
          </w:tcPr>
          <w:p w14:paraId="3EDE81A6" w14:textId="742F31B3" w:rsidR="00CF5B7C" w:rsidRPr="00CF5B7C" w:rsidRDefault="00CF5B7C" w:rsidP="00BB0D1F">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Nombre de sous-station</w:t>
            </w:r>
            <w:r w:rsidR="008B0D48">
              <w:rPr>
                <w:rFonts w:cs="Calibri"/>
                <w:b/>
                <w:bCs/>
                <w:kern w:val="0"/>
                <w:sz w:val="16"/>
                <w:szCs w:val="16"/>
                <w14:ligatures w14:val="none"/>
                <w14:cntxtAlts w14:val="0"/>
              </w:rPr>
              <w:t>s</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14:paraId="7920A527" w14:textId="77777777" w:rsidR="00CF5B7C" w:rsidRPr="00CF5B7C" w:rsidRDefault="00CF5B7C" w:rsidP="00BB0D1F">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w:t>
            </w:r>
          </w:p>
        </w:tc>
        <w:tc>
          <w:tcPr>
            <w:tcW w:w="1542" w:type="dxa"/>
            <w:gridSpan w:val="2"/>
            <w:tcBorders>
              <w:top w:val="nil"/>
              <w:left w:val="nil"/>
              <w:bottom w:val="single" w:sz="4" w:space="0" w:color="auto"/>
              <w:right w:val="single" w:sz="4" w:space="0" w:color="auto"/>
            </w:tcBorders>
            <w:shd w:val="clear" w:color="000000" w:fill="FFFFFF"/>
            <w:noWrap/>
            <w:vAlign w:val="center"/>
            <w:hideMark/>
          </w:tcPr>
          <w:p w14:paraId="746CBFED" w14:textId="77777777" w:rsidR="00CF5B7C" w:rsidRPr="00CF5B7C" w:rsidRDefault="00CF5B7C" w:rsidP="00BB0D1F">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25</w:t>
            </w:r>
          </w:p>
        </w:tc>
        <w:tc>
          <w:tcPr>
            <w:tcW w:w="2020" w:type="dxa"/>
            <w:tcBorders>
              <w:top w:val="nil"/>
              <w:left w:val="nil"/>
              <w:bottom w:val="single" w:sz="4" w:space="0" w:color="auto"/>
              <w:right w:val="single" w:sz="8" w:space="0" w:color="auto"/>
            </w:tcBorders>
            <w:shd w:val="clear" w:color="000000" w:fill="FFFFFF"/>
            <w:vAlign w:val="center"/>
            <w:hideMark/>
          </w:tcPr>
          <w:p w14:paraId="0B0BE38F" w14:textId="77777777" w:rsidR="00CF5B7C" w:rsidRPr="00CF5B7C" w:rsidRDefault="00CF5B7C" w:rsidP="00BB0D1F">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25 sous stations supplémentaires</w:t>
            </w:r>
          </w:p>
        </w:tc>
      </w:tr>
      <w:tr w:rsidR="00CF5B7C" w:rsidRPr="00CF5B7C" w14:paraId="3BD2C3AB" w14:textId="77777777" w:rsidTr="00D51387">
        <w:trPr>
          <w:trHeight w:val="270"/>
        </w:trPr>
        <w:tc>
          <w:tcPr>
            <w:tcW w:w="956" w:type="dxa"/>
            <w:gridSpan w:val="2"/>
            <w:vMerge/>
            <w:tcBorders>
              <w:top w:val="single" w:sz="8" w:space="0" w:color="auto"/>
              <w:left w:val="single" w:sz="8" w:space="0" w:color="auto"/>
              <w:bottom w:val="single" w:sz="8" w:space="0" w:color="000000"/>
              <w:right w:val="single" w:sz="8" w:space="0" w:color="000000"/>
            </w:tcBorders>
            <w:vAlign w:val="center"/>
            <w:hideMark/>
          </w:tcPr>
          <w:p w14:paraId="55A632AB" w14:textId="77777777" w:rsidR="00CF5B7C" w:rsidRPr="00CF5B7C" w:rsidRDefault="00CF5B7C" w:rsidP="00BB0D1F">
            <w:pPr>
              <w:spacing w:after="0" w:line="240" w:lineRule="auto"/>
              <w:rPr>
                <w:rFonts w:cs="Calibri"/>
                <w:b/>
                <w:bCs/>
                <w:kern w:val="0"/>
                <w:sz w:val="16"/>
                <w:szCs w:val="16"/>
                <w14:ligatures w14:val="none"/>
                <w14:cntxtAlts w14:val="0"/>
              </w:rPr>
            </w:pPr>
          </w:p>
        </w:tc>
        <w:tc>
          <w:tcPr>
            <w:tcW w:w="3624" w:type="dxa"/>
            <w:tcBorders>
              <w:top w:val="nil"/>
              <w:left w:val="nil"/>
              <w:bottom w:val="single" w:sz="4" w:space="0" w:color="auto"/>
              <w:right w:val="single" w:sz="4" w:space="0" w:color="auto"/>
            </w:tcBorders>
            <w:shd w:val="clear" w:color="000000" w:fill="FFFFFF"/>
            <w:noWrap/>
            <w:vAlign w:val="center"/>
            <w:hideMark/>
          </w:tcPr>
          <w:p w14:paraId="63F2A7DB" w14:textId="77777777" w:rsidR="00CF5B7C" w:rsidRPr="00CF5B7C" w:rsidRDefault="00CF5B7C" w:rsidP="00BB0D1F">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Puissance totale souscrite (MW)</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14:paraId="6F1E5F50" w14:textId="77777777" w:rsidR="00CF5B7C" w:rsidRPr="00CF5B7C" w:rsidRDefault="00CF5B7C" w:rsidP="00BB0D1F">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1542" w:type="dxa"/>
            <w:gridSpan w:val="2"/>
            <w:tcBorders>
              <w:top w:val="nil"/>
              <w:left w:val="nil"/>
              <w:bottom w:val="single" w:sz="4" w:space="0" w:color="auto"/>
              <w:right w:val="single" w:sz="4" w:space="0" w:color="auto"/>
            </w:tcBorders>
            <w:shd w:val="clear" w:color="000000" w:fill="FFFFFF"/>
            <w:noWrap/>
            <w:vAlign w:val="center"/>
            <w:hideMark/>
          </w:tcPr>
          <w:p w14:paraId="7B3B6955" w14:textId="77777777" w:rsidR="00CF5B7C" w:rsidRPr="00CF5B7C" w:rsidRDefault="00CF5B7C" w:rsidP="00BB0D1F">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2020" w:type="dxa"/>
            <w:tcBorders>
              <w:top w:val="nil"/>
              <w:left w:val="nil"/>
              <w:bottom w:val="single" w:sz="4" w:space="0" w:color="auto"/>
              <w:right w:val="single" w:sz="8" w:space="0" w:color="auto"/>
            </w:tcBorders>
            <w:shd w:val="clear" w:color="000000" w:fill="FFFFFF"/>
            <w:noWrap/>
            <w:vAlign w:val="center"/>
            <w:hideMark/>
          </w:tcPr>
          <w:p w14:paraId="3144EA06" w14:textId="77777777" w:rsidR="00CF5B7C" w:rsidRPr="00CF5B7C" w:rsidRDefault="00CF5B7C" w:rsidP="00BB0D1F">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r>
      <w:tr w:rsidR="00CF5B7C" w:rsidRPr="00CF5B7C" w14:paraId="1D6D8E22" w14:textId="77777777" w:rsidTr="00D51387">
        <w:trPr>
          <w:trHeight w:val="270"/>
        </w:trPr>
        <w:tc>
          <w:tcPr>
            <w:tcW w:w="956" w:type="dxa"/>
            <w:gridSpan w:val="2"/>
            <w:vMerge/>
            <w:tcBorders>
              <w:top w:val="single" w:sz="8" w:space="0" w:color="auto"/>
              <w:left w:val="single" w:sz="8" w:space="0" w:color="auto"/>
              <w:bottom w:val="single" w:sz="8" w:space="0" w:color="000000"/>
              <w:right w:val="single" w:sz="8" w:space="0" w:color="000000"/>
            </w:tcBorders>
            <w:vAlign w:val="center"/>
            <w:hideMark/>
          </w:tcPr>
          <w:p w14:paraId="1FA948A5" w14:textId="77777777" w:rsidR="00CF5B7C" w:rsidRPr="00CF5B7C" w:rsidRDefault="00CF5B7C" w:rsidP="00BB0D1F">
            <w:pPr>
              <w:spacing w:after="0" w:line="240" w:lineRule="auto"/>
              <w:rPr>
                <w:rFonts w:cs="Calibri"/>
                <w:b/>
                <w:bCs/>
                <w:kern w:val="0"/>
                <w:sz w:val="16"/>
                <w:szCs w:val="16"/>
                <w14:ligatures w14:val="none"/>
                <w14:cntxtAlts w14:val="0"/>
              </w:rPr>
            </w:pPr>
          </w:p>
        </w:tc>
        <w:tc>
          <w:tcPr>
            <w:tcW w:w="3624" w:type="dxa"/>
            <w:tcBorders>
              <w:top w:val="nil"/>
              <w:left w:val="nil"/>
              <w:bottom w:val="single" w:sz="4" w:space="0" w:color="auto"/>
              <w:right w:val="single" w:sz="4" w:space="0" w:color="auto"/>
            </w:tcBorders>
            <w:shd w:val="clear" w:color="000000" w:fill="FFFFFF"/>
            <w:noWrap/>
            <w:vAlign w:val="center"/>
            <w:hideMark/>
          </w:tcPr>
          <w:p w14:paraId="3C54AD65" w14:textId="77777777" w:rsidR="00CF5B7C" w:rsidRPr="00CF5B7C" w:rsidRDefault="00CF5B7C" w:rsidP="00BB0D1F">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Nombre d'équivalent logement</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14:paraId="178CD229" w14:textId="77777777" w:rsidR="00CF5B7C" w:rsidRPr="00CF5B7C" w:rsidRDefault="00CF5B7C" w:rsidP="00BB0D1F">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1542" w:type="dxa"/>
            <w:gridSpan w:val="2"/>
            <w:tcBorders>
              <w:top w:val="nil"/>
              <w:left w:val="nil"/>
              <w:bottom w:val="single" w:sz="4" w:space="0" w:color="auto"/>
              <w:right w:val="single" w:sz="4" w:space="0" w:color="auto"/>
            </w:tcBorders>
            <w:shd w:val="clear" w:color="000000" w:fill="FFFFFF"/>
            <w:noWrap/>
            <w:vAlign w:val="center"/>
            <w:hideMark/>
          </w:tcPr>
          <w:p w14:paraId="106739E7" w14:textId="77777777" w:rsidR="00CF5B7C" w:rsidRPr="00CF5B7C" w:rsidRDefault="00CF5B7C" w:rsidP="00BB0D1F">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c>
          <w:tcPr>
            <w:tcW w:w="2020" w:type="dxa"/>
            <w:tcBorders>
              <w:top w:val="nil"/>
              <w:left w:val="nil"/>
              <w:bottom w:val="single" w:sz="4" w:space="0" w:color="auto"/>
              <w:right w:val="single" w:sz="8" w:space="0" w:color="auto"/>
            </w:tcBorders>
            <w:shd w:val="clear" w:color="000000" w:fill="FFFFFF"/>
            <w:noWrap/>
            <w:vAlign w:val="center"/>
            <w:hideMark/>
          </w:tcPr>
          <w:p w14:paraId="6324FF93" w14:textId="77777777" w:rsidR="00CF5B7C" w:rsidRPr="00CF5B7C" w:rsidRDefault="00CF5B7C" w:rsidP="00BB0D1F">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0 eq logts supplémentaires</w:t>
            </w:r>
          </w:p>
        </w:tc>
      </w:tr>
      <w:tr w:rsidR="00CF5B7C" w:rsidRPr="00CF5B7C" w14:paraId="19E066B1" w14:textId="77777777" w:rsidTr="00D51387">
        <w:trPr>
          <w:trHeight w:val="195"/>
        </w:trPr>
        <w:tc>
          <w:tcPr>
            <w:tcW w:w="956" w:type="dxa"/>
            <w:gridSpan w:val="2"/>
            <w:vMerge/>
            <w:tcBorders>
              <w:top w:val="single" w:sz="8" w:space="0" w:color="auto"/>
              <w:left w:val="single" w:sz="8" w:space="0" w:color="auto"/>
              <w:bottom w:val="single" w:sz="8" w:space="0" w:color="000000"/>
              <w:right w:val="single" w:sz="8" w:space="0" w:color="000000"/>
            </w:tcBorders>
            <w:vAlign w:val="center"/>
            <w:hideMark/>
          </w:tcPr>
          <w:p w14:paraId="0EF27F21" w14:textId="77777777" w:rsidR="00CF5B7C" w:rsidRPr="00CF5B7C" w:rsidRDefault="00CF5B7C" w:rsidP="00BB0D1F">
            <w:pPr>
              <w:spacing w:after="0" w:line="240" w:lineRule="auto"/>
              <w:rPr>
                <w:rFonts w:cs="Calibri"/>
                <w:b/>
                <w:bCs/>
                <w:kern w:val="0"/>
                <w:sz w:val="16"/>
                <w:szCs w:val="16"/>
                <w14:ligatures w14:val="none"/>
                <w14:cntxtAlts w14:val="0"/>
              </w:rPr>
            </w:pPr>
          </w:p>
        </w:tc>
        <w:tc>
          <w:tcPr>
            <w:tcW w:w="3624"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0803C120" w14:textId="77777777" w:rsidR="00CF5B7C" w:rsidRPr="00CF5B7C" w:rsidRDefault="00CF5B7C" w:rsidP="00BB0D1F">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 xml:space="preserve">Densité Réseau de chaleur </w:t>
            </w:r>
            <w:r w:rsidRPr="00CF5B7C">
              <w:rPr>
                <w:rFonts w:cs="Calibri"/>
                <w:b/>
                <w:bCs/>
                <w:kern w:val="0"/>
                <w:sz w:val="16"/>
                <w:szCs w:val="16"/>
                <w14:ligatures w14:val="none"/>
                <w14:cntxtAlts w14:val="0"/>
              </w:rPr>
              <w:br/>
              <w:t xml:space="preserve">(MWh vendu en </w:t>
            </w:r>
            <w:proofErr w:type="spellStart"/>
            <w:r w:rsidRPr="00CF5B7C">
              <w:rPr>
                <w:rFonts w:cs="Calibri"/>
                <w:b/>
                <w:bCs/>
                <w:kern w:val="0"/>
                <w:sz w:val="16"/>
                <w:szCs w:val="16"/>
                <w14:ligatures w14:val="none"/>
                <w14:cntxtAlts w14:val="0"/>
              </w:rPr>
              <w:t>ss</w:t>
            </w:r>
            <w:proofErr w:type="spellEnd"/>
            <w:r w:rsidRPr="00CF5B7C">
              <w:rPr>
                <w:rFonts w:cs="Calibri"/>
                <w:b/>
                <w:bCs/>
                <w:kern w:val="0"/>
                <w:sz w:val="16"/>
                <w:szCs w:val="16"/>
                <w14:ligatures w14:val="none"/>
                <w14:cntxtAlts w14:val="0"/>
              </w:rPr>
              <w:t xml:space="preserve"> / ml)</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14:paraId="13149B94" w14:textId="77777777" w:rsidR="00CF5B7C" w:rsidRPr="00CF5B7C" w:rsidRDefault="00CF5B7C" w:rsidP="00BB0D1F">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w:t>
            </w:r>
          </w:p>
        </w:tc>
        <w:tc>
          <w:tcPr>
            <w:tcW w:w="1542" w:type="dxa"/>
            <w:gridSpan w:val="2"/>
            <w:tcBorders>
              <w:top w:val="nil"/>
              <w:left w:val="nil"/>
              <w:bottom w:val="single" w:sz="4" w:space="0" w:color="auto"/>
              <w:right w:val="single" w:sz="4" w:space="0" w:color="auto"/>
            </w:tcBorders>
            <w:shd w:val="clear" w:color="000000" w:fill="FFFFFF"/>
            <w:noWrap/>
            <w:vAlign w:val="center"/>
            <w:hideMark/>
          </w:tcPr>
          <w:p w14:paraId="18A14406" w14:textId="77777777" w:rsidR="00CF5B7C" w:rsidRPr="00CF5B7C" w:rsidRDefault="00CF5B7C" w:rsidP="00BB0D1F">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5,40</w:t>
            </w:r>
          </w:p>
        </w:tc>
        <w:tc>
          <w:tcPr>
            <w:tcW w:w="2020" w:type="dxa"/>
            <w:tcBorders>
              <w:top w:val="nil"/>
              <w:left w:val="nil"/>
              <w:bottom w:val="single" w:sz="4" w:space="0" w:color="auto"/>
              <w:right w:val="single" w:sz="8" w:space="0" w:color="auto"/>
            </w:tcBorders>
            <w:shd w:val="clear" w:color="000000" w:fill="FFFFFF"/>
            <w:noWrap/>
            <w:vAlign w:val="center"/>
            <w:hideMark/>
          </w:tcPr>
          <w:p w14:paraId="7DBB6A0D" w14:textId="77777777" w:rsidR="00CF5B7C" w:rsidRPr="00CF5B7C" w:rsidRDefault="00CF5B7C" w:rsidP="00BB0D1F">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5,40</w:t>
            </w:r>
          </w:p>
        </w:tc>
      </w:tr>
      <w:tr w:rsidR="00CF5B7C" w:rsidRPr="00CF5B7C" w14:paraId="73AB9747" w14:textId="77777777" w:rsidTr="00D51387">
        <w:trPr>
          <w:trHeight w:val="240"/>
        </w:trPr>
        <w:tc>
          <w:tcPr>
            <w:tcW w:w="956" w:type="dxa"/>
            <w:gridSpan w:val="2"/>
            <w:vMerge/>
            <w:tcBorders>
              <w:top w:val="single" w:sz="8" w:space="0" w:color="auto"/>
              <w:left w:val="single" w:sz="8" w:space="0" w:color="auto"/>
              <w:bottom w:val="single" w:sz="8" w:space="0" w:color="000000"/>
              <w:right w:val="single" w:sz="8" w:space="0" w:color="000000"/>
            </w:tcBorders>
            <w:vAlign w:val="center"/>
            <w:hideMark/>
          </w:tcPr>
          <w:p w14:paraId="50D0526A" w14:textId="77777777" w:rsidR="00CF5B7C" w:rsidRPr="00CF5B7C" w:rsidRDefault="00CF5B7C" w:rsidP="00BB0D1F">
            <w:pPr>
              <w:spacing w:after="0" w:line="240" w:lineRule="auto"/>
              <w:rPr>
                <w:rFonts w:cs="Calibri"/>
                <w:b/>
                <w:bCs/>
                <w:kern w:val="0"/>
                <w:sz w:val="16"/>
                <w:szCs w:val="16"/>
                <w14:ligatures w14:val="none"/>
                <w14:cntxtAlts w14:val="0"/>
              </w:rPr>
            </w:pPr>
          </w:p>
        </w:tc>
        <w:tc>
          <w:tcPr>
            <w:tcW w:w="3624" w:type="dxa"/>
            <w:vMerge/>
            <w:tcBorders>
              <w:top w:val="nil"/>
              <w:left w:val="single" w:sz="8" w:space="0" w:color="auto"/>
              <w:bottom w:val="single" w:sz="4" w:space="0" w:color="000000"/>
              <w:right w:val="single" w:sz="4" w:space="0" w:color="auto"/>
            </w:tcBorders>
            <w:vAlign w:val="center"/>
            <w:hideMark/>
          </w:tcPr>
          <w:p w14:paraId="62F69C99" w14:textId="77777777" w:rsidR="00CF5B7C" w:rsidRPr="00CF5B7C" w:rsidRDefault="00CF5B7C" w:rsidP="00BB0D1F">
            <w:pPr>
              <w:spacing w:after="0" w:line="240" w:lineRule="auto"/>
              <w:rPr>
                <w:rFonts w:cs="Calibri"/>
                <w:b/>
                <w:bCs/>
                <w:kern w:val="0"/>
                <w:sz w:val="16"/>
                <w:szCs w:val="16"/>
                <w14:ligatures w14:val="none"/>
                <w14:cntxtAlts w14:val="0"/>
              </w:rPr>
            </w:pPr>
          </w:p>
        </w:tc>
        <w:tc>
          <w:tcPr>
            <w:tcW w:w="4882" w:type="dxa"/>
            <w:gridSpan w:val="5"/>
            <w:tcBorders>
              <w:top w:val="single" w:sz="4" w:space="0" w:color="auto"/>
              <w:left w:val="nil"/>
              <w:bottom w:val="single" w:sz="4" w:space="0" w:color="auto"/>
              <w:right w:val="single" w:sz="8" w:space="0" w:color="000000"/>
            </w:tcBorders>
            <w:shd w:val="clear" w:color="000000" w:fill="FFFFFF"/>
            <w:noWrap/>
            <w:vAlign w:val="center"/>
            <w:hideMark/>
          </w:tcPr>
          <w:p w14:paraId="29E28F99" w14:textId="77777777" w:rsidR="00CF5B7C" w:rsidRPr="00CF5B7C" w:rsidRDefault="00CF5B7C" w:rsidP="00BB0D1F">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Valeur mini admissible Fonds Chaleur = 1,5 MWh/ml</w:t>
            </w:r>
          </w:p>
        </w:tc>
      </w:tr>
      <w:tr w:rsidR="00CF5B7C" w:rsidRPr="00CF5B7C" w14:paraId="72CBAB97" w14:textId="77777777" w:rsidTr="00D51387">
        <w:trPr>
          <w:trHeight w:val="435"/>
        </w:trPr>
        <w:tc>
          <w:tcPr>
            <w:tcW w:w="956" w:type="dxa"/>
            <w:gridSpan w:val="2"/>
            <w:vMerge/>
            <w:tcBorders>
              <w:top w:val="single" w:sz="8" w:space="0" w:color="auto"/>
              <w:left w:val="single" w:sz="8" w:space="0" w:color="auto"/>
              <w:bottom w:val="single" w:sz="8" w:space="0" w:color="000000"/>
              <w:right w:val="single" w:sz="8" w:space="0" w:color="000000"/>
            </w:tcBorders>
            <w:vAlign w:val="center"/>
            <w:hideMark/>
          </w:tcPr>
          <w:p w14:paraId="18D76F90" w14:textId="77777777" w:rsidR="00CF5B7C" w:rsidRPr="00CF5B7C" w:rsidRDefault="00CF5B7C" w:rsidP="00BB0D1F">
            <w:pPr>
              <w:spacing w:after="0" w:line="240" w:lineRule="auto"/>
              <w:rPr>
                <w:rFonts w:cs="Calibri"/>
                <w:b/>
                <w:bCs/>
                <w:kern w:val="0"/>
                <w:sz w:val="16"/>
                <w:szCs w:val="16"/>
                <w14:ligatures w14:val="none"/>
                <w14:cntxtAlts w14:val="0"/>
              </w:rPr>
            </w:pPr>
          </w:p>
        </w:tc>
        <w:tc>
          <w:tcPr>
            <w:tcW w:w="3624" w:type="dxa"/>
            <w:tcBorders>
              <w:top w:val="nil"/>
              <w:left w:val="nil"/>
              <w:bottom w:val="single" w:sz="4" w:space="0" w:color="auto"/>
              <w:right w:val="single" w:sz="4" w:space="0" w:color="auto"/>
            </w:tcBorders>
            <w:shd w:val="clear" w:color="000000" w:fill="FFFFFF"/>
            <w:vAlign w:val="center"/>
            <w:hideMark/>
          </w:tcPr>
          <w:p w14:paraId="1BDFA907" w14:textId="77777777" w:rsidR="00CF5B7C" w:rsidRPr="00CF5B7C" w:rsidRDefault="00CF5B7C" w:rsidP="00BB0D1F">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Densité EnR&amp;R Réseau de chaleur</w:t>
            </w:r>
            <w:r w:rsidRPr="00CF5B7C">
              <w:rPr>
                <w:rFonts w:cs="Calibri"/>
                <w:b/>
                <w:bCs/>
                <w:kern w:val="0"/>
                <w:sz w:val="16"/>
                <w:szCs w:val="16"/>
                <w14:ligatures w14:val="none"/>
                <w14:cntxtAlts w14:val="0"/>
              </w:rPr>
              <w:br/>
              <w:t xml:space="preserve">(MWh EnR&amp;R vendu en </w:t>
            </w:r>
            <w:proofErr w:type="spellStart"/>
            <w:r w:rsidRPr="00CF5B7C">
              <w:rPr>
                <w:rFonts w:cs="Calibri"/>
                <w:b/>
                <w:bCs/>
                <w:kern w:val="0"/>
                <w:sz w:val="16"/>
                <w:szCs w:val="16"/>
                <w14:ligatures w14:val="none"/>
                <w14:cntxtAlts w14:val="0"/>
              </w:rPr>
              <w:t>ss</w:t>
            </w:r>
            <w:proofErr w:type="spellEnd"/>
            <w:r w:rsidRPr="00CF5B7C">
              <w:rPr>
                <w:rFonts w:cs="Calibri"/>
                <w:b/>
                <w:bCs/>
                <w:kern w:val="0"/>
                <w:sz w:val="16"/>
                <w:szCs w:val="16"/>
                <w14:ligatures w14:val="none"/>
                <w14:cntxtAlts w14:val="0"/>
              </w:rPr>
              <w:t xml:space="preserve"> / ml)</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14:paraId="6E64307B" w14:textId="77777777" w:rsidR="00CF5B7C" w:rsidRPr="00CF5B7C" w:rsidRDefault="00CF5B7C" w:rsidP="00BB0D1F">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w:t>
            </w:r>
          </w:p>
        </w:tc>
        <w:tc>
          <w:tcPr>
            <w:tcW w:w="1542" w:type="dxa"/>
            <w:gridSpan w:val="2"/>
            <w:tcBorders>
              <w:top w:val="nil"/>
              <w:left w:val="nil"/>
              <w:bottom w:val="single" w:sz="4" w:space="0" w:color="auto"/>
              <w:right w:val="single" w:sz="4" w:space="0" w:color="auto"/>
            </w:tcBorders>
            <w:shd w:val="clear" w:color="000000" w:fill="FFFFFF"/>
            <w:noWrap/>
            <w:vAlign w:val="center"/>
            <w:hideMark/>
          </w:tcPr>
          <w:p w14:paraId="14A4CEB4" w14:textId="77777777" w:rsidR="00CF5B7C" w:rsidRPr="00CF5B7C" w:rsidRDefault="00CF5B7C" w:rsidP="00BB0D1F">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4,05</w:t>
            </w:r>
          </w:p>
        </w:tc>
        <w:tc>
          <w:tcPr>
            <w:tcW w:w="2020" w:type="dxa"/>
            <w:tcBorders>
              <w:top w:val="nil"/>
              <w:left w:val="nil"/>
              <w:bottom w:val="single" w:sz="4" w:space="0" w:color="auto"/>
              <w:right w:val="single" w:sz="8" w:space="0" w:color="auto"/>
            </w:tcBorders>
            <w:shd w:val="clear" w:color="000000" w:fill="FFFFFF"/>
            <w:noWrap/>
            <w:vAlign w:val="center"/>
            <w:hideMark/>
          </w:tcPr>
          <w:p w14:paraId="119A9826" w14:textId="77777777" w:rsidR="00CF5B7C" w:rsidRPr="00CF5B7C" w:rsidRDefault="00CF5B7C" w:rsidP="00BB0D1F">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4,05</w:t>
            </w:r>
          </w:p>
        </w:tc>
      </w:tr>
      <w:tr w:rsidR="00CF5B7C" w:rsidRPr="00CF5B7C" w14:paraId="43041926" w14:textId="77777777" w:rsidTr="00D51387">
        <w:trPr>
          <w:trHeight w:val="270"/>
        </w:trPr>
        <w:tc>
          <w:tcPr>
            <w:tcW w:w="956" w:type="dxa"/>
            <w:gridSpan w:val="2"/>
            <w:vMerge/>
            <w:tcBorders>
              <w:top w:val="single" w:sz="8" w:space="0" w:color="auto"/>
              <w:left w:val="single" w:sz="8" w:space="0" w:color="auto"/>
              <w:bottom w:val="single" w:sz="8" w:space="0" w:color="000000"/>
              <w:right w:val="single" w:sz="8" w:space="0" w:color="000000"/>
            </w:tcBorders>
            <w:vAlign w:val="center"/>
            <w:hideMark/>
          </w:tcPr>
          <w:p w14:paraId="0A82AC21" w14:textId="77777777" w:rsidR="00CF5B7C" w:rsidRPr="00CF5B7C" w:rsidRDefault="00CF5B7C" w:rsidP="00BB0D1F">
            <w:pPr>
              <w:spacing w:after="0" w:line="240" w:lineRule="auto"/>
              <w:rPr>
                <w:rFonts w:cs="Calibri"/>
                <w:b/>
                <w:bCs/>
                <w:kern w:val="0"/>
                <w:sz w:val="16"/>
                <w:szCs w:val="16"/>
                <w14:ligatures w14:val="none"/>
                <w14:cntxtAlts w14:val="0"/>
              </w:rPr>
            </w:pPr>
          </w:p>
        </w:tc>
        <w:tc>
          <w:tcPr>
            <w:tcW w:w="3624" w:type="dxa"/>
            <w:tcBorders>
              <w:top w:val="nil"/>
              <w:left w:val="nil"/>
              <w:bottom w:val="single" w:sz="4" w:space="0" w:color="auto"/>
              <w:right w:val="single" w:sz="4" w:space="0" w:color="auto"/>
            </w:tcBorders>
            <w:shd w:val="clear" w:color="000000" w:fill="FFFFFF"/>
            <w:noWrap/>
            <w:vAlign w:val="center"/>
            <w:hideMark/>
          </w:tcPr>
          <w:p w14:paraId="52123399" w14:textId="77777777" w:rsidR="00CF5B7C" w:rsidRPr="00CF5B7C" w:rsidRDefault="00CF5B7C" w:rsidP="00BB0D1F">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Rendement Réseau de chaleur</w:t>
            </w:r>
          </w:p>
        </w:tc>
        <w:tc>
          <w:tcPr>
            <w:tcW w:w="1320" w:type="dxa"/>
            <w:gridSpan w:val="2"/>
            <w:tcBorders>
              <w:top w:val="nil"/>
              <w:left w:val="nil"/>
              <w:bottom w:val="single" w:sz="4" w:space="0" w:color="auto"/>
              <w:right w:val="single" w:sz="4" w:space="0" w:color="auto"/>
            </w:tcBorders>
            <w:shd w:val="clear" w:color="000000" w:fill="FFFFFF"/>
            <w:noWrap/>
            <w:vAlign w:val="center"/>
            <w:hideMark/>
          </w:tcPr>
          <w:p w14:paraId="1F52449C" w14:textId="77777777" w:rsidR="00CF5B7C" w:rsidRPr="00CF5B7C" w:rsidRDefault="00CF5B7C" w:rsidP="00BB0D1F">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 </w:t>
            </w:r>
          </w:p>
        </w:tc>
        <w:tc>
          <w:tcPr>
            <w:tcW w:w="1542" w:type="dxa"/>
            <w:gridSpan w:val="2"/>
            <w:tcBorders>
              <w:top w:val="nil"/>
              <w:left w:val="nil"/>
              <w:bottom w:val="single" w:sz="4" w:space="0" w:color="auto"/>
              <w:right w:val="single" w:sz="4" w:space="0" w:color="auto"/>
            </w:tcBorders>
            <w:shd w:val="clear" w:color="000000" w:fill="FFFFFF"/>
            <w:noWrap/>
            <w:vAlign w:val="center"/>
            <w:hideMark/>
          </w:tcPr>
          <w:p w14:paraId="321EC7D9" w14:textId="77777777" w:rsidR="00CF5B7C" w:rsidRPr="00CF5B7C" w:rsidRDefault="00CF5B7C" w:rsidP="00BB0D1F">
            <w:pPr>
              <w:spacing w:after="0" w:line="240" w:lineRule="auto"/>
              <w:jc w:val="center"/>
              <w:rPr>
                <w:rFonts w:cs="Calibri"/>
                <w:b/>
                <w:bCs/>
                <w:kern w:val="0"/>
                <w:sz w:val="16"/>
                <w:szCs w:val="16"/>
                <w14:ligatures w14:val="none"/>
                <w14:cntxtAlts w14:val="0"/>
              </w:rPr>
            </w:pPr>
            <w:r w:rsidRPr="00CF5B7C">
              <w:rPr>
                <w:rFonts w:cs="Calibri"/>
                <w:b/>
                <w:bCs/>
                <w:kern w:val="0"/>
                <w:sz w:val="16"/>
                <w:szCs w:val="16"/>
                <w14:ligatures w14:val="none"/>
                <w14:cntxtAlts w14:val="0"/>
              </w:rPr>
              <w:t>135000%</w:t>
            </w:r>
          </w:p>
        </w:tc>
        <w:tc>
          <w:tcPr>
            <w:tcW w:w="2020" w:type="dxa"/>
            <w:tcBorders>
              <w:top w:val="nil"/>
              <w:left w:val="nil"/>
              <w:bottom w:val="single" w:sz="4" w:space="0" w:color="auto"/>
              <w:right w:val="single" w:sz="8" w:space="0" w:color="auto"/>
            </w:tcBorders>
            <w:shd w:val="clear" w:color="000000" w:fill="FFFFFF"/>
            <w:noWrap/>
            <w:vAlign w:val="center"/>
            <w:hideMark/>
          </w:tcPr>
          <w:p w14:paraId="61E5ABFE" w14:textId="77777777" w:rsidR="00CF5B7C" w:rsidRPr="00CF5B7C" w:rsidRDefault="00CF5B7C" w:rsidP="00BB0D1F">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r>
      <w:tr w:rsidR="00CF5B7C" w:rsidRPr="00CF5B7C" w14:paraId="6ADE737C" w14:textId="77777777" w:rsidTr="00D51387">
        <w:trPr>
          <w:trHeight w:val="270"/>
        </w:trPr>
        <w:tc>
          <w:tcPr>
            <w:tcW w:w="956" w:type="dxa"/>
            <w:gridSpan w:val="2"/>
            <w:vMerge/>
            <w:tcBorders>
              <w:top w:val="single" w:sz="8" w:space="0" w:color="auto"/>
              <w:left w:val="single" w:sz="8" w:space="0" w:color="auto"/>
              <w:bottom w:val="single" w:sz="8" w:space="0" w:color="000000"/>
              <w:right w:val="single" w:sz="8" w:space="0" w:color="000000"/>
            </w:tcBorders>
            <w:vAlign w:val="center"/>
            <w:hideMark/>
          </w:tcPr>
          <w:p w14:paraId="0F459389" w14:textId="77777777" w:rsidR="00CF5B7C" w:rsidRPr="00CF5B7C" w:rsidRDefault="00CF5B7C" w:rsidP="00BB0D1F">
            <w:pPr>
              <w:spacing w:after="0" w:line="240" w:lineRule="auto"/>
              <w:rPr>
                <w:rFonts w:cs="Calibri"/>
                <w:b/>
                <w:bCs/>
                <w:kern w:val="0"/>
                <w:sz w:val="16"/>
                <w:szCs w:val="16"/>
                <w14:ligatures w14:val="none"/>
                <w14:cntxtAlts w14:val="0"/>
              </w:rPr>
            </w:pPr>
          </w:p>
        </w:tc>
        <w:tc>
          <w:tcPr>
            <w:tcW w:w="3624" w:type="dxa"/>
            <w:tcBorders>
              <w:top w:val="nil"/>
              <w:left w:val="nil"/>
              <w:bottom w:val="nil"/>
              <w:right w:val="single" w:sz="4" w:space="0" w:color="auto"/>
            </w:tcBorders>
            <w:shd w:val="clear" w:color="000000" w:fill="FFFFFF"/>
            <w:noWrap/>
            <w:vAlign w:val="center"/>
            <w:hideMark/>
          </w:tcPr>
          <w:p w14:paraId="7B39A23E" w14:textId="77777777" w:rsidR="00CF5B7C" w:rsidRPr="00CF5B7C" w:rsidRDefault="00CF5B7C" w:rsidP="00BB0D1F">
            <w:pPr>
              <w:spacing w:after="0" w:line="240" w:lineRule="auto"/>
              <w:rPr>
                <w:rFonts w:cs="Calibri"/>
                <w:b/>
                <w:bCs/>
                <w:kern w:val="0"/>
                <w:sz w:val="16"/>
                <w:szCs w:val="16"/>
                <w14:ligatures w14:val="none"/>
                <w14:cntxtAlts w14:val="0"/>
              </w:rPr>
            </w:pPr>
            <w:r w:rsidRPr="00CF5B7C">
              <w:rPr>
                <w:rFonts w:cs="Calibri"/>
                <w:b/>
                <w:bCs/>
                <w:kern w:val="0"/>
                <w:sz w:val="16"/>
                <w:szCs w:val="16"/>
                <w14:ligatures w14:val="none"/>
                <w14:cntxtAlts w14:val="0"/>
              </w:rPr>
              <w:t>Date du schéma directeur</w:t>
            </w:r>
          </w:p>
        </w:tc>
        <w:tc>
          <w:tcPr>
            <w:tcW w:w="4882" w:type="dxa"/>
            <w:gridSpan w:val="5"/>
            <w:tcBorders>
              <w:top w:val="single" w:sz="4" w:space="0" w:color="auto"/>
              <w:left w:val="nil"/>
              <w:bottom w:val="single" w:sz="4" w:space="0" w:color="auto"/>
              <w:right w:val="single" w:sz="8" w:space="0" w:color="000000"/>
            </w:tcBorders>
            <w:shd w:val="clear" w:color="000000" w:fill="FFFFFF"/>
            <w:noWrap/>
            <w:vAlign w:val="center"/>
            <w:hideMark/>
          </w:tcPr>
          <w:p w14:paraId="6D121C8E" w14:textId="77777777" w:rsidR="00CF5B7C" w:rsidRPr="00CF5B7C" w:rsidRDefault="00CF5B7C" w:rsidP="00BB0D1F">
            <w:pPr>
              <w:spacing w:after="0" w:line="240" w:lineRule="auto"/>
              <w:jc w:val="center"/>
              <w:rPr>
                <w:rFonts w:cs="Calibri"/>
                <w:kern w:val="0"/>
                <w:sz w:val="16"/>
                <w:szCs w:val="16"/>
                <w14:ligatures w14:val="none"/>
                <w14:cntxtAlts w14:val="0"/>
              </w:rPr>
            </w:pPr>
            <w:r w:rsidRPr="00CF5B7C">
              <w:rPr>
                <w:rFonts w:cs="Calibri"/>
                <w:kern w:val="0"/>
                <w:sz w:val="16"/>
                <w:szCs w:val="16"/>
                <w14:ligatures w14:val="none"/>
                <w14:cntxtAlts w14:val="0"/>
              </w:rPr>
              <w:t>2016</w:t>
            </w:r>
          </w:p>
        </w:tc>
      </w:tr>
      <w:tr w:rsidR="00CF5B7C" w:rsidRPr="00CF5B7C" w14:paraId="05D9591B" w14:textId="77777777" w:rsidTr="00D51387">
        <w:trPr>
          <w:trHeight w:val="330"/>
        </w:trPr>
        <w:tc>
          <w:tcPr>
            <w:tcW w:w="956" w:type="dxa"/>
            <w:gridSpan w:val="2"/>
            <w:vMerge/>
            <w:tcBorders>
              <w:top w:val="single" w:sz="8" w:space="0" w:color="auto"/>
              <w:left w:val="single" w:sz="8" w:space="0" w:color="auto"/>
              <w:bottom w:val="single" w:sz="8" w:space="0" w:color="000000"/>
              <w:right w:val="single" w:sz="8" w:space="0" w:color="000000"/>
            </w:tcBorders>
            <w:vAlign w:val="center"/>
            <w:hideMark/>
          </w:tcPr>
          <w:p w14:paraId="73015EA5" w14:textId="77777777" w:rsidR="00CF5B7C" w:rsidRPr="00CF5B7C" w:rsidRDefault="00CF5B7C" w:rsidP="00BB0D1F">
            <w:pPr>
              <w:spacing w:after="0" w:line="240" w:lineRule="auto"/>
              <w:rPr>
                <w:rFonts w:cs="Calibri"/>
                <w:b/>
                <w:bCs/>
                <w:kern w:val="0"/>
                <w:sz w:val="16"/>
                <w:szCs w:val="16"/>
                <w14:ligatures w14:val="none"/>
                <w14:cntxtAlts w14:val="0"/>
              </w:rPr>
            </w:pPr>
          </w:p>
        </w:tc>
        <w:tc>
          <w:tcPr>
            <w:tcW w:w="3624" w:type="dxa"/>
            <w:tcBorders>
              <w:top w:val="single" w:sz="4" w:space="0" w:color="auto"/>
              <w:left w:val="nil"/>
              <w:bottom w:val="single" w:sz="8" w:space="0" w:color="auto"/>
              <w:right w:val="single" w:sz="4" w:space="0" w:color="auto"/>
            </w:tcBorders>
            <w:shd w:val="clear" w:color="000000" w:fill="FFFFFF"/>
            <w:vAlign w:val="center"/>
            <w:hideMark/>
          </w:tcPr>
          <w:p w14:paraId="1698D0DC" w14:textId="77777777" w:rsidR="00CF5B7C" w:rsidRPr="00CF5B7C" w:rsidRDefault="00CF5B7C" w:rsidP="00BB0D1F">
            <w:pPr>
              <w:spacing w:after="0" w:line="240" w:lineRule="auto"/>
              <w:rPr>
                <w:rFonts w:cs="Calibri"/>
                <w:i/>
                <w:iCs/>
                <w:kern w:val="0"/>
                <w:sz w:val="16"/>
                <w:szCs w:val="16"/>
                <w14:ligatures w14:val="none"/>
                <w14:cntxtAlts w14:val="0"/>
              </w:rPr>
            </w:pPr>
            <w:r w:rsidRPr="00CF5B7C">
              <w:rPr>
                <w:rFonts w:cs="Calibri"/>
                <w:i/>
                <w:iCs/>
                <w:kern w:val="0"/>
                <w:sz w:val="16"/>
                <w:szCs w:val="16"/>
                <w14:ligatures w14:val="none"/>
                <w14:cntxtAlts w14:val="0"/>
              </w:rPr>
              <w:t>Commentaires</w:t>
            </w:r>
          </w:p>
        </w:tc>
        <w:tc>
          <w:tcPr>
            <w:tcW w:w="4882" w:type="dxa"/>
            <w:gridSpan w:val="5"/>
            <w:tcBorders>
              <w:top w:val="single" w:sz="4" w:space="0" w:color="auto"/>
              <w:left w:val="nil"/>
              <w:bottom w:val="single" w:sz="8" w:space="0" w:color="auto"/>
              <w:right w:val="single" w:sz="8" w:space="0" w:color="000000"/>
            </w:tcBorders>
            <w:shd w:val="clear" w:color="000000" w:fill="FFFFFF"/>
            <w:noWrap/>
            <w:vAlign w:val="center"/>
            <w:hideMark/>
          </w:tcPr>
          <w:p w14:paraId="7F915791" w14:textId="77777777" w:rsidR="00CF5B7C" w:rsidRPr="00CF5B7C" w:rsidRDefault="00CF5B7C" w:rsidP="00BB0D1F">
            <w:pPr>
              <w:spacing w:after="0" w:line="240" w:lineRule="auto"/>
              <w:jc w:val="center"/>
              <w:rPr>
                <w:rFonts w:cs="Calibri"/>
                <w:i/>
                <w:iCs/>
                <w:kern w:val="0"/>
                <w:sz w:val="16"/>
                <w:szCs w:val="16"/>
                <w14:ligatures w14:val="none"/>
                <w14:cntxtAlts w14:val="0"/>
              </w:rPr>
            </w:pPr>
            <w:r w:rsidRPr="00CF5B7C">
              <w:rPr>
                <w:rFonts w:cs="Calibri"/>
                <w:i/>
                <w:iCs/>
                <w:kern w:val="0"/>
                <w:sz w:val="16"/>
                <w:szCs w:val="16"/>
                <w14:ligatures w14:val="none"/>
                <w14:cntxtAlts w14:val="0"/>
              </w:rPr>
              <w:t> </w:t>
            </w:r>
          </w:p>
        </w:tc>
      </w:tr>
    </w:tbl>
    <w:p w14:paraId="7CB7F10A" w14:textId="20D0E8B8" w:rsidR="00CF5B7C" w:rsidRDefault="00CF5B7C" w:rsidP="00DB4C1E">
      <w:pPr>
        <w:rPr>
          <w:rFonts w:ascii="Marianne Light" w:hAnsi="Marianne Light"/>
          <w:sz w:val="14"/>
          <w:szCs w:val="18"/>
        </w:rPr>
      </w:pPr>
    </w:p>
    <w:p w14:paraId="05BE4A55" w14:textId="3D049F7D" w:rsidR="00DB4C1E" w:rsidRPr="00DB4C1E" w:rsidRDefault="00DB4C1E" w:rsidP="00B06C4E">
      <w:pPr>
        <w:pStyle w:val="Titre2"/>
      </w:pPr>
      <w:bookmarkStart w:id="174" w:name="_Toc32399091"/>
      <w:bookmarkStart w:id="175" w:name="_Toc33454433"/>
      <w:bookmarkStart w:id="176" w:name="_Toc53494938"/>
      <w:bookmarkStart w:id="177" w:name="_Toc53495149"/>
      <w:bookmarkStart w:id="178" w:name="_Toc53495310"/>
      <w:bookmarkStart w:id="179" w:name="_Toc53498102"/>
      <w:bookmarkStart w:id="180" w:name="_Toc56037230"/>
      <w:bookmarkStart w:id="181" w:name="_Toc56090287"/>
      <w:bookmarkStart w:id="182" w:name="_Toc56109121"/>
      <w:bookmarkStart w:id="183" w:name="_Toc57272445"/>
      <w:bookmarkStart w:id="184" w:name="_Toc60640557"/>
      <w:bookmarkStart w:id="185" w:name="_Toc65657675"/>
      <w:bookmarkStart w:id="186" w:name="_Toc67483990"/>
      <w:bookmarkStart w:id="187" w:name="_Toc161654966"/>
      <w:bookmarkStart w:id="188" w:name="_Toc162011891"/>
      <w:bookmarkStart w:id="189" w:name="_Toc162016246"/>
      <w:bookmarkStart w:id="190" w:name="_Toc163148102"/>
      <w:bookmarkStart w:id="191" w:name="_Toc163202354"/>
      <w:bookmarkStart w:id="192" w:name="_Toc163465180"/>
      <w:bookmarkEnd w:id="174"/>
      <w:r w:rsidRPr="00DB4C1E">
        <w:t>Description des besoins thermiques</w:t>
      </w:r>
      <w:bookmarkEnd w:id="146"/>
      <w:bookmarkEnd w:id="147"/>
      <w:bookmarkEnd w:id="175"/>
      <w:bookmarkEnd w:id="176"/>
      <w:bookmarkEnd w:id="177"/>
      <w:bookmarkEnd w:id="178"/>
      <w:bookmarkEnd w:id="179"/>
      <w:bookmarkEnd w:id="180"/>
      <w:bookmarkEnd w:id="181"/>
      <w:bookmarkEnd w:id="182"/>
      <w:r w:rsidR="00DF2464">
        <w:t xml:space="preserve"> du réseau de chaleur</w:t>
      </w:r>
      <w:bookmarkEnd w:id="183"/>
      <w:bookmarkEnd w:id="184"/>
      <w:bookmarkEnd w:id="185"/>
      <w:bookmarkEnd w:id="186"/>
      <w:bookmarkEnd w:id="187"/>
      <w:bookmarkEnd w:id="188"/>
      <w:bookmarkEnd w:id="189"/>
      <w:bookmarkEnd w:id="190"/>
      <w:bookmarkEnd w:id="191"/>
      <w:bookmarkEnd w:id="192"/>
    </w:p>
    <w:p w14:paraId="70364E3B" w14:textId="1B3760FE" w:rsidR="00DB4C1E" w:rsidRPr="00DB4C1E" w:rsidRDefault="00DB4C1E" w:rsidP="005647EE">
      <w:pPr>
        <w:pStyle w:val="TexteCourant"/>
        <w:rPr>
          <w:highlight w:val="lightGray"/>
        </w:rPr>
      </w:pPr>
      <w:r w:rsidRPr="00DB4C1E">
        <w:rPr>
          <w:highlight w:val="lightGray"/>
        </w:rPr>
        <w:t>Décrire les besoins énergétiques futurs du projet</w:t>
      </w:r>
      <w:r w:rsidR="005647EE">
        <w:rPr>
          <w:highlight w:val="lightGray"/>
        </w:rPr>
        <w:t xml:space="preserve"> sur lesquels sera dimensionné </w:t>
      </w:r>
      <w:r w:rsidRPr="00DB4C1E">
        <w:rPr>
          <w:highlight w:val="lightGray"/>
        </w:rPr>
        <w:t>le réseau de chaleur dans sa globalité.</w:t>
      </w:r>
    </w:p>
    <w:p w14:paraId="130CA56A" w14:textId="133D35C8" w:rsidR="00DB4C1E" w:rsidRPr="00DB4C1E" w:rsidRDefault="00DB4C1E" w:rsidP="005647EE">
      <w:pPr>
        <w:pStyle w:val="TexteCourant"/>
        <w:rPr>
          <w:b/>
          <w:highlight w:val="lightGray"/>
        </w:rPr>
      </w:pPr>
      <w:r w:rsidRPr="00DB4C1E">
        <w:rPr>
          <w:b/>
          <w:highlight w:val="lightGray"/>
        </w:rPr>
        <w:t>Insérer le tableau n°</w:t>
      </w:r>
      <w:r w:rsidR="00A02482">
        <w:rPr>
          <w:b/>
          <w:highlight w:val="lightGray"/>
        </w:rPr>
        <w:t>3</w:t>
      </w:r>
      <w:r w:rsidRPr="00DB4C1E">
        <w:rPr>
          <w:b/>
          <w:highlight w:val="lightGray"/>
        </w:rPr>
        <w:t xml:space="preserve"> récapitulatif des besoins du réseau de chaleur</w:t>
      </w:r>
      <w:r w:rsidR="005647EE" w:rsidRPr="001D085D">
        <w:rPr>
          <w:highlight w:val="lightGray"/>
          <w:vertAlign w:val="superscript"/>
        </w:rPr>
        <w:footnoteReference w:id="4"/>
      </w:r>
    </w:p>
    <w:p w14:paraId="1A6B2C76" w14:textId="7879F4CF" w:rsidR="00DB4C1E" w:rsidRPr="00DB4C1E" w:rsidRDefault="00DB4C1E" w:rsidP="005647EE">
      <w:pPr>
        <w:pStyle w:val="TexteCourant"/>
        <w:rPr>
          <w:highlight w:val="lightGray"/>
        </w:rPr>
      </w:pPr>
      <w:r w:rsidRPr="00DB4C1E">
        <w:rPr>
          <w:b/>
          <w:highlight w:val="lightGray"/>
        </w:rPr>
        <w:t>Insérer un graphique de répartition des besoins</w:t>
      </w:r>
      <w:r w:rsidRPr="00DB4C1E">
        <w:rPr>
          <w:highlight w:val="lightGray"/>
        </w:rPr>
        <w:t xml:space="preserve"> part type d’usager (tertiaire, santé, éducation, logement…)</w:t>
      </w:r>
    </w:p>
    <w:p w14:paraId="1C95617E" w14:textId="77777777" w:rsidR="00DB4C1E" w:rsidRPr="00DB4C1E" w:rsidRDefault="00DB4C1E" w:rsidP="005647EE">
      <w:pPr>
        <w:pStyle w:val="TexteCourant"/>
        <w:rPr>
          <w:highlight w:val="lightGray"/>
        </w:rPr>
      </w:pPr>
      <w:r w:rsidRPr="00DB4C1E">
        <w:rPr>
          <w:highlight w:val="lightGray"/>
        </w:rPr>
        <w:t>Exemple</w:t>
      </w:r>
      <w:r w:rsidRPr="00DB4C1E">
        <w:rPr>
          <w:rFonts w:ascii="Calibri" w:hAnsi="Calibri" w:cs="Calibri"/>
          <w:highlight w:val="lightGray"/>
        </w:rPr>
        <w:t> </w:t>
      </w:r>
      <w:r w:rsidRPr="00DB4C1E">
        <w:rPr>
          <w:highlight w:val="lightGray"/>
        </w:rPr>
        <w:t>:</w:t>
      </w:r>
    </w:p>
    <w:p w14:paraId="29C9E236" w14:textId="77777777" w:rsidR="00DB4C1E" w:rsidRPr="00DB4C1E" w:rsidRDefault="00DB4C1E" w:rsidP="00DB4C1E">
      <w:pPr>
        <w:jc w:val="center"/>
        <w:rPr>
          <w:rFonts w:ascii="Marianne Light" w:hAnsi="Marianne Light"/>
          <w:i/>
          <w:sz w:val="18"/>
          <w:highlight w:val="lightGray"/>
        </w:rPr>
      </w:pPr>
      <w:r w:rsidRPr="00DB4C1E">
        <w:rPr>
          <w:rFonts w:ascii="Marianne Light" w:hAnsi="Marianne Light"/>
          <w:b/>
          <w:i/>
          <w:noProof/>
          <w:sz w:val="18"/>
          <w:highlight w:val="lightGray"/>
        </w:rPr>
        <w:drawing>
          <wp:inline distT="0" distB="0" distL="0" distR="0" wp14:anchorId="448EF4AA" wp14:editId="36DFE3BF">
            <wp:extent cx="3500544" cy="1900362"/>
            <wp:effectExtent l="0" t="0" r="5080" b="508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7983"/>
                    <a:stretch/>
                  </pic:blipFill>
                  <pic:spPr bwMode="auto">
                    <a:xfrm>
                      <a:off x="0" y="0"/>
                      <a:ext cx="3518117" cy="1909902"/>
                    </a:xfrm>
                    <a:prstGeom prst="rect">
                      <a:avLst/>
                    </a:prstGeom>
                    <a:noFill/>
                    <a:ln>
                      <a:noFill/>
                    </a:ln>
                    <a:extLst>
                      <a:ext uri="{53640926-AAD7-44D8-BBD7-CCE9431645EC}">
                        <a14:shadowObscured xmlns:a14="http://schemas.microsoft.com/office/drawing/2010/main"/>
                      </a:ext>
                    </a:extLst>
                  </pic:spPr>
                </pic:pic>
              </a:graphicData>
            </a:graphic>
          </wp:inline>
        </w:drawing>
      </w:r>
    </w:p>
    <w:p w14:paraId="40F7F760" w14:textId="4ABA4775" w:rsidR="00DB4C1E" w:rsidRPr="00BB0D1F" w:rsidRDefault="00DB4C1E" w:rsidP="001A3BE6">
      <w:pPr>
        <w:pStyle w:val="TexteCourant"/>
      </w:pPr>
      <w:r w:rsidRPr="00BB0D1F">
        <w:rPr>
          <w:highlight w:val="lightGray"/>
        </w:rPr>
        <w:t>Dans le cas d’un plan de développement</w:t>
      </w:r>
      <w:r w:rsidR="00DF2464" w:rsidRPr="00BB0D1F">
        <w:rPr>
          <w:highlight w:val="lightGray"/>
        </w:rPr>
        <w:t xml:space="preserve"> du réseau de chaleur</w:t>
      </w:r>
      <w:r w:rsidRPr="00BB0D1F">
        <w:rPr>
          <w:highlight w:val="lightGray"/>
        </w:rPr>
        <w:t xml:space="preserve">, bien préciser sous forme de tableau les évolutions attendues (insérer le </w:t>
      </w:r>
      <w:r w:rsidRPr="00BB0D1F">
        <w:rPr>
          <w:b/>
          <w:highlight w:val="lightGray"/>
        </w:rPr>
        <w:t>tableau n°</w:t>
      </w:r>
      <w:r w:rsidR="00067A2A" w:rsidRPr="00BB0D1F">
        <w:rPr>
          <w:b/>
          <w:highlight w:val="lightGray"/>
        </w:rPr>
        <w:t>4</w:t>
      </w:r>
      <w:r w:rsidRPr="00BB0D1F">
        <w:rPr>
          <w:highlight w:val="lightGray"/>
        </w:rPr>
        <w:t xml:space="preserve"> </w:t>
      </w:r>
      <w:proofErr w:type="gramStart"/>
      <w:r w:rsidRPr="00BB0D1F">
        <w:rPr>
          <w:highlight w:val="lightGray"/>
        </w:rPr>
        <w:t>évolution</w:t>
      </w:r>
      <w:proofErr w:type="gramEnd"/>
      <w:r w:rsidRPr="00BB0D1F">
        <w:rPr>
          <w:highlight w:val="lightGray"/>
        </w:rPr>
        <w:t xml:space="preserve"> des besoins du RC</w:t>
      </w:r>
      <w:r w:rsidR="001A3BE6" w:rsidRPr="00BB0D1F">
        <w:rPr>
          <w:highlight w:val="lightGray"/>
          <w:vertAlign w:val="superscript"/>
        </w:rPr>
        <w:footnoteReference w:id="5"/>
      </w:r>
      <w:r w:rsidRPr="00BB0D1F">
        <w:rPr>
          <w:highlight w:val="lightGray"/>
        </w:rPr>
        <w:t xml:space="preserve"> )</w:t>
      </w:r>
    </w:p>
    <w:p w14:paraId="03D9FBD7" w14:textId="77777777" w:rsidR="00DB4C1E" w:rsidRPr="00DB4C1E" w:rsidRDefault="00DB4C1E" w:rsidP="001A3BE6">
      <w:pPr>
        <w:pStyle w:val="TexteCourant"/>
        <w:rPr>
          <w:sz w:val="6"/>
          <w:highlight w:val="lightGray"/>
        </w:rPr>
      </w:pPr>
    </w:p>
    <w:p w14:paraId="5C9F120A" w14:textId="5580F9AA" w:rsidR="00DB4C1E" w:rsidRPr="00DB4C1E" w:rsidRDefault="00DB4C1E" w:rsidP="001A3BE6">
      <w:pPr>
        <w:pStyle w:val="TexteCourant"/>
        <w:rPr>
          <w:rFonts w:cs="Calibri"/>
        </w:rPr>
      </w:pPr>
      <w:r w:rsidRPr="00BB0D1F">
        <w:t>Décrire l’évolution des besoins dans le cas d’une montée en puissance progressive de l’installation (</w:t>
      </w:r>
      <w:r w:rsidR="00097B42" w:rsidRPr="00BB0D1F">
        <w:rPr>
          <w:rFonts w:cs="Calibri"/>
        </w:rPr>
        <w:t>i</w:t>
      </w:r>
      <w:r w:rsidRPr="00BB0D1F">
        <w:rPr>
          <w:rFonts w:cs="Calibri"/>
        </w:rPr>
        <w:t>ndiquer l’augmentation ou la diminution des besoins thermiques utiles en lien avec cette évolution en MWh/an et pris en compte dans le dimensionnement en MWh/an)</w:t>
      </w:r>
      <w:r w:rsidR="00097B42">
        <w:rPr>
          <w:rFonts w:cs="Calibri"/>
        </w:rPr>
        <w:t>.</w:t>
      </w:r>
    </w:p>
    <w:p w14:paraId="5D83E68B" w14:textId="03DD001C" w:rsidR="00DB4C1E" w:rsidRPr="00DB4C1E" w:rsidRDefault="00DF2464" w:rsidP="001A3BE6">
      <w:pPr>
        <w:pStyle w:val="TexteCourant"/>
        <w:rPr>
          <w:rFonts w:cs="Calibri"/>
          <w:highlight w:val="lightGray"/>
        </w:rPr>
      </w:pPr>
      <w:r>
        <w:rPr>
          <w:rFonts w:cs="Calibri"/>
          <w:highlight w:val="lightGray"/>
        </w:rPr>
        <w:t xml:space="preserve">Fournir </w:t>
      </w:r>
      <w:r w:rsidR="00DB4C1E" w:rsidRPr="00DB4C1E">
        <w:rPr>
          <w:rFonts w:cs="Calibri"/>
          <w:highlight w:val="lightGray"/>
        </w:rPr>
        <w:t>si possible la répartition des logements raccordés au réseau par étiquette DPE</w:t>
      </w:r>
    </w:p>
    <w:p w14:paraId="09F288E0" w14:textId="432DEC2F" w:rsidR="00DB4C1E" w:rsidRPr="00DB4C1E" w:rsidRDefault="00DB4C1E" w:rsidP="00B06C4E">
      <w:pPr>
        <w:pStyle w:val="Titre2"/>
      </w:pPr>
      <w:bookmarkStart w:id="193" w:name="_Toc33454435"/>
      <w:bookmarkStart w:id="194" w:name="_Toc53494940"/>
      <w:bookmarkStart w:id="195" w:name="_Toc53495151"/>
      <w:bookmarkStart w:id="196" w:name="_Toc53495312"/>
      <w:bookmarkStart w:id="197" w:name="_Toc53498104"/>
      <w:bookmarkStart w:id="198" w:name="_Toc56037232"/>
      <w:bookmarkStart w:id="199" w:name="_Toc56090289"/>
      <w:bookmarkStart w:id="200" w:name="_Toc56109123"/>
      <w:bookmarkStart w:id="201" w:name="_Toc57272447"/>
      <w:bookmarkStart w:id="202" w:name="_Toc60640559"/>
      <w:bookmarkStart w:id="203" w:name="_Toc65657677"/>
      <w:bookmarkStart w:id="204" w:name="_Toc67483991"/>
      <w:bookmarkStart w:id="205" w:name="_Toc161654967"/>
      <w:bookmarkStart w:id="206" w:name="_Toc162011892"/>
      <w:bookmarkStart w:id="207" w:name="_Toc162016247"/>
      <w:bookmarkStart w:id="208" w:name="_Toc163148103"/>
      <w:bookmarkStart w:id="209" w:name="_Toc163202355"/>
      <w:bookmarkStart w:id="210" w:name="_Toc163465181"/>
      <w:r w:rsidRPr="00DB4C1E">
        <w:t xml:space="preserve">Dimensionnement de l'installation de production </w:t>
      </w:r>
      <w:bookmarkEnd w:id="193"/>
      <w:bookmarkEnd w:id="194"/>
      <w:bookmarkEnd w:id="195"/>
      <w:bookmarkEnd w:id="196"/>
      <w:bookmarkEnd w:id="197"/>
      <w:bookmarkEnd w:id="198"/>
      <w:bookmarkEnd w:id="199"/>
      <w:r w:rsidR="00D739A9">
        <w:t xml:space="preserve">solaire </w:t>
      </w:r>
      <w:r w:rsidR="0062409D">
        <w:t xml:space="preserve">à raccorder au </w:t>
      </w:r>
      <w:r w:rsidR="00D739A9">
        <w:t>réseau de chaleur</w:t>
      </w:r>
      <w:bookmarkEnd w:id="200"/>
      <w:bookmarkEnd w:id="201"/>
      <w:bookmarkEnd w:id="202"/>
      <w:bookmarkEnd w:id="203"/>
      <w:bookmarkEnd w:id="204"/>
      <w:bookmarkEnd w:id="205"/>
      <w:bookmarkEnd w:id="206"/>
      <w:bookmarkEnd w:id="207"/>
      <w:bookmarkEnd w:id="208"/>
      <w:bookmarkEnd w:id="209"/>
      <w:bookmarkEnd w:id="210"/>
    </w:p>
    <w:p w14:paraId="28808376" w14:textId="7AD17573" w:rsidR="00D739A9" w:rsidRPr="003B09FF" w:rsidRDefault="00D739A9" w:rsidP="00D739A9">
      <w:pPr>
        <w:pStyle w:val="TexteCourant"/>
      </w:pPr>
      <w:r>
        <w:rPr>
          <w:rFonts w:asciiTheme="minorHAnsi" w:hAnsiTheme="minorHAnsi"/>
          <w:b/>
        </w:rPr>
        <w:t>L</w:t>
      </w:r>
      <w:r w:rsidRPr="003B09FF">
        <w:t xml:space="preserve">e dimensionnement thermique devra être optimisé en prenant en compte les points suivants : </w:t>
      </w:r>
    </w:p>
    <w:p w14:paraId="6540198F" w14:textId="701D54A3" w:rsidR="00D739A9" w:rsidRPr="003B09FF" w:rsidRDefault="000E080E" w:rsidP="00D739A9">
      <w:pPr>
        <w:pStyle w:val="Pucenoir"/>
      </w:pPr>
      <w:r w:rsidRPr="003B09FF">
        <w:lastRenderedPageBreak/>
        <w:t>Le</w:t>
      </w:r>
      <w:r w:rsidR="00D739A9" w:rsidRPr="003B09FF">
        <w:t xml:space="preserve"> plan d’actions d’économie d’énergie</w:t>
      </w:r>
      <w:r w:rsidR="0062409D">
        <w:t xml:space="preserve"> des bâtiments</w:t>
      </w:r>
      <w:r w:rsidR="00097B42">
        <w:rPr>
          <w:rFonts w:ascii="Calibri" w:hAnsi="Calibri" w:cs="Calibri"/>
        </w:rPr>
        <w:t> </w:t>
      </w:r>
      <w:r w:rsidR="00097B42">
        <w:t>;</w:t>
      </w:r>
    </w:p>
    <w:p w14:paraId="67217F07" w14:textId="5F812C88" w:rsidR="00D739A9" w:rsidRPr="003B09FF" w:rsidRDefault="000E080E" w:rsidP="00D739A9">
      <w:pPr>
        <w:pStyle w:val="Pucenoir"/>
      </w:pPr>
      <w:r w:rsidRPr="003B09FF">
        <w:t>Le</w:t>
      </w:r>
      <w:r w:rsidR="00D739A9" w:rsidRPr="003B09FF">
        <w:t xml:space="preserve"> couplage avec les autres énergies renouvelables pouvant présenter un potentiel important (exemple de la biomasse ou de la </w:t>
      </w:r>
      <w:r w:rsidR="00D739A9">
        <w:t>chaleur fatale de récupération</w:t>
      </w:r>
      <w:r w:rsidR="00D739A9" w:rsidRPr="003B09FF">
        <w:t>)</w:t>
      </w:r>
      <w:r w:rsidR="00097B42">
        <w:rPr>
          <w:rFonts w:ascii="Calibri" w:hAnsi="Calibri" w:cs="Calibri"/>
        </w:rPr>
        <w:t> </w:t>
      </w:r>
      <w:r w:rsidR="00097B42">
        <w:t>;</w:t>
      </w:r>
    </w:p>
    <w:p w14:paraId="78F09181" w14:textId="719D4127" w:rsidR="00D739A9" w:rsidRPr="00BB0D1F" w:rsidRDefault="000E080E" w:rsidP="00BB0D1F">
      <w:pPr>
        <w:pStyle w:val="Pucenoir"/>
      </w:pPr>
      <w:r w:rsidRPr="003B09FF">
        <w:t>La</w:t>
      </w:r>
      <w:r w:rsidR="00D739A9" w:rsidRPr="003B09FF">
        <w:t xml:space="preserve"> </w:t>
      </w:r>
      <w:r w:rsidR="00D739A9">
        <w:t xml:space="preserve">compatibilité avec les autres énergies </w:t>
      </w:r>
      <w:r w:rsidR="00D739A9" w:rsidRPr="003B09FF">
        <w:t xml:space="preserve">pour assurer un fonctionnement optimal </w:t>
      </w:r>
      <w:r w:rsidR="00D739A9">
        <w:t xml:space="preserve">des organes de production et du stockage </w:t>
      </w:r>
      <w:r w:rsidR="00D739A9" w:rsidRPr="003B09FF">
        <w:t>en limitant les phases à faible taux de charge.</w:t>
      </w:r>
    </w:p>
    <w:p w14:paraId="5151F7E4" w14:textId="0E0F1D41" w:rsidR="00D739A9" w:rsidRPr="000E080E" w:rsidRDefault="00D739A9" w:rsidP="00BB0D1F">
      <w:pPr>
        <w:pStyle w:val="TexteCourant"/>
        <w:spacing w:after="120"/>
        <w:rPr>
          <w:highlight w:val="lightGray"/>
        </w:rPr>
      </w:pPr>
      <w:r w:rsidRPr="000E080E">
        <w:rPr>
          <w:highlight w:val="lightGray"/>
        </w:rPr>
        <w:t>Insérer le tableau n°</w:t>
      </w:r>
      <w:r w:rsidR="0044773E">
        <w:rPr>
          <w:highlight w:val="lightGray"/>
        </w:rPr>
        <w:t>3</w:t>
      </w:r>
      <w:r w:rsidRPr="000E080E">
        <w:rPr>
          <w:highlight w:val="lightGray"/>
        </w:rPr>
        <w:t xml:space="preserve"> sur les caractéristiques de l’installation solaire</w:t>
      </w:r>
      <w:r w:rsidR="000E080E" w:rsidRPr="001D085D">
        <w:rPr>
          <w:highlight w:val="lightGray"/>
          <w:vertAlign w:val="superscript"/>
        </w:rPr>
        <w:footnoteReference w:id="6"/>
      </w:r>
    </w:p>
    <w:p w14:paraId="509FCFC7" w14:textId="0F98E444" w:rsidR="00D739A9" w:rsidRDefault="0021190E" w:rsidP="00D739A9">
      <w:pPr>
        <w:jc w:val="both"/>
        <w:rPr>
          <w:b/>
        </w:rPr>
      </w:pPr>
      <w:r w:rsidRPr="0021190E">
        <w:rPr>
          <w:noProof/>
        </w:rPr>
        <w:drawing>
          <wp:inline distT="0" distB="0" distL="0" distR="0" wp14:anchorId="3906DC40" wp14:editId="1D83DEAA">
            <wp:extent cx="6260975" cy="2457450"/>
            <wp:effectExtent l="0" t="0" r="6985" b="0"/>
            <wp:docPr id="15728768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66543" cy="2459636"/>
                    </a:xfrm>
                    <a:prstGeom prst="rect">
                      <a:avLst/>
                    </a:prstGeom>
                    <a:noFill/>
                    <a:ln>
                      <a:noFill/>
                    </a:ln>
                  </pic:spPr>
                </pic:pic>
              </a:graphicData>
            </a:graphic>
          </wp:inline>
        </w:drawing>
      </w:r>
    </w:p>
    <w:p w14:paraId="6DBC562B" w14:textId="77777777" w:rsidR="00D739A9" w:rsidRDefault="00D739A9" w:rsidP="00DB4C1E">
      <w:pPr>
        <w:contextualSpacing/>
        <w:jc w:val="both"/>
        <w:rPr>
          <w:rFonts w:ascii="Marianne Light" w:hAnsi="Marianne Light"/>
          <w:i/>
          <w:sz w:val="18"/>
          <w:highlight w:val="lightGray"/>
        </w:rPr>
      </w:pPr>
    </w:p>
    <w:p w14:paraId="355AF25E" w14:textId="77777777" w:rsidR="00CF5B7C" w:rsidRDefault="00CF5B7C" w:rsidP="00D739A9">
      <w:pPr>
        <w:pStyle w:val="TexteCourant"/>
      </w:pPr>
      <w:r w:rsidRPr="000A5847">
        <w:t>L’installation so</w:t>
      </w:r>
      <w:r>
        <w:t xml:space="preserve">laire permet de couvrir </w:t>
      </w:r>
      <w:r w:rsidRPr="003B09FF">
        <w:rPr>
          <w:highlight w:val="lightGray"/>
        </w:rPr>
        <w:t>X</w:t>
      </w:r>
      <w:r w:rsidRPr="588706F1">
        <w:rPr>
          <w:rStyle w:val="Appelnotedebasdep"/>
          <w:rFonts w:asciiTheme="minorHAnsi" w:hAnsiTheme="minorHAnsi"/>
          <w:sz w:val="20"/>
          <w:szCs w:val="20"/>
        </w:rPr>
        <w:footnoteReference w:id="7"/>
      </w:r>
      <w:r w:rsidRPr="000A5847">
        <w:t>% des besoins</w:t>
      </w:r>
      <w:r>
        <w:t xml:space="preserve"> du réseau</w:t>
      </w:r>
      <w:r w:rsidRPr="000A5847">
        <w:t xml:space="preserve"> </w:t>
      </w:r>
    </w:p>
    <w:p w14:paraId="1984884E" w14:textId="77777777" w:rsidR="00CF5B7C" w:rsidRDefault="00CF5B7C" w:rsidP="00D739A9">
      <w:pPr>
        <w:pStyle w:val="TexteCourant"/>
      </w:pPr>
      <w:r>
        <w:t>La température retour réseau en été est de moins de 65°C</w:t>
      </w:r>
      <w:r>
        <w:rPr>
          <w:rFonts w:ascii="Calibri" w:hAnsi="Calibri" w:cs="Calibri"/>
        </w:rPr>
        <w:t> </w:t>
      </w:r>
      <w:r>
        <w:t xml:space="preserve">: </w:t>
      </w:r>
      <w:r w:rsidRPr="000A5847">
        <w:rPr>
          <w:highlight w:val="lightGray"/>
        </w:rPr>
        <w:t>OUI/NON</w:t>
      </w:r>
    </w:p>
    <w:p w14:paraId="6FCE2714" w14:textId="28B04A1D" w:rsidR="00CF5B7C" w:rsidRDefault="00CF5B7C" w:rsidP="00D739A9">
      <w:pPr>
        <w:pStyle w:val="TexteCourant"/>
      </w:pPr>
      <w:r>
        <w:t xml:space="preserve">La productivité capteur est supérieure </w:t>
      </w:r>
      <w:r w:rsidRPr="00D739A9">
        <w:t xml:space="preserve">à </w:t>
      </w:r>
      <w:r w:rsidR="00D739A9">
        <w:t>350/400/450</w:t>
      </w:r>
      <w:r w:rsidR="00A77599">
        <w:rPr>
          <w:rFonts w:ascii="Calibri" w:hAnsi="Calibri" w:cs="Calibri"/>
        </w:rPr>
        <w:t> </w:t>
      </w:r>
      <w:r w:rsidR="00D739A9">
        <w:t>kWh/m²</w:t>
      </w:r>
      <w:r>
        <w:rPr>
          <w:rFonts w:ascii="Calibri" w:hAnsi="Calibri" w:cs="Calibri"/>
        </w:rPr>
        <w:t> </w:t>
      </w:r>
      <w:r>
        <w:t xml:space="preserve">: </w:t>
      </w:r>
      <w:r w:rsidRPr="009728C7">
        <w:rPr>
          <w:highlight w:val="lightGray"/>
        </w:rPr>
        <w:t>OUI/NON</w:t>
      </w:r>
    </w:p>
    <w:p w14:paraId="638179FF" w14:textId="2A4F5562" w:rsidR="00CF5B7C" w:rsidRPr="00D739A9" w:rsidRDefault="00CF5B7C" w:rsidP="00D739A9">
      <w:pPr>
        <w:pStyle w:val="Pucenoir"/>
      </w:pPr>
      <w:r w:rsidRPr="00D739A9">
        <w:t xml:space="preserve">Si </w:t>
      </w:r>
      <w:r w:rsidRPr="000E080E">
        <w:t>NON :</w:t>
      </w:r>
      <w:r w:rsidR="00D739A9" w:rsidRPr="000E080E">
        <w:t xml:space="preserve"> </w:t>
      </w:r>
      <w:r w:rsidRPr="000E080E">
        <w:t>le</w:t>
      </w:r>
      <w:r w:rsidRPr="00D739A9">
        <w:t xml:space="preserve"> sera</w:t>
      </w:r>
      <w:r w:rsidR="00D739A9" w:rsidRPr="00D739A9">
        <w:t>-t-elle</w:t>
      </w:r>
      <w:r w:rsidRPr="00D739A9">
        <w:t xml:space="preserve"> après des opérations d’abaissement des températures de réseau prévues au calendrier de l’opération</w:t>
      </w:r>
      <w:r w:rsidR="00D739A9" w:rsidRPr="00D739A9">
        <w:rPr>
          <w:rFonts w:ascii="Calibri" w:hAnsi="Calibri" w:cs="Calibri"/>
        </w:rPr>
        <w:t> </w:t>
      </w:r>
      <w:r w:rsidR="00D739A9" w:rsidRPr="00D739A9">
        <w:t>?</w:t>
      </w:r>
      <w:r w:rsidRPr="00D739A9">
        <w:t xml:space="preserve"> </w:t>
      </w:r>
      <w:r w:rsidRPr="00D739A9">
        <w:rPr>
          <w:highlight w:val="lightGray"/>
        </w:rPr>
        <w:t>OUI/NON</w:t>
      </w:r>
    </w:p>
    <w:p w14:paraId="7932282A" w14:textId="0DB5BFBD" w:rsidR="00CF5B7C" w:rsidRPr="00D739A9" w:rsidRDefault="00CF5B7C" w:rsidP="00D739A9">
      <w:pPr>
        <w:pStyle w:val="TexteCourant"/>
      </w:pPr>
      <w:r w:rsidRPr="00157C08">
        <w:t>Il s’agit d’une installation posée en toiture</w:t>
      </w:r>
      <w:r w:rsidRPr="007E4DA6">
        <w:rPr>
          <w:rFonts w:ascii="Calibri" w:hAnsi="Calibri" w:cs="Calibri"/>
        </w:rPr>
        <w:t> </w:t>
      </w:r>
      <w:r w:rsidRPr="007E4DA6">
        <w:t xml:space="preserve">: </w:t>
      </w:r>
      <w:r w:rsidRPr="009728C7">
        <w:rPr>
          <w:highlight w:val="lightGray"/>
          <w:shd w:val="clear" w:color="auto" w:fill="EEECE1" w:themeFill="background2"/>
        </w:rPr>
        <w:t>OUI/NON</w:t>
      </w:r>
    </w:p>
    <w:p w14:paraId="143BCF1E" w14:textId="76934DCC" w:rsidR="00CF5B7C" w:rsidRPr="00D739A9" w:rsidRDefault="00CF5B7C" w:rsidP="00D739A9">
      <w:pPr>
        <w:pStyle w:val="Pucenoir"/>
      </w:pPr>
      <w:r w:rsidRPr="00D739A9">
        <w:t>Si NON : indiquer les raisons qui ont poussé le choix d’une installation au sol</w:t>
      </w:r>
    </w:p>
    <w:p w14:paraId="350D68F5" w14:textId="3D53BA0A" w:rsidR="00D739A9" w:rsidRDefault="00251768" w:rsidP="000855E5">
      <w:pPr>
        <w:pStyle w:val="TexteCourant"/>
        <w:rPr>
          <w:highlight w:val="lightGray"/>
        </w:rPr>
      </w:pPr>
      <w:r>
        <w:rPr>
          <w:highlight w:val="lightGray"/>
        </w:rPr>
        <w:t>Une</w:t>
      </w:r>
      <w:r w:rsidR="00D739A9">
        <w:rPr>
          <w:highlight w:val="lightGray"/>
        </w:rPr>
        <w:t xml:space="preserve"> synthèse du dimensionnement fera apparaître </w:t>
      </w:r>
      <w:r w:rsidR="00BC7575">
        <w:rPr>
          <w:highlight w:val="lightGray"/>
        </w:rPr>
        <w:t>entre autres</w:t>
      </w:r>
      <w:r w:rsidR="00D739A9">
        <w:rPr>
          <w:rFonts w:ascii="Calibri" w:hAnsi="Calibri" w:cs="Calibri"/>
          <w:highlight w:val="lightGray"/>
        </w:rPr>
        <w:t> </w:t>
      </w:r>
      <w:r w:rsidR="00D739A9">
        <w:rPr>
          <w:highlight w:val="lightGray"/>
        </w:rPr>
        <w:t xml:space="preserve">: </w:t>
      </w:r>
    </w:p>
    <w:p w14:paraId="06EF73DA" w14:textId="7553AB72" w:rsidR="00D739A9" w:rsidRPr="00BB0D1F" w:rsidRDefault="000E080E" w:rsidP="00BB0D1F">
      <w:pPr>
        <w:pStyle w:val="Pucenoir"/>
      </w:pPr>
      <w:r w:rsidRPr="00BB0D1F">
        <w:t>Les</w:t>
      </w:r>
      <w:r w:rsidR="00D739A9" w:rsidRPr="00BB0D1F">
        <w:t xml:space="preserve"> températures de réseaux prises en compte dans le dimensionnement</w:t>
      </w:r>
    </w:p>
    <w:p w14:paraId="25E52ABA" w14:textId="02E4D91A" w:rsidR="00251768" w:rsidRPr="00BB0D1F" w:rsidRDefault="00251768" w:rsidP="00BB0D1F">
      <w:pPr>
        <w:pStyle w:val="Pucenoir"/>
      </w:pPr>
      <w:r w:rsidRPr="00BB0D1F">
        <w:t>Une courbe ou un tableau de production solaire au pas de temps mensuel avec les températures cibles visées</w:t>
      </w:r>
    </w:p>
    <w:p w14:paraId="2B3C2945" w14:textId="209A1776" w:rsidR="00D739A9" w:rsidRPr="00BB0D1F" w:rsidRDefault="000E080E" w:rsidP="00BB0D1F">
      <w:pPr>
        <w:pStyle w:val="Pucenoir"/>
      </w:pPr>
      <w:r w:rsidRPr="00BB0D1F">
        <w:t>La</w:t>
      </w:r>
      <w:r w:rsidR="00D739A9" w:rsidRPr="00BB0D1F">
        <w:t xml:space="preserve"> monotone annuelle d’engagement des productions actuelles et futures</w:t>
      </w:r>
    </w:p>
    <w:p w14:paraId="3E0802F3" w14:textId="0E17FB5A" w:rsidR="00D739A9" w:rsidRPr="00BB0D1F" w:rsidRDefault="000E080E" w:rsidP="00BB0D1F">
      <w:pPr>
        <w:pStyle w:val="Pucenoir"/>
      </w:pPr>
      <w:r w:rsidRPr="00BB0D1F">
        <w:t>Le</w:t>
      </w:r>
      <w:r w:rsidR="00D739A9" w:rsidRPr="00BB0D1F">
        <w:t xml:space="preserve"> mix énergétique mensuel et annuel avec la température de réseau actuelle et une température optimisée (i.e. abaissée à 60</w:t>
      </w:r>
      <w:r w:rsidR="00A77599">
        <w:rPr>
          <w:rFonts w:ascii="Calibri" w:hAnsi="Calibri" w:cs="Calibri"/>
        </w:rPr>
        <w:t> </w:t>
      </w:r>
      <w:r w:rsidR="00D739A9" w:rsidRPr="00BB0D1F">
        <w:t>°C)</w:t>
      </w:r>
    </w:p>
    <w:p w14:paraId="5465F7AC" w14:textId="6993DD54" w:rsidR="00D739A9" w:rsidRPr="00BB0D1F" w:rsidRDefault="000E080E" w:rsidP="00BB0D1F">
      <w:pPr>
        <w:pStyle w:val="Pucenoir"/>
      </w:pPr>
      <w:r w:rsidRPr="00BB0D1F">
        <w:t xml:space="preserve">Les </w:t>
      </w:r>
      <w:r w:rsidR="00D739A9" w:rsidRPr="00BB0D1F">
        <w:t xml:space="preserve">2 courbes d’appel de puissance et du mix énergétique associé au pas horaire en période estivale (Juin/Juillet) et en mi-saison (mois de </w:t>
      </w:r>
      <w:proofErr w:type="gramStart"/>
      <w:r w:rsidR="00D739A9" w:rsidRPr="00BB0D1F">
        <w:t>Mai</w:t>
      </w:r>
      <w:proofErr w:type="gramEnd"/>
      <w:r w:rsidR="00D739A9" w:rsidRPr="00BB0D1F">
        <w:t>)</w:t>
      </w:r>
    </w:p>
    <w:p w14:paraId="66DB61B1" w14:textId="365374FE" w:rsidR="00D739A9" w:rsidRPr="00BB0D1F" w:rsidRDefault="000E080E" w:rsidP="00BB0D1F">
      <w:pPr>
        <w:pStyle w:val="Pucenoir"/>
        <w:rPr>
          <w:rFonts w:eastAsia="Calibri"/>
        </w:rPr>
      </w:pPr>
      <w:r w:rsidRPr="00BB0D1F">
        <w:rPr>
          <w:rFonts w:eastAsia="Calibri"/>
        </w:rPr>
        <w:t>Le</w:t>
      </w:r>
      <w:r w:rsidR="00D739A9" w:rsidRPr="00BB0D1F">
        <w:rPr>
          <w:rFonts w:eastAsia="Calibri"/>
        </w:rPr>
        <w:t xml:space="preserve"> taux mensuel de remplissage du stockage et les températures de haut et de ba</w:t>
      </w:r>
      <w:r w:rsidR="00251768" w:rsidRPr="00BB0D1F">
        <w:rPr>
          <w:rFonts w:eastAsia="Calibri"/>
        </w:rPr>
        <w:t>s de ballon en période estivale.</w:t>
      </w:r>
    </w:p>
    <w:p w14:paraId="5908166A" w14:textId="56EB2B88" w:rsidR="00DB4C1E" w:rsidRDefault="00C962E3" w:rsidP="000855E5">
      <w:pPr>
        <w:pStyle w:val="TexteCourant"/>
      </w:pPr>
      <w:r w:rsidRPr="00DB4C1E">
        <w:rPr>
          <w:highlight w:val="lightGray"/>
        </w:rPr>
        <w:t>Joindre le schéma de principe hydraulique complet de la production et réseau de chaleur.</w:t>
      </w:r>
    </w:p>
    <w:p w14:paraId="16BA37A2" w14:textId="77777777" w:rsidR="00BB0D1F" w:rsidRPr="00DB4C1E" w:rsidRDefault="00BB0D1F" w:rsidP="00BB0D1F">
      <w:pPr>
        <w:pStyle w:val="Titre2"/>
      </w:pPr>
      <w:bookmarkStart w:id="211" w:name="_Toc24551116"/>
      <w:bookmarkStart w:id="212" w:name="_Toc33454434"/>
      <w:bookmarkStart w:id="213" w:name="_Toc53494939"/>
      <w:bookmarkStart w:id="214" w:name="_Toc53495150"/>
      <w:bookmarkStart w:id="215" w:name="_Toc53495311"/>
      <w:bookmarkStart w:id="216" w:name="_Toc53498103"/>
      <w:bookmarkStart w:id="217" w:name="_Toc56037231"/>
      <w:bookmarkStart w:id="218" w:name="_Toc56090288"/>
      <w:bookmarkStart w:id="219" w:name="_Toc56109122"/>
      <w:bookmarkStart w:id="220" w:name="_Toc57272446"/>
      <w:bookmarkStart w:id="221" w:name="_Toc60640558"/>
      <w:bookmarkStart w:id="222" w:name="_Toc65657676"/>
      <w:bookmarkStart w:id="223" w:name="_Toc67483992"/>
      <w:bookmarkStart w:id="224" w:name="_Toc161654968"/>
      <w:bookmarkStart w:id="225" w:name="_Toc162011893"/>
      <w:bookmarkStart w:id="226" w:name="_Toc162016248"/>
      <w:bookmarkStart w:id="227" w:name="_Toc163148104"/>
      <w:bookmarkStart w:id="228" w:name="_Toc163202356"/>
      <w:bookmarkStart w:id="229" w:name="_Toc163465182"/>
      <w:r w:rsidRPr="00DB4C1E">
        <w:lastRenderedPageBreak/>
        <w:t>Impact subvention demandée sur le prix de vente ou le coût de la chaleur</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DB4C1E">
        <w:t xml:space="preserve"> </w:t>
      </w:r>
    </w:p>
    <w:p w14:paraId="00F4EE70" w14:textId="5014EDB8" w:rsidR="00BB0D1F" w:rsidRPr="00DB4C1E" w:rsidRDefault="00BB0D1F" w:rsidP="00BB0D1F">
      <w:pPr>
        <w:pStyle w:val="TexteCourant"/>
        <w:rPr>
          <w:highlight w:val="lightGray"/>
        </w:rPr>
      </w:pPr>
      <w:r w:rsidRPr="00DB4C1E">
        <w:rPr>
          <w:highlight w:val="lightGray"/>
        </w:rPr>
        <w:t>Insérer le tableau n°</w:t>
      </w:r>
      <w:r>
        <w:rPr>
          <w:highlight w:val="lightGray"/>
        </w:rPr>
        <w:t>7</w:t>
      </w:r>
      <w:r w:rsidRPr="00DB4C1E">
        <w:rPr>
          <w:highlight w:val="lightGray"/>
        </w:rPr>
        <w:t xml:space="preserve"> Impact aide sur prix de vente</w:t>
      </w:r>
      <w:r>
        <w:rPr>
          <w:highlight w:val="lightGray"/>
        </w:rPr>
        <w:t xml:space="preserve"> ou le coût de revient de la chaleur</w:t>
      </w:r>
      <w:r w:rsidRPr="001D085D">
        <w:rPr>
          <w:highlight w:val="lightGray"/>
          <w:vertAlign w:val="superscript"/>
        </w:rPr>
        <w:footnoteReference w:id="8"/>
      </w:r>
      <w:r w:rsidRPr="00DB4C1E">
        <w:rPr>
          <w:highlight w:val="lightGray"/>
        </w:rPr>
        <w:t>.</w:t>
      </w:r>
    </w:p>
    <w:p w14:paraId="4F6BF516" w14:textId="352F93D4" w:rsidR="00BB0D1F" w:rsidRPr="00BB0D1F" w:rsidRDefault="00E85523" w:rsidP="00BB0D1F">
      <w:pPr>
        <w:pStyle w:val="TexteCourant"/>
        <w:rPr>
          <w:rFonts w:cs="Calibri"/>
        </w:rPr>
      </w:pPr>
      <w:r>
        <w:rPr>
          <w:rFonts w:cs="Calibri"/>
        </w:rPr>
        <w:t>En complément, remplir</w:t>
      </w:r>
      <w:r w:rsidR="00BB0D1F" w:rsidRPr="00BB0D1F">
        <w:rPr>
          <w:rFonts w:cs="Calibri"/>
        </w:rPr>
        <w:t xml:space="preserve"> le tableau suivant</w:t>
      </w:r>
      <w:r w:rsidR="00BB0D1F" w:rsidRPr="00BB0D1F">
        <w:rPr>
          <w:rFonts w:ascii="Calibri" w:hAnsi="Calibri" w:cs="Calibri"/>
        </w:rPr>
        <w:t> </w:t>
      </w:r>
      <w:r w:rsidR="00BB0D1F" w:rsidRPr="00BB0D1F">
        <w:rPr>
          <w:rFonts w:cs="Calibri"/>
        </w:rPr>
        <w:t>:</w:t>
      </w:r>
    </w:p>
    <w:tbl>
      <w:tblPr>
        <w:tblW w:w="3473" w:type="pct"/>
        <w:jc w:val="center"/>
        <w:tblCellMar>
          <w:left w:w="70" w:type="dxa"/>
          <w:right w:w="70" w:type="dxa"/>
        </w:tblCellMar>
        <w:tblLook w:val="04A0" w:firstRow="1" w:lastRow="0" w:firstColumn="1" w:lastColumn="0" w:noHBand="0" w:noVBand="1"/>
      </w:tblPr>
      <w:tblGrid>
        <w:gridCol w:w="3889"/>
        <w:gridCol w:w="1202"/>
        <w:gridCol w:w="1202"/>
      </w:tblGrid>
      <w:tr w:rsidR="00BB0D1F" w:rsidRPr="00DB4C1E" w14:paraId="1ABCE186" w14:textId="77777777" w:rsidTr="00CB5155">
        <w:trPr>
          <w:trHeight w:val="900"/>
          <w:jc w:val="center"/>
        </w:trPr>
        <w:tc>
          <w:tcPr>
            <w:tcW w:w="388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14:paraId="7BA621E2" w14:textId="77777777" w:rsidR="00BB0D1F" w:rsidRPr="00DB4C1E" w:rsidRDefault="00BB0D1F" w:rsidP="00CB5155">
            <w:pPr>
              <w:spacing w:after="0"/>
              <w:jc w:val="center"/>
              <w:rPr>
                <w:rFonts w:ascii="Marianne Light" w:hAnsi="Marianne Light" w:cs="Calibri"/>
                <w:b/>
                <w:bCs/>
                <w:i/>
                <w:iCs/>
                <w:kern w:val="0"/>
                <w:sz w:val="18"/>
                <w:szCs w:val="18"/>
              </w:rPr>
            </w:pPr>
            <w:r w:rsidRPr="00DB4C1E">
              <w:rPr>
                <w:rFonts w:ascii="Marianne Light" w:hAnsi="Marianne Light" w:cs="Calibri"/>
                <w:b/>
                <w:bCs/>
                <w:i/>
                <w:iCs/>
                <w:kern w:val="0"/>
                <w:sz w:val="18"/>
                <w:szCs w:val="18"/>
              </w:rPr>
              <w:t>Prix de la chaleur vendue aux abonnés</w:t>
            </w:r>
            <w:r w:rsidRPr="00DB4C1E">
              <w:rPr>
                <w:rFonts w:ascii="Marianne Light" w:hAnsi="Marianne Light" w:cs="Calibri"/>
                <w:b/>
                <w:bCs/>
                <w:i/>
                <w:iCs/>
                <w:kern w:val="0"/>
                <w:sz w:val="18"/>
                <w:szCs w:val="18"/>
              </w:rPr>
              <w:br/>
              <w:t>(ou coût de revient de la chaleur si autoconsommation de la chaleur)</w:t>
            </w:r>
          </w:p>
        </w:tc>
        <w:tc>
          <w:tcPr>
            <w:tcW w:w="1200"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14:paraId="2F6EDF0D" w14:textId="77777777" w:rsidR="00BB0D1F" w:rsidRPr="00DB4C1E" w:rsidRDefault="00BB0D1F" w:rsidP="00CB5155">
            <w:pPr>
              <w:spacing w:after="0"/>
              <w:jc w:val="center"/>
              <w:rPr>
                <w:rFonts w:ascii="Marianne Light" w:hAnsi="Marianne Light" w:cs="Calibri"/>
                <w:i/>
                <w:iCs/>
                <w:kern w:val="0"/>
                <w:sz w:val="18"/>
                <w:szCs w:val="18"/>
              </w:rPr>
            </w:pPr>
            <w:r w:rsidRPr="00DB4C1E">
              <w:rPr>
                <w:rFonts w:ascii="Marianne Light" w:hAnsi="Marianne Light" w:cs="Calibri"/>
                <w:i/>
                <w:iCs/>
                <w:kern w:val="0"/>
                <w:sz w:val="18"/>
                <w:szCs w:val="18"/>
              </w:rPr>
              <w:t>€ HT</w:t>
            </w:r>
          </w:p>
        </w:tc>
        <w:tc>
          <w:tcPr>
            <w:tcW w:w="1200"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14:paraId="4B6FCA9E" w14:textId="77777777" w:rsidR="00BB0D1F" w:rsidRPr="00DB4C1E" w:rsidRDefault="00BB0D1F" w:rsidP="00CB5155">
            <w:pPr>
              <w:spacing w:after="0"/>
              <w:jc w:val="center"/>
              <w:rPr>
                <w:rFonts w:ascii="Marianne Light" w:hAnsi="Marianne Light" w:cs="Calibri"/>
                <w:i/>
                <w:iCs/>
                <w:kern w:val="0"/>
                <w:sz w:val="18"/>
                <w:szCs w:val="18"/>
              </w:rPr>
            </w:pPr>
            <w:r w:rsidRPr="00DB4C1E">
              <w:rPr>
                <w:rFonts w:ascii="Marianne Light" w:hAnsi="Marianne Light" w:cs="Calibri"/>
                <w:i/>
                <w:iCs/>
                <w:kern w:val="0"/>
                <w:sz w:val="18"/>
                <w:szCs w:val="18"/>
              </w:rPr>
              <w:t>€ TTC</w:t>
            </w:r>
          </w:p>
        </w:tc>
      </w:tr>
      <w:tr w:rsidR="00BB0D1F" w:rsidRPr="00DB4C1E" w14:paraId="49CF9D7E" w14:textId="77777777" w:rsidTr="00CB5155">
        <w:trPr>
          <w:trHeight w:val="30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5B248827" w14:textId="77777777" w:rsidR="00BB0D1F" w:rsidRPr="00DB4C1E" w:rsidRDefault="00BB0D1F" w:rsidP="00CB5155">
            <w:pPr>
              <w:spacing w:after="0"/>
              <w:jc w:val="both"/>
              <w:rPr>
                <w:rFonts w:ascii="Marianne Light" w:hAnsi="Marianne Light" w:cs="Calibri"/>
                <w:i/>
                <w:iCs/>
                <w:kern w:val="0"/>
                <w:sz w:val="18"/>
                <w:szCs w:val="18"/>
              </w:rPr>
            </w:pPr>
            <w:r w:rsidRPr="00DB4C1E">
              <w:rPr>
                <w:rFonts w:ascii="Marianne Light" w:hAnsi="Marianne Light" w:cs="Calibri"/>
                <w:i/>
                <w:iCs/>
                <w:kern w:val="0"/>
                <w:sz w:val="18"/>
                <w:szCs w:val="18"/>
              </w:rPr>
              <w:t xml:space="preserve">R1 moyen €/MWh </w:t>
            </w:r>
            <w:r w:rsidRPr="00DB4C1E">
              <w:rPr>
                <w:rFonts w:ascii="Marianne Light" w:hAnsi="Marianne Light" w:cs="Calibri"/>
                <w:b/>
                <w:bCs/>
                <w:i/>
                <w:iCs/>
                <w:kern w:val="0"/>
                <w:sz w:val="18"/>
                <w:szCs w:val="18"/>
              </w:rPr>
              <w:t>avant</w:t>
            </w:r>
            <w:r w:rsidRPr="00DB4C1E">
              <w:rPr>
                <w:rFonts w:ascii="Marianne Light" w:hAnsi="Marianne Light" w:cs="Calibri"/>
                <w:i/>
                <w:iCs/>
                <w:kern w:val="0"/>
                <w:sz w:val="18"/>
                <w:szCs w:val="18"/>
              </w:rPr>
              <w:t xml:space="preserve"> opération</w:t>
            </w:r>
          </w:p>
        </w:tc>
        <w:tc>
          <w:tcPr>
            <w:tcW w:w="1200" w:type="dxa"/>
            <w:tcBorders>
              <w:top w:val="nil"/>
              <w:left w:val="nil"/>
              <w:bottom w:val="single" w:sz="4" w:space="0" w:color="auto"/>
              <w:right w:val="single" w:sz="4" w:space="0" w:color="auto"/>
            </w:tcBorders>
            <w:shd w:val="clear" w:color="auto" w:fill="auto"/>
            <w:vAlign w:val="center"/>
            <w:hideMark/>
          </w:tcPr>
          <w:p w14:paraId="23881C08" w14:textId="77777777" w:rsidR="00BB0D1F" w:rsidRPr="00DB4C1E" w:rsidRDefault="00BB0D1F" w:rsidP="00CB5155">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c>
          <w:tcPr>
            <w:tcW w:w="1200" w:type="dxa"/>
            <w:tcBorders>
              <w:top w:val="nil"/>
              <w:left w:val="nil"/>
              <w:bottom w:val="single" w:sz="4" w:space="0" w:color="auto"/>
              <w:right w:val="single" w:sz="4" w:space="0" w:color="auto"/>
            </w:tcBorders>
            <w:shd w:val="clear" w:color="auto" w:fill="auto"/>
            <w:vAlign w:val="center"/>
            <w:hideMark/>
          </w:tcPr>
          <w:p w14:paraId="37A82CE8" w14:textId="77777777" w:rsidR="00BB0D1F" w:rsidRPr="00DB4C1E" w:rsidRDefault="00BB0D1F" w:rsidP="00CB5155">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r>
      <w:tr w:rsidR="00BB0D1F" w:rsidRPr="00DB4C1E" w14:paraId="4F79769C" w14:textId="77777777" w:rsidTr="00CB5155">
        <w:trPr>
          <w:trHeight w:val="30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3CD9C31D" w14:textId="77777777" w:rsidR="00BB0D1F" w:rsidRPr="00DB4C1E" w:rsidRDefault="00BB0D1F" w:rsidP="00CB5155">
            <w:pPr>
              <w:spacing w:after="0"/>
              <w:jc w:val="both"/>
              <w:rPr>
                <w:rFonts w:ascii="Marianne Light" w:hAnsi="Marianne Light" w:cs="Calibri"/>
                <w:i/>
                <w:iCs/>
                <w:kern w:val="0"/>
                <w:sz w:val="18"/>
                <w:szCs w:val="18"/>
              </w:rPr>
            </w:pPr>
            <w:r w:rsidRPr="00DB4C1E">
              <w:rPr>
                <w:rFonts w:ascii="Marianne Light" w:hAnsi="Marianne Light" w:cs="Calibri"/>
                <w:i/>
                <w:iCs/>
                <w:kern w:val="0"/>
                <w:sz w:val="18"/>
                <w:szCs w:val="18"/>
              </w:rPr>
              <w:t xml:space="preserve">R1 moyen €/MWh </w:t>
            </w:r>
            <w:r w:rsidRPr="00DB4C1E">
              <w:rPr>
                <w:rFonts w:ascii="Marianne Light" w:hAnsi="Marianne Light" w:cs="Calibri"/>
                <w:b/>
                <w:bCs/>
                <w:i/>
                <w:iCs/>
                <w:kern w:val="0"/>
                <w:sz w:val="18"/>
                <w:szCs w:val="18"/>
              </w:rPr>
              <w:t>après</w:t>
            </w:r>
            <w:r w:rsidRPr="00DB4C1E">
              <w:rPr>
                <w:rFonts w:ascii="Marianne Light" w:hAnsi="Marianne Light" w:cs="Calibri"/>
                <w:i/>
                <w:iCs/>
                <w:kern w:val="0"/>
                <w:sz w:val="18"/>
                <w:szCs w:val="18"/>
              </w:rPr>
              <w:t xml:space="preserve"> opération </w:t>
            </w:r>
            <w:r w:rsidRPr="00DB4C1E">
              <w:rPr>
                <w:rFonts w:ascii="Marianne Light" w:hAnsi="Marianne Light" w:cs="Calibri"/>
                <w:b/>
                <w:bCs/>
                <w:i/>
                <w:iCs/>
                <w:kern w:val="0"/>
                <w:sz w:val="18"/>
                <w:szCs w:val="18"/>
              </w:rPr>
              <w:t>sans</w:t>
            </w:r>
            <w:r w:rsidRPr="00DB4C1E">
              <w:rPr>
                <w:rFonts w:ascii="Marianne Light" w:hAnsi="Marianne Light" w:cs="Calibri"/>
                <w:i/>
                <w:iCs/>
                <w:kern w:val="0"/>
                <w:sz w:val="18"/>
                <w:szCs w:val="18"/>
              </w:rPr>
              <w:t xml:space="preserve"> aide</w:t>
            </w:r>
          </w:p>
        </w:tc>
        <w:tc>
          <w:tcPr>
            <w:tcW w:w="1200" w:type="dxa"/>
            <w:tcBorders>
              <w:top w:val="nil"/>
              <w:left w:val="nil"/>
              <w:bottom w:val="single" w:sz="4" w:space="0" w:color="auto"/>
              <w:right w:val="single" w:sz="4" w:space="0" w:color="auto"/>
            </w:tcBorders>
            <w:shd w:val="clear" w:color="auto" w:fill="auto"/>
            <w:vAlign w:val="center"/>
            <w:hideMark/>
          </w:tcPr>
          <w:p w14:paraId="091F0F4C" w14:textId="77777777" w:rsidR="00BB0D1F" w:rsidRPr="00DB4C1E" w:rsidRDefault="00BB0D1F" w:rsidP="00CB5155">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c>
          <w:tcPr>
            <w:tcW w:w="1200" w:type="dxa"/>
            <w:tcBorders>
              <w:top w:val="nil"/>
              <w:left w:val="nil"/>
              <w:bottom w:val="single" w:sz="4" w:space="0" w:color="auto"/>
              <w:right w:val="single" w:sz="4" w:space="0" w:color="auto"/>
            </w:tcBorders>
            <w:shd w:val="clear" w:color="auto" w:fill="auto"/>
            <w:vAlign w:val="center"/>
            <w:hideMark/>
          </w:tcPr>
          <w:p w14:paraId="079A8F55" w14:textId="77777777" w:rsidR="00BB0D1F" w:rsidRPr="00DB4C1E" w:rsidRDefault="00BB0D1F" w:rsidP="00CB5155">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r>
      <w:tr w:rsidR="00BB0D1F" w:rsidRPr="00DB4C1E" w14:paraId="21C055D4" w14:textId="77777777" w:rsidTr="00CB5155">
        <w:trPr>
          <w:trHeight w:val="30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01C82A7F" w14:textId="77777777" w:rsidR="00BB0D1F" w:rsidRPr="00DB4C1E" w:rsidRDefault="00BB0D1F" w:rsidP="00CB5155">
            <w:pPr>
              <w:spacing w:after="0"/>
              <w:jc w:val="both"/>
              <w:rPr>
                <w:rFonts w:ascii="Marianne Light" w:hAnsi="Marianne Light" w:cs="Calibri"/>
                <w:i/>
                <w:iCs/>
                <w:kern w:val="0"/>
                <w:sz w:val="18"/>
                <w:szCs w:val="18"/>
              </w:rPr>
            </w:pPr>
            <w:r w:rsidRPr="00DB4C1E">
              <w:rPr>
                <w:rFonts w:ascii="Marianne Light" w:hAnsi="Marianne Light" w:cs="Calibri"/>
                <w:i/>
                <w:iCs/>
                <w:kern w:val="0"/>
                <w:sz w:val="18"/>
                <w:szCs w:val="18"/>
              </w:rPr>
              <w:t xml:space="preserve">R1 moyen €/MWh </w:t>
            </w:r>
            <w:r w:rsidRPr="00DB4C1E">
              <w:rPr>
                <w:rFonts w:ascii="Marianne Light" w:hAnsi="Marianne Light" w:cs="Calibri"/>
                <w:b/>
                <w:bCs/>
                <w:i/>
                <w:iCs/>
                <w:kern w:val="0"/>
                <w:sz w:val="18"/>
                <w:szCs w:val="18"/>
              </w:rPr>
              <w:t>après</w:t>
            </w:r>
            <w:r w:rsidRPr="00DB4C1E">
              <w:rPr>
                <w:rFonts w:ascii="Marianne Light" w:hAnsi="Marianne Light" w:cs="Calibri"/>
                <w:i/>
                <w:iCs/>
                <w:kern w:val="0"/>
                <w:sz w:val="18"/>
                <w:szCs w:val="18"/>
              </w:rPr>
              <w:t xml:space="preserve"> opération </w:t>
            </w:r>
            <w:r w:rsidRPr="00DB4C1E">
              <w:rPr>
                <w:rFonts w:ascii="Marianne Light" w:hAnsi="Marianne Light" w:cs="Calibri"/>
                <w:b/>
                <w:bCs/>
                <w:i/>
                <w:iCs/>
                <w:kern w:val="0"/>
                <w:sz w:val="18"/>
                <w:szCs w:val="18"/>
              </w:rPr>
              <w:t>avec</w:t>
            </w:r>
            <w:r w:rsidRPr="00DB4C1E">
              <w:rPr>
                <w:rFonts w:ascii="Marianne Light" w:hAnsi="Marianne Light" w:cs="Calibri"/>
                <w:i/>
                <w:iCs/>
                <w:kern w:val="0"/>
                <w:sz w:val="18"/>
                <w:szCs w:val="18"/>
              </w:rPr>
              <w:t xml:space="preserve"> aide</w:t>
            </w:r>
          </w:p>
        </w:tc>
        <w:tc>
          <w:tcPr>
            <w:tcW w:w="1200" w:type="dxa"/>
            <w:tcBorders>
              <w:top w:val="nil"/>
              <w:left w:val="nil"/>
              <w:bottom w:val="single" w:sz="4" w:space="0" w:color="auto"/>
              <w:right w:val="single" w:sz="4" w:space="0" w:color="auto"/>
            </w:tcBorders>
            <w:shd w:val="clear" w:color="auto" w:fill="auto"/>
            <w:vAlign w:val="center"/>
            <w:hideMark/>
          </w:tcPr>
          <w:p w14:paraId="77130C38" w14:textId="77777777" w:rsidR="00BB0D1F" w:rsidRPr="00DB4C1E" w:rsidRDefault="00BB0D1F" w:rsidP="00CB5155">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c>
          <w:tcPr>
            <w:tcW w:w="1200" w:type="dxa"/>
            <w:tcBorders>
              <w:top w:val="nil"/>
              <w:left w:val="nil"/>
              <w:bottom w:val="single" w:sz="4" w:space="0" w:color="auto"/>
              <w:right w:val="single" w:sz="4" w:space="0" w:color="auto"/>
            </w:tcBorders>
            <w:shd w:val="clear" w:color="auto" w:fill="auto"/>
            <w:vAlign w:val="center"/>
            <w:hideMark/>
          </w:tcPr>
          <w:p w14:paraId="30C8C87E" w14:textId="77777777" w:rsidR="00BB0D1F" w:rsidRPr="00DB4C1E" w:rsidRDefault="00BB0D1F" w:rsidP="00CB5155">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r>
      <w:tr w:rsidR="00BB0D1F" w:rsidRPr="00DB4C1E" w14:paraId="4CFF00FA" w14:textId="77777777" w:rsidTr="00CB5155">
        <w:trPr>
          <w:trHeight w:val="30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6AA96780" w14:textId="77777777" w:rsidR="00BB0D1F" w:rsidRPr="00DB4C1E" w:rsidRDefault="00BB0D1F" w:rsidP="00CB5155">
            <w:pPr>
              <w:spacing w:after="0"/>
              <w:jc w:val="both"/>
              <w:rPr>
                <w:rFonts w:ascii="Marianne Light" w:hAnsi="Marianne Light" w:cs="Calibri"/>
                <w:i/>
                <w:iCs/>
                <w:kern w:val="0"/>
                <w:sz w:val="18"/>
                <w:szCs w:val="18"/>
              </w:rPr>
            </w:pPr>
            <w:r w:rsidRPr="00DB4C1E">
              <w:rPr>
                <w:rFonts w:ascii="Marianne Light" w:hAnsi="Marianne Light" w:cs="Calibri"/>
                <w:i/>
                <w:iCs/>
                <w:kern w:val="0"/>
                <w:sz w:val="18"/>
                <w:szCs w:val="18"/>
              </w:rPr>
              <w:t xml:space="preserve">R2 moyen €/MWh </w:t>
            </w:r>
            <w:r w:rsidRPr="00DB4C1E">
              <w:rPr>
                <w:rFonts w:ascii="Marianne Light" w:hAnsi="Marianne Light" w:cs="Calibri"/>
                <w:b/>
                <w:bCs/>
                <w:i/>
                <w:iCs/>
                <w:kern w:val="0"/>
                <w:sz w:val="18"/>
                <w:szCs w:val="18"/>
              </w:rPr>
              <w:t>avant</w:t>
            </w:r>
            <w:r w:rsidRPr="00DB4C1E">
              <w:rPr>
                <w:rFonts w:ascii="Marianne Light" w:hAnsi="Marianne Light" w:cs="Calibri"/>
                <w:i/>
                <w:iCs/>
                <w:kern w:val="0"/>
                <w:sz w:val="18"/>
                <w:szCs w:val="18"/>
              </w:rPr>
              <w:t xml:space="preserve"> opération</w:t>
            </w:r>
          </w:p>
        </w:tc>
        <w:tc>
          <w:tcPr>
            <w:tcW w:w="1200" w:type="dxa"/>
            <w:tcBorders>
              <w:top w:val="nil"/>
              <w:left w:val="nil"/>
              <w:bottom w:val="single" w:sz="4" w:space="0" w:color="auto"/>
              <w:right w:val="single" w:sz="4" w:space="0" w:color="auto"/>
            </w:tcBorders>
            <w:shd w:val="clear" w:color="auto" w:fill="auto"/>
            <w:vAlign w:val="center"/>
            <w:hideMark/>
          </w:tcPr>
          <w:p w14:paraId="7FF49042" w14:textId="77777777" w:rsidR="00BB0D1F" w:rsidRPr="00DB4C1E" w:rsidRDefault="00BB0D1F" w:rsidP="00CB5155">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c>
          <w:tcPr>
            <w:tcW w:w="1200" w:type="dxa"/>
            <w:tcBorders>
              <w:top w:val="nil"/>
              <w:left w:val="nil"/>
              <w:bottom w:val="single" w:sz="4" w:space="0" w:color="auto"/>
              <w:right w:val="single" w:sz="4" w:space="0" w:color="auto"/>
            </w:tcBorders>
            <w:shd w:val="clear" w:color="auto" w:fill="auto"/>
            <w:vAlign w:val="center"/>
            <w:hideMark/>
          </w:tcPr>
          <w:p w14:paraId="644F305B" w14:textId="77777777" w:rsidR="00BB0D1F" w:rsidRPr="00DB4C1E" w:rsidRDefault="00BB0D1F" w:rsidP="00CB5155">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r>
      <w:tr w:rsidR="00BB0D1F" w:rsidRPr="00DB4C1E" w14:paraId="1DE8973C" w14:textId="77777777" w:rsidTr="00CB5155">
        <w:trPr>
          <w:trHeight w:val="30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6DD56291" w14:textId="77777777" w:rsidR="00BB0D1F" w:rsidRPr="00DB4C1E" w:rsidRDefault="00BB0D1F" w:rsidP="00CB5155">
            <w:pPr>
              <w:spacing w:after="0"/>
              <w:jc w:val="both"/>
              <w:rPr>
                <w:rFonts w:ascii="Marianne Light" w:hAnsi="Marianne Light" w:cs="Calibri"/>
                <w:i/>
                <w:iCs/>
                <w:kern w:val="0"/>
                <w:sz w:val="18"/>
                <w:szCs w:val="18"/>
              </w:rPr>
            </w:pPr>
            <w:r w:rsidRPr="00DB4C1E">
              <w:rPr>
                <w:rFonts w:ascii="Marianne Light" w:hAnsi="Marianne Light" w:cs="Calibri"/>
                <w:i/>
                <w:iCs/>
                <w:kern w:val="0"/>
                <w:sz w:val="18"/>
                <w:szCs w:val="18"/>
              </w:rPr>
              <w:t xml:space="preserve">R2 moyen €/MWh </w:t>
            </w:r>
            <w:r w:rsidRPr="00DB4C1E">
              <w:rPr>
                <w:rFonts w:ascii="Marianne Light" w:hAnsi="Marianne Light" w:cs="Calibri"/>
                <w:b/>
                <w:bCs/>
                <w:i/>
                <w:iCs/>
                <w:kern w:val="0"/>
                <w:sz w:val="18"/>
                <w:szCs w:val="18"/>
              </w:rPr>
              <w:t>après</w:t>
            </w:r>
            <w:r w:rsidRPr="00DB4C1E">
              <w:rPr>
                <w:rFonts w:ascii="Marianne Light" w:hAnsi="Marianne Light" w:cs="Calibri"/>
                <w:i/>
                <w:iCs/>
                <w:kern w:val="0"/>
                <w:sz w:val="18"/>
                <w:szCs w:val="18"/>
              </w:rPr>
              <w:t xml:space="preserve"> opération </w:t>
            </w:r>
            <w:r w:rsidRPr="00DB4C1E">
              <w:rPr>
                <w:rFonts w:ascii="Marianne Light" w:hAnsi="Marianne Light" w:cs="Calibri"/>
                <w:b/>
                <w:bCs/>
                <w:i/>
                <w:iCs/>
                <w:kern w:val="0"/>
                <w:sz w:val="18"/>
                <w:szCs w:val="18"/>
              </w:rPr>
              <w:t>sans</w:t>
            </w:r>
            <w:r w:rsidRPr="00DB4C1E">
              <w:rPr>
                <w:rFonts w:ascii="Marianne Light" w:hAnsi="Marianne Light" w:cs="Calibri"/>
                <w:i/>
                <w:iCs/>
                <w:kern w:val="0"/>
                <w:sz w:val="18"/>
                <w:szCs w:val="18"/>
              </w:rPr>
              <w:t xml:space="preserve"> aide</w:t>
            </w:r>
          </w:p>
        </w:tc>
        <w:tc>
          <w:tcPr>
            <w:tcW w:w="1200" w:type="dxa"/>
            <w:tcBorders>
              <w:top w:val="nil"/>
              <w:left w:val="nil"/>
              <w:bottom w:val="single" w:sz="4" w:space="0" w:color="auto"/>
              <w:right w:val="single" w:sz="4" w:space="0" w:color="auto"/>
            </w:tcBorders>
            <w:shd w:val="clear" w:color="auto" w:fill="auto"/>
            <w:vAlign w:val="center"/>
            <w:hideMark/>
          </w:tcPr>
          <w:p w14:paraId="2E333629" w14:textId="77777777" w:rsidR="00BB0D1F" w:rsidRPr="00DB4C1E" w:rsidRDefault="00BB0D1F" w:rsidP="00CB5155">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c>
          <w:tcPr>
            <w:tcW w:w="1200" w:type="dxa"/>
            <w:tcBorders>
              <w:top w:val="nil"/>
              <w:left w:val="nil"/>
              <w:bottom w:val="single" w:sz="4" w:space="0" w:color="auto"/>
              <w:right w:val="single" w:sz="4" w:space="0" w:color="auto"/>
            </w:tcBorders>
            <w:shd w:val="clear" w:color="auto" w:fill="auto"/>
            <w:vAlign w:val="center"/>
            <w:hideMark/>
          </w:tcPr>
          <w:p w14:paraId="7DB18281" w14:textId="77777777" w:rsidR="00BB0D1F" w:rsidRPr="00DB4C1E" w:rsidRDefault="00BB0D1F" w:rsidP="00CB5155">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r>
      <w:tr w:rsidR="00BB0D1F" w:rsidRPr="00DB4C1E" w14:paraId="71E26589" w14:textId="77777777" w:rsidTr="00CB5155">
        <w:trPr>
          <w:trHeight w:val="30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7EFEA2BF" w14:textId="77777777" w:rsidR="00BB0D1F" w:rsidRPr="00DB4C1E" w:rsidRDefault="00BB0D1F" w:rsidP="00CB5155">
            <w:pPr>
              <w:spacing w:after="0"/>
              <w:jc w:val="both"/>
              <w:rPr>
                <w:rFonts w:ascii="Marianne Light" w:hAnsi="Marianne Light" w:cs="Calibri"/>
                <w:i/>
                <w:iCs/>
                <w:kern w:val="0"/>
                <w:sz w:val="18"/>
                <w:szCs w:val="18"/>
              </w:rPr>
            </w:pPr>
            <w:r w:rsidRPr="00DB4C1E">
              <w:rPr>
                <w:rFonts w:ascii="Marianne Light" w:hAnsi="Marianne Light" w:cs="Calibri"/>
                <w:i/>
                <w:iCs/>
                <w:kern w:val="0"/>
                <w:sz w:val="18"/>
                <w:szCs w:val="18"/>
              </w:rPr>
              <w:t xml:space="preserve">R2 moyen €/MWh </w:t>
            </w:r>
            <w:r w:rsidRPr="00DB4C1E">
              <w:rPr>
                <w:rFonts w:ascii="Marianne Light" w:hAnsi="Marianne Light" w:cs="Calibri"/>
                <w:b/>
                <w:bCs/>
                <w:i/>
                <w:iCs/>
                <w:kern w:val="0"/>
                <w:sz w:val="18"/>
                <w:szCs w:val="18"/>
              </w:rPr>
              <w:t>après</w:t>
            </w:r>
            <w:r w:rsidRPr="00DB4C1E">
              <w:rPr>
                <w:rFonts w:ascii="Marianne Light" w:hAnsi="Marianne Light" w:cs="Calibri"/>
                <w:i/>
                <w:iCs/>
                <w:kern w:val="0"/>
                <w:sz w:val="18"/>
                <w:szCs w:val="18"/>
              </w:rPr>
              <w:t xml:space="preserve"> opération </w:t>
            </w:r>
            <w:r w:rsidRPr="00DB4C1E">
              <w:rPr>
                <w:rFonts w:ascii="Marianne Light" w:hAnsi="Marianne Light" w:cs="Calibri"/>
                <w:b/>
                <w:bCs/>
                <w:i/>
                <w:iCs/>
                <w:kern w:val="0"/>
                <w:sz w:val="18"/>
                <w:szCs w:val="18"/>
              </w:rPr>
              <w:t>avec</w:t>
            </w:r>
            <w:r w:rsidRPr="00DB4C1E">
              <w:rPr>
                <w:rFonts w:ascii="Marianne Light" w:hAnsi="Marianne Light" w:cs="Calibri"/>
                <w:i/>
                <w:iCs/>
                <w:kern w:val="0"/>
                <w:sz w:val="18"/>
                <w:szCs w:val="18"/>
              </w:rPr>
              <w:t xml:space="preserve"> aide</w:t>
            </w:r>
          </w:p>
        </w:tc>
        <w:tc>
          <w:tcPr>
            <w:tcW w:w="1200" w:type="dxa"/>
            <w:tcBorders>
              <w:top w:val="nil"/>
              <w:left w:val="nil"/>
              <w:bottom w:val="single" w:sz="4" w:space="0" w:color="auto"/>
              <w:right w:val="single" w:sz="4" w:space="0" w:color="auto"/>
            </w:tcBorders>
            <w:shd w:val="clear" w:color="auto" w:fill="auto"/>
            <w:vAlign w:val="center"/>
            <w:hideMark/>
          </w:tcPr>
          <w:p w14:paraId="09B6844F" w14:textId="77777777" w:rsidR="00BB0D1F" w:rsidRPr="00DB4C1E" w:rsidRDefault="00BB0D1F" w:rsidP="00CB5155">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c>
          <w:tcPr>
            <w:tcW w:w="1200" w:type="dxa"/>
            <w:tcBorders>
              <w:top w:val="nil"/>
              <w:left w:val="nil"/>
              <w:bottom w:val="single" w:sz="4" w:space="0" w:color="auto"/>
              <w:right w:val="single" w:sz="4" w:space="0" w:color="auto"/>
            </w:tcBorders>
            <w:shd w:val="clear" w:color="auto" w:fill="auto"/>
            <w:vAlign w:val="center"/>
            <w:hideMark/>
          </w:tcPr>
          <w:p w14:paraId="39FE752F" w14:textId="77777777" w:rsidR="00BB0D1F" w:rsidRPr="00DB4C1E" w:rsidRDefault="00BB0D1F" w:rsidP="00CB5155">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r>
      <w:tr w:rsidR="00BB0D1F" w:rsidRPr="00DB4C1E" w14:paraId="208CDDC9" w14:textId="77777777" w:rsidTr="00CB5155">
        <w:trPr>
          <w:trHeight w:val="48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155E3454" w14:textId="77777777" w:rsidR="00BB0D1F" w:rsidRPr="00DB4C1E" w:rsidRDefault="00BB0D1F" w:rsidP="00CB5155">
            <w:pPr>
              <w:spacing w:after="0"/>
              <w:jc w:val="both"/>
              <w:rPr>
                <w:rFonts w:ascii="Marianne Light" w:hAnsi="Marianne Light" w:cs="Calibri"/>
                <w:b/>
                <w:bCs/>
                <w:i/>
                <w:iCs/>
                <w:kern w:val="0"/>
                <w:sz w:val="18"/>
                <w:szCs w:val="18"/>
              </w:rPr>
            </w:pPr>
            <w:r w:rsidRPr="00DB4C1E">
              <w:rPr>
                <w:rFonts w:ascii="Marianne Light" w:hAnsi="Marianne Light" w:cs="Calibri"/>
                <w:b/>
                <w:bCs/>
                <w:i/>
                <w:iCs/>
                <w:kern w:val="0"/>
                <w:sz w:val="18"/>
                <w:szCs w:val="18"/>
              </w:rPr>
              <w:t>Prix de vente (ou cout) R1+R2 moyen €/MWh avant opération</w:t>
            </w:r>
          </w:p>
        </w:tc>
        <w:tc>
          <w:tcPr>
            <w:tcW w:w="1200" w:type="dxa"/>
            <w:tcBorders>
              <w:top w:val="nil"/>
              <w:left w:val="nil"/>
              <w:bottom w:val="single" w:sz="4" w:space="0" w:color="auto"/>
              <w:right w:val="single" w:sz="4" w:space="0" w:color="auto"/>
            </w:tcBorders>
            <w:shd w:val="clear" w:color="auto" w:fill="auto"/>
            <w:noWrap/>
            <w:vAlign w:val="bottom"/>
            <w:hideMark/>
          </w:tcPr>
          <w:p w14:paraId="5A0A4239" w14:textId="77777777" w:rsidR="00BB0D1F" w:rsidRPr="00DB4C1E" w:rsidRDefault="00BB0D1F" w:rsidP="00CB5155">
            <w:pPr>
              <w:spacing w:after="0"/>
              <w:rPr>
                <w:rFonts w:ascii="Marianne Light" w:hAnsi="Marianne Light" w:cs="Calibri"/>
                <w:kern w:val="0"/>
                <w:sz w:val="18"/>
                <w:szCs w:val="18"/>
              </w:rPr>
            </w:pPr>
            <w:r w:rsidRPr="00DB4C1E">
              <w:rPr>
                <w:rFonts w:cs="Calibri"/>
                <w:kern w:val="0"/>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14:paraId="569B5807" w14:textId="77777777" w:rsidR="00BB0D1F" w:rsidRPr="00DB4C1E" w:rsidRDefault="00BB0D1F" w:rsidP="00CB5155">
            <w:pPr>
              <w:spacing w:after="0"/>
              <w:rPr>
                <w:rFonts w:ascii="Marianne Light" w:hAnsi="Marianne Light" w:cs="Calibri"/>
                <w:kern w:val="0"/>
                <w:sz w:val="18"/>
                <w:szCs w:val="18"/>
              </w:rPr>
            </w:pPr>
            <w:r w:rsidRPr="00DB4C1E">
              <w:rPr>
                <w:rFonts w:cs="Calibri"/>
                <w:kern w:val="0"/>
                <w:sz w:val="18"/>
                <w:szCs w:val="18"/>
              </w:rPr>
              <w:t> </w:t>
            </w:r>
          </w:p>
        </w:tc>
      </w:tr>
      <w:tr w:rsidR="00BB0D1F" w:rsidRPr="00DB4C1E" w14:paraId="59088FC1" w14:textId="77777777" w:rsidTr="00CB5155">
        <w:trPr>
          <w:trHeight w:val="48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5725284F" w14:textId="6238C30B" w:rsidR="00BB0D1F" w:rsidRPr="00DB4C1E" w:rsidRDefault="00BB0D1F" w:rsidP="00CB5155">
            <w:pPr>
              <w:spacing w:after="0"/>
              <w:jc w:val="both"/>
              <w:rPr>
                <w:rFonts w:ascii="Marianne Light" w:hAnsi="Marianne Light" w:cs="Calibri"/>
                <w:b/>
                <w:bCs/>
                <w:i/>
                <w:iCs/>
                <w:kern w:val="0"/>
                <w:sz w:val="18"/>
                <w:szCs w:val="18"/>
              </w:rPr>
            </w:pPr>
            <w:r w:rsidRPr="00DB4C1E">
              <w:rPr>
                <w:rFonts w:ascii="Marianne Light" w:hAnsi="Marianne Light" w:cs="Calibri"/>
                <w:b/>
                <w:bCs/>
                <w:i/>
                <w:iCs/>
                <w:kern w:val="0"/>
                <w:sz w:val="18"/>
                <w:szCs w:val="18"/>
              </w:rPr>
              <w:t>Prix de vente (ou cout) R1+R2 moyen €/MWh après opération sans aide</w:t>
            </w:r>
          </w:p>
        </w:tc>
        <w:tc>
          <w:tcPr>
            <w:tcW w:w="1200" w:type="dxa"/>
            <w:tcBorders>
              <w:top w:val="nil"/>
              <w:left w:val="nil"/>
              <w:bottom w:val="single" w:sz="4" w:space="0" w:color="auto"/>
              <w:right w:val="single" w:sz="4" w:space="0" w:color="auto"/>
            </w:tcBorders>
            <w:shd w:val="clear" w:color="auto" w:fill="auto"/>
            <w:noWrap/>
            <w:vAlign w:val="bottom"/>
            <w:hideMark/>
          </w:tcPr>
          <w:p w14:paraId="478832B2" w14:textId="77777777" w:rsidR="00BB0D1F" w:rsidRPr="00DB4C1E" w:rsidRDefault="00BB0D1F" w:rsidP="00CB5155">
            <w:pPr>
              <w:spacing w:after="0"/>
              <w:rPr>
                <w:rFonts w:ascii="Marianne Light" w:hAnsi="Marianne Light" w:cs="Calibri"/>
                <w:kern w:val="0"/>
                <w:sz w:val="18"/>
                <w:szCs w:val="18"/>
              </w:rPr>
            </w:pPr>
            <w:r w:rsidRPr="00DB4C1E">
              <w:rPr>
                <w:rFonts w:cs="Calibri"/>
                <w:kern w:val="0"/>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14:paraId="4F0DA1E4" w14:textId="77777777" w:rsidR="00BB0D1F" w:rsidRPr="00DB4C1E" w:rsidRDefault="00BB0D1F" w:rsidP="00CB5155">
            <w:pPr>
              <w:spacing w:after="0"/>
              <w:rPr>
                <w:rFonts w:ascii="Marianne Light" w:hAnsi="Marianne Light" w:cs="Calibri"/>
                <w:kern w:val="0"/>
                <w:sz w:val="18"/>
                <w:szCs w:val="18"/>
              </w:rPr>
            </w:pPr>
            <w:r w:rsidRPr="00DB4C1E">
              <w:rPr>
                <w:rFonts w:cs="Calibri"/>
                <w:kern w:val="0"/>
                <w:sz w:val="18"/>
                <w:szCs w:val="18"/>
              </w:rPr>
              <w:t> </w:t>
            </w:r>
          </w:p>
        </w:tc>
      </w:tr>
      <w:tr w:rsidR="00BB0D1F" w:rsidRPr="00DB4C1E" w14:paraId="2D7021AD" w14:textId="77777777" w:rsidTr="00CB5155">
        <w:trPr>
          <w:trHeight w:val="48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387FB67B" w14:textId="77777777" w:rsidR="00BB0D1F" w:rsidRPr="00DB4C1E" w:rsidRDefault="00BB0D1F" w:rsidP="00CB5155">
            <w:pPr>
              <w:spacing w:after="0"/>
              <w:jc w:val="both"/>
              <w:rPr>
                <w:rFonts w:ascii="Marianne Light" w:hAnsi="Marianne Light" w:cs="Calibri"/>
                <w:b/>
                <w:bCs/>
                <w:i/>
                <w:iCs/>
                <w:kern w:val="0"/>
                <w:sz w:val="18"/>
                <w:szCs w:val="18"/>
              </w:rPr>
            </w:pPr>
            <w:r w:rsidRPr="00DB4C1E">
              <w:rPr>
                <w:rFonts w:ascii="Marianne Light" w:hAnsi="Marianne Light" w:cs="Calibri"/>
                <w:b/>
                <w:bCs/>
                <w:i/>
                <w:iCs/>
                <w:kern w:val="0"/>
                <w:sz w:val="18"/>
                <w:szCs w:val="18"/>
              </w:rPr>
              <w:t>Prix de vente (ou cout) R1+R2 moyen €/MWh après opération avec aide</w:t>
            </w:r>
          </w:p>
        </w:tc>
        <w:tc>
          <w:tcPr>
            <w:tcW w:w="1200" w:type="dxa"/>
            <w:tcBorders>
              <w:top w:val="nil"/>
              <w:left w:val="nil"/>
              <w:bottom w:val="single" w:sz="4" w:space="0" w:color="auto"/>
              <w:right w:val="single" w:sz="4" w:space="0" w:color="auto"/>
            </w:tcBorders>
            <w:shd w:val="clear" w:color="auto" w:fill="auto"/>
            <w:noWrap/>
            <w:vAlign w:val="bottom"/>
            <w:hideMark/>
          </w:tcPr>
          <w:p w14:paraId="16885E95" w14:textId="77777777" w:rsidR="00BB0D1F" w:rsidRPr="00DB4C1E" w:rsidRDefault="00BB0D1F" w:rsidP="00CB5155">
            <w:pPr>
              <w:spacing w:after="0"/>
              <w:rPr>
                <w:rFonts w:ascii="Marianne Light" w:hAnsi="Marianne Light" w:cs="Calibri"/>
                <w:kern w:val="0"/>
                <w:sz w:val="18"/>
                <w:szCs w:val="18"/>
              </w:rPr>
            </w:pPr>
            <w:r w:rsidRPr="00DB4C1E">
              <w:rPr>
                <w:rFonts w:cs="Calibri"/>
                <w:kern w:val="0"/>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14:paraId="08A14210" w14:textId="77777777" w:rsidR="00BB0D1F" w:rsidRPr="00DB4C1E" w:rsidRDefault="00BB0D1F" w:rsidP="00CB5155">
            <w:pPr>
              <w:spacing w:after="0"/>
              <w:rPr>
                <w:rFonts w:ascii="Marianne Light" w:hAnsi="Marianne Light" w:cs="Calibri"/>
                <w:kern w:val="0"/>
                <w:sz w:val="18"/>
                <w:szCs w:val="18"/>
              </w:rPr>
            </w:pPr>
            <w:r w:rsidRPr="00DB4C1E">
              <w:rPr>
                <w:rFonts w:cs="Calibri"/>
                <w:kern w:val="0"/>
                <w:sz w:val="18"/>
                <w:szCs w:val="18"/>
              </w:rPr>
              <w:t> </w:t>
            </w:r>
          </w:p>
        </w:tc>
      </w:tr>
    </w:tbl>
    <w:p w14:paraId="41C8B6B9" w14:textId="77777777" w:rsidR="00BB0D1F" w:rsidRPr="00DB4C1E" w:rsidRDefault="00BB0D1F" w:rsidP="00BB0D1F">
      <w:pPr>
        <w:shd w:val="clear" w:color="auto" w:fill="FFFFFF" w:themeFill="background1"/>
        <w:jc w:val="both"/>
        <w:rPr>
          <w:rFonts w:ascii="Marianne Light" w:hAnsi="Marianne Light" w:cs="Calibri"/>
          <w:i/>
          <w:sz w:val="18"/>
          <w:szCs w:val="18"/>
          <w:highlight w:val="lightGray"/>
        </w:rPr>
      </w:pPr>
    </w:p>
    <w:p w14:paraId="4C16BEFB" w14:textId="77777777" w:rsidR="00BB0D1F" w:rsidRPr="00BB0D1F" w:rsidRDefault="00BB0D1F" w:rsidP="00BB0D1F">
      <w:pPr>
        <w:pStyle w:val="TexteCourant"/>
      </w:pPr>
      <w:r w:rsidRPr="00BB0D1F">
        <w:t>Si vente de chaleur</w:t>
      </w:r>
      <w:r w:rsidRPr="00BB0D1F">
        <w:rPr>
          <w:rFonts w:ascii="Calibri" w:hAnsi="Calibri" w:cs="Calibri"/>
        </w:rPr>
        <w:t> </w:t>
      </w:r>
      <w:r w:rsidRPr="00BB0D1F">
        <w:t xml:space="preserve">: </w:t>
      </w:r>
    </w:p>
    <w:p w14:paraId="1FA992FB" w14:textId="51161B7D" w:rsidR="00BB0D1F" w:rsidRPr="00DB4C1E" w:rsidRDefault="00BB0D1F" w:rsidP="000855E5">
      <w:pPr>
        <w:pStyle w:val="Pucenoir"/>
        <w:rPr>
          <w:highlight w:val="lightGray"/>
        </w:rPr>
      </w:pPr>
      <w:r w:rsidRPr="00DB4C1E">
        <w:rPr>
          <w:highlight w:val="lightGray"/>
        </w:rPr>
        <w:t>Impact positif pour l’abonné ainsi que les modalités envisagées pour une répercussion de cet impact vers l’usager final. Tableau de simulation de l’impact du montant de l’aide sur le prix de la chaleur vendue aux abonnés</w:t>
      </w:r>
      <w:r w:rsidR="00F8517F">
        <w:rPr>
          <w:highlight w:val="lightGray"/>
        </w:rPr>
        <w:t>.</w:t>
      </w:r>
    </w:p>
    <w:p w14:paraId="47785AF5" w14:textId="77777777" w:rsidR="00BB0D1F" w:rsidRPr="00DB4C1E" w:rsidRDefault="00BB0D1F" w:rsidP="00BB0D1F">
      <w:pPr>
        <w:pStyle w:val="TexteCourant"/>
      </w:pPr>
      <w:r w:rsidRPr="00DB4C1E">
        <w:rPr>
          <w:highlight w:val="lightGray"/>
        </w:rPr>
        <w:t>Expliquer la politique tarifaire visée par l’autorité organisatrice et l’impact de l’opération pour les abonnés historiques, indiquer la perception de ce prix (différentiel prix actuel et prix futur) par les usagers à l’occasion du comité de concertation du schéma directeur.</w:t>
      </w:r>
    </w:p>
    <w:p w14:paraId="2650B9F9" w14:textId="77777777" w:rsidR="00DB4C1E" w:rsidRPr="00DB4C1E" w:rsidRDefault="00DB4C1E" w:rsidP="00B06C4E">
      <w:pPr>
        <w:pStyle w:val="Titre2"/>
      </w:pPr>
      <w:bookmarkStart w:id="230" w:name="_Toc25676370"/>
      <w:bookmarkStart w:id="231" w:name="_Toc25676371"/>
      <w:bookmarkStart w:id="232" w:name="_Toc33454439"/>
      <w:bookmarkStart w:id="233" w:name="_Toc53494948"/>
      <w:bookmarkStart w:id="234" w:name="_Toc53495156"/>
      <w:bookmarkStart w:id="235" w:name="_Toc53495316"/>
      <w:bookmarkStart w:id="236" w:name="_Toc53498108"/>
      <w:bookmarkStart w:id="237" w:name="_Toc56037236"/>
      <w:bookmarkStart w:id="238" w:name="_Toc56090293"/>
      <w:bookmarkStart w:id="239" w:name="_Toc56109124"/>
      <w:bookmarkStart w:id="240" w:name="_Toc57272448"/>
      <w:bookmarkStart w:id="241" w:name="_Toc60640560"/>
      <w:bookmarkStart w:id="242" w:name="_Toc65657678"/>
      <w:bookmarkStart w:id="243" w:name="_Toc67483993"/>
      <w:bookmarkStart w:id="244" w:name="_Toc161654969"/>
      <w:bookmarkStart w:id="245" w:name="_Toc162011894"/>
      <w:bookmarkStart w:id="246" w:name="_Toc162016249"/>
      <w:bookmarkStart w:id="247" w:name="_Toc163148105"/>
      <w:bookmarkStart w:id="248" w:name="_Toc163202357"/>
      <w:bookmarkStart w:id="249" w:name="_Toc163465183"/>
      <w:bookmarkEnd w:id="230"/>
      <w:bookmarkEnd w:id="231"/>
      <w:r w:rsidRPr="00DB4C1E">
        <w:t xml:space="preserve">Système de comptage, suivi, </w:t>
      </w:r>
      <w:proofErr w:type="spellStart"/>
      <w:r w:rsidRPr="00DB4C1E">
        <w:t>reporting</w:t>
      </w:r>
      <w:proofErr w:type="spellEnd"/>
      <w:r w:rsidRPr="00DB4C1E">
        <w:t xml:space="preserve"> de la production EnR&amp;R</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DB4C1E">
        <w:t xml:space="preserve"> </w:t>
      </w:r>
    </w:p>
    <w:p w14:paraId="01FB5AA8" w14:textId="77777777" w:rsidR="00DB4C1E" w:rsidRPr="00751E8E" w:rsidRDefault="00DB4C1E" w:rsidP="00C962E3">
      <w:pPr>
        <w:pStyle w:val="TexteCourant"/>
      </w:pPr>
      <w:r w:rsidRPr="00195A4D">
        <w:rPr>
          <w:highlight w:val="lightGray"/>
        </w:rPr>
        <w:t>Décrire le système de comptage destiné à assurer le suivi du fonctionnement et des performances des installations, et de vérifier la quantité d’énergie effectivement valorisée.</w:t>
      </w:r>
    </w:p>
    <w:p w14:paraId="22D1804D" w14:textId="77777777" w:rsidR="00DB4C1E" w:rsidRPr="00751E8E" w:rsidRDefault="00DB4C1E" w:rsidP="00C962E3">
      <w:pPr>
        <w:pStyle w:val="TexteCourant"/>
      </w:pPr>
      <w:r w:rsidRPr="00751E8E">
        <w:t>Préciser sur le schéma de principe du système de récupération l’implantation des compteurs d’énergie.</w:t>
      </w:r>
    </w:p>
    <w:p w14:paraId="7438F35C" w14:textId="7B2F63BB" w:rsidR="00751E8E" w:rsidRPr="00751E8E" w:rsidRDefault="00751E8E" w:rsidP="00751E8E">
      <w:pPr>
        <w:pStyle w:val="TexteCourant"/>
        <w:rPr>
          <w:lang w:eastAsia="en-US"/>
        </w:rPr>
      </w:pPr>
      <w:r w:rsidRPr="002D4EB9">
        <w:rPr>
          <w:lang w:eastAsia="en-US"/>
        </w:rPr>
        <w:t>Le suivi et la maintenance sont effectués par (choisir l’option correspondante) :</w:t>
      </w:r>
      <w:r w:rsidRPr="00751E8E">
        <w:rPr>
          <w:lang w:eastAsia="en-US"/>
        </w:rPr>
        <w:t xml:space="preserve"> </w:t>
      </w:r>
    </w:p>
    <w:p w14:paraId="47DD1472" w14:textId="285D5BF5" w:rsidR="00751E8E" w:rsidRPr="00751E8E" w:rsidRDefault="00751E8E" w:rsidP="00751E8E">
      <w:pPr>
        <w:pStyle w:val="Pucenoir"/>
        <w:rPr>
          <w:lang w:eastAsia="en-US"/>
        </w:rPr>
      </w:pPr>
      <w:r w:rsidRPr="00751E8E">
        <w:rPr>
          <w:lang w:eastAsia="en-US"/>
        </w:rPr>
        <w:t>La Maitrise d’Ouvrage, le bureau d’étude et un exploitant désigné</w:t>
      </w:r>
      <w:r w:rsidRPr="00751E8E">
        <w:rPr>
          <w:rFonts w:ascii="Calibri" w:hAnsi="Calibri" w:cs="Calibri"/>
          <w:lang w:eastAsia="en-US"/>
        </w:rPr>
        <w:t> </w:t>
      </w:r>
      <w:r w:rsidRPr="00751E8E">
        <w:rPr>
          <w:lang w:eastAsia="en-US"/>
        </w:rPr>
        <w:t xml:space="preserve">: </w:t>
      </w:r>
      <w:r w:rsidRPr="00751E8E">
        <w:rPr>
          <w:highlight w:val="lightGray"/>
          <w:lang w:eastAsia="en-US"/>
        </w:rPr>
        <w:t>coordonn</w:t>
      </w:r>
      <w:r w:rsidRPr="00751E8E">
        <w:rPr>
          <w:rFonts w:cs="Marianne Light"/>
          <w:highlight w:val="lightGray"/>
          <w:lang w:eastAsia="en-US"/>
        </w:rPr>
        <w:t>é</w:t>
      </w:r>
      <w:r w:rsidRPr="00751E8E">
        <w:rPr>
          <w:highlight w:val="lightGray"/>
          <w:lang w:eastAsia="en-US"/>
        </w:rPr>
        <w:t>es de l</w:t>
      </w:r>
      <w:r w:rsidRPr="00751E8E">
        <w:rPr>
          <w:rFonts w:cs="Marianne Light"/>
          <w:highlight w:val="lightGray"/>
          <w:lang w:eastAsia="en-US"/>
        </w:rPr>
        <w:t>’</w:t>
      </w:r>
      <w:r w:rsidRPr="00751E8E">
        <w:rPr>
          <w:highlight w:val="lightGray"/>
          <w:lang w:eastAsia="en-US"/>
        </w:rPr>
        <w:t>exploitant</w:t>
      </w:r>
      <w:r w:rsidRPr="00751E8E">
        <w:rPr>
          <w:highlight w:val="lightGray"/>
          <w:shd w:val="clear" w:color="auto" w:fill="808080" w:themeFill="background1" w:themeFillShade="80"/>
          <w:lang w:eastAsia="en-US"/>
        </w:rPr>
        <w:t>.</w:t>
      </w:r>
    </w:p>
    <w:p w14:paraId="0766355B" w14:textId="41DC4515" w:rsidR="00751E8E" w:rsidRPr="00751E8E" w:rsidRDefault="00751E8E" w:rsidP="00751E8E">
      <w:pPr>
        <w:pStyle w:val="Pucenoir"/>
        <w:rPr>
          <w:lang w:eastAsia="en-US"/>
        </w:rPr>
      </w:pPr>
      <w:r w:rsidRPr="00751E8E">
        <w:rPr>
          <w:lang w:eastAsia="en-US"/>
        </w:rPr>
        <w:t>La Maîtrise d’Ouvrage et un explo</w:t>
      </w:r>
      <w:r>
        <w:rPr>
          <w:lang w:eastAsia="en-US"/>
        </w:rPr>
        <w:t>itant qualifié SOCOL exploitant</w:t>
      </w:r>
      <w:r>
        <w:rPr>
          <w:rFonts w:ascii="Calibri" w:hAnsi="Calibri" w:cs="Calibri"/>
          <w:lang w:eastAsia="en-US"/>
        </w:rPr>
        <w:t> </w:t>
      </w:r>
      <w:r>
        <w:rPr>
          <w:lang w:eastAsia="en-US"/>
        </w:rPr>
        <w:t>:</w:t>
      </w:r>
      <w:r w:rsidRPr="00751E8E">
        <w:rPr>
          <w:lang w:eastAsia="en-US"/>
        </w:rPr>
        <w:t xml:space="preserve"> </w:t>
      </w:r>
      <w:r w:rsidRPr="00751E8E">
        <w:rPr>
          <w:highlight w:val="lightGray"/>
          <w:lang w:eastAsia="en-US"/>
        </w:rPr>
        <w:t>coordonnées</w:t>
      </w:r>
      <w:r w:rsidRPr="00751E8E">
        <w:rPr>
          <w:rFonts w:ascii="Calibri" w:hAnsi="Calibri" w:cs="Calibri"/>
          <w:lang w:eastAsia="en-US"/>
        </w:rPr>
        <w:t> </w:t>
      </w:r>
    </w:p>
    <w:p w14:paraId="771992A9" w14:textId="3CF5D68F" w:rsidR="00751E8E" w:rsidRPr="00751E8E" w:rsidRDefault="00751E8E" w:rsidP="00751E8E">
      <w:pPr>
        <w:pStyle w:val="Pucenoir"/>
        <w:rPr>
          <w:lang w:eastAsia="en-US"/>
        </w:rPr>
      </w:pPr>
      <w:r w:rsidRPr="00751E8E">
        <w:rPr>
          <w:lang w:eastAsia="en-US"/>
        </w:rPr>
        <w:t>La Maîtrise d’Ouvrage et un installateur qualifié Qualisol</w:t>
      </w:r>
      <w:r>
        <w:rPr>
          <w:lang w:eastAsia="en-US"/>
        </w:rPr>
        <w:t xml:space="preserve"> Collectif</w:t>
      </w:r>
      <w:r>
        <w:rPr>
          <w:rFonts w:ascii="Calibri" w:hAnsi="Calibri" w:cs="Calibri"/>
          <w:lang w:eastAsia="en-US"/>
        </w:rPr>
        <w:t> </w:t>
      </w:r>
      <w:r>
        <w:rPr>
          <w:lang w:eastAsia="en-US"/>
        </w:rPr>
        <w:t>:</w:t>
      </w:r>
      <w:r w:rsidRPr="00751E8E">
        <w:rPr>
          <w:lang w:eastAsia="en-US"/>
        </w:rPr>
        <w:t xml:space="preserve"> </w:t>
      </w:r>
      <w:r w:rsidRPr="00751E8E">
        <w:rPr>
          <w:highlight w:val="lightGray"/>
          <w:lang w:eastAsia="en-US"/>
        </w:rPr>
        <w:t>coordonnées</w:t>
      </w:r>
      <w:r w:rsidRPr="00751E8E">
        <w:rPr>
          <w:rFonts w:ascii="Calibri" w:hAnsi="Calibri" w:cs="Calibri"/>
          <w:highlight w:val="lightGray"/>
          <w:lang w:eastAsia="en-US"/>
        </w:rPr>
        <w:t> </w:t>
      </w:r>
    </w:p>
    <w:p w14:paraId="2B1C5CD9" w14:textId="77777777" w:rsidR="00751E8E" w:rsidRPr="00751E8E" w:rsidRDefault="00751E8E" w:rsidP="00751E8E">
      <w:pPr>
        <w:pStyle w:val="Pucenoir"/>
        <w:rPr>
          <w:lang w:eastAsia="en-US"/>
        </w:rPr>
      </w:pPr>
      <w:r w:rsidRPr="00751E8E">
        <w:rPr>
          <w:lang w:eastAsia="en-US"/>
        </w:rPr>
        <w:t>Autre</w:t>
      </w:r>
      <w:r w:rsidRPr="00751E8E">
        <w:rPr>
          <w:rFonts w:ascii="Calibri" w:hAnsi="Calibri" w:cs="Calibri"/>
          <w:lang w:eastAsia="en-US"/>
        </w:rPr>
        <w:t> </w:t>
      </w:r>
      <w:r w:rsidRPr="00751E8E">
        <w:rPr>
          <w:lang w:eastAsia="en-US"/>
        </w:rPr>
        <w:t xml:space="preserve">: </w:t>
      </w:r>
      <w:r w:rsidRPr="00751E8E">
        <w:rPr>
          <w:rFonts w:cs="Marianne Light"/>
          <w:highlight w:val="lightGray"/>
          <w:lang w:eastAsia="en-US"/>
        </w:rPr>
        <w:t>…</w:t>
      </w:r>
    </w:p>
    <w:p w14:paraId="39CC7A97" w14:textId="45DE0999" w:rsidR="00751E8E" w:rsidRPr="002D4EB9" w:rsidRDefault="00751E8E" w:rsidP="00751E8E">
      <w:pPr>
        <w:pStyle w:val="TexteCourant"/>
        <w:rPr>
          <w:i/>
          <w:sz w:val="16"/>
        </w:rPr>
      </w:pPr>
      <w:r w:rsidRPr="002D4EB9">
        <w:rPr>
          <w:i/>
          <w:sz w:val="16"/>
          <w:u w:val="single"/>
        </w:rPr>
        <w:t>Rappel</w:t>
      </w:r>
      <w:r w:rsidRPr="002D4EB9">
        <w:rPr>
          <w:rFonts w:ascii="Calibri" w:hAnsi="Calibri" w:cs="Calibri"/>
          <w:i/>
          <w:sz w:val="16"/>
        </w:rPr>
        <w:t> </w:t>
      </w:r>
      <w:r w:rsidRPr="002D4EB9">
        <w:rPr>
          <w:i/>
          <w:sz w:val="16"/>
        </w:rPr>
        <w:t xml:space="preserve">: </w:t>
      </w:r>
      <w:r w:rsidR="00F8517F" w:rsidRPr="002D4EB9">
        <w:rPr>
          <w:i/>
          <w:sz w:val="16"/>
        </w:rPr>
        <w:t>l</w:t>
      </w:r>
      <w:r w:rsidRPr="002D4EB9">
        <w:rPr>
          <w:i/>
          <w:sz w:val="16"/>
        </w:rPr>
        <w:t>e comptage de l’énergie solaire utile devra permettre de relever à minima les indicateurs du tableur de suivi ADEME</w:t>
      </w:r>
      <w:r w:rsidRPr="002D4EB9">
        <w:rPr>
          <w:rStyle w:val="Appelnotedebasdep"/>
          <w:rFonts w:cstheme="minorHAnsi"/>
          <w:i/>
          <w:sz w:val="16"/>
        </w:rPr>
        <w:footnoteReference w:id="9"/>
      </w:r>
      <w:r w:rsidRPr="002D4EB9">
        <w:rPr>
          <w:i/>
          <w:sz w:val="16"/>
        </w:rPr>
        <w:t xml:space="preserve"> </w:t>
      </w:r>
    </w:p>
    <w:p w14:paraId="54510D2A" w14:textId="77777777" w:rsidR="00751E8E" w:rsidRDefault="00751E8E" w:rsidP="00C962E3">
      <w:pPr>
        <w:pStyle w:val="Texteexerguesurligngris"/>
        <w:rPr>
          <w:highlight w:val="lightGray"/>
        </w:rPr>
      </w:pPr>
    </w:p>
    <w:p w14:paraId="79E2FF29" w14:textId="7222F9D6" w:rsidR="00DB4C1E" w:rsidRDefault="00DB4C1E" w:rsidP="00C962E3">
      <w:pPr>
        <w:pStyle w:val="Texteexerguesurligngris"/>
      </w:pPr>
      <w:r w:rsidRPr="00DB4C1E">
        <w:rPr>
          <w:highlight w:val="lightGray"/>
        </w:rPr>
        <w:t>Joindre un schéma précis de comptage du projet</w:t>
      </w:r>
      <w:r w:rsidR="00F8517F">
        <w:t>.</w:t>
      </w:r>
    </w:p>
    <w:p w14:paraId="52C6BB6A" w14:textId="77777777" w:rsidR="00DB4C1E" w:rsidRPr="00DB4C1E" w:rsidRDefault="00DB4C1E" w:rsidP="00B06C4E">
      <w:pPr>
        <w:pStyle w:val="Titre2"/>
      </w:pPr>
      <w:bookmarkStart w:id="250" w:name="_Toc33454440"/>
      <w:bookmarkStart w:id="251" w:name="_Toc53494949"/>
      <w:bookmarkStart w:id="252" w:name="_Toc53495157"/>
      <w:bookmarkStart w:id="253" w:name="_Toc53495317"/>
      <w:bookmarkStart w:id="254" w:name="_Toc53498109"/>
      <w:bookmarkStart w:id="255" w:name="_Toc56037237"/>
      <w:bookmarkStart w:id="256" w:name="_Toc56090294"/>
      <w:bookmarkStart w:id="257" w:name="_Toc56109125"/>
      <w:bookmarkStart w:id="258" w:name="_Toc57272449"/>
      <w:bookmarkStart w:id="259" w:name="_Toc60640561"/>
      <w:bookmarkStart w:id="260" w:name="_Toc65657679"/>
      <w:bookmarkStart w:id="261" w:name="_Toc67483994"/>
      <w:bookmarkStart w:id="262" w:name="_Toc161654970"/>
      <w:bookmarkStart w:id="263" w:name="_Toc162011895"/>
      <w:bookmarkStart w:id="264" w:name="_Toc162016250"/>
      <w:bookmarkStart w:id="265" w:name="_Toc163148106"/>
      <w:bookmarkStart w:id="266" w:name="_Toc163202358"/>
      <w:bookmarkStart w:id="267" w:name="_Toc163465184"/>
      <w:r w:rsidRPr="00DB4C1E">
        <w:t>Caractéristiques principales du réseau de chaleur</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2D10B790" w14:textId="5AC87BE7" w:rsidR="00DB4C1E" w:rsidRDefault="00DB4C1E" w:rsidP="000855E5">
      <w:pPr>
        <w:pStyle w:val="TexteCourant"/>
      </w:pPr>
      <w:r w:rsidRPr="00751E8E">
        <w:rPr>
          <w:highlight w:val="lightGray"/>
        </w:rPr>
        <w:t>Insérer le tableau n°</w:t>
      </w:r>
      <w:r w:rsidR="000F4A90">
        <w:rPr>
          <w:highlight w:val="lightGray"/>
        </w:rPr>
        <w:t>5</w:t>
      </w:r>
      <w:r w:rsidR="00354AAB" w:rsidRPr="00751E8E">
        <w:rPr>
          <w:highlight w:val="lightGray"/>
        </w:rPr>
        <w:t xml:space="preserve"> –</w:t>
      </w:r>
      <w:r w:rsidR="00BC7575">
        <w:rPr>
          <w:rFonts w:ascii="Calibri" w:hAnsi="Calibri" w:cs="Calibri"/>
          <w:highlight w:val="lightGray"/>
        </w:rPr>
        <w:t> </w:t>
      </w:r>
      <w:r w:rsidR="00354AAB" w:rsidRPr="00751E8E">
        <w:rPr>
          <w:highlight w:val="lightGray"/>
        </w:rPr>
        <w:t>«</w:t>
      </w:r>
      <w:r w:rsidR="00BC7575">
        <w:rPr>
          <w:rFonts w:ascii="Calibri" w:hAnsi="Calibri" w:cs="Calibri"/>
          <w:highlight w:val="lightGray"/>
        </w:rPr>
        <w:t> </w:t>
      </w:r>
      <w:r w:rsidR="00354AAB" w:rsidRPr="00751E8E">
        <w:rPr>
          <w:highlight w:val="lightGray"/>
        </w:rPr>
        <w:t>Tableau décomposition des métrés</w:t>
      </w:r>
      <w:r w:rsidRPr="00751E8E">
        <w:rPr>
          <w:rFonts w:ascii="Calibri" w:hAnsi="Calibri" w:cs="Calibri"/>
          <w:highlight w:val="lightGray"/>
        </w:rPr>
        <w:t> </w:t>
      </w:r>
      <w:r w:rsidRPr="00751E8E">
        <w:rPr>
          <w:rFonts w:cs="Marianne Light"/>
          <w:highlight w:val="lightGray"/>
        </w:rPr>
        <w:t>»</w:t>
      </w:r>
      <w:r w:rsidR="00751E8E" w:rsidRPr="00751E8E">
        <w:rPr>
          <w:highlight w:val="lightGray"/>
          <w:vertAlign w:val="superscript"/>
        </w:rPr>
        <w:t xml:space="preserve"> </w:t>
      </w:r>
      <w:r w:rsidR="00751E8E" w:rsidRPr="00751E8E">
        <w:rPr>
          <w:highlight w:val="lightGray"/>
          <w:vertAlign w:val="superscript"/>
        </w:rPr>
        <w:footnoteReference w:id="10"/>
      </w:r>
      <w:r w:rsidRPr="00751E8E">
        <w:rPr>
          <w:rFonts w:ascii="Calibri" w:hAnsi="Calibri" w:cs="Calibri"/>
          <w:highlight w:val="lightGray"/>
        </w:rPr>
        <w:t> </w:t>
      </w:r>
      <w:r w:rsidRPr="00751E8E">
        <w:rPr>
          <w:highlight w:val="lightGray"/>
        </w:rPr>
        <w:t>:</w:t>
      </w:r>
    </w:p>
    <w:p w14:paraId="5D4A484A" w14:textId="77777777" w:rsidR="005B774D" w:rsidRPr="005B774D" w:rsidRDefault="005B774D" w:rsidP="005B774D">
      <w:pPr>
        <w:pStyle w:val="TexteCourant"/>
        <w:rPr>
          <w:iCs/>
          <w:highlight w:val="lightGray"/>
        </w:rPr>
      </w:pPr>
      <w:r w:rsidRPr="005B774D">
        <w:rPr>
          <w:iCs/>
          <w:highlight w:val="lightGray"/>
        </w:rPr>
        <w:t>Insérer une description des travaux et détailler les travaux spécifiques (ex : passage de canaux, travaux de fonçage sous voie ferrée /autoroute, passage de ponts ou passerelle, traitement de bitumineux amiantés) le cas échéant.</w:t>
      </w:r>
    </w:p>
    <w:p w14:paraId="05C42D68" w14:textId="77777777" w:rsidR="005B774D" w:rsidRPr="005B774D" w:rsidRDefault="005B774D" w:rsidP="005B774D">
      <w:pPr>
        <w:pStyle w:val="TexteCourant"/>
        <w:rPr>
          <w:iCs/>
          <w:highlight w:val="lightGray"/>
        </w:rPr>
      </w:pPr>
      <w:r w:rsidRPr="005B774D">
        <w:rPr>
          <w:iCs/>
          <w:highlight w:val="lightGray"/>
        </w:rPr>
        <w:t xml:space="preserve">Joindre un plan détaillé du réseau de distribution format PDF avec la localisation des productions, les collecteurs principaux et indications lisibles des diamètres nominaux, les longueurs prévisionnelles de réseau à réaliser. Une distinction de couleur permettra d’identifier ce qui relève de l’existant et du projet </w:t>
      </w:r>
    </w:p>
    <w:p w14:paraId="520E9F2F" w14:textId="77777777" w:rsidR="005B774D" w:rsidRPr="005B774D" w:rsidRDefault="005B774D" w:rsidP="005B774D">
      <w:pPr>
        <w:pStyle w:val="TexteCourant"/>
        <w:rPr>
          <w:highlight w:val="lightGray"/>
        </w:rPr>
      </w:pPr>
      <w:r w:rsidRPr="005B774D">
        <w:rPr>
          <w:iCs/>
          <w:highlight w:val="lightGray"/>
        </w:rPr>
        <w:t>Insérer ou joindre un plan d’implantation du réseau et des forages géothermiques avec localisation des zones raccordées suivant une nomenclature cohérente avec le descriptif général, en vue aérienne). Il faudra bien distinguer les différences HP/BP en cas de présence des 2 types de fluide. La présence de</w:t>
      </w:r>
      <w:r w:rsidRPr="005B774D">
        <w:rPr>
          <w:highlight w:val="lightGray"/>
        </w:rPr>
        <w:t xml:space="preserve"> </w:t>
      </w:r>
      <w:r w:rsidRPr="005B774D">
        <w:rPr>
          <w:iCs/>
          <w:highlight w:val="lightGray"/>
        </w:rPr>
        <w:t>l’échelle et des diamètres nominaux sur le plan sont obligatoires. Indiquer la date de réalisation ainsi que les dénominations des zones raccordées.</w:t>
      </w:r>
    </w:p>
    <w:p w14:paraId="15FDB4F4" w14:textId="77777777" w:rsidR="005B774D" w:rsidRPr="005B774D" w:rsidRDefault="005B774D" w:rsidP="005B774D">
      <w:pPr>
        <w:pStyle w:val="TexteCourant"/>
        <w:rPr>
          <w:highlight w:val="lightGray"/>
        </w:rPr>
      </w:pPr>
      <w:r w:rsidRPr="005B774D">
        <w:rPr>
          <w:b/>
          <w:highlight w:val="lightGray"/>
        </w:rPr>
        <w:t xml:space="preserve">Insérer ou joindre une note spécifique </w:t>
      </w:r>
      <w:r w:rsidRPr="005B774D">
        <w:rPr>
          <w:highlight w:val="lightGray"/>
        </w:rPr>
        <w:t xml:space="preserve">sur les mesures d’efficacité énergétique et d’optimisation du bilan environnemental dans </w:t>
      </w:r>
      <w:r w:rsidRPr="005B774D">
        <w:rPr>
          <w:b/>
          <w:highlight w:val="lightGray"/>
        </w:rPr>
        <w:t xml:space="preserve">la conception et la gestion du réseau de chaleur, </w:t>
      </w:r>
      <w:r w:rsidRPr="005B774D">
        <w:rPr>
          <w:highlight w:val="lightGray"/>
        </w:rPr>
        <w:t>traitant notamment les points suivants</w:t>
      </w:r>
      <w:r w:rsidRPr="005B774D">
        <w:rPr>
          <w:rFonts w:ascii="Calibri" w:hAnsi="Calibri" w:cs="Calibri"/>
          <w:b/>
          <w:highlight w:val="lightGray"/>
        </w:rPr>
        <w:t> </w:t>
      </w:r>
      <w:r w:rsidRPr="005B774D">
        <w:rPr>
          <w:highlight w:val="lightGray"/>
        </w:rPr>
        <w:t>:</w:t>
      </w:r>
    </w:p>
    <w:p w14:paraId="4113B72D" w14:textId="2EAA8F53" w:rsidR="005B774D" w:rsidRPr="005B774D" w:rsidRDefault="005B774D" w:rsidP="00642222">
      <w:pPr>
        <w:numPr>
          <w:ilvl w:val="1"/>
          <w:numId w:val="3"/>
        </w:numPr>
        <w:tabs>
          <w:tab w:val="clear" w:pos="1440"/>
        </w:tabs>
        <w:spacing w:after="100" w:line="240" w:lineRule="auto"/>
        <w:ind w:left="709"/>
        <w:jc w:val="both"/>
        <w:rPr>
          <w:rFonts w:ascii="Marianne Light" w:hAnsi="Marianne Light"/>
          <w:sz w:val="18"/>
          <w:highlight w:val="lightGray"/>
        </w:rPr>
      </w:pPr>
      <w:r w:rsidRPr="005B774D">
        <w:rPr>
          <w:rFonts w:ascii="Marianne Light" w:hAnsi="Marianne Light"/>
          <w:sz w:val="18"/>
          <w:highlight w:val="lightGray"/>
        </w:rPr>
        <w:t>Température de distribution la plus basse possible pour les opérations neuves et en réhabilitation lorsque que les émetteurs peuvent être en basse température</w:t>
      </w:r>
      <w:r w:rsidR="000F4A90">
        <w:rPr>
          <w:rFonts w:cs="Calibri"/>
          <w:sz w:val="18"/>
          <w:highlight w:val="lightGray"/>
        </w:rPr>
        <w:t> </w:t>
      </w:r>
      <w:r w:rsidR="000F4A90">
        <w:rPr>
          <w:rFonts w:ascii="Marianne Light" w:hAnsi="Marianne Light"/>
          <w:sz w:val="18"/>
          <w:highlight w:val="lightGray"/>
        </w:rPr>
        <w:t>;</w:t>
      </w:r>
    </w:p>
    <w:p w14:paraId="2C671E94" w14:textId="74A46EB8" w:rsidR="005B774D" w:rsidRPr="005B774D" w:rsidRDefault="005B774D" w:rsidP="00642222">
      <w:pPr>
        <w:numPr>
          <w:ilvl w:val="1"/>
          <w:numId w:val="3"/>
        </w:numPr>
        <w:tabs>
          <w:tab w:val="clear" w:pos="1440"/>
        </w:tabs>
        <w:spacing w:after="100" w:line="240" w:lineRule="auto"/>
        <w:ind w:left="709"/>
        <w:jc w:val="both"/>
        <w:rPr>
          <w:rFonts w:ascii="Marianne Light" w:hAnsi="Marianne Light"/>
          <w:sz w:val="18"/>
          <w:highlight w:val="lightGray"/>
        </w:rPr>
      </w:pPr>
      <w:r w:rsidRPr="005B774D">
        <w:rPr>
          <w:rFonts w:ascii="Marianne Light" w:hAnsi="Marianne Light"/>
          <w:sz w:val="18"/>
          <w:highlight w:val="lightGray"/>
        </w:rPr>
        <w:t>Température de retour la plus basse possible pour les réseaux alimentés par de la géothermie ou une source de chaleur basse température : tri-tube, cascade en sous-station, mesures incitatrices auprès des abonnés pour qu'ils maîtrisent la température de leurs retours, etc.</w:t>
      </w:r>
      <w:r w:rsidR="000F4A90">
        <w:rPr>
          <w:rFonts w:cs="Calibri"/>
          <w:sz w:val="18"/>
          <w:highlight w:val="lightGray"/>
        </w:rPr>
        <w:t> </w:t>
      </w:r>
      <w:r w:rsidR="000F4A90">
        <w:rPr>
          <w:rFonts w:ascii="Marianne Light" w:hAnsi="Marianne Light"/>
          <w:sz w:val="18"/>
          <w:highlight w:val="lightGray"/>
        </w:rPr>
        <w:t>;</w:t>
      </w:r>
    </w:p>
    <w:p w14:paraId="0B0CD675" w14:textId="7878CC9A" w:rsidR="005B774D" w:rsidRPr="005B774D" w:rsidRDefault="005B774D" w:rsidP="00642222">
      <w:pPr>
        <w:numPr>
          <w:ilvl w:val="1"/>
          <w:numId w:val="3"/>
        </w:numPr>
        <w:tabs>
          <w:tab w:val="clear" w:pos="1440"/>
        </w:tabs>
        <w:spacing w:after="100" w:line="240" w:lineRule="auto"/>
        <w:ind w:left="709"/>
        <w:jc w:val="both"/>
        <w:rPr>
          <w:rFonts w:ascii="Marianne Light" w:hAnsi="Marianne Light"/>
          <w:sz w:val="18"/>
          <w:highlight w:val="lightGray"/>
        </w:rPr>
      </w:pPr>
      <w:r w:rsidRPr="005B774D">
        <w:rPr>
          <w:rFonts w:ascii="Marianne Light" w:hAnsi="Marianne Light"/>
          <w:sz w:val="18"/>
          <w:highlight w:val="lightGray"/>
        </w:rPr>
        <w:t>Utilisation de pompe à débit variable</w:t>
      </w:r>
      <w:r w:rsidRPr="005B774D">
        <w:rPr>
          <w:rFonts w:cs="Calibri"/>
          <w:iCs/>
          <w:sz w:val="18"/>
          <w:highlight w:val="lightGray"/>
        </w:rPr>
        <w:t> </w:t>
      </w:r>
      <w:r w:rsidRPr="005B774D">
        <w:rPr>
          <w:rFonts w:ascii="Marianne Light" w:hAnsi="Marianne Light"/>
          <w:sz w:val="18"/>
          <w:highlight w:val="lightGray"/>
        </w:rPr>
        <w:t>: Variation du débit en fonction des besoins en sous-station, prise en compte de l'inertie du réseau</w:t>
      </w:r>
      <w:r w:rsidR="000F4A90">
        <w:rPr>
          <w:rFonts w:cs="Calibri"/>
          <w:sz w:val="18"/>
          <w:highlight w:val="lightGray"/>
        </w:rPr>
        <w:t> ;</w:t>
      </w:r>
    </w:p>
    <w:p w14:paraId="068BECF2" w14:textId="4B0A3A04" w:rsidR="005B774D" w:rsidRPr="005B774D" w:rsidRDefault="005B774D" w:rsidP="00642222">
      <w:pPr>
        <w:numPr>
          <w:ilvl w:val="1"/>
          <w:numId w:val="3"/>
        </w:numPr>
        <w:tabs>
          <w:tab w:val="clear" w:pos="1440"/>
        </w:tabs>
        <w:spacing w:after="100" w:line="240" w:lineRule="auto"/>
        <w:ind w:left="709"/>
        <w:jc w:val="both"/>
        <w:rPr>
          <w:rFonts w:ascii="Marianne Light" w:hAnsi="Marianne Light"/>
          <w:sz w:val="18"/>
          <w:highlight w:val="lightGray"/>
        </w:rPr>
      </w:pPr>
      <w:r w:rsidRPr="005B774D">
        <w:rPr>
          <w:rFonts w:ascii="Marianne Light" w:hAnsi="Marianne Light"/>
          <w:sz w:val="18"/>
          <w:highlight w:val="lightGray"/>
        </w:rPr>
        <w:t>Variation de température de départ</w:t>
      </w:r>
      <w:r w:rsidR="000F4A90">
        <w:rPr>
          <w:rFonts w:cs="Calibri"/>
          <w:sz w:val="18"/>
          <w:highlight w:val="lightGray"/>
        </w:rPr>
        <w:t> </w:t>
      </w:r>
      <w:r w:rsidR="000F4A90">
        <w:rPr>
          <w:rFonts w:ascii="Marianne Light" w:hAnsi="Marianne Light"/>
          <w:sz w:val="18"/>
          <w:highlight w:val="lightGray"/>
        </w:rPr>
        <w:t>;</w:t>
      </w:r>
    </w:p>
    <w:p w14:paraId="410DBA5C" w14:textId="2F029C19" w:rsidR="005B774D" w:rsidRPr="005B774D" w:rsidRDefault="005B774D" w:rsidP="00642222">
      <w:pPr>
        <w:numPr>
          <w:ilvl w:val="1"/>
          <w:numId w:val="3"/>
        </w:numPr>
        <w:tabs>
          <w:tab w:val="clear" w:pos="1440"/>
        </w:tabs>
        <w:spacing w:after="100" w:line="240" w:lineRule="auto"/>
        <w:ind w:left="709"/>
        <w:jc w:val="both"/>
        <w:rPr>
          <w:rFonts w:ascii="Marianne Light" w:hAnsi="Marianne Light"/>
          <w:sz w:val="18"/>
          <w:highlight w:val="lightGray"/>
          <w:u w:val="single"/>
        </w:rPr>
      </w:pPr>
      <w:r w:rsidRPr="005B774D">
        <w:rPr>
          <w:rFonts w:ascii="Marianne Light" w:hAnsi="Marianne Light"/>
          <w:sz w:val="18"/>
          <w:highlight w:val="lightGray"/>
        </w:rPr>
        <w:t>Réglage individuel par sous station, pilotage des sous-stations par GTC</w:t>
      </w:r>
      <w:r w:rsidR="000F4A90">
        <w:rPr>
          <w:rFonts w:cs="Calibri"/>
          <w:sz w:val="18"/>
          <w:highlight w:val="lightGray"/>
        </w:rPr>
        <w:t> </w:t>
      </w:r>
      <w:r w:rsidR="000F4A90">
        <w:rPr>
          <w:rFonts w:ascii="Marianne Light" w:hAnsi="Marianne Light"/>
          <w:sz w:val="18"/>
          <w:highlight w:val="lightGray"/>
        </w:rPr>
        <w:t>;</w:t>
      </w:r>
    </w:p>
    <w:p w14:paraId="46B328F9" w14:textId="1C96363C" w:rsidR="005B774D" w:rsidRPr="005B774D" w:rsidRDefault="005B774D" w:rsidP="00642222">
      <w:pPr>
        <w:numPr>
          <w:ilvl w:val="1"/>
          <w:numId w:val="3"/>
        </w:numPr>
        <w:tabs>
          <w:tab w:val="clear" w:pos="1440"/>
        </w:tabs>
        <w:spacing w:after="100" w:line="240" w:lineRule="auto"/>
        <w:ind w:left="709"/>
        <w:jc w:val="both"/>
        <w:rPr>
          <w:rFonts w:ascii="Marianne Light" w:hAnsi="Marianne Light"/>
          <w:sz w:val="18"/>
          <w:highlight w:val="lightGray"/>
          <w:u w:val="single"/>
        </w:rPr>
      </w:pPr>
      <w:r w:rsidRPr="005B774D">
        <w:rPr>
          <w:rFonts w:ascii="Marianne Light" w:hAnsi="Marianne Light"/>
          <w:sz w:val="18"/>
          <w:highlight w:val="lightGray"/>
        </w:rPr>
        <w:t>Les choix concernant l’isolation thermique des réseaux</w:t>
      </w:r>
      <w:r w:rsidR="000F4A90">
        <w:rPr>
          <w:rFonts w:cs="Calibri"/>
          <w:sz w:val="18"/>
          <w:highlight w:val="lightGray"/>
        </w:rPr>
        <w:t> </w:t>
      </w:r>
      <w:r w:rsidR="000F4A90">
        <w:rPr>
          <w:rFonts w:ascii="Marianne Light" w:hAnsi="Marianne Light"/>
          <w:sz w:val="18"/>
          <w:highlight w:val="lightGray"/>
        </w:rPr>
        <w:t>;</w:t>
      </w:r>
    </w:p>
    <w:p w14:paraId="6237B238" w14:textId="4D3AD486" w:rsidR="005B774D" w:rsidRPr="005B774D" w:rsidRDefault="005B774D" w:rsidP="00642222">
      <w:pPr>
        <w:numPr>
          <w:ilvl w:val="1"/>
          <w:numId w:val="3"/>
        </w:numPr>
        <w:tabs>
          <w:tab w:val="clear" w:pos="1440"/>
        </w:tabs>
        <w:spacing w:after="100" w:line="240" w:lineRule="auto"/>
        <w:ind w:left="709"/>
        <w:jc w:val="both"/>
        <w:rPr>
          <w:rFonts w:ascii="Marianne Light" w:hAnsi="Marianne Light"/>
          <w:sz w:val="18"/>
          <w:highlight w:val="lightGray"/>
          <w:u w:val="single"/>
        </w:rPr>
      </w:pPr>
      <w:r w:rsidRPr="005B774D">
        <w:rPr>
          <w:rFonts w:ascii="Marianne Light" w:hAnsi="Marianne Light"/>
          <w:sz w:val="18"/>
          <w:highlight w:val="lightGray"/>
        </w:rPr>
        <w:t>Optimisation du rendement de distribution : renouvellement de portions de réseau présentant des fuites (impact sur la consommation d'eau), mise en œuvre de détection de fuite sur les réseaux</w:t>
      </w:r>
      <w:r w:rsidR="000F4A90">
        <w:rPr>
          <w:rFonts w:cs="Calibri"/>
          <w:sz w:val="18"/>
          <w:highlight w:val="lightGray"/>
        </w:rPr>
        <w:t> </w:t>
      </w:r>
      <w:r w:rsidR="000F4A90">
        <w:rPr>
          <w:rFonts w:ascii="Marianne Light" w:hAnsi="Marianne Light"/>
          <w:sz w:val="18"/>
          <w:highlight w:val="lightGray"/>
        </w:rPr>
        <w:t>;</w:t>
      </w:r>
    </w:p>
    <w:p w14:paraId="0DBCFF6A" w14:textId="39946256" w:rsidR="005B774D" w:rsidRPr="005B774D" w:rsidRDefault="005B774D" w:rsidP="00642222">
      <w:pPr>
        <w:numPr>
          <w:ilvl w:val="1"/>
          <w:numId w:val="3"/>
        </w:numPr>
        <w:tabs>
          <w:tab w:val="clear" w:pos="1440"/>
        </w:tabs>
        <w:spacing w:after="100" w:line="240" w:lineRule="auto"/>
        <w:ind w:left="709"/>
        <w:jc w:val="both"/>
        <w:rPr>
          <w:rFonts w:ascii="Marianne Light" w:hAnsi="Marianne Light"/>
          <w:b/>
          <w:bCs/>
          <w:sz w:val="18"/>
          <w:highlight w:val="lightGray"/>
          <w:u w:val="single"/>
        </w:rPr>
      </w:pPr>
      <w:r w:rsidRPr="005B774D">
        <w:rPr>
          <w:rFonts w:ascii="Marianne Light" w:hAnsi="Marianne Light"/>
          <w:sz w:val="18"/>
          <w:highlight w:val="lightGray"/>
        </w:rPr>
        <w:t>Une étude spécifique de faisabilité pour la mise en place de systèmes de stockages de chaleur visant à effacer des consommations d'appoint fossile et/ou optimiser les productions EnR&amp;R</w:t>
      </w:r>
      <w:r w:rsidR="0061556B">
        <w:rPr>
          <w:rFonts w:cs="Calibri"/>
          <w:sz w:val="18"/>
          <w:highlight w:val="lightGray"/>
        </w:rPr>
        <w:t> :</w:t>
      </w:r>
    </w:p>
    <w:p w14:paraId="24C484EC" w14:textId="77777777" w:rsidR="0061556B" w:rsidRDefault="005B774D" w:rsidP="0061556B">
      <w:pPr>
        <w:ind w:left="709" w:firstLine="709"/>
        <w:jc w:val="both"/>
        <w:rPr>
          <w:rFonts w:ascii="Marianne Light" w:hAnsi="Marianne Light"/>
          <w:sz w:val="18"/>
          <w:highlight w:val="lightGray"/>
        </w:rPr>
      </w:pPr>
      <w:r w:rsidRPr="005B774D">
        <w:rPr>
          <w:rFonts w:ascii="Marianne Light" w:hAnsi="Marianne Light"/>
          <w:sz w:val="18"/>
          <w:highlight w:val="lightGray"/>
        </w:rPr>
        <w:t>Type</w:t>
      </w:r>
      <w:r w:rsidRPr="005B774D">
        <w:rPr>
          <w:rFonts w:cs="Calibri"/>
          <w:sz w:val="18"/>
          <w:highlight w:val="lightGray"/>
        </w:rPr>
        <w:t> </w:t>
      </w:r>
      <w:r w:rsidRPr="005B774D">
        <w:rPr>
          <w:rFonts w:ascii="Marianne Light" w:hAnsi="Marianne Light"/>
          <w:sz w:val="18"/>
          <w:highlight w:val="lightGray"/>
        </w:rPr>
        <w:t>: Sensible par hydro-accumulation</w:t>
      </w:r>
      <w:r w:rsidR="0061556B">
        <w:rPr>
          <w:rFonts w:cs="Calibri"/>
          <w:sz w:val="18"/>
          <w:highlight w:val="lightGray"/>
        </w:rPr>
        <w:t> </w:t>
      </w:r>
      <w:r w:rsidR="0061556B">
        <w:rPr>
          <w:rFonts w:ascii="Marianne Light" w:hAnsi="Marianne Light"/>
          <w:sz w:val="18"/>
          <w:highlight w:val="lightGray"/>
        </w:rPr>
        <w:t>;</w:t>
      </w:r>
    </w:p>
    <w:p w14:paraId="15B1670D" w14:textId="77777777" w:rsidR="0061556B" w:rsidRDefault="005B774D" w:rsidP="005B774D">
      <w:pPr>
        <w:ind w:left="709" w:firstLine="709"/>
        <w:jc w:val="both"/>
        <w:rPr>
          <w:rFonts w:ascii="Marianne Light" w:hAnsi="Marianne Light"/>
          <w:sz w:val="18"/>
          <w:highlight w:val="lightGray"/>
        </w:rPr>
      </w:pPr>
      <w:r w:rsidRPr="005B774D">
        <w:rPr>
          <w:rFonts w:ascii="Marianne Light" w:hAnsi="Marianne Light"/>
          <w:sz w:val="18"/>
          <w:highlight w:val="lightGray"/>
        </w:rPr>
        <w:t>Technologie</w:t>
      </w:r>
      <w:r w:rsidRPr="005B774D">
        <w:rPr>
          <w:rFonts w:cs="Calibri"/>
          <w:sz w:val="18"/>
          <w:highlight w:val="lightGray"/>
        </w:rPr>
        <w:t> </w:t>
      </w:r>
      <w:r w:rsidRPr="005B774D">
        <w:rPr>
          <w:rFonts w:ascii="Marianne Light" w:hAnsi="Marianne Light"/>
          <w:sz w:val="18"/>
          <w:highlight w:val="lightGray"/>
        </w:rPr>
        <w:t>: R</w:t>
      </w:r>
      <w:r w:rsidRPr="005B774D">
        <w:rPr>
          <w:rFonts w:ascii="Marianne Light" w:hAnsi="Marianne Light" w:cs="Marianne Light"/>
          <w:sz w:val="18"/>
          <w:highlight w:val="lightGray"/>
        </w:rPr>
        <w:t>é</w:t>
      </w:r>
      <w:r w:rsidRPr="005B774D">
        <w:rPr>
          <w:rFonts w:ascii="Marianne Light" w:hAnsi="Marianne Light"/>
          <w:sz w:val="18"/>
          <w:highlight w:val="lightGray"/>
        </w:rPr>
        <w:t>servoir sensible a</w:t>
      </w:r>
      <w:r w:rsidRPr="005B774D">
        <w:rPr>
          <w:rFonts w:ascii="Marianne Light" w:hAnsi="Marianne Light" w:cs="Marianne Light"/>
          <w:sz w:val="18"/>
          <w:highlight w:val="lightGray"/>
        </w:rPr>
        <w:t>é</w:t>
      </w:r>
      <w:r w:rsidRPr="005B774D">
        <w:rPr>
          <w:rFonts w:ascii="Marianne Light" w:hAnsi="Marianne Light"/>
          <w:sz w:val="18"/>
          <w:highlight w:val="lightGray"/>
        </w:rPr>
        <w:t>rien ou enterr</w:t>
      </w:r>
      <w:r w:rsidRPr="005B774D">
        <w:rPr>
          <w:rFonts w:ascii="Marianne Light" w:hAnsi="Marianne Light" w:cs="Marianne Light"/>
          <w:sz w:val="18"/>
          <w:highlight w:val="lightGray"/>
        </w:rPr>
        <w:t>é</w:t>
      </w:r>
      <w:r w:rsidRPr="005B774D">
        <w:rPr>
          <w:rFonts w:cs="Calibri"/>
          <w:sz w:val="18"/>
          <w:highlight w:val="lightGray"/>
        </w:rPr>
        <w:t> </w:t>
      </w:r>
      <w:r w:rsidRPr="005B774D">
        <w:rPr>
          <w:rFonts w:ascii="Marianne Light" w:hAnsi="Marianne Light"/>
          <w:sz w:val="18"/>
          <w:highlight w:val="lightGray"/>
        </w:rPr>
        <w:t>/ R</w:t>
      </w:r>
      <w:r w:rsidRPr="005B774D">
        <w:rPr>
          <w:rFonts w:ascii="Marianne Light" w:hAnsi="Marianne Light" w:cs="Marianne Light"/>
          <w:sz w:val="18"/>
          <w:highlight w:val="lightGray"/>
        </w:rPr>
        <w:t>é</w:t>
      </w:r>
      <w:r w:rsidRPr="005B774D">
        <w:rPr>
          <w:rFonts w:ascii="Marianne Light" w:hAnsi="Marianne Light"/>
          <w:sz w:val="18"/>
          <w:highlight w:val="lightGray"/>
        </w:rPr>
        <w:t xml:space="preserve">servoir de type </w:t>
      </w:r>
      <w:r w:rsidRPr="005B774D">
        <w:rPr>
          <w:rFonts w:ascii="Marianne Light" w:hAnsi="Marianne Light" w:cs="Marianne Light"/>
          <w:sz w:val="18"/>
          <w:highlight w:val="lightGray"/>
        </w:rPr>
        <w:t>«</w:t>
      </w:r>
      <w:r w:rsidRPr="005B774D">
        <w:rPr>
          <w:rFonts w:cs="Calibri"/>
          <w:sz w:val="18"/>
          <w:highlight w:val="lightGray"/>
        </w:rPr>
        <w:t> </w:t>
      </w:r>
      <w:r w:rsidRPr="005B774D">
        <w:rPr>
          <w:rFonts w:ascii="Marianne Light" w:hAnsi="Marianne Light"/>
          <w:sz w:val="18"/>
          <w:highlight w:val="lightGray"/>
        </w:rPr>
        <w:t>thermocline</w:t>
      </w:r>
      <w:r w:rsidRPr="005B774D">
        <w:rPr>
          <w:rFonts w:cs="Calibri"/>
          <w:sz w:val="18"/>
          <w:highlight w:val="lightGray"/>
        </w:rPr>
        <w:t> </w:t>
      </w:r>
      <w:r w:rsidRPr="005B774D">
        <w:rPr>
          <w:rFonts w:ascii="Marianne Light" w:hAnsi="Marianne Light" w:cs="Marianne Light"/>
          <w:sz w:val="18"/>
          <w:highlight w:val="lightGray"/>
        </w:rPr>
        <w:t>»</w:t>
      </w:r>
      <w:r w:rsidRPr="005B774D">
        <w:rPr>
          <w:rFonts w:cs="Calibri"/>
          <w:sz w:val="18"/>
          <w:highlight w:val="lightGray"/>
        </w:rPr>
        <w:t> </w:t>
      </w:r>
      <w:r w:rsidRPr="005B774D">
        <w:rPr>
          <w:rFonts w:ascii="Marianne Light" w:hAnsi="Marianne Light"/>
          <w:sz w:val="18"/>
          <w:highlight w:val="lightGray"/>
        </w:rPr>
        <w:t>/ Stockage en fosse</w:t>
      </w:r>
      <w:r w:rsidR="0061556B">
        <w:rPr>
          <w:rFonts w:cs="Calibri"/>
          <w:sz w:val="18"/>
          <w:highlight w:val="lightGray"/>
        </w:rPr>
        <w:t> </w:t>
      </w:r>
      <w:r w:rsidR="0061556B">
        <w:rPr>
          <w:rFonts w:ascii="Marianne Light" w:hAnsi="Marianne Light"/>
          <w:sz w:val="18"/>
          <w:highlight w:val="lightGray"/>
        </w:rPr>
        <w:t>;</w:t>
      </w:r>
    </w:p>
    <w:p w14:paraId="41689B60" w14:textId="2289A5FC" w:rsidR="005B774D" w:rsidRPr="005B774D" w:rsidRDefault="005B774D" w:rsidP="005B774D">
      <w:pPr>
        <w:ind w:left="709" w:firstLine="709"/>
        <w:jc w:val="both"/>
        <w:rPr>
          <w:rFonts w:ascii="Marianne Light" w:hAnsi="Marianne Light"/>
          <w:sz w:val="18"/>
          <w:highlight w:val="lightGray"/>
        </w:rPr>
      </w:pPr>
      <w:r w:rsidRPr="005B774D">
        <w:rPr>
          <w:rFonts w:ascii="Marianne Light" w:hAnsi="Marianne Light"/>
          <w:sz w:val="18"/>
          <w:highlight w:val="lightGray"/>
        </w:rPr>
        <w:t>Fonction</w:t>
      </w:r>
      <w:r w:rsidRPr="005B774D">
        <w:rPr>
          <w:rFonts w:cs="Calibri"/>
          <w:sz w:val="18"/>
          <w:highlight w:val="lightGray"/>
        </w:rPr>
        <w:t> </w:t>
      </w:r>
      <w:r w:rsidRPr="005B774D">
        <w:rPr>
          <w:rFonts w:ascii="Marianne Light" w:hAnsi="Marianne Light"/>
          <w:sz w:val="18"/>
          <w:highlight w:val="lightGray"/>
        </w:rPr>
        <w:t>: Stockage horaire/ journalier/ hebdomadaire /multifonction</w:t>
      </w:r>
    </w:p>
    <w:p w14:paraId="651D9275" w14:textId="77777777" w:rsidR="005B774D" w:rsidRPr="005B774D" w:rsidRDefault="005B774D" w:rsidP="005B774D">
      <w:pPr>
        <w:ind w:left="709"/>
        <w:jc w:val="both"/>
        <w:rPr>
          <w:rFonts w:ascii="Marianne Light" w:hAnsi="Marianne Light"/>
          <w:sz w:val="18"/>
          <w:highlight w:val="lightGray"/>
        </w:rPr>
      </w:pPr>
      <w:r w:rsidRPr="005B774D">
        <w:rPr>
          <w:rFonts w:ascii="Marianne Light" w:hAnsi="Marianne Light"/>
          <w:sz w:val="18"/>
          <w:highlight w:val="lightGray"/>
        </w:rPr>
        <w:t>Cette étude analysera les avantages/inconvénients, techniques, économiques et environnementaux de la solution de stockage.</w:t>
      </w:r>
    </w:p>
    <w:p w14:paraId="3A887183" w14:textId="77777777" w:rsidR="005B774D" w:rsidRPr="00DB4C1E" w:rsidRDefault="005B774D" w:rsidP="005B774D">
      <w:pPr>
        <w:jc w:val="both"/>
        <w:rPr>
          <w:rFonts w:ascii="Marianne Light" w:hAnsi="Marianne Light"/>
          <w:i/>
          <w:sz w:val="12"/>
          <w:highlight w:val="lightGray"/>
        </w:rPr>
      </w:pPr>
    </w:p>
    <w:p w14:paraId="1F7794B8" w14:textId="51CB2188" w:rsidR="005B774D" w:rsidRPr="00DB4C1E" w:rsidRDefault="005B774D" w:rsidP="005B774D">
      <w:pPr>
        <w:pStyle w:val="TexteCourant"/>
        <w:rPr>
          <w:highlight w:val="lightGray"/>
        </w:rPr>
      </w:pPr>
      <w:r w:rsidRPr="00DB4C1E">
        <w:rPr>
          <w:highlight w:val="lightGray"/>
        </w:rPr>
        <w:t>Joindre un schéma hydraulique détaillé de la production et du réseau. Le schéma doit permettre d’identifier les spécificités du réseau (départs distincts en centrale, cascade, tri-tube, etc.)</w:t>
      </w:r>
      <w:r w:rsidR="0061556B">
        <w:rPr>
          <w:highlight w:val="lightGray"/>
        </w:rPr>
        <w:t>.</w:t>
      </w:r>
    </w:p>
    <w:p w14:paraId="65ED930D" w14:textId="741C4570" w:rsidR="00DB4C1E" w:rsidRPr="00DB4C1E" w:rsidRDefault="00DB4C1E" w:rsidP="00B06C4E">
      <w:pPr>
        <w:pStyle w:val="Titre2"/>
      </w:pPr>
      <w:bookmarkStart w:id="268" w:name="_Toc33454442"/>
      <w:bookmarkStart w:id="269" w:name="_Toc53494951"/>
      <w:bookmarkStart w:id="270" w:name="_Toc53495159"/>
      <w:bookmarkStart w:id="271" w:name="_Toc53495319"/>
      <w:bookmarkStart w:id="272" w:name="_Toc53498111"/>
      <w:bookmarkStart w:id="273" w:name="_Toc56037239"/>
      <w:bookmarkStart w:id="274" w:name="_Toc56090296"/>
      <w:bookmarkStart w:id="275" w:name="_Toc56109126"/>
      <w:bookmarkStart w:id="276" w:name="_Toc57272450"/>
      <w:bookmarkStart w:id="277" w:name="_Toc60640562"/>
      <w:bookmarkStart w:id="278" w:name="_Toc65657680"/>
      <w:bookmarkStart w:id="279" w:name="_Toc67483995"/>
      <w:bookmarkStart w:id="280" w:name="_Toc161654971"/>
      <w:bookmarkStart w:id="281" w:name="_Toc162011896"/>
      <w:bookmarkStart w:id="282" w:name="_Toc162016251"/>
      <w:bookmarkStart w:id="283" w:name="_Toc163148107"/>
      <w:bookmarkStart w:id="284" w:name="_Toc163202359"/>
      <w:bookmarkStart w:id="285" w:name="_Toc163465185"/>
      <w:r w:rsidRPr="00DB4C1E">
        <w:lastRenderedPageBreak/>
        <w:t>Vérification des critères d’éligibilité</w:t>
      </w:r>
      <w:bookmarkEnd w:id="268"/>
      <w:bookmarkEnd w:id="269"/>
      <w:bookmarkEnd w:id="270"/>
      <w:bookmarkEnd w:id="271"/>
      <w:bookmarkEnd w:id="272"/>
      <w:bookmarkEnd w:id="273"/>
      <w:bookmarkEnd w:id="274"/>
      <w:bookmarkEnd w:id="275"/>
      <w:bookmarkEnd w:id="276"/>
      <w:bookmarkEnd w:id="277"/>
      <w:bookmarkEnd w:id="278"/>
      <w:r w:rsidR="000855E5">
        <w:t xml:space="preserve"> concernant le réseau de chaleur</w:t>
      </w:r>
      <w:bookmarkEnd w:id="279"/>
      <w:bookmarkEnd w:id="280"/>
      <w:bookmarkEnd w:id="281"/>
      <w:bookmarkEnd w:id="282"/>
      <w:bookmarkEnd w:id="283"/>
      <w:bookmarkEnd w:id="284"/>
      <w:bookmarkEnd w:id="285"/>
    </w:p>
    <w:p w14:paraId="662F4877" w14:textId="369F788E" w:rsidR="00DB4C1E" w:rsidRPr="00046B24" w:rsidRDefault="00DB4C1E" w:rsidP="001D0A1A">
      <w:pPr>
        <w:pStyle w:val="TexteCourant"/>
        <w:rPr>
          <w:u w:val="single"/>
        </w:rPr>
      </w:pPr>
      <w:bookmarkStart w:id="286" w:name="_Toc53494952"/>
      <w:r w:rsidRPr="588706F1">
        <w:rPr>
          <w:u w:val="single"/>
        </w:rPr>
        <w:t>Critère sur les E</w:t>
      </w:r>
      <w:r w:rsidR="002158EB" w:rsidRPr="588706F1">
        <w:rPr>
          <w:u w:val="single"/>
        </w:rPr>
        <w:t>n</w:t>
      </w:r>
      <w:r w:rsidRPr="588706F1">
        <w:rPr>
          <w:u w:val="single"/>
        </w:rPr>
        <w:t>R</w:t>
      </w:r>
      <w:r w:rsidR="002158EB">
        <w:rPr>
          <w:u w:val="single"/>
        </w:rPr>
        <w:t>&amp;</w:t>
      </w:r>
      <w:r w:rsidRPr="588706F1">
        <w:rPr>
          <w:u w:val="single"/>
        </w:rPr>
        <w:t>R injectés</w:t>
      </w:r>
      <w:bookmarkEnd w:id="286"/>
    </w:p>
    <w:p w14:paraId="1148DDF7" w14:textId="393408DA" w:rsidR="00F67D25" w:rsidRPr="00F67D25" w:rsidRDefault="00F67D25" w:rsidP="00F67D25">
      <w:pPr>
        <w:pStyle w:val="TexteCourant"/>
        <w:rPr>
          <w:rFonts w:cs="Marianne Light"/>
        </w:rPr>
      </w:pPr>
      <w:r w:rsidRPr="00F67D25">
        <w:rPr>
          <w:rFonts w:cs="Marianne Light"/>
        </w:rPr>
        <w:t>Afin d’être éligible, l’installation doit</w:t>
      </w:r>
      <w:r>
        <w:rPr>
          <w:rFonts w:ascii="Calibri" w:hAnsi="Calibri" w:cs="Calibri"/>
        </w:rPr>
        <w:t> </w:t>
      </w:r>
      <w:r w:rsidRPr="00F67D25">
        <w:rPr>
          <w:rFonts w:cs="Marianne Light"/>
        </w:rPr>
        <w:t>:</w:t>
      </w:r>
    </w:p>
    <w:p w14:paraId="044DE11A" w14:textId="19F14B9D" w:rsidR="00336064" w:rsidRPr="00751E8E" w:rsidRDefault="00336064" w:rsidP="00336064">
      <w:pPr>
        <w:pStyle w:val="Pucenoir"/>
        <w:rPr>
          <w:lang w:eastAsia="en-US"/>
        </w:rPr>
      </w:pPr>
      <w:r w:rsidRPr="00F67D25">
        <w:rPr>
          <w:lang w:eastAsia="en-US"/>
        </w:rPr>
        <w:t xml:space="preserve">Se substituer prioritairement à une énergie fossile afin d’augmenter le taux d’ENR&amp;R du réseau et dépasser un objectif de </w:t>
      </w:r>
      <w:r w:rsidRPr="009B2EB7">
        <w:rPr>
          <w:lang w:eastAsia="en-US"/>
        </w:rPr>
        <w:t>65</w:t>
      </w:r>
      <w:r w:rsidRPr="009B2EB7">
        <w:rPr>
          <w:rFonts w:ascii="Calibri" w:hAnsi="Calibri" w:cs="Calibri"/>
          <w:lang w:eastAsia="en-US"/>
        </w:rPr>
        <w:t> </w:t>
      </w:r>
      <w:r w:rsidRPr="009B2EB7">
        <w:rPr>
          <w:lang w:eastAsia="en-US"/>
        </w:rPr>
        <w:t>%</w:t>
      </w:r>
      <w:r w:rsidRPr="00205AA2">
        <w:rPr>
          <w:rStyle w:val="Appelnotedebasdep"/>
        </w:rPr>
        <w:footnoteReference w:id="11"/>
      </w:r>
      <w:r>
        <w:rPr>
          <w:rFonts w:ascii="Calibri" w:hAnsi="Calibri" w:cs="Calibri"/>
          <w:spacing w:val="-4"/>
        </w:rPr>
        <w:t> </w:t>
      </w:r>
      <w:r>
        <w:rPr>
          <w:rFonts w:ascii="Marianne" w:hAnsi="Marianne"/>
          <w:spacing w:val="-4"/>
        </w:rPr>
        <w:t>;</w:t>
      </w:r>
    </w:p>
    <w:p w14:paraId="3AC15F10" w14:textId="3CD40032" w:rsidR="00336064" w:rsidRPr="00751E8E" w:rsidRDefault="00ED4A7B" w:rsidP="0060248B">
      <w:pPr>
        <w:pStyle w:val="Pucenoir"/>
        <w:rPr>
          <w:lang w:eastAsia="en-US"/>
        </w:rPr>
      </w:pPr>
      <w:r w:rsidRPr="00F67D25">
        <w:t>Permettre de couvrir plus de 10</w:t>
      </w:r>
      <w:r>
        <w:rPr>
          <w:rFonts w:ascii="Calibri" w:hAnsi="Calibri" w:cs="Calibri"/>
        </w:rPr>
        <w:t> </w:t>
      </w:r>
      <w:r w:rsidRPr="00F67D25">
        <w:t>% des besoins totaux du réseau lorsqu’il est existant</w:t>
      </w:r>
      <w:r>
        <w:rPr>
          <w:lang w:eastAsia="en-US"/>
        </w:rPr>
        <w:t>.</w:t>
      </w:r>
      <w:r w:rsidR="0060248B" w:rsidRPr="0060248B">
        <w:t xml:space="preserve"> </w:t>
      </w:r>
      <w:r w:rsidR="0060248B" w:rsidRPr="0060248B">
        <w:rPr>
          <w:lang w:eastAsia="en-US"/>
        </w:rPr>
        <w:t>En cas d’impossibilité, le porteur de projet pourra en justifier les raisons.</w:t>
      </w:r>
    </w:p>
    <w:p w14:paraId="6122C06E" w14:textId="33050351" w:rsidR="00DB4C1E" w:rsidRPr="00DB4C1E" w:rsidRDefault="00DB4C1E" w:rsidP="005B774D">
      <w:pPr>
        <w:pStyle w:val="TexteCourant"/>
      </w:pPr>
      <w:r w:rsidRPr="00DB4C1E">
        <w:t xml:space="preserve">Taux d’EnR&amp;R </w:t>
      </w:r>
      <w:r w:rsidR="00E202C8">
        <w:t>du</w:t>
      </w:r>
      <w:r w:rsidRPr="00DB4C1E">
        <w:t xml:space="preserve"> réseau</w:t>
      </w:r>
      <w:r w:rsidR="001E4A2C" w:rsidRPr="0049233C">
        <w:t xml:space="preserve"> </w:t>
      </w:r>
      <w:r w:rsidR="00E202C8" w:rsidRPr="0049233C">
        <w:t>après projet</w:t>
      </w:r>
      <w:r w:rsidR="00E202C8">
        <w:rPr>
          <w:rFonts w:ascii="Calibri" w:hAnsi="Calibri" w:cs="Calibri"/>
        </w:rPr>
        <w:t xml:space="preserve"> </w:t>
      </w:r>
      <w:r w:rsidRPr="00DB4C1E">
        <w:t xml:space="preserve">: </w:t>
      </w:r>
      <w:r w:rsidRPr="00DB4C1E">
        <w:rPr>
          <w:highlight w:val="lightGray"/>
        </w:rPr>
        <w:t>xx</w:t>
      </w:r>
      <w:r w:rsidR="0061556B">
        <w:rPr>
          <w:rFonts w:ascii="Calibri" w:hAnsi="Calibri" w:cs="Calibri"/>
          <w:highlight w:val="lightGray"/>
        </w:rPr>
        <w:t> </w:t>
      </w:r>
      <w:r w:rsidRPr="00DB4C1E">
        <w:rPr>
          <w:highlight w:val="lightGray"/>
        </w:rPr>
        <w:t>%</w:t>
      </w:r>
    </w:p>
    <w:p w14:paraId="2D7D2726" w14:textId="0874E91C" w:rsidR="009F5132" w:rsidRDefault="003F316F" w:rsidP="005B774D">
      <w:pPr>
        <w:pStyle w:val="TexteCourant"/>
      </w:pPr>
      <w:r>
        <w:t xml:space="preserve">Taux de couverture </w:t>
      </w:r>
      <w:r w:rsidR="00E53E74">
        <w:t xml:space="preserve">par la production solaire thermique </w:t>
      </w:r>
      <w:r>
        <w:t xml:space="preserve">des besoins totaux </w:t>
      </w:r>
      <w:r w:rsidR="009F5132">
        <w:t>du réseau</w:t>
      </w:r>
      <w:r w:rsidR="009F5132">
        <w:rPr>
          <w:rFonts w:ascii="Calibri" w:hAnsi="Calibri" w:cs="Calibri"/>
        </w:rPr>
        <w:t> </w:t>
      </w:r>
      <w:r w:rsidR="009F5132">
        <w:t xml:space="preserve">: </w:t>
      </w:r>
      <w:r w:rsidR="009F5132" w:rsidRPr="00DB4C1E">
        <w:rPr>
          <w:highlight w:val="lightGray"/>
        </w:rPr>
        <w:t>xx</w:t>
      </w:r>
      <w:r w:rsidR="009F5132">
        <w:rPr>
          <w:rFonts w:ascii="Calibri" w:hAnsi="Calibri" w:cs="Calibri"/>
          <w:highlight w:val="lightGray"/>
        </w:rPr>
        <w:t> </w:t>
      </w:r>
      <w:r>
        <w:rPr>
          <w:rFonts w:ascii="Calibri" w:hAnsi="Calibri" w:cs="Calibri"/>
          <w:highlight w:val="lightGray"/>
        </w:rPr>
        <w:t>%</w:t>
      </w:r>
    </w:p>
    <w:p w14:paraId="5DD08D78" w14:textId="77777777" w:rsidR="00DB4C1E" w:rsidRPr="00D57A34" w:rsidRDefault="00DB4C1E" w:rsidP="005B774D">
      <w:pPr>
        <w:pStyle w:val="TexteCourant"/>
      </w:pPr>
    </w:p>
    <w:p w14:paraId="24D02AE8" w14:textId="784EA788" w:rsidR="00DB4C1E" w:rsidRPr="00046B24" w:rsidRDefault="00DB4C1E" w:rsidP="001D0A1A">
      <w:pPr>
        <w:pStyle w:val="TexteCourant"/>
        <w:rPr>
          <w:u w:val="single"/>
        </w:rPr>
      </w:pPr>
      <w:bookmarkStart w:id="287" w:name="_Toc53494953"/>
      <w:r w:rsidRPr="00046B24">
        <w:rPr>
          <w:u w:val="single"/>
        </w:rPr>
        <w:t>Critère densité thermique/ longueur</w:t>
      </w:r>
      <w:bookmarkEnd w:id="287"/>
      <w:r w:rsidR="001D0A1A" w:rsidRPr="00046B24">
        <w:rPr>
          <w:rFonts w:ascii="Calibri" w:hAnsi="Calibri" w:cs="Calibri"/>
          <w:u w:val="single"/>
        </w:rPr>
        <w:t> </w:t>
      </w:r>
      <w:r w:rsidR="001D0A1A" w:rsidRPr="00046B24">
        <w:rPr>
          <w:u w:val="single"/>
        </w:rPr>
        <w:t>:</w:t>
      </w:r>
    </w:p>
    <w:p w14:paraId="782E037A" w14:textId="1807ECC0" w:rsidR="00DB4C1E" w:rsidRPr="005B774D" w:rsidRDefault="00DB4C1E" w:rsidP="005B774D">
      <w:pPr>
        <w:pStyle w:val="TexteCourant"/>
      </w:pPr>
      <w:r w:rsidRPr="005B774D">
        <w:t>« La densité thermique de l’extension devra être d’au moins 1,5</w:t>
      </w:r>
      <w:r w:rsidR="00DD10A0">
        <w:rPr>
          <w:rFonts w:ascii="Calibri" w:hAnsi="Calibri" w:cs="Calibri"/>
        </w:rPr>
        <w:t> </w:t>
      </w:r>
      <w:r w:rsidRPr="005B774D">
        <w:t xml:space="preserve">MWh/an/mètre » : </w:t>
      </w:r>
      <w:r w:rsidR="00492493" w:rsidRPr="005B774D">
        <w:tab/>
      </w:r>
      <w:r w:rsidR="000855E5" w:rsidRPr="005B774D">
        <w:br/>
      </w:r>
      <w:r w:rsidRPr="005B774D">
        <w:t xml:space="preserve">La densité moyenne de l’extension est de </w:t>
      </w:r>
      <w:r w:rsidRPr="005B774D">
        <w:rPr>
          <w:highlight w:val="lightGray"/>
        </w:rPr>
        <w:t>XX</w:t>
      </w:r>
      <w:r w:rsidR="00DD10A0">
        <w:rPr>
          <w:rFonts w:ascii="Calibri" w:hAnsi="Calibri" w:cs="Calibri"/>
          <w:highlight w:val="lightGray"/>
        </w:rPr>
        <w:t> </w:t>
      </w:r>
      <w:r w:rsidRPr="005B774D">
        <w:rPr>
          <w:highlight w:val="lightGray"/>
        </w:rPr>
        <w:t>MWh/an.ml</w:t>
      </w:r>
    </w:p>
    <w:p w14:paraId="281E708A" w14:textId="3B18A4AA" w:rsidR="00DB4C1E" w:rsidRPr="005B774D" w:rsidRDefault="00DB4C1E" w:rsidP="005B774D">
      <w:pPr>
        <w:pStyle w:val="TexteCourant"/>
      </w:pPr>
      <w:r w:rsidRPr="005B774D">
        <w:t>«</w:t>
      </w:r>
      <w:r w:rsidR="000855E5" w:rsidRPr="005B774D">
        <w:rPr>
          <w:rFonts w:ascii="Calibri" w:hAnsi="Calibri" w:cs="Calibri"/>
        </w:rPr>
        <w:t> </w:t>
      </w:r>
      <w:r w:rsidRPr="005B774D">
        <w:t>L’extension ou l’opération de densification devra porter sur 200</w:t>
      </w:r>
      <w:r w:rsidR="00DD10A0">
        <w:rPr>
          <w:rFonts w:ascii="Calibri" w:hAnsi="Calibri" w:cs="Calibri"/>
        </w:rPr>
        <w:t> </w:t>
      </w:r>
      <w:r w:rsidRPr="005B774D">
        <w:t>ml de tranchée cumulée au minimum</w:t>
      </w:r>
      <w:r w:rsidR="000855E5" w:rsidRPr="005B774D">
        <w:rPr>
          <w:rFonts w:ascii="Calibri" w:hAnsi="Calibri" w:cs="Calibri"/>
        </w:rPr>
        <w:t> </w:t>
      </w:r>
      <w:r w:rsidRPr="005B774D">
        <w:t>»</w:t>
      </w:r>
      <w:r w:rsidR="000855E5" w:rsidRPr="005B774D">
        <w:t xml:space="preserve"> </w:t>
      </w:r>
      <w:r w:rsidR="000855E5" w:rsidRPr="005B774D">
        <w:br/>
      </w:r>
      <w:r w:rsidRPr="005B774D">
        <w:t xml:space="preserve">La longueur de tranchée concernée par l’opération est </w:t>
      </w:r>
      <w:r w:rsidRPr="005B774D">
        <w:rPr>
          <w:highlight w:val="lightGray"/>
        </w:rPr>
        <w:t>de XX</w:t>
      </w:r>
      <w:r w:rsidR="00DD10A0">
        <w:rPr>
          <w:rFonts w:ascii="Calibri" w:hAnsi="Calibri" w:cs="Calibri"/>
          <w:highlight w:val="lightGray"/>
        </w:rPr>
        <w:t> </w:t>
      </w:r>
      <w:r w:rsidRPr="005B774D">
        <w:rPr>
          <w:highlight w:val="lightGray"/>
        </w:rPr>
        <w:t>ml</w:t>
      </w:r>
    </w:p>
    <w:p w14:paraId="32D02637" w14:textId="77777777" w:rsidR="00DB4C1E" w:rsidRPr="00DB4C1E" w:rsidRDefault="00DB4C1E" w:rsidP="005B774D">
      <w:pPr>
        <w:pStyle w:val="TexteCourant"/>
      </w:pPr>
    </w:p>
    <w:p w14:paraId="7656DBC7" w14:textId="77777777" w:rsidR="00DB4C1E" w:rsidRPr="005B774D" w:rsidRDefault="00DB4C1E" w:rsidP="005B774D">
      <w:pPr>
        <w:pStyle w:val="TexteCourant"/>
        <w:rPr>
          <w:u w:val="single"/>
        </w:rPr>
      </w:pPr>
      <w:bookmarkStart w:id="288" w:name="_Toc53494954"/>
      <w:r w:rsidRPr="005B774D">
        <w:rPr>
          <w:u w:val="single"/>
        </w:rPr>
        <w:t>Critères sociaux et gouvernance</w:t>
      </w:r>
      <w:bookmarkEnd w:id="288"/>
    </w:p>
    <w:p w14:paraId="408D9B68" w14:textId="2FF9175B" w:rsidR="00DB4C1E" w:rsidRPr="001D0A1A" w:rsidRDefault="00DB4C1E" w:rsidP="005B774D">
      <w:pPr>
        <w:pStyle w:val="TexteCourant"/>
        <w:rPr>
          <w:i/>
          <w:highlight w:val="lightGray"/>
        </w:rPr>
      </w:pPr>
      <w:r w:rsidRPr="001D0A1A">
        <w:t xml:space="preserve">Existence d’un lieu de concertation </w:t>
      </w:r>
      <w:r w:rsidRPr="00046B24">
        <w:t>continue avec les abonnés et usagers</w:t>
      </w:r>
      <w:r w:rsidRPr="00046B24">
        <w:rPr>
          <w:rFonts w:ascii="Calibri" w:hAnsi="Calibri" w:cs="Calibri"/>
        </w:rPr>
        <w:t> </w:t>
      </w:r>
      <w:r w:rsidRPr="00046B24">
        <w:t>du réseau</w:t>
      </w:r>
      <w:r w:rsidR="00046B24" w:rsidRPr="00046B24">
        <w:t xml:space="preserve"> </w:t>
      </w:r>
      <w:r w:rsidRPr="00046B24">
        <w:t>?</w:t>
      </w:r>
      <w:r w:rsidR="00046B24" w:rsidRPr="00046B24">
        <w:t xml:space="preserve"> </w:t>
      </w:r>
      <w:r w:rsidR="00761868" w:rsidRPr="00D739A9">
        <w:rPr>
          <w:highlight w:val="lightGray"/>
        </w:rPr>
        <w:t>OUI/NON</w:t>
      </w:r>
    </w:p>
    <w:p w14:paraId="0ECF9192" w14:textId="778CD321" w:rsidR="00DB4C1E" w:rsidRPr="00DB4C1E" w:rsidRDefault="00DB4C1E" w:rsidP="005B774D">
      <w:pPr>
        <w:pStyle w:val="TexteCourant"/>
        <w:rPr>
          <w:i/>
          <w:highlight w:val="lightGray"/>
        </w:rPr>
      </w:pPr>
      <w:r w:rsidRPr="00DB4C1E">
        <w:rPr>
          <w:rFonts w:cs="Marianne Light"/>
        </w:rPr>
        <w:t>«</w:t>
      </w:r>
      <w:r w:rsidRPr="00DB4C1E">
        <w:t xml:space="preserve"> </w:t>
      </w:r>
      <w:r w:rsidRPr="00A401D6">
        <w:t>Les</w:t>
      </w:r>
      <w:r w:rsidRPr="00DB4C1E">
        <w:t xml:space="preserve"> aides devront avoir un impact positif pour l'abonn</w:t>
      </w:r>
      <w:r w:rsidRPr="00DB4C1E">
        <w:rPr>
          <w:rFonts w:cs="Marianne Light"/>
        </w:rPr>
        <w:t>é</w:t>
      </w:r>
      <w:r w:rsidRPr="00DB4C1E">
        <w:t xml:space="preserve"> : cet impact devra faire l</w:t>
      </w:r>
      <w:r w:rsidRPr="00DB4C1E">
        <w:rPr>
          <w:rFonts w:cs="Marianne Light"/>
        </w:rPr>
        <w:t>’</w:t>
      </w:r>
      <w:r w:rsidRPr="00DB4C1E">
        <w:t>objet d</w:t>
      </w:r>
      <w:r w:rsidRPr="00DB4C1E">
        <w:rPr>
          <w:rFonts w:cs="Marianne Light"/>
        </w:rPr>
        <w:t>’</w:t>
      </w:r>
      <w:r w:rsidRPr="00DB4C1E">
        <w:t>un engagement chiffr</w:t>
      </w:r>
      <w:r w:rsidRPr="00DB4C1E">
        <w:rPr>
          <w:rFonts w:cs="Marianne Light"/>
        </w:rPr>
        <w:t>é</w:t>
      </w:r>
      <w:r w:rsidRPr="00DB4C1E">
        <w:t xml:space="preserve"> du p</w:t>
      </w:r>
      <w:r w:rsidRPr="00DB4C1E">
        <w:rPr>
          <w:rFonts w:cs="Marianne Light"/>
        </w:rPr>
        <w:t>é</w:t>
      </w:r>
      <w:r w:rsidRPr="00DB4C1E">
        <w:t>titionnaire, port</w:t>
      </w:r>
      <w:r w:rsidRPr="00DB4C1E">
        <w:rPr>
          <w:rFonts w:cs="Marianne Light"/>
        </w:rPr>
        <w:t>é</w:t>
      </w:r>
      <w:r w:rsidRPr="00DB4C1E">
        <w:t xml:space="preserve"> </w:t>
      </w:r>
      <w:r w:rsidRPr="00DB4C1E">
        <w:rPr>
          <w:rFonts w:cs="Marianne Light"/>
        </w:rPr>
        <w:t>à</w:t>
      </w:r>
      <w:r w:rsidRPr="00DB4C1E">
        <w:t xml:space="preserve"> la connaissance de la Collectivité. L'ambition est que la Collectivité veille à la répercussion de cette baisse de l'abonné vers l'utilisateur final » : </w:t>
      </w:r>
      <w:r w:rsidR="00761868" w:rsidRPr="00D739A9">
        <w:rPr>
          <w:highlight w:val="lightGray"/>
        </w:rPr>
        <w:t>OUI/NON</w:t>
      </w:r>
    </w:p>
    <w:p w14:paraId="4C1054D9" w14:textId="77777777" w:rsidR="00DB4C1E" w:rsidRPr="00761868" w:rsidRDefault="00DB4C1E" w:rsidP="00761868">
      <w:pPr>
        <w:pStyle w:val="TexteCourant"/>
      </w:pPr>
    </w:p>
    <w:p w14:paraId="2993D543" w14:textId="39CDB31F" w:rsidR="00DB4C1E" w:rsidRPr="005B774D" w:rsidRDefault="00DB4C1E" w:rsidP="005B774D">
      <w:pPr>
        <w:pStyle w:val="TexteCourant"/>
        <w:rPr>
          <w:u w:val="single"/>
        </w:rPr>
      </w:pPr>
      <w:bookmarkStart w:id="289" w:name="_Toc53494955"/>
      <w:r w:rsidRPr="005B774D">
        <w:rPr>
          <w:u w:val="single"/>
        </w:rPr>
        <w:t>Critère optimisation</w:t>
      </w:r>
      <w:r w:rsidR="00A401D6" w:rsidRPr="005B774D">
        <w:rPr>
          <w:u w:val="single"/>
        </w:rPr>
        <w:t>/</w:t>
      </w:r>
      <w:r w:rsidRPr="005B774D">
        <w:rPr>
          <w:u w:val="single"/>
        </w:rPr>
        <w:t>conception</w:t>
      </w:r>
      <w:r w:rsidR="00A401D6" w:rsidRPr="005B774D">
        <w:rPr>
          <w:u w:val="single"/>
        </w:rPr>
        <w:t>/</w:t>
      </w:r>
      <w:r w:rsidRPr="005B774D">
        <w:rPr>
          <w:u w:val="single"/>
        </w:rPr>
        <w:t>performance technique</w:t>
      </w:r>
      <w:bookmarkEnd w:id="289"/>
      <w:r w:rsidRPr="005B774D">
        <w:rPr>
          <w:u w:val="single"/>
        </w:rPr>
        <w:t xml:space="preserve"> </w:t>
      </w:r>
    </w:p>
    <w:p w14:paraId="0862777F" w14:textId="3199A5C5" w:rsidR="00DB4C1E" w:rsidRPr="005B774D" w:rsidRDefault="00DB4C1E" w:rsidP="005B774D">
      <w:pPr>
        <w:pStyle w:val="TexteCourant"/>
        <w:rPr>
          <w:highlight w:val="lightGray"/>
        </w:rPr>
      </w:pPr>
      <w:r w:rsidRPr="005B774D">
        <w:rPr>
          <w:rStyle w:val="TexteCourantCar"/>
          <w:bCs/>
        </w:rPr>
        <w:t>« L</w:t>
      </w:r>
      <w:r w:rsidR="001D0A1A" w:rsidRPr="005B774D">
        <w:rPr>
          <w:rStyle w:val="TexteCourantCar"/>
          <w:rFonts w:eastAsia="Arial"/>
          <w:bCs/>
        </w:rPr>
        <w:t>’é</w:t>
      </w:r>
      <w:r w:rsidRPr="005B774D">
        <w:rPr>
          <w:rStyle w:val="TexteCourantCar"/>
          <w:bCs/>
        </w:rPr>
        <w:t>tude de faisabilité (cas des création) ou schéma directeur (cas des extension) conforme aux guides ADEME/AMORCE a été fourni</w:t>
      </w:r>
      <w:r w:rsidRPr="005B774D">
        <w:rPr>
          <w:rStyle w:val="TexteCourantCar"/>
          <w:rFonts w:ascii="Calibri" w:hAnsi="Calibri" w:cs="Calibri"/>
          <w:bCs/>
        </w:rPr>
        <w:t> </w:t>
      </w:r>
      <w:r w:rsidRPr="005B774D">
        <w:rPr>
          <w:rStyle w:val="TexteCourantCar"/>
          <w:bCs/>
        </w:rPr>
        <w:t>»</w:t>
      </w:r>
      <w:r w:rsidR="00492493" w:rsidRPr="005B774D">
        <w:rPr>
          <w:rStyle w:val="TexteCourantCar"/>
          <w:rFonts w:ascii="Calibri" w:hAnsi="Calibri" w:cs="Calibri"/>
          <w:bCs/>
        </w:rPr>
        <w:t xml:space="preserve"> : </w:t>
      </w:r>
      <w:r w:rsidR="00761868" w:rsidRPr="00D739A9">
        <w:rPr>
          <w:highlight w:val="lightGray"/>
        </w:rPr>
        <w:t>OUI/NON</w:t>
      </w:r>
    </w:p>
    <w:p w14:paraId="50C83336" w14:textId="3F04E151" w:rsidR="00081363" w:rsidRPr="00D57A34" w:rsidRDefault="00081363" w:rsidP="00D57A34">
      <w:pPr>
        <w:pStyle w:val="Titre1"/>
      </w:pPr>
      <w:bookmarkStart w:id="290" w:name="_Toc51064064"/>
      <w:bookmarkStart w:id="291" w:name="_Toc51064311"/>
      <w:bookmarkStart w:id="292" w:name="_Toc51064423"/>
      <w:bookmarkStart w:id="293" w:name="_Toc51064715"/>
      <w:bookmarkStart w:id="294" w:name="_Toc51228303"/>
      <w:bookmarkStart w:id="295" w:name="_Toc51228335"/>
      <w:bookmarkStart w:id="296" w:name="_Toc51228464"/>
      <w:bookmarkStart w:id="297" w:name="_Toc51228543"/>
      <w:bookmarkStart w:id="298" w:name="_Toc53494956"/>
      <w:bookmarkStart w:id="299" w:name="_Toc53495160"/>
      <w:bookmarkStart w:id="300" w:name="_Toc53495320"/>
      <w:bookmarkStart w:id="301" w:name="_Toc53498112"/>
      <w:bookmarkStart w:id="302" w:name="_Toc56037240"/>
      <w:bookmarkStart w:id="303" w:name="_Toc56090297"/>
      <w:bookmarkStart w:id="304" w:name="_Toc56109127"/>
      <w:bookmarkStart w:id="305" w:name="_Toc57272451"/>
      <w:bookmarkStart w:id="306" w:name="_Toc60640563"/>
      <w:bookmarkStart w:id="307" w:name="_Toc65657681"/>
      <w:bookmarkStart w:id="308" w:name="_Toc67483996"/>
      <w:bookmarkStart w:id="309" w:name="_Toc161654972"/>
      <w:bookmarkStart w:id="310" w:name="_Toc162011897"/>
      <w:bookmarkStart w:id="311" w:name="_Toc162016252"/>
      <w:bookmarkStart w:id="312" w:name="_Toc163148108"/>
      <w:bookmarkStart w:id="313" w:name="_Toc163202360"/>
      <w:bookmarkStart w:id="314" w:name="_Toc163465186"/>
      <w:r w:rsidRPr="00D57A34">
        <w:t>Suivi et planning du projet</w:t>
      </w:r>
      <w:bookmarkEnd w:id="148"/>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58603E14" w14:textId="610C0662" w:rsidR="00492493" w:rsidRPr="00492493" w:rsidRDefault="00492493" w:rsidP="005B774D">
      <w:pPr>
        <w:pStyle w:val="TexteCourant"/>
        <w:rPr>
          <w:highlight w:val="lightGray"/>
        </w:rPr>
      </w:pPr>
      <w:r w:rsidRPr="00492493">
        <w:rPr>
          <w:highlight w:val="lightGray"/>
        </w:rPr>
        <w:t>Insérer un calendrier de réalisation faisant apparaître toutes les tranches de travaux, phases de construction chaufferie, de développement du réseau et de mise en service chaufferie et de chaque tronçon.</w:t>
      </w:r>
    </w:p>
    <w:p w14:paraId="1A1F96E0" w14:textId="19986EE9" w:rsidR="0044515D" w:rsidRPr="00492493" w:rsidRDefault="0044515D" w:rsidP="00492493">
      <w:pPr>
        <w:pStyle w:val="TexteCourant"/>
      </w:pPr>
      <w:r w:rsidRPr="00492493">
        <w:t>Indiquer les grandes étapes du projet ainsi que les dates prévisionnelles clés suivantes</w:t>
      </w:r>
      <w:r w:rsidRPr="00492493">
        <w:rPr>
          <w:rFonts w:ascii="Calibri" w:hAnsi="Calibri" w:cs="Calibri"/>
        </w:rPr>
        <w:t> </w:t>
      </w:r>
      <w:r w:rsidRPr="00492493">
        <w:t>:</w:t>
      </w:r>
    </w:p>
    <w:p w14:paraId="48EBCD57" w14:textId="77777777" w:rsidR="0044515D" w:rsidRPr="00B12BA1" w:rsidRDefault="0044515D" w:rsidP="00B12BA1">
      <w:pPr>
        <w:pStyle w:val="TexteExerguesPUCE"/>
        <w:rPr>
          <w:i w:val="0"/>
        </w:rPr>
      </w:pPr>
      <w:r w:rsidRPr="00B12BA1">
        <w:rPr>
          <w:i w:val="0"/>
        </w:rPr>
        <w:t>Avant-projet sommaire et détaillé</w:t>
      </w:r>
      <w:r w:rsidRPr="00B12BA1">
        <w:rPr>
          <w:rFonts w:ascii="Calibri" w:hAnsi="Calibri" w:cs="Calibri"/>
          <w:i w:val="0"/>
        </w:rPr>
        <w:t> </w:t>
      </w:r>
      <w:r w:rsidRPr="00B12BA1">
        <w:rPr>
          <w:i w:val="0"/>
        </w:rPr>
        <w:t>;</w:t>
      </w:r>
    </w:p>
    <w:p w14:paraId="16F364BC" w14:textId="53101B62" w:rsidR="0044515D" w:rsidRPr="00B12BA1" w:rsidRDefault="0044515D" w:rsidP="00B12BA1">
      <w:pPr>
        <w:pStyle w:val="TexteExerguesPUCE"/>
        <w:rPr>
          <w:i w:val="0"/>
        </w:rPr>
      </w:pPr>
      <w:r w:rsidRPr="00B12BA1">
        <w:rPr>
          <w:i w:val="0"/>
        </w:rPr>
        <w:t>Démarrage des travaux</w:t>
      </w:r>
      <w:r w:rsidR="00DD10A0">
        <w:rPr>
          <w:rFonts w:ascii="Calibri" w:hAnsi="Calibri" w:cs="Calibri"/>
          <w:i w:val="0"/>
        </w:rPr>
        <w:t> </w:t>
      </w:r>
      <w:r w:rsidR="00DD10A0">
        <w:rPr>
          <w:i w:val="0"/>
        </w:rPr>
        <w:t>;</w:t>
      </w:r>
    </w:p>
    <w:p w14:paraId="126C3640" w14:textId="27318BCC" w:rsidR="0044515D" w:rsidRPr="00B12BA1" w:rsidRDefault="0044515D" w:rsidP="00B12BA1">
      <w:pPr>
        <w:pStyle w:val="TexteExerguesPUCE"/>
        <w:rPr>
          <w:i w:val="0"/>
        </w:rPr>
      </w:pPr>
      <w:r w:rsidRPr="00B12BA1">
        <w:rPr>
          <w:i w:val="0"/>
        </w:rPr>
        <w:t xml:space="preserve">Réception de la </w:t>
      </w:r>
      <w:r w:rsidR="00B303DE">
        <w:rPr>
          <w:i w:val="0"/>
        </w:rPr>
        <w:t>centrale</w:t>
      </w:r>
      <w:r w:rsidRPr="00B12BA1">
        <w:rPr>
          <w:rFonts w:ascii="Calibri" w:hAnsi="Calibri" w:cs="Calibri"/>
          <w:i w:val="0"/>
        </w:rPr>
        <w:t> </w:t>
      </w:r>
      <w:r w:rsidRPr="00B12BA1">
        <w:rPr>
          <w:i w:val="0"/>
        </w:rPr>
        <w:t>;</w:t>
      </w:r>
    </w:p>
    <w:p w14:paraId="5C69E055" w14:textId="77777777" w:rsidR="0044515D" w:rsidRPr="00B12BA1" w:rsidRDefault="0044515D" w:rsidP="00B12BA1">
      <w:pPr>
        <w:pStyle w:val="TexteExerguesPUCE"/>
        <w:rPr>
          <w:i w:val="0"/>
        </w:rPr>
      </w:pPr>
      <w:r w:rsidRPr="00B12BA1">
        <w:rPr>
          <w:i w:val="0"/>
        </w:rPr>
        <w:t>Essai et mise en exploitation</w:t>
      </w:r>
      <w:r w:rsidRPr="00B12BA1">
        <w:rPr>
          <w:rFonts w:ascii="Calibri" w:hAnsi="Calibri" w:cs="Calibri"/>
          <w:i w:val="0"/>
        </w:rPr>
        <w:t> </w:t>
      </w:r>
      <w:r w:rsidRPr="00B12BA1">
        <w:rPr>
          <w:i w:val="0"/>
        </w:rPr>
        <w:t>;</w:t>
      </w:r>
    </w:p>
    <w:p w14:paraId="64D007BA" w14:textId="3DCD7183" w:rsidR="0044515D" w:rsidRPr="00B12BA1" w:rsidRDefault="0044515D" w:rsidP="00B12BA1">
      <w:pPr>
        <w:pStyle w:val="TexteExerguesPUCE"/>
        <w:rPr>
          <w:i w:val="0"/>
        </w:rPr>
      </w:pPr>
      <w:r w:rsidRPr="00B12BA1">
        <w:rPr>
          <w:i w:val="0"/>
        </w:rPr>
        <w:t xml:space="preserve">Mise en service industrielle de la </w:t>
      </w:r>
      <w:r w:rsidR="00CF5915">
        <w:rPr>
          <w:i w:val="0"/>
        </w:rPr>
        <w:t>centrale</w:t>
      </w:r>
      <w:r w:rsidR="00DD10A0">
        <w:rPr>
          <w:rFonts w:ascii="Calibri" w:hAnsi="Calibri" w:cs="Calibri"/>
          <w:i w:val="0"/>
        </w:rPr>
        <w:t> </w:t>
      </w:r>
      <w:r w:rsidR="00DD10A0">
        <w:rPr>
          <w:i w:val="0"/>
        </w:rPr>
        <w:t>;</w:t>
      </w:r>
    </w:p>
    <w:p w14:paraId="1BC54529" w14:textId="3E5B56BB" w:rsidR="0044515D" w:rsidRPr="00B12BA1" w:rsidRDefault="0044515D" w:rsidP="00B12BA1">
      <w:pPr>
        <w:pStyle w:val="TexteExerguesPUCE"/>
        <w:rPr>
          <w:i w:val="0"/>
        </w:rPr>
      </w:pPr>
      <w:r w:rsidRPr="00B12BA1">
        <w:rPr>
          <w:i w:val="0"/>
        </w:rPr>
        <w:lastRenderedPageBreak/>
        <w:t>Mise en service des réseaux</w:t>
      </w:r>
      <w:r w:rsidR="00DD10A0">
        <w:rPr>
          <w:rFonts w:ascii="Calibri" w:hAnsi="Calibri" w:cs="Calibri"/>
          <w:i w:val="0"/>
        </w:rPr>
        <w:t> </w:t>
      </w:r>
      <w:r w:rsidR="00DD10A0">
        <w:rPr>
          <w:i w:val="0"/>
        </w:rPr>
        <w:t>;</w:t>
      </w:r>
    </w:p>
    <w:p w14:paraId="79FB0085" w14:textId="77777777" w:rsidR="0044515D" w:rsidRPr="00B12BA1" w:rsidRDefault="0044515D" w:rsidP="00B12BA1">
      <w:pPr>
        <w:pStyle w:val="TexteExerguesPUCE"/>
        <w:rPr>
          <w:i w:val="0"/>
        </w:rPr>
      </w:pPr>
      <w:r w:rsidRPr="00B12BA1">
        <w:rPr>
          <w:i w:val="0"/>
        </w:rPr>
        <w:t>Raccordement des différentes tranches.</w:t>
      </w:r>
    </w:p>
    <w:p w14:paraId="14680E8D" w14:textId="3B1A0E48" w:rsidR="00B12BA1" w:rsidRPr="00D93235" w:rsidRDefault="00B12BA1" w:rsidP="00B12BA1">
      <w:pPr>
        <w:pStyle w:val="Titre1"/>
      </w:pPr>
      <w:bookmarkStart w:id="315" w:name="_Toc67473282"/>
      <w:bookmarkStart w:id="316" w:name="_Toc67483997"/>
      <w:bookmarkStart w:id="317" w:name="_Toc161654973"/>
      <w:bookmarkStart w:id="318" w:name="_Toc162011898"/>
      <w:bookmarkStart w:id="319" w:name="_Toc162016253"/>
      <w:bookmarkStart w:id="320" w:name="_Toc163148109"/>
      <w:bookmarkStart w:id="321" w:name="_Toc163202361"/>
      <w:bookmarkStart w:id="322" w:name="_Toc163465187"/>
      <w:r w:rsidRPr="00D93235">
        <w:t xml:space="preserve">Pièces </w:t>
      </w:r>
      <w:r>
        <w:t xml:space="preserve">techniques </w:t>
      </w:r>
      <w:r w:rsidR="000E7ACC">
        <w:t xml:space="preserve">complémentaires </w:t>
      </w:r>
      <w:r>
        <w:t>à</w:t>
      </w:r>
      <w:r w:rsidRPr="00D93235">
        <w:t xml:space="preserve"> fournir </w:t>
      </w:r>
      <w:r>
        <w:t>pour l’instruction</w:t>
      </w:r>
      <w:bookmarkEnd w:id="315"/>
      <w:bookmarkEnd w:id="316"/>
      <w:bookmarkEnd w:id="317"/>
      <w:bookmarkEnd w:id="318"/>
      <w:bookmarkEnd w:id="319"/>
      <w:bookmarkEnd w:id="320"/>
      <w:bookmarkEnd w:id="321"/>
      <w:bookmarkEnd w:id="3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6328"/>
        <w:gridCol w:w="1662"/>
      </w:tblGrid>
      <w:tr w:rsidR="00B12BA1" w:rsidRPr="001B0806" w14:paraId="2B97BC39" w14:textId="77777777" w:rsidTr="588706F1">
        <w:trPr>
          <w:trHeight w:val="394"/>
        </w:trPr>
        <w:tc>
          <w:tcPr>
            <w:tcW w:w="1070" w:type="dxa"/>
            <w:shd w:val="clear" w:color="auto" w:fill="BFBFBF" w:themeFill="background1" w:themeFillShade="BF"/>
            <w:vAlign w:val="center"/>
          </w:tcPr>
          <w:p w14:paraId="447252EF" w14:textId="77777777" w:rsidR="00B12BA1" w:rsidRPr="00841A2F" w:rsidRDefault="00B12BA1" w:rsidP="00651291">
            <w:pPr>
              <w:spacing w:before="60" w:after="60"/>
              <w:rPr>
                <w:rFonts w:ascii="Marianne Light" w:eastAsia="Arial" w:hAnsi="Marianne Light"/>
                <w:b/>
                <w:bCs/>
                <w:sz w:val="18"/>
                <w:szCs w:val="18"/>
              </w:rPr>
            </w:pPr>
            <w:r w:rsidRPr="00841A2F">
              <w:rPr>
                <w:rFonts w:ascii="Marianne Light" w:eastAsia="Arial" w:hAnsi="Marianne Light"/>
                <w:b/>
                <w:bCs/>
                <w:sz w:val="18"/>
                <w:szCs w:val="18"/>
              </w:rPr>
              <w:t>Numéro</w:t>
            </w:r>
          </w:p>
        </w:tc>
        <w:tc>
          <w:tcPr>
            <w:tcW w:w="6328" w:type="dxa"/>
            <w:shd w:val="clear" w:color="auto" w:fill="BFBFBF" w:themeFill="background1" w:themeFillShade="BF"/>
            <w:vAlign w:val="center"/>
          </w:tcPr>
          <w:p w14:paraId="70E470B0" w14:textId="77777777" w:rsidR="00B12BA1" w:rsidRPr="00841A2F" w:rsidRDefault="00B12BA1" w:rsidP="00651291">
            <w:pPr>
              <w:spacing w:before="60" w:after="60"/>
              <w:rPr>
                <w:rFonts w:ascii="Marianne Light" w:eastAsia="Arial" w:hAnsi="Marianne Light"/>
                <w:b/>
                <w:bCs/>
                <w:sz w:val="18"/>
                <w:szCs w:val="18"/>
              </w:rPr>
            </w:pPr>
            <w:r w:rsidRPr="00841A2F">
              <w:rPr>
                <w:rFonts w:ascii="Marianne Light" w:eastAsia="Arial" w:hAnsi="Marianne Light"/>
                <w:b/>
                <w:bCs/>
                <w:sz w:val="18"/>
                <w:szCs w:val="18"/>
              </w:rPr>
              <w:t>Nom de la pièce</w:t>
            </w:r>
          </w:p>
        </w:tc>
        <w:tc>
          <w:tcPr>
            <w:tcW w:w="1662" w:type="dxa"/>
            <w:shd w:val="clear" w:color="auto" w:fill="BFBFBF" w:themeFill="background1" w:themeFillShade="BF"/>
            <w:vAlign w:val="center"/>
          </w:tcPr>
          <w:p w14:paraId="06C4164A" w14:textId="77777777" w:rsidR="00B12BA1" w:rsidRPr="00841A2F" w:rsidRDefault="00B12BA1" w:rsidP="00651291">
            <w:pPr>
              <w:spacing w:before="60" w:after="60"/>
              <w:rPr>
                <w:rFonts w:ascii="Marianne Light" w:eastAsia="Arial" w:hAnsi="Marianne Light"/>
                <w:b/>
                <w:bCs/>
                <w:sz w:val="18"/>
                <w:szCs w:val="18"/>
              </w:rPr>
            </w:pPr>
            <w:r w:rsidRPr="00841A2F">
              <w:rPr>
                <w:rFonts w:ascii="Marianne Light" w:eastAsia="Arial" w:hAnsi="Marianne Light"/>
                <w:b/>
                <w:bCs/>
                <w:sz w:val="18"/>
                <w:szCs w:val="18"/>
              </w:rPr>
              <w:t>Auto-contrôle</w:t>
            </w:r>
          </w:p>
        </w:tc>
      </w:tr>
      <w:tr w:rsidR="00B12BA1" w:rsidRPr="001B0806" w14:paraId="016CA7D6" w14:textId="77777777" w:rsidTr="588706F1">
        <w:trPr>
          <w:trHeight w:val="283"/>
        </w:trPr>
        <w:tc>
          <w:tcPr>
            <w:tcW w:w="1070" w:type="dxa"/>
            <w:shd w:val="clear" w:color="auto" w:fill="auto"/>
          </w:tcPr>
          <w:p w14:paraId="581C1539" w14:textId="77777777" w:rsidR="00B12BA1" w:rsidRPr="00841A2F" w:rsidRDefault="00B12BA1" w:rsidP="00642222">
            <w:pPr>
              <w:numPr>
                <w:ilvl w:val="0"/>
                <w:numId w:val="8"/>
              </w:numPr>
              <w:spacing w:before="60" w:after="60" w:line="240" w:lineRule="auto"/>
              <w:ind w:left="0" w:firstLine="0"/>
              <w:rPr>
                <w:rFonts w:ascii="Marianne Light" w:hAnsi="Marianne Light"/>
                <w:b/>
                <w:sz w:val="18"/>
                <w:szCs w:val="18"/>
              </w:rPr>
            </w:pPr>
          </w:p>
        </w:tc>
        <w:tc>
          <w:tcPr>
            <w:tcW w:w="6328" w:type="dxa"/>
            <w:shd w:val="clear" w:color="auto" w:fill="auto"/>
          </w:tcPr>
          <w:p w14:paraId="4867107C" w14:textId="73241CA3" w:rsidR="00B12BA1" w:rsidRPr="00841A2F" w:rsidRDefault="00B12BA1" w:rsidP="00651291">
            <w:pPr>
              <w:spacing w:before="60" w:after="60"/>
              <w:ind w:left="-52"/>
              <w:rPr>
                <w:rFonts w:ascii="Marianne Light" w:eastAsia="Arial" w:hAnsi="Marianne Light"/>
                <w:sz w:val="18"/>
                <w:szCs w:val="18"/>
              </w:rPr>
            </w:pPr>
            <w:r w:rsidRPr="588706F1">
              <w:rPr>
                <w:rFonts w:ascii="Marianne Light" w:hAnsi="Marianne Light"/>
                <w:sz w:val="18"/>
                <w:szCs w:val="18"/>
              </w:rPr>
              <w:t>Cas échéant (création/extension de réseau)</w:t>
            </w:r>
            <w:r w:rsidRPr="588706F1">
              <w:rPr>
                <w:rFonts w:cs="Calibri"/>
                <w:sz w:val="18"/>
                <w:szCs w:val="18"/>
              </w:rPr>
              <w:t> </w:t>
            </w:r>
            <w:r w:rsidRPr="588706F1">
              <w:rPr>
                <w:rFonts w:ascii="Marianne Light" w:hAnsi="Marianne Light"/>
                <w:sz w:val="18"/>
                <w:szCs w:val="18"/>
              </w:rPr>
              <w:t xml:space="preserve">: </w:t>
            </w:r>
            <w:r w:rsidRPr="588706F1">
              <w:rPr>
                <w:rFonts w:ascii="Marianne Light" w:hAnsi="Marianne Light" w:cs="Marianne Light"/>
                <w:sz w:val="18"/>
                <w:szCs w:val="18"/>
              </w:rPr>
              <w:t>é</w:t>
            </w:r>
            <w:r w:rsidRPr="588706F1">
              <w:rPr>
                <w:rFonts w:ascii="Marianne Light" w:hAnsi="Marianne Light"/>
                <w:sz w:val="18"/>
                <w:szCs w:val="18"/>
              </w:rPr>
              <w:t>tudes/audits sur les performance</w:t>
            </w:r>
            <w:r w:rsidR="1A2B1920" w:rsidRPr="588706F1">
              <w:rPr>
                <w:rFonts w:ascii="Marianne Light" w:hAnsi="Marianne Light"/>
                <w:sz w:val="18"/>
                <w:szCs w:val="18"/>
              </w:rPr>
              <w:t>s</w:t>
            </w:r>
            <w:r w:rsidRPr="588706F1">
              <w:rPr>
                <w:rFonts w:ascii="Marianne Light" w:hAnsi="Marianne Light"/>
                <w:sz w:val="18"/>
                <w:szCs w:val="18"/>
              </w:rPr>
              <w:t xml:space="preserve"> </w:t>
            </w:r>
            <w:r w:rsidRPr="588706F1">
              <w:rPr>
                <w:rFonts w:ascii="Marianne Light" w:hAnsi="Marianne Light" w:cs="Marianne Light"/>
                <w:sz w:val="18"/>
                <w:szCs w:val="18"/>
              </w:rPr>
              <w:t>é</w:t>
            </w:r>
            <w:r w:rsidRPr="588706F1">
              <w:rPr>
                <w:rFonts w:ascii="Marianne Light" w:hAnsi="Marianne Light"/>
                <w:sz w:val="18"/>
                <w:szCs w:val="18"/>
              </w:rPr>
              <w:t>nerg</w:t>
            </w:r>
            <w:r w:rsidRPr="588706F1">
              <w:rPr>
                <w:rFonts w:ascii="Marianne Light" w:hAnsi="Marianne Light" w:cs="Marianne Light"/>
                <w:sz w:val="18"/>
                <w:szCs w:val="18"/>
              </w:rPr>
              <w:t>é</w:t>
            </w:r>
            <w:r w:rsidRPr="588706F1">
              <w:rPr>
                <w:rFonts w:ascii="Marianne Light" w:hAnsi="Marianne Light"/>
                <w:sz w:val="18"/>
                <w:szCs w:val="18"/>
              </w:rPr>
              <w:t>tique</w:t>
            </w:r>
            <w:r w:rsidR="017A8B3C" w:rsidRPr="588706F1">
              <w:rPr>
                <w:rFonts w:ascii="Marianne Light" w:hAnsi="Marianne Light"/>
                <w:sz w:val="18"/>
                <w:szCs w:val="18"/>
              </w:rPr>
              <w:t>s</w:t>
            </w:r>
            <w:r w:rsidRPr="588706F1">
              <w:rPr>
                <w:rFonts w:ascii="Marianne Light" w:hAnsi="Marianne Light"/>
                <w:sz w:val="18"/>
                <w:szCs w:val="18"/>
              </w:rPr>
              <w:t xml:space="preserve"> des b</w:t>
            </w:r>
            <w:r w:rsidRPr="588706F1">
              <w:rPr>
                <w:rFonts w:ascii="Marianne Light" w:hAnsi="Marianne Light" w:cs="Marianne Light"/>
                <w:sz w:val="18"/>
                <w:szCs w:val="18"/>
              </w:rPr>
              <w:t>â</w:t>
            </w:r>
            <w:r w:rsidRPr="588706F1">
              <w:rPr>
                <w:rFonts w:ascii="Marianne Light" w:hAnsi="Marianne Light"/>
                <w:sz w:val="18"/>
                <w:szCs w:val="18"/>
              </w:rPr>
              <w:t>timents/process raccord</w:t>
            </w:r>
            <w:r w:rsidRPr="588706F1">
              <w:rPr>
                <w:rFonts w:ascii="Marianne Light" w:hAnsi="Marianne Light" w:cs="Marianne Light"/>
                <w:sz w:val="18"/>
                <w:szCs w:val="18"/>
              </w:rPr>
              <w:t>é</w:t>
            </w:r>
            <w:r w:rsidRPr="588706F1">
              <w:rPr>
                <w:rFonts w:ascii="Marianne Light" w:hAnsi="Marianne Light"/>
                <w:sz w:val="18"/>
                <w:szCs w:val="18"/>
              </w:rPr>
              <w:t>s</w:t>
            </w:r>
          </w:p>
        </w:tc>
        <w:tc>
          <w:tcPr>
            <w:tcW w:w="1662" w:type="dxa"/>
          </w:tcPr>
          <w:p w14:paraId="34F04AA7" w14:textId="77777777" w:rsidR="00B12BA1" w:rsidRPr="00841A2F" w:rsidRDefault="00B12BA1" w:rsidP="00651291">
            <w:pPr>
              <w:spacing w:before="60" w:after="60"/>
              <w:rPr>
                <w:rFonts w:ascii="Marianne Light" w:hAnsi="Marianne Light" w:cs="Calibri"/>
                <w:sz w:val="18"/>
                <w:szCs w:val="18"/>
                <w:lang w:eastAsia="en-US"/>
              </w:rPr>
            </w:pPr>
          </w:p>
        </w:tc>
      </w:tr>
      <w:tr w:rsidR="00B12BA1" w:rsidRPr="001B0806" w14:paraId="58B4F495" w14:textId="77777777" w:rsidTr="588706F1">
        <w:trPr>
          <w:trHeight w:val="283"/>
        </w:trPr>
        <w:tc>
          <w:tcPr>
            <w:tcW w:w="1070" w:type="dxa"/>
            <w:shd w:val="clear" w:color="auto" w:fill="auto"/>
          </w:tcPr>
          <w:p w14:paraId="7E1FBDEE" w14:textId="77777777" w:rsidR="00B12BA1" w:rsidRPr="00841A2F" w:rsidRDefault="00B12BA1" w:rsidP="00642222">
            <w:pPr>
              <w:numPr>
                <w:ilvl w:val="0"/>
                <w:numId w:val="8"/>
              </w:numPr>
              <w:spacing w:before="60" w:after="60" w:line="240" w:lineRule="auto"/>
              <w:ind w:left="0" w:firstLine="0"/>
              <w:rPr>
                <w:rFonts w:ascii="Marianne Light" w:hAnsi="Marianne Light"/>
                <w:b/>
                <w:sz w:val="18"/>
                <w:szCs w:val="18"/>
              </w:rPr>
            </w:pPr>
          </w:p>
        </w:tc>
        <w:tc>
          <w:tcPr>
            <w:tcW w:w="6328" w:type="dxa"/>
            <w:shd w:val="clear" w:color="auto" w:fill="auto"/>
          </w:tcPr>
          <w:p w14:paraId="22C65EFB" w14:textId="77777777" w:rsidR="00B12BA1" w:rsidRPr="00841A2F" w:rsidRDefault="00B12BA1" w:rsidP="00651291">
            <w:pPr>
              <w:spacing w:before="60" w:after="60"/>
              <w:ind w:left="-52"/>
              <w:rPr>
                <w:rFonts w:ascii="Marianne Light" w:hAnsi="Marianne Light"/>
                <w:sz w:val="18"/>
                <w:szCs w:val="18"/>
              </w:rPr>
            </w:pPr>
            <w:r w:rsidRPr="00841A2F">
              <w:rPr>
                <w:rFonts w:ascii="Marianne Light" w:hAnsi="Marianne Light"/>
                <w:sz w:val="18"/>
                <w:szCs w:val="18"/>
              </w:rPr>
              <w:t>Cas échéant (création/extension de réseau)</w:t>
            </w:r>
            <w:r w:rsidRPr="00841A2F">
              <w:rPr>
                <w:rFonts w:cs="Calibri"/>
                <w:sz w:val="18"/>
                <w:szCs w:val="18"/>
              </w:rPr>
              <w:t> </w:t>
            </w:r>
            <w:r w:rsidRPr="00841A2F">
              <w:rPr>
                <w:rFonts w:ascii="Marianne Light" w:hAnsi="Marianne Light"/>
                <w:sz w:val="18"/>
                <w:szCs w:val="18"/>
              </w:rPr>
              <w:t xml:space="preserve">: </w:t>
            </w:r>
            <w:r w:rsidRPr="00841A2F">
              <w:rPr>
                <w:rFonts w:ascii="Marianne Light" w:eastAsia="Arial" w:hAnsi="Marianne Light"/>
                <w:sz w:val="18"/>
                <w:szCs w:val="18"/>
              </w:rPr>
              <w:t>plan du réseau vectorisé au format PDF, ainsi qu’une version AUTOCAD, avec mention des DN</w:t>
            </w:r>
          </w:p>
        </w:tc>
        <w:tc>
          <w:tcPr>
            <w:tcW w:w="1662" w:type="dxa"/>
          </w:tcPr>
          <w:p w14:paraId="2F367F0D" w14:textId="77777777" w:rsidR="00B12BA1" w:rsidRPr="00841A2F" w:rsidRDefault="00B12BA1" w:rsidP="00651291">
            <w:pPr>
              <w:spacing w:before="60" w:after="60"/>
              <w:rPr>
                <w:rFonts w:ascii="Marianne Light" w:hAnsi="Marianne Light"/>
                <w:bCs/>
                <w:sz w:val="18"/>
                <w:szCs w:val="18"/>
              </w:rPr>
            </w:pPr>
          </w:p>
        </w:tc>
      </w:tr>
      <w:tr w:rsidR="00B12BA1" w:rsidRPr="001B0806" w14:paraId="4E87310F" w14:textId="77777777" w:rsidTr="588706F1">
        <w:trPr>
          <w:trHeight w:val="150"/>
        </w:trPr>
        <w:tc>
          <w:tcPr>
            <w:tcW w:w="1070" w:type="dxa"/>
            <w:shd w:val="clear" w:color="auto" w:fill="auto"/>
          </w:tcPr>
          <w:p w14:paraId="3117D052" w14:textId="77777777" w:rsidR="00B12BA1" w:rsidRPr="00841A2F" w:rsidRDefault="00B12BA1" w:rsidP="00642222">
            <w:pPr>
              <w:numPr>
                <w:ilvl w:val="0"/>
                <w:numId w:val="8"/>
              </w:numPr>
              <w:spacing w:before="60" w:after="60" w:line="240" w:lineRule="auto"/>
              <w:ind w:left="0" w:firstLine="0"/>
              <w:rPr>
                <w:rFonts w:ascii="Marianne Light" w:hAnsi="Marianne Light"/>
                <w:b/>
                <w:sz w:val="18"/>
                <w:szCs w:val="18"/>
              </w:rPr>
            </w:pPr>
          </w:p>
        </w:tc>
        <w:tc>
          <w:tcPr>
            <w:tcW w:w="6328" w:type="dxa"/>
            <w:shd w:val="clear" w:color="auto" w:fill="auto"/>
          </w:tcPr>
          <w:p w14:paraId="799FAB9C" w14:textId="77777777" w:rsidR="00B12BA1" w:rsidRPr="00841A2F" w:rsidRDefault="00B12BA1" w:rsidP="00651291">
            <w:pPr>
              <w:spacing w:before="60" w:after="60"/>
              <w:ind w:left="-52"/>
              <w:rPr>
                <w:rFonts w:ascii="Marianne Light" w:hAnsi="Marianne Light"/>
                <w:sz w:val="18"/>
                <w:szCs w:val="18"/>
              </w:rPr>
            </w:pPr>
            <w:r w:rsidRPr="00841A2F">
              <w:rPr>
                <w:rFonts w:ascii="Marianne Light" w:eastAsia="Calibri" w:hAnsi="Marianne Light" w:cs="Calibri"/>
                <w:sz w:val="18"/>
                <w:szCs w:val="18"/>
                <w:lang w:eastAsia="en-US"/>
              </w:rPr>
              <w:t>Schéma du réseau de distribution</w:t>
            </w:r>
          </w:p>
        </w:tc>
        <w:tc>
          <w:tcPr>
            <w:tcW w:w="1662" w:type="dxa"/>
          </w:tcPr>
          <w:p w14:paraId="7D8766FF" w14:textId="77777777" w:rsidR="00B12BA1" w:rsidRPr="00841A2F" w:rsidRDefault="00B12BA1" w:rsidP="00651291">
            <w:pPr>
              <w:spacing w:before="60" w:after="60"/>
              <w:rPr>
                <w:rFonts w:ascii="Marianne Light" w:hAnsi="Marianne Light"/>
                <w:bCs/>
                <w:sz w:val="18"/>
                <w:szCs w:val="18"/>
              </w:rPr>
            </w:pPr>
          </w:p>
        </w:tc>
      </w:tr>
      <w:tr w:rsidR="00B12BA1" w:rsidRPr="001B0806" w14:paraId="05443A04" w14:textId="77777777" w:rsidTr="588706F1">
        <w:trPr>
          <w:trHeight w:val="283"/>
        </w:trPr>
        <w:tc>
          <w:tcPr>
            <w:tcW w:w="1070" w:type="dxa"/>
            <w:shd w:val="clear" w:color="auto" w:fill="auto"/>
          </w:tcPr>
          <w:p w14:paraId="3371DFFF" w14:textId="77777777" w:rsidR="00B12BA1" w:rsidRPr="00841A2F" w:rsidRDefault="00B12BA1" w:rsidP="00642222">
            <w:pPr>
              <w:numPr>
                <w:ilvl w:val="0"/>
                <w:numId w:val="8"/>
              </w:numPr>
              <w:spacing w:before="60" w:after="60" w:line="240" w:lineRule="auto"/>
              <w:ind w:left="0" w:firstLine="0"/>
              <w:rPr>
                <w:rFonts w:ascii="Marianne Light" w:hAnsi="Marianne Light"/>
                <w:b/>
                <w:sz w:val="18"/>
                <w:szCs w:val="18"/>
              </w:rPr>
            </w:pPr>
          </w:p>
        </w:tc>
        <w:tc>
          <w:tcPr>
            <w:tcW w:w="6328" w:type="dxa"/>
            <w:shd w:val="clear" w:color="auto" w:fill="auto"/>
          </w:tcPr>
          <w:p w14:paraId="32AB016B" w14:textId="77777777" w:rsidR="00B12BA1" w:rsidRPr="00841A2F" w:rsidRDefault="00B12BA1" w:rsidP="00651291">
            <w:pPr>
              <w:spacing w:before="60" w:after="60"/>
              <w:ind w:left="-52"/>
              <w:rPr>
                <w:rFonts w:ascii="Marianne Light" w:hAnsi="Marianne Light"/>
                <w:sz w:val="18"/>
                <w:szCs w:val="18"/>
              </w:rPr>
            </w:pPr>
            <w:r w:rsidRPr="00841A2F">
              <w:rPr>
                <w:rFonts w:ascii="Marianne Light" w:hAnsi="Marianne Light"/>
                <w:sz w:val="18"/>
                <w:szCs w:val="18"/>
              </w:rPr>
              <w:t>Cas échéant (création/extension de réseau)</w:t>
            </w:r>
            <w:r w:rsidRPr="00841A2F">
              <w:rPr>
                <w:rFonts w:cs="Calibri"/>
                <w:sz w:val="18"/>
                <w:szCs w:val="18"/>
              </w:rPr>
              <w:t> </w:t>
            </w:r>
            <w:r w:rsidRPr="00841A2F">
              <w:rPr>
                <w:rFonts w:ascii="Marianne Light" w:hAnsi="Marianne Light"/>
                <w:sz w:val="18"/>
                <w:szCs w:val="18"/>
              </w:rPr>
              <w:t xml:space="preserve">: </w:t>
            </w:r>
            <w:r w:rsidRPr="00841A2F">
              <w:rPr>
                <w:rFonts w:ascii="Marianne Light" w:eastAsia="Arial" w:hAnsi="Marianne Light"/>
                <w:sz w:val="18"/>
                <w:szCs w:val="18"/>
              </w:rPr>
              <w:t xml:space="preserve">plan du réseau prévisionnel avec la localisation des zones raccordées localisation des sous stations principales, indication lisible des diamètres à l’échelle 1/1000 ou autre échelle standard A0 en deux exemplaires papier et </w:t>
            </w:r>
            <w:proofErr w:type="spellStart"/>
            <w:r w:rsidRPr="00841A2F">
              <w:rPr>
                <w:rFonts w:ascii="Marianne Light" w:eastAsia="Arial" w:hAnsi="Marianne Light"/>
                <w:sz w:val="18"/>
                <w:szCs w:val="18"/>
              </w:rPr>
              <w:t>pdf</w:t>
            </w:r>
            <w:proofErr w:type="spellEnd"/>
            <w:r w:rsidRPr="00841A2F">
              <w:rPr>
                <w:rFonts w:ascii="Marianne Light" w:eastAsia="Arial" w:hAnsi="Marianne Light"/>
                <w:sz w:val="18"/>
                <w:szCs w:val="18"/>
              </w:rPr>
              <w:t>. Une distinction de couleur permettra d’identifier ce qui relève de l’existant et du projet.</w:t>
            </w:r>
          </w:p>
        </w:tc>
        <w:tc>
          <w:tcPr>
            <w:tcW w:w="1662" w:type="dxa"/>
          </w:tcPr>
          <w:p w14:paraId="65624028" w14:textId="77777777" w:rsidR="00B12BA1" w:rsidRPr="00841A2F" w:rsidRDefault="00B12BA1" w:rsidP="00651291">
            <w:pPr>
              <w:spacing w:before="60" w:after="60"/>
              <w:rPr>
                <w:rFonts w:ascii="Marianne Light" w:hAnsi="Marianne Light"/>
                <w:bCs/>
                <w:sz w:val="18"/>
                <w:szCs w:val="18"/>
              </w:rPr>
            </w:pPr>
          </w:p>
        </w:tc>
      </w:tr>
      <w:tr w:rsidR="00B12BA1" w:rsidRPr="001B0806" w14:paraId="163429F0" w14:textId="77777777" w:rsidTr="588706F1">
        <w:trPr>
          <w:trHeight w:val="636"/>
        </w:trPr>
        <w:tc>
          <w:tcPr>
            <w:tcW w:w="1070" w:type="dxa"/>
            <w:shd w:val="clear" w:color="auto" w:fill="auto"/>
          </w:tcPr>
          <w:p w14:paraId="25726C1E" w14:textId="77777777" w:rsidR="00B12BA1" w:rsidRPr="00841A2F" w:rsidRDefault="00B12BA1" w:rsidP="00642222">
            <w:pPr>
              <w:numPr>
                <w:ilvl w:val="0"/>
                <w:numId w:val="8"/>
              </w:numPr>
              <w:spacing w:before="60" w:after="60" w:line="240" w:lineRule="auto"/>
              <w:ind w:left="0" w:firstLine="0"/>
              <w:rPr>
                <w:rFonts w:ascii="Marianne Light" w:hAnsi="Marianne Light"/>
                <w:b/>
                <w:sz w:val="18"/>
                <w:szCs w:val="18"/>
              </w:rPr>
            </w:pPr>
          </w:p>
        </w:tc>
        <w:tc>
          <w:tcPr>
            <w:tcW w:w="6328" w:type="dxa"/>
            <w:shd w:val="clear" w:color="auto" w:fill="auto"/>
          </w:tcPr>
          <w:p w14:paraId="31AA8B5F" w14:textId="5B3CD9F4" w:rsidR="00B12BA1" w:rsidRPr="00841A2F" w:rsidRDefault="00B12BA1" w:rsidP="00651291">
            <w:pPr>
              <w:spacing w:before="60" w:after="60" w:line="286" w:lineRule="auto"/>
              <w:ind w:left="-51"/>
              <w:rPr>
                <w:rFonts w:ascii="Marianne Light" w:hAnsi="Marianne Light"/>
                <w:sz w:val="18"/>
                <w:szCs w:val="18"/>
              </w:rPr>
            </w:pPr>
            <w:r w:rsidRPr="00841A2F">
              <w:rPr>
                <w:rFonts w:ascii="Marianne Light" w:eastAsia="Calibri" w:hAnsi="Marianne Light" w:cs="Calibri"/>
                <w:sz w:val="18"/>
                <w:szCs w:val="18"/>
                <w:lang w:eastAsia="en-US"/>
              </w:rPr>
              <w:t>Schéma de principe hydraulique</w:t>
            </w:r>
            <w:r w:rsidR="00651291" w:rsidRPr="00841A2F">
              <w:rPr>
                <w:rFonts w:ascii="Marianne Light" w:eastAsia="Calibri" w:hAnsi="Marianne Light" w:cs="Calibri"/>
                <w:sz w:val="18"/>
                <w:szCs w:val="18"/>
                <w:lang w:eastAsia="en-US"/>
              </w:rPr>
              <w:t>,</w:t>
            </w:r>
            <w:r w:rsidRPr="00841A2F">
              <w:rPr>
                <w:rFonts w:ascii="Marianne Light" w:eastAsia="Calibri" w:hAnsi="Marianne Light" w:cs="Calibri"/>
                <w:sz w:val="18"/>
                <w:szCs w:val="18"/>
                <w:lang w:eastAsia="en-US"/>
              </w:rPr>
              <w:t xml:space="preserve"> synoptique de comptage de la centrale solaire thermique, et P&amp;ID</w:t>
            </w:r>
          </w:p>
        </w:tc>
        <w:tc>
          <w:tcPr>
            <w:tcW w:w="1662" w:type="dxa"/>
          </w:tcPr>
          <w:p w14:paraId="76B1987F" w14:textId="77777777" w:rsidR="00B12BA1" w:rsidRPr="00841A2F" w:rsidRDefault="00B12BA1" w:rsidP="00651291">
            <w:pPr>
              <w:spacing w:before="60" w:after="60"/>
              <w:rPr>
                <w:rFonts w:ascii="Marianne Light" w:hAnsi="Marianne Light"/>
                <w:bCs/>
                <w:sz w:val="18"/>
                <w:szCs w:val="18"/>
              </w:rPr>
            </w:pPr>
          </w:p>
        </w:tc>
      </w:tr>
      <w:tr w:rsidR="00B12BA1" w:rsidRPr="001B0806" w14:paraId="67644B65" w14:textId="77777777" w:rsidTr="588706F1">
        <w:trPr>
          <w:trHeight w:val="283"/>
        </w:trPr>
        <w:tc>
          <w:tcPr>
            <w:tcW w:w="1070" w:type="dxa"/>
            <w:shd w:val="clear" w:color="auto" w:fill="auto"/>
          </w:tcPr>
          <w:p w14:paraId="6A39A1F2" w14:textId="77777777" w:rsidR="00B12BA1" w:rsidRPr="00841A2F" w:rsidRDefault="00B12BA1" w:rsidP="00642222">
            <w:pPr>
              <w:numPr>
                <w:ilvl w:val="0"/>
                <w:numId w:val="8"/>
              </w:numPr>
              <w:spacing w:before="60" w:after="60" w:line="240" w:lineRule="auto"/>
              <w:ind w:left="0" w:firstLine="0"/>
              <w:rPr>
                <w:rFonts w:ascii="Marianne Light" w:hAnsi="Marianne Light"/>
                <w:b/>
                <w:sz w:val="18"/>
                <w:szCs w:val="18"/>
              </w:rPr>
            </w:pPr>
          </w:p>
        </w:tc>
        <w:tc>
          <w:tcPr>
            <w:tcW w:w="6328" w:type="dxa"/>
            <w:shd w:val="clear" w:color="auto" w:fill="auto"/>
          </w:tcPr>
          <w:p w14:paraId="40069EE0" w14:textId="77777777" w:rsidR="00B12BA1" w:rsidRPr="00841A2F" w:rsidRDefault="00B12BA1" w:rsidP="00651291">
            <w:pPr>
              <w:spacing w:before="60" w:after="60"/>
              <w:ind w:left="-52"/>
              <w:rPr>
                <w:rFonts w:ascii="Marianne Light" w:hAnsi="Marianne Light"/>
                <w:sz w:val="18"/>
                <w:szCs w:val="18"/>
              </w:rPr>
            </w:pPr>
            <w:r w:rsidRPr="00841A2F">
              <w:rPr>
                <w:rFonts w:ascii="Marianne Light" w:hAnsi="Marianne Light"/>
                <w:sz w:val="18"/>
                <w:szCs w:val="18"/>
              </w:rPr>
              <w:t>Cas échéant (création/extension de réseau)</w:t>
            </w:r>
            <w:r w:rsidRPr="00841A2F">
              <w:rPr>
                <w:rFonts w:cs="Calibri"/>
                <w:sz w:val="18"/>
                <w:szCs w:val="18"/>
              </w:rPr>
              <w:t> </w:t>
            </w:r>
            <w:r w:rsidRPr="00841A2F">
              <w:rPr>
                <w:rFonts w:ascii="Marianne Light" w:hAnsi="Marianne Light"/>
                <w:sz w:val="18"/>
                <w:szCs w:val="18"/>
              </w:rPr>
              <w:t xml:space="preserve">: </w:t>
            </w:r>
            <w:r w:rsidRPr="00841A2F">
              <w:rPr>
                <w:rFonts w:ascii="Marianne Light" w:eastAsia="Calibri" w:hAnsi="Marianne Light" w:cs="Calibri"/>
                <w:sz w:val="18"/>
                <w:szCs w:val="18"/>
                <w:lang w:eastAsia="en-US"/>
              </w:rPr>
              <w:t>schéma de principe hydraulique complet de la production et distribution</w:t>
            </w:r>
          </w:p>
        </w:tc>
        <w:tc>
          <w:tcPr>
            <w:tcW w:w="1662" w:type="dxa"/>
          </w:tcPr>
          <w:p w14:paraId="5909C8AC" w14:textId="77777777" w:rsidR="00B12BA1" w:rsidRPr="00841A2F" w:rsidRDefault="00B12BA1" w:rsidP="00651291">
            <w:pPr>
              <w:spacing w:before="60" w:after="60"/>
              <w:rPr>
                <w:rFonts w:ascii="Marianne Light" w:hAnsi="Marianne Light"/>
                <w:bCs/>
                <w:sz w:val="18"/>
                <w:szCs w:val="18"/>
              </w:rPr>
            </w:pPr>
          </w:p>
        </w:tc>
      </w:tr>
      <w:tr w:rsidR="00B12BA1" w:rsidRPr="001B0806" w14:paraId="6DEF3D96" w14:textId="77777777" w:rsidTr="588706F1">
        <w:trPr>
          <w:trHeight w:val="283"/>
        </w:trPr>
        <w:tc>
          <w:tcPr>
            <w:tcW w:w="1070" w:type="dxa"/>
            <w:shd w:val="clear" w:color="auto" w:fill="auto"/>
          </w:tcPr>
          <w:p w14:paraId="0DAD4486" w14:textId="77777777" w:rsidR="00B12BA1" w:rsidRPr="00841A2F" w:rsidRDefault="00B12BA1" w:rsidP="00642222">
            <w:pPr>
              <w:numPr>
                <w:ilvl w:val="0"/>
                <w:numId w:val="8"/>
              </w:numPr>
              <w:spacing w:before="60" w:after="60" w:line="240" w:lineRule="auto"/>
              <w:ind w:left="0" w:firstLine="0"/>
              <w:rPr>
                <w:rFonts w:ascii="Marianne Light" w:hAnsi="Marianne Light"/>
                <w:b/>
                <w:sz w:val="18"/>
                <w:szCs w:val="18"/>
              </w:rPr>
            </w:pPr>
          </w:p>
        </w:tc>
        <w:tc>
          <w:tcPr>
            <w:tcW w:w="6328" w:type="dxa"/>
            <w:shd w:val="clear" w:color="auto" w:fill="auto"/>
          </w:tcPr>
          <w:p w14:paraId="4B2A928F" w14:textId="77777777" w:rsidR="00B12BA1" w:rsidRPr="00841A2F" w:rsidRDefault="00B12BA1" w:rsidP="00651291">
            <w:pPr>
              <w:spacing w:before="60" w:after="60"/>
              <w:rPr>
                <w:rFonts w:ascii="Marianne Light" w:hAnsi="Marianne Light"/>
                <w:sz w:val="18"/>
                <w:szCs w:val="18"/>
              </w:rPr>
            </w:pPr>
            <w:r w:rsidRPr="00841A2F">
              <w:rPr>
                <w:rFonts w:ascii="Marianne Light" w:hAnsi="Marianne Light"/>
                <w:sz w:val="18"/>
                <w:szCs w:val="18"/>
              </w:rPr>
              <w:t>Note technique sur la performance du réseau (dont stockage)</w:t>
            </w:r>
          </w:p>
        </w:tc>
        <w:tc>
          <w:tcPr>
            <w:tcW w:w="1662" w:type="dxa"/>
          </w:tcPr>
          <w:p w14:paraId="3B455589" w14:textId="77777777" w:rsidR="00B12BA1" w:rsidRPr="00841A2F" w:rsidRDefault="00B12BA1" w:rsidP="00651291">
            <w:pPr>
              <w:spacing w:before="60" w:after="60"/>
              <w:rPr>
                <w:rFonts w:ascii="Marianne Light" w:hAnsi="Marianne Light"/>
                <w:bCs/>
                <w:sz w:val="18"/>
                <w:szCs w:val="18"/>
              </w:rPr>
            </w:pPr>
          </w:p>
        </w:tc>
      </w:tr>
      <w:tr w:rsidR="00B12BA1" w:rsidRPr="001B0806" w14:paraId="1824803A" w14:textId="77777777" w:rsidTr="588706F1">
        <w:trPr>
          <w:trHeight w:val="283"/>
        </w:trPr>
        <w:tc>
          <w:tcPr>
            <w:tcW w:w="1070" w:type="dxa"/>
            <w:shd w:val="clear" w:color="auto" w:fill="auto"/>
          </w:tcPr>
          <w:p w14:paraId="0E1A9503" w14:textId="77777777" w:rsidR="00B12BA1" w:rsidRPr="00841A2F" w:rsidRDefault="00B12BA1" w:rsidP="00642222">
            <w:pPr>
              <w:numPr>
                <w:ilvl w:val="0"/>
                <w:numId w:val="8"/>
              </w:numPr>
              <w:spacing w:before="60" w:after="60" w:line="240" w:lineRule="auto"/>
              <w:ind w:left="0" w:firstLine="0"/>
              <w:rPr>
                <w:rFonts w:ascii="Marianne Light" w:hAnsi="Marianne Light"/>
                <w:b/>
                <w:sz w:val="18"/>
                <w:szCs w:val="18"/>
              </w:rPr>
            </w:pPr>
          </w:p>
        </w:tc>
        <w:tc>
          <w:tcPr>
            <w:tcW w:w="6328" w:type="dxa"/>
            <w:shd w:val="clear" w:color="auto" w:fill="auto"/>
          </w:tcPr>
          <w:p w14:paraId="2CD34EC3" w14:textId="77777777" w:rsidR="00B12BA1" w:rsidRPr="00841A2F" w:rsidRDefault="00B12BA1" w:rsidP="00651291">
            <w:pPr>
              <w:spacing w:before="60" w:after="60"/>
              <w:rPr>
                <w:rFonts w:ascii="Marianne Light" w:hAnsi="Marianne Light"/>
                <w:sz w:val="18"/>
                <w:szCs w:val="18"/>
              </w:rPr>
            </w:pPr>
            <w:r w:rsidRPr="00841A2F">
              <w:rPr>
                <w:rFonts w:ascii="Marianne Light" w:eastAsia="Arial" w:hAnsi="Marianne Light"/>
                <w:sz w:val="18"/>
                <w:szCs w:val="18"/>
              </w:rPr>
              <w:t xml:space="preserve">Contrat de concession et avenants en format </w:t>
            </w:r>
            <w:proofErr w:type="spellStart"/>
            <w:r w:rsidRPr="00841A2F">
              <w:rPr>
                <w:rFonts w:ascii="Marianne Light" w:eastAsia="Arial" w:hAnsi="Marianne Light"/>
                <w:sz w:val="18"/>
                <w:szCs w:val="18"/>
              </w:rPr>
              <w:t>pdf</w:t>
            </w:r>
            <w:proofErr w:type="spellEnd"/>
          </w:p>
        </w:tc>
        <w:tc>
          <w:tcPr>
            <w:tcW w:w="1662" w:type="dxa"/>
          </w:tcPr>
          <w:p w14:paraId="41814AEF" w14:textId="77777777" w:rsidR="00B12BA1" w:rsidRPr="00841A2F" w:rsidRDefault="00B12BA1" w:rsidP="00651291">
            <w:pPr>
              <w:spacing w:before="60" w:after="60"/>
              <w:rPr>
                <w:rFonts w:ascii="Marianne Light" w:hAnsi="Marianne Light"/>
                <w:bCs/>
                <w:sz w:val="18"/>
                <w:szCs w:val="18"/>
              </w:rPr>
            </w:pPr>
          </w:p>
        </w:tc>
      </w:tr>
      <w:tr w:rsidR="00B12BA1" w:rsidRPr="001B0806" w14:paraId="18B7E43C" w14:textId="77777777" w:rsidTr="588706F1">
        <w:trPr>
          <w:trHeight w:val="283"/>
        </w:trPr>
        <w:tc>
          <w:tcPr>
            <w:tcW w:w="1070" w:type="dxa"/>
            <w:shd w:val="clear" w:color="auto" w:fill="auto"/>
          </w:tcPr>
          <w:p w14:paraId="4B57FCE6" w14:textId="77777777" w:rsidR="00B12BA1" w:rsidRPr="00841A2F" w:rsidRDefault="00B12BA1" w:rsidP="00642222">
            <w:pPr>
              <w:numPr>
                <w:ilvl w:val="0"/>
                <w:numId w:val="8"/>
              </w:numPr>
              <w:spacing w:before="60" w:after="60" w:line="240" w:lineRule="auto"/>
              <w:ind w:left="0" w:firstLine="0"/>
              <w:rPr>
                <w:rFonts w:ascii="Marianne Light" w:hAnsi="Marianne Light"/>
                <w:b/>
                <w:sz w:val="18"/>
                <w:szCs w:val="18"/>
              </w:rPr>
            </w:pPr>
          </w:p>
        </w:tc>
        <w:tc>
          <w:tcPr>
            <w:tcW w:w="6328" w:type="dxa"/>
            <w:shd w:val="clear" w:color="auto" w:fill="auto"/>
          </w:tcPr>
          <w:p w14:paraId="098DD681" w14:textId="7B83CF73" w:rsidR="00B12BA1" w:rsidRPr="00841A2F" w:rsidRDefault="00B12BA1" w:rsidP="000660E8">
            <w:pPr>
              <w:spacing w:before="60" w:after="60"/>
              <w:rPr>
                <w:rFonts w:ascii="Marianne Light" w:eastAsia="Arial" w:hAnsi="Marianne Light"/>
                <w:sz w:val="18"/>
                <w:szCs w:val="18"/>
              </w:rPr>
            </w:pPr>
            <w:r w:rsidRPr="00841A2F">
              <w:rPr>
                <w:rFonts w:ascii="Marianne Light" w:hAnsi="Marianne Light"/>
                <w:sz w:val="18"/>
                <w:szCs w:val="18"/>
              </w:rPr>
              <w:t xml:space="preserve">Cas échéant dans le cas d’un tiers </w:t>
            </w:r>
            <w:r w:rsidR="009A6C56" w:rsidRPr="00841A2F">
              <w:rPr>
                <w:rFonts w:ascii="Marianne Light" w:hAnsi="Marianne Light"/>
                <w:sz w:val="18"/>
                <w:szCs w:val="18"/>
              </w:rPr>
              <w:t>investissement</w:t>
            </w:r>
            <w:r w:rsidR="009A6C56">
              <w:rPr>
                <w:rFonts w:cs="Calibri"/>
                <w:sz w:val="18"/>
                <w:szCs w:val="18"/>
              </w:rPr>
              <w:t> </w:t>
            </w:r>
            <w:r w:rsidRPr="00841A2F">
              <w:rPr>
                <w:rFonts w:ascii="Marianne Light" w:hAnsi="Marianne Light"/>
                <w:sz w:val="18"/>
                <w:szCs w:val="18"/>
              </w:rPr>
              <w:t xml:space="preserve">: contrat de vente au format </w:t>
            </w:r>
            <w:proofErr w:type="spellStart"/>
            <w:r w:rsidR="000660E8" w:rsidRPr="00841A2F">
              <w:rPr>
                <w:rFonts w:ascii="Marianne Light" w:hAnsi="Marianne Light"/>
                <w:sz w:val="18"/>
                <w:szCs w:val="18"/>
              </w:rPr>
              <w:t>pdf</w:t>
            </w:r>
            <w:proofErr w:type="spellEnd"/>
          </w:p>
        </w:tc>
        <w:tc>
          <w:tcPr>
            <w:tcW w:w="1662" w:type="dxa"/>
          </w:tcPr>
          <w:p w14:paraId="216AC943" w14:textId="77777777" w:rsidR="00B12BA1" w:rsidRPr="00841A2F" w:rsidRDefault="00B12BA1" w:rsidP="00651291">
            <w:pPr>
              <w:spacing w:before="60" w:after="60"/>
              <w:rPr>
                <w:rFonts w:ascii="Marianne Light" w:hAnsi="Marianne Light"/>
                <w:bCs/>
                <w:sz w:val="18"/>
                <w:szCs w:val="18"/>
              </w:rPr>
            </w:pPr>
          </w:p>
        </w:tc>
      </w:tr>
      <w:tr w:rsidR="00B12BA1" w:rsidRPr="001B0806" w14:paraId="413B4310" w14:textId="77777777" w:rsidTr="588706F1">
        <w:trPr>
          <w:trHeight w:val="283"/>
        </w:trPr>
        <w:tc>
          <w:tcPr>
            <w:tcW w:w="1070" w:type="dxa"/>
            <w:shd w:val="clear" w:color="auto" w:fill="auto"/>
          </w:tcPr>
          <w:p w14:paraId="709E05CF" w14:textId="77777777" w:rsidR="00B12BA1" w:rsidRPr="00841A2F" w:rsidRDefault="00B12BA1" w:rsidP="00642222">
            <w:pPr>
              <w:numPr>
                <w:ilvl w:val="0"/>
                <w:numId w:val="8"/>
              </w:numPr>
              <w:spacing w:before="60" w:after="60" w:line="240" w:lineRule="auto"/>
              <w:ind w:left="0" w:firstLine="0"/>
              <w:rPr>
                <w:rFonts w:ascii="Marianne Light" w:hAnsi="Marianne Light"/>
                <w:b/>
                <w:sz w:val="18"/>
                <w:szCs w:val="18"/>
              </w:rPr>
            </w:pPr>
          </w:p>
        </w:tc>
        <w:tc>
          <w:tcPr>
            <w:tcW w:w="6328" w:type="dxa"/>
            <w:shd w:val="clear" w:color="auto" w:fill="auto"/>
          </w:tcPr>
          <w:p w14:paraId="7951D367" w14:textId="77777777" w:rsidR="00B12BA1" w:rsidRPr="00841A2F" w:rsidRDefault="00B12BA1" w:rsidP="00651291">
            <w:pPr>
              <w:spacing w:before="60" w:after="60"/>
              <w:ind w:left="-52"/>
              <w:rPr>
                <w:rFonts w:ascii="Marianne Light" w:eastAsia="Arial" w:hAnsi="Marianne Light"/>
                <w:sz w:val="18"/>
                <w:szCs w:val="18"/>
              </w:rPr>
            </w:pPr>
            <w:r w:rsidRPr="00841A2F">
              <w:rPr>
                <w:rFonts w:ascii="Marianne Light" w:eastAsia="Calibri" w:hAnsi="Marianne Light" w:cs="Calibri"/>
                <w:sz w:val="18"/>
                <w:szCs w:val="18"/>
                <w:lang w:eastAsia="en-US"/>
              </w:rPr>
              <w:t>Attestation de vérification de l'encadrement Européen sur les réseaux de distribution</w:t>
            </w:r>
          </w:p>
        </w:tc>
        <w:tc>
          <w:tcPr>
            <w:tcW w:w="1662" w:type="dxa"/>
          </w:tcPr>
          <w:p w14:paraId="53280456" w14:textId="77777777" w:rsidR="00B12BA1" w:rsidRPr="00841A2F" w:rsidRDefault="00B12BA1" w:rsidP="00651291">
            <w:pPr>
              <w:spacing w:before="60" w:after="60"/>
              <w:rPr>
                <w:rFonts w:ascii="Marianne Light" w:hAnsi="Marianne Light"/>
                <w:bCs/>
                <w:sz w:val="18"/>
                <w:szCs w:val="18"/>
              </w:rPr>
            </w:pPr>
          </w:p>
        </w:tc>
      </w:tr>
      <w:tr w:rsidR="00B12BA1" w:rsidRPr="001B0806" w14:paraId="4A588AFE" w14:textId="77777777" w:rsidTr="588706F1">
        <w:trPr>
          <w:trHeight w:val="283"/>
        </w:trPr>
        <w:tc>
          <w:tcPr>
            <w:tcW w:w="1070" w:type="dxa"/>
            <w:shd w:val="clear" w:color="auto" w:fill="auto"/>
          </w:tcPr>
          <w:p w14:paraId="1988A544" w14:textId="77777777" w:rsidR="00B12BA1" w:rsidRPr="00841A2F" w:rsidRDefault="00B12BA1" w:rsidP="00642222">
            <w:pPr>
              <w:numPr>
                <w:ilvl w:val="0"/>
                <w:numId w:val="8"/>
              </w:numPr>
              <w:spacing w:before="60" w:after="60" w:line="240" w:lineRule="auto"/>
              <w:ind w:left="0" w:firstLine="0"/>
              <w:rPr>
                <w:rFonts w:ascii="Marianne Light" w:hAnsi="Marianne Light"/>
                <w:b/>
                <w:sz w:val="18"/>
                <w:szCs w:val="18"/>
              </w:rPr>
            </w:pPr>
          </w:p>
        </w:tc>
        <w:tc>
          <w:tcPr>
            <w:tcW w:w="6328" w:type="dxa"/>
            <w:shd w:val="clear" w:color="auto" w:fill="auto"/>
          </w:tcPr>
          <w:p w14:paraId="6287C9AC" w14:textId="2B941847" w:rsidR="00B12BA1" w:rsidRPr="00841A2F" w:rsidRDefault="00B12BA1" w:rsidP="006261D6">
            <w:pPr>
              <w:spacing w:before="60" w:after="60"/>
              <w:ind w:left="-52"/>
              <w:rPr>
                <w:rFonts w:ascii="Marianne Light" w:eastAsia="Arial" w:hAnsi="Marianne Light"/>
                <w:sz w:val="18"/>
                <w:szCs w:val="18"/>
              </w:rPr>
            </w:pPr>
            <w:r w:rsidRPr="00841A2F">
              <w:rPr>
                <w:rFonts w:ascii="Marianne Light" w:eastAsia="Arial" w:hAnsi="Marianne Light"/>
                <w:sz w:val="18"/>
                <w:szCs w:val="18"/>
              </w:rPr>
              <w:t>Compte d’exploitation/plan d’affaire de la Concession ou du Tiers investisseur. Doivent figurer le détail des charges ainsi que l’EBE, le résultat net, le TRI et la VAN</w:t>
            </w:r>
          </w:p>
        </w:tc>
        <w:tc>
          <w:tcPr>
            <w:tcW w:w="1662" w:type="dxa"/>
          </w:tcPr>
          <w:p w14:paraId="0E50BC68" w14:textId="77777777" w:rsidR="00B12BA1" w:rsidRPr="00841A2F" w:rsidRDefault="00B12BA1" w:rsidP="00651291">
            <w:pPr>
              <w:spacing w:before="60" w:after="60"/>
              <w:rPr>
                <w:rFonts w:ascii="Marianne Light" w:hAnsi="Marianne Light"/>
                <w:bCs/>
                <w:sz w:val="18"/>
                <w:szCs w:val="18"/>
              </w:rPr>
            </w:pPr>
          </w:p>
        </w:tc>
      </w:tr>
    </w:tbl>
    <w:p w14:paraId="2E015047" w14:textId="1A272D0E" w:rsidR="00D57A34" w:rsidRDefault="00D57A34" w:rsidP="00B12BA1">
      <w:pPr>
        <w:pStyle w:val="TexteCourant"/>
      </w:pPr>
    </w:p>
    <w:sectPr w:rsidR="00D57A34" w:rsidSect="00DE59D4">
      <w:footerReference w:type="default" r:id="rId12"/>
      <w:headerReference w:type="first" r:id="rId13"/>
      <w:footerReference w:type="first" r:id="rId14"/>
      <w:pgSz w:w="11906" w:h="16838"/>
      <w:pgMar w:top="1843" w:right="1418" w:bottom="1134"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20158" w14:textId="77777777" w:rsidR="00DE59D4" w:rsidRDefault="00DE59D4" w:rsidP="00355E54">
      <w:pPr>
        <w:spacing w:after="0" w:line="240" w:lineRule="auto"/>
      </w:pPr>
      <w:r>
        <w:separator/>
      </w:r>
    </w:p>
  </w:endnote>
  <w:endnote w:type="continuationSeparator" w:id="0">
    <w:p w14:paraId="4D38E0F0" w14:textId="77777777" w:rsidR="00DE59D4" w:rsidRDefault="00DE59D4"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ianne Light">
    <w:panose1 w:val="02000000000000000000"/>
    <w:charset w:val="00"/>
    <w:family w:val="modern"/>
    <w:notTrueType/>
    <w:pitch w:val="variable"/>
    <w:sig w:usb0="0000000F"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CCD31" w14:textId="5DCBD84B" w:rsidR="00CB5155" w:rsidRDefault="00CB5155" w:rsidP="0081233A">
    <w:pPr>
      <w:pStyle w:val="Pieddepage"/>
      <w:jc w:val="right"/>
      <w:rPr>
        <w:rFonts w:ascii="Marianne" w:hAnsi="Marianne"/>
        <w:sz w:val="16"/>
        <w:szCs w:val="16"/>
      </w:rPr>
    </w:pP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6261D6">
      <w:rPr>
        <w:rFonts w:ascii="Marianne" w:hAnsi="Marianne"/>
        <w:noProof/>
        <w:sz w:val="16"/>
        <w:szCs w:val="16"/>
      </w:rPr>
      <w:t>12</w:t>
    </w:r>
    <w:r w:rsidRPr="0038673F">
      <w:rPr>
        <w:rFonts w:ascii="Marianne" w:hAnsi="Marianne"/>
        <w:sz w:val="16"/>
        <w:szCs w:val="16"/>
      </w:rPr>
      <w:fldChar w:fldCharType="end"/>
    </w:r>
    <w:r w:rsidRPr="0038673F">
      <w:rPr>
        <w:rFonts w:ascii="Marianne" w:hAnsi="Marianne"/>
        <w:sz w:val="16"/>
        <w:szCs w:val="16"/>
      </w:rPr>
      <w:t xml:space="preserve"> I</w:t>
    </w:r>
  </w:p>
  <w:p w14:paraId="58E8AA15" w14:textId="3A9F5325" w:rsidR="00CB5155" w:rsidRDefault="00CB5155" w:rsidP="0081233A">
    <w:pPr>
      <w:pStyle w:val="Pieddepage"/>
      <w:jc w:val="right"/>
    </w:pPr>
    <w:r w:rsidRPr="0038673F">
      <w:rPr>
        <w:noProof/>
        <w:sz w:val="16"/>
        <w:szCs w:val="16"/>
      </w:rPr>
      <w:drawing>
        <wp:anchor distT="0" distB="0" distL="114300" distR="114300" simplePos="0" relativeHeight="251662336" behindDoc="1" locked="1" layoutInCell="1" allowOverlap="1" wp14:anchorId="29F97E97" wp14:editId="637A3BD3">
          <wp:simplePos x="0" y="0"/>
          <wp:positionH relativeFrom="page">
            <wp:posOffset>6716395</wp:posOffset>
          </wp:positionH>
          <wp:positionV relativeFrom="page">
            <wp:posOffset>10194925</wp:posOffset>
          </wp:positionV>
          <wp:extent cx="100330" cy="100330"/>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1109F" w14:textId="5B32DCBA" w:rsidR="00CB5155" w:rsidRPr="00A16145" w:rsidRDefault="00CB5155" w:rsidP="00A16145">
    <w:pPr>
      <w:pStyle w:val="Pieddepage"/>
      <w:jc w:val="right"/>
      <w:rPr>
        <w:rFonts w:ascii="Marianne Light" w:hAnsi="Marianne Light"/>
        <w:sz w:val="16"/>
        <w:szCs w:val="16"/>
      </w:rPr>
    </w:pPr>
    <w:r w:rsidRPr="00B87AC9">
      <w:rPr>
        <w:rFonts w:ascii="Marianne Light" w:hAnsi="Marianne Light"/>
        <w:sz w:val="16"/>
        <w:szCs w:val="16"/>
      </w:rPr>
      <w:t>24/03/</w:t>
    </w:r>
    <w:r w:rsidR="0036233E">
      <w:rPr>
        <w:rFonts w:ascii="Marianne Light" w:hAnsi="Marianne Light"/>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F6829" w14:textId="77777777" w:rsidR="00DE59D4" w:rsidRDefault="00DE59D4" w:rsidP="00355E54">
      <w:pPr>
        <w:spacing w:after="0" w:line="240" w:lineRule="auto"/>
      </w:pPr>
      <w:r>
        <w:separator/>
      </w:r>
    </w:p>
  </w:footnote>
  <w:footnote w:type="continuationSeparator" w:id="0">
    <w:p w14:paraId="70A07F2A" w14:textId="77777777" w:rsidR="00DE59D4" w:rsidRDefault="00DE59D4" w:rsidP="00355E54">
      <w:pPr>
        <w:spacing w:after="0" w:line="240" w:lineRule="auto"/>
      </w:pPr>
      <w:r>
        <w:continuationSeparator/>
      </w:r>
    </w:p>
  </w:footnote>
  <w:footnote w:id="1">
    <w:p w14:paraId="03312DB0" w14:textId="1E225570" w:rsidR="004951E3" w:rsidRPr="00DC212D" w:rsidRDefault="004951E3" w:rsidP="00E462B5">
      <w:pPr>
        <w:pStyle w:val="notebasdepage"/>
        <w:jc w:val="both"/>
      </w:pPr>
      <w:r w:rsidRPr="001228A4">
        <w:rPr>
          <w:rStyle w:val="Appelnotedebasdep"/>
          <w:i/>
          <w:sz w:val="18"/>
          <w:szCs w:val="18"/>
        </w:rPr>
        <w:footnoteRef/>
      </w:r>
      <w:r w:rsidRPr="00D728CE">
        <w:t xml:space="preserve"> </w:t>
      </w:r>
      <w:r>
        <w:t>U</w:t>
      </w:r>
      <w:r w:rsidRPr="00DC212D">
        <w:t xml:space="preserve">n MOE/AMO 20.14 ou équivalent est obligatoire. </w:t>
      </w:r>
      <w:r w:rsidRPr="00DC212D">
        <w:rPr>
          <w:rFonts w:cs="Calibri"/>
        </w:rPr>
        <w:t xml:space="preserve">Si l’opération est livrée </w:t>
      </w:r>
      <w:r w:rsidRPr="005371C1">
        <w:rPr>
          <w:rFonts w:eastAsiaTheme="minorHAnsi" w:cs="Calibri"/>
        </w:rPr>
        <w:t>avec une garantie de résultat de type vente de chaleur ou location-vente</w:t>
      </w:r>
      <w:r w:rsidRPr="00DC212D">
        <w:rPr>
          <w:rFonts w:eastAsiaTheme="minorHAnsi" w:cs="Calibri"/>
        </w:rPr>
        <w:t>,</w:t>
      </w:r>
      <w:r w:rsidRPr="005371C1">
        <w:rPr>
          <w:rFonts w:eastAsiaTheme="minorHAnsi" w:cs="Calibri"/>
        </w:rPr>
        <w:t xml:space="preserve"> </w:t>
      </w:r>
      <w:r w:rsidRPr="00DC212D">
        <w:rPr>
          <w:rFonts w:eastAsiaTheme="minorHAnsi" w:cs="Calibri"/>
        </w:rPr>
        <w:t>le tiers investisseur</w:t>
      </w:r>
      <w:r w:rsidRPr="005371C1">
        <w:rPr>
          <w:rFonts w:eastAsiaTheme="minorHAnsi" w:cs="Calibri"/>
        </w:rPr>
        <w:t xml:space="preserve"> peu</w:t>
      </w:r>
      <w:r w:rsidRPr="00DC212D">
        <w:rPr>
          <w:rFonts w:eastAsiaTheme="minorHAnsi" w:cs="Calibri"/>
        </w:rPr>
        <w:t>t</w:t>
      </w:r>
      <w:r w:rsidRPr="005371C1">
        <w:rPr>
          <w:rFonts w:eastAsiaTheme="minorHAnsi" w:cs="Calibri"/>
        </w:rPr>
        <w:t xml:space="preserve"> internaliser l</w:t>
      </w:r>
      <w:r w:rsidRPr="00DC212D">
        <w:rPr>
          <w:rFonts w:eastAsiaTheme="minorHAnsi" w:cs="Calibri"/>
        </w:rPr>
        <w:t>e</w:t>
      </w:r>
      <w:r w:rsidRPr="005371C1">
        <w:rPr>
          <w:rFonts w:eastAsiaTheme="minorHAnsi" w:cs="Calibri"/>
        </w:rPr>
        <w:t>s études de faisabilité</w:t>
      </w:r>
      <w:r w:rsidRPr="00DC212D">
        <w:t xml:space="preserve"> du moment où </w:t>
      </w:r>
      <w:r>
        <w:t>il</w:t>
      </w:r>
      <w:r w:rsidRPr="00DC212D">
        <w:t xml:space="preserve"> respecte les critères de l’étude de faisabilité ADEME</w:t>
      </w:r>
      <w:r>
        <w:t>.</w:t>
      </w:r>
    </w:p>
  </w:footnote>
  <w:footnote w:id="2">
    <w:p w14:paraId="3C3F8819" w14:textId="7E0A8894" w:rsidR="00CB5155" w:rsidRPr="00E5065A" w:rsidRDefault="00CB5155" w:rsidP="00E462B5">
      <w:pPr>
        <w:pStyle w:val="notebasdepage"/>
        <w:jc w:val="both"/>
        <w:rPr>
          <w:i/>
        </w:rPr>
      </w:pPr>
      <w:r>
        <w:rPr>
          <w:rStyle w:val="Appelnotedebasdep"/>
        </w:rPr>
        <w:footnoteRef/>
      </w:r>
      <w:r>
        <w:t xml:space="preserve"> </w:t>
      </w:r>
      <w:r w:rsidRPr="00D728CE">
        <w:rPr>
          <w:kern w:val="0"/>
        </w:rPr>
        <w:t>Cahiers des charges sur</w:t>
      </w:r>
      <w:r>
        <w:rPr>
          <w:kern w:val="0"/>
        </w:rPr>
        <w:t xml:space="preserve"> la Librairie ADEME</w:t>
      </w:r>
      <w:r>
        <w:rPr>
          <w:rFonts w:ascii="Calibri" w:hAnsi="Calibri" w:cs="Calibri"/>
          <w:kern w:val="0"/>
        </w:rPr>
        <w:t> </w:t>
      </w:r>
      <w:r>
        <w:rPr>
          <w:kern w:val="0"/>
        </w:rPr>
        <w:t xml:space="preserve">: </w:t>
      </w:r>
      <w:r w:rsidRPr="009164EE">
        <w:rPr>
          <w:i/>
        </w:rPr>
        <w:t>https://librairie.ademe.fr/energies-renouvelables-reseaux-et-stockage/460-etude-de-faisabilite-installation-solaire-thermique-sur-reseaux-de-chaleur.html</w:t>
      </w:r>
    </w:p>
  </w:footnote>
  <w:footnote w:id="3">
    <w:p w14:paraId="25C83D71" w14:textId="47DBBC1F" w:rsidR="00CB5155" w:rsidRPr="00E5065A" w:rsidRDefault="00CB5155" w:rsidP="00D57A34">
      <w:pPr>
        <w:pStyle w:val="notebasdepage"/>
        <w:rPr>
          <w:rStyle w:val="notebasdepageCar"/>
        </w:rPr>
      </w:pPr>
      <w:r w:rsidRPr="00500116">
        <w:rPr>
          <w:rStyle w:val="Appelnotedebasdep"/>
        </w:rPr>
        <w:footnoteRef/>
      </w:r>
      <w:r w:rsidRPr="00500116">
        <w:t xml:space="preserve"> </w:t>
      </w:r>
      <w:r>
        <w:t xml:space="preserve">Se </w:t>
      </w:r>
      <w:r w:rsidRPr="00240D40">
        <w:t xml:space="preserve">référer au </w:t>
      </w:r>
      <w:r w:rsidRPr="00240D40">
        <w:rPr>
          <w:rStyle w:val="notebasdepageCar"/>
        </w:rPr>
        <w:t>tableur Excel</w:t>
      </w:r>
      <w:r w:rsidRPr="00240D40">
        <w:rPr>
          <w:rStyle w:val="notebasdepageCar"/>
          <w:rFonts w:ascii="Calibri" w:hAnsi="Calibri" w:cs="Calibri"/>
        </w:rPr>
        <w:t> </w:t>
      </w:r>
      <w:r w:rsidRPr="00240D40">
        <w:rPr>
          <w:rStyle w:val="notebasdepageCar"/>
          <w:rFonts w:cs="Calibri"/>
        </w:rPr>
        <w:t>«</w:t>
      </w:r>
      <w:r w:rsidRPr="00240D40">
        <w:rPr>
          <w:rStyle w:val="notebasdepageCar"/>
          <w:rFonts w:ascii="Calibri" w:hAnsi="Calibri" w:cs="Calibri"/>
        </w:rPr>
        <w:t> </w:t>
      </w:r>
      <w:r w:rsidRPr="00240D40">
        <w:rPr>
          <w:rStyle w:val="notebasdepageCar"/>
          <w:rFonts w:cs="Calibri"/>
        </w:rPr>
        <w:t>Volet_technique-Solaire</w:t>
      </w:r>
      <w:r>
        <w:rPr>
          <w:rStyle w:val="notebasdepageCar"/>
          <w:rFonts w:cs="Calibri"/>
        </w:rPr>
        <w:t>_sur_réseau_chaleur </w:t>
      </w:r>
      <w:r w:rsidRPr="00240D40">
        <w:rPr>
          <w:rStyle w:val="notebasdepageCar"/>
          <w:rFonts w:cs="Calibri"/>
        </w:rPr>
        <w:t xml:space="preserve">» </w:t>
      </w:r>
      <w:r w:rsidRPr="00240D40">
        <w:rPr>
          <w:rStyle w:val="notebasdepageCar"/>
        </w:rPr>
        <w:t>sur la page Agir de l’AAP</w:t>
      </w:r>
    </w:p>
  </w:footnote>
  <w:footnote w:id="4">
    <w:p w14:paraId="2E44E92A" w14:textId="53CD73C9" w:rsidR="00CB5155" w:rsidRPr="00E5065A" w:rsidRDefault="00CB5155" w:rsidP="00D57A34">
      <w:pPr>
        <w:pStyle w:val="notebasdepage"/>
        <w:rPr>
          <w:rStyle w:val="notebasdepageCar"/>
        </w:rPr>
      </w:pPr>
      <w:r w:rsidRPr="00500116">
        <w:rPr>
          <w:rStyle w:val="Appelnotedebasdep"/>
        </w:rPr>
        <w:footnoteRef/>
      </w:r>
      <w:r w:rsidRPr="00500116">
        <w:t xml:space="preserve"> </w:t>
      </w:r>
      <w:r>
        <w:t xml:space="preserve">Se </w:t>
      </w:r>
      <w:r w:rsidRPr="00240D40">
        <w:t xml:space="preserve">référer au </w:t>
      </w:r>
      <w:r w:rsidRPr="00240D40">
        <w:rPr>
          <w:rStyle w:val="notebasdepageCar"/>
        </w:rPr>
        <w:t>tableur Excel</w:t>
      </w:r>
      <w:r w:rsidRPr="00240D40">
        <w:rPr>
          <w:rStyle w:val="notebasdepageCar"/>
          <w:rFonts w:ascii="Calibri" w:hAnsi="Calibri" w:cs="Calibri"/>
        </w:rPr>
        <w:t> </w:t>
      </w:r>
      <w:r w:rsidRPr="00240D40">
        <w:rPr>
          <w:rStyle w:val="notebasdepageCar"/>
          <w:rFonts w:cs="Calibri"/>
        </w:rPr>
        <w:t>«</w:t>
      </w:r>
      <w:r w:rsidRPr="00240D40">
        <w:rPr>
          <w:rStyle w:val="notebasdepageCar"/>
          <w:rFonts w:ascii="Calibri" w:hAnsi="Calibri" w:cs="Calibri"/>
        </w:rPr>
        <w:t> </w:t>
      </w:r>
      <w:r w:rsidRPr="00240D40">
        <w:rPr>
          <w:rStyle w:val="notebasdepageCar"/>
          <w:rFonts w:cs="Calibri"/>
        </w:rPr>
        <w:t>Volet_technique-Solaire</w:t>
      </w:r>
      <w:r>
        <w:rPr>
          <w:rStyle w:val="notebasdepageCar"/>
          <w:rFonts w:cs="Calibri"/>
        </w:rPr>
        <w:t>_sur_réseau_chaleur</w:t>
      </w:r>
      <w:r>
        <w:rPr>
          <w:rStyle w:val="notebasdepageCar"/>
          <w:rFonts w:ascii="Calibri" w:hAnsi="Calibri" w:cs="Calibri"/>
        </w:rPr>
        <w:t> </w:t>
      </w:r>
      <w:r w:rsidRPr="00240D40">
        <w:rPr>
          <w:rStyle w:val="notebasdepageCar"/>
          <w:rFonts w:cs="Calibri"/>
        </w:rPr>
        <w:t xml:space="preserve">» </w:t>
      </w:r>
      <w:r w:rsidRPr="00240D40">
        <w:rPr>
          <w:rStyle w:val="notebasdepageCar"/>
        </w:rPr>
        <w:t>sur la page Agir de l’AAP</w:t>
      </w:r>
    </w:p>
  </w:footnote>
  <w:footnote w:id="5">
    <w:p w14:paraId="12CEE31F" w14:textId="674A6DBB" w:rsidR="00CB5155" w:rsidRPr="00E5065A" w:rsidRDefault="00CB5155" w:rsidP="00D57A34">
      <w:pPr>
        <w:pStyle w:val="notebasdepage"/>
        <w:rPr>
          <w:rStyle w:val="notebasdepageCar"/>
        </w:rPr>
      </w:pPr>
      <w:r w:rsidRPr="00500116">
        <w:rPr>
          <w:rStyle w:val="Appelnotedebasdep"/>
        </w:rPr>
        <w:footnoteRef/>
      </w:r>
      <w:r w:rsidRPr="00500116">
        <w:t xml:space="preserve"> </w:t>
      </w:r>
      <w:r>
        <w:t xml:space="preserve">Se </w:t>
      </w:r>
      <w:r w:rsidRPr="00240D40">
        <w:t xml:space="preserve">référer au </w:t>
      </w:r>
      <w:r w:rsidRPr="00240D40">
        <w:rPr>
          <w:rStyle w:val="notebasdepageCar"/>
        </w:rPr>
        <w:t>tableur Excel</w:t>
      </w:r>
      <w:r w:rsidRPr="00240D40">
        <w:rPr>
          <w:rStyle w:val="notebasdepageCar"/>
          <w:rFonts w:ascii="Calibri" w:hAnsi="Calibri" w:cs="Calibri"/>
        </w:rPr>
        <w:t> </w:t>
      </w:r>
      <w:r w:rsidRPr="00240D40">
        <w:rPr>
          <w:rStyle w:val="notebasdepageCar"/>
          <w:rFonts w:cs="Calibri"/>
        </w:rPr>
        <w:t>«</w:t>
      </w:r>
      <w:r w:rsidRPr="00240D40">
        <w:rPr>
          <w:rStyle w:val="notebasdepageCar"/>
          <w:rFonts w:ascii="Calibri" w:hAnsi="Calibri" w:cs="Calibri"/>
        </w:rPr>
        <w:t> </w:t>
      </w:r>
      <w:r w:rsidRPr="00240D40">
        <w:rPr>
          <w:rStyle w:val="notebasdepageCar"/>
          <w:rFonts w:cs="Calibri"/>
        </w:rPr>
        <w:t>Volet_technique-Solaire</w:t>
      </w:r>
      <w:r>
        <w:rPr>
          <w:rStyle w:val="notebasdepageCar"/>
          <w:rFonts w:cs="Calibri"/>
        </w:rPr>
        <w:t>_sur_réseau_chaleur</w:t>
      </w:r>
      <w:r>
        <w:rPr>
          <w:rStyle w:val="notebasdepageCar"/>
          <w:rFonts w:ascii="Calibri" w:hAnsi="Calibri" w:cs="Calibri"/>
        </w:rPr>
        <w:t> </w:t>
      </w:r>
      <w:r w:rsidRPr="00240D40">
        <w:rPr>
          <w:rStyle w:val="notebasdepageCar"/>
          <w:rFonts w:cs="Calibri"/>
        </w:rPr>
        <w:t xml:space="preserve">» </w:t>
      </w:r>
      <w:r w:rsidRPr="00240D40">
        <w:rPr>
          <w:rStyle w:val="notebasdepageCar"/>
        </w:rPr>
        <w:t>sur la page Agir de l’AAP</w:t>
      </w:r>
    </w:p>
  </w:footnote>
  <w:footnote w:id="6">
    <w:p w14:paraId="71FD15B6" w14:textId="709F3129" w:rsidR="00CB5155" w:rsidRPr="00E5065A" w:rsidRDefault="00CB5155" w:rsidP="00D57A34">
      <w:pPr>
        <w:pStyle w:val="notebasdepage"/>
        <w:rPr>
          <w:rStyle w:val="notebasdepageCar"/>
        </w:rPr>
      </w:pPr>
      <w:r w:rsidRPr="00500116">
        <w:rPr>
          <w:rStyle w:val="Appelnotedebasdep"/>
        </w:rPr>
        <w:footnoteRef/>
      </w:r>
      <w:r w:rsidRPr="00500116">
        <w:t xml:space="preserve"> </w:t>
      </w:r>
      <w:r>
        <w:t xml:space="preserve">Se </w:t>
      </w:r>
      <w:r w:rsidRPr="00240D40">
        <w:t xml:space="preserve">référer au </w:t>
      </w:r>
      <w:r w:rsidRPr="00240D40">
        <w:rPr>
          <w:rStyle w:val="notebasdepageCar"/>
        </w:rPr>
        <w:t>tableur Excel</w:t>
      </w:r>
      <w:r w:rsidRPr="00240D40">
        <w:rPr>
          <w:rStyle w:val="notebasdepageCar"/>
          <w:rFonts w:ascii="Calibri" w:hAnsi="Calibri" w:cs="Calibri"/>
        </w:rPr>
        <w:t> </w:t>
      </w:r>
      <w:r w:rsidRPr="00240D40">
        <w:rPr>
          <w:rStyle w:val="notebasdepageCar"/>
          <w:rFonts w:cs="Calibri"/>
        </w:rPr>
        <w:t>«</w:t>
      </w:r>
      <w:r w:rsidRPr="00240D40">
        <w:rPr>
          <w:rStyle w:val="notebasdepageCar"/>
          <w:rFonts w:ascii="Calibri" w:hAnsi="Calibri" w:cs="Calibri"/>
        </w:rPr>
        <w:t> </w:t>
      </w:r>
      <w:r w:rsidRPr="00240D40">
        <w:rPr>
          <w:rStyle w:val="notebasdepageCar"/>
          <w:rFonts w:cs="Calibri"/>
        </w:rPr>
        <w:t>Volet_technique-Solaire</w:t>
      </w:r>
      <w:r>
        <w:rPr>
          <w:rStyle w:val="notebasdepageCar"/>
          <w:rFonts w:cs="Calibri"/>
        </w:rPr>
        <w:t>_sur_réseau_chaleur</w:t>
      </w:r>
      <w:r>
        <w:rPr>
          <w:rStyle w:val="notebasdepageCar"/>
          <w:rFonts w:ascii="Calibri" w:hAnsi="Calibri" w:cs="Calibri"/>
        </w:rPr>
        <w:t> </w:t>
      </w:r>
      <w:r w:rsidRPr="00240D40">
        <w:rPr>
          <w:rStyle w:val="notebasdepageCar"/>
          <w:rFonts w:cs="Calibri"/>
        </w:rPr>
        <w:t xml:space="preserve">» </w:t>
      </w:r>
      <w:r w:rsidRPr="00240D40">
        <w:rPr>
          <w:rStyle w:val="notebasdepageCar"/>
        </w:rPr>
        <w:t>sur la page Agir de l’AAP</w:t>
      </w:r>
    </w:p>
  </w:footnote>
  <w:footnote w:id="7">
    <w:p w14:paraId="55856F1D" w14:textId="1E0F6C5F" w:rsidR="00CB5155" w:rsidRPr="003B09FF" w:rsidRDefault="00CB5155" w:rsidP="00D57A34">
      <w:pPr>
        <w:pStyle w:val="notebasdepage"/>
      </w:pPr>
      <w:r w:rsidRPr="003B09FF">
        <w:rPr>
          <w:rStyle w:val="Appelnotedebasdep"/>
          <w:rFonts w:asciiTheme="minorHAnsi" w:hAnsiTheme="minorHAnsi" w:cstheme="minorHAnsi"/>
          <w:i/>
          <w:sz w:val="18"/>
          <w:szCs w:val="18"/>
        </w:rPr>
        <w:footnoteRef/>
      </w:r>
      <w:r>
        <w:t xml:space="preserve"> </w:t>
      </w:r>
      <w:r w:rsidRPr="003B09FF">
        <w:rPr>
          <w:rFonts w:eastAsia="Calibri"/>
        </w:rPr>
        <w:t>On cherchera à atteindre à minima 10</w:t>
      </w:r>
      <w:r w:rsidR="003A0799">
        <w:rPr>
          <w:rFonts w:eastAsia="Calibri"/>
        </w:rPr>
        <w:t xml:space="preserve"> </w:t>
      </w:r>
      <w:r w:rsidRPr="003B09FF">
        <w:rPr>
          <w:rFonts w:eastAsia="Calibri"/>
        </w:rPr>
        <w:t>% de taux de couverture, sauf dans le cas d’un réseau déjà couvert à plus de 85</w:t>
      </w:r>
      <w:r w:rsidR="003A0799">
        <w:rPr>
          <w:rFonts w:eastAsia="Calibri"/>
        </w:rPr>
        <w:t xml:space="preserve"> </w:t>
      </w:r>
      <w:r w:rsidRPr="003B09FF">
        <w:rPr>
          <w:rFonts w:eastAsia="Calibri"/>
        </w:rPr>
        <w:t>% d’EnR&amp;R</w:t>
      </w:r>
    </w:p>
  </w:footnote>
  <w:footnote w:id="8">
    <w:p w14:paraId="02368F19" w14:textId="77777777" w:rsidR="00CB5155" w:rsidRPr="00E5065A" w:rsidRDefault="00CB5155" w:rsidP="00BB0D1F">
      <w:pPr>
        <w:pStyle w:val="notebasdepage"/>
        <w:rPr>
          <w:rStyle w:val="notebasdepageCar"/>
        </w:rPr>
      </w:pPr>
      <w:r w:rsidRPr="00500116">
        <w:rPr>
          <w:rStyle w:val="Appelnotedebasdep"/>
        </w:rPr>
        <w:footnoteRef/>
      </w:r>
      <w:r w:rsidRPr="00500116">
        <w:t xml:space="preserve"> </w:t>
      </w:r>
      <w:r>
        <w:t xml:space="preserve">Se </w:t>
      </w:r>
      <w:r w:rsidRPr="00240D40">
        <w:t xml:space="preserve">référer au </w:t>
      </w:r>
      <w:r w:rsidRPr="00240D40">
        <w:rPr>
          <w:rStyle w:val="notebasdepageCar"/>
        </w:rPr>
        <w:t>tableur Excel</w:t>
      </w:r>
      <w:r w:rsidRPr="00240D40">
        <w:rPr>
          <w:rStyle w:val="notebasdepageCar"/>
          <w:rFonts w:ascii="Calibri" w:hAnsi="Calibri" w:cs="Calibri"/>
        </w:rPr>
        <w:t> </w:t>
      </w:r>
      <w:r w:rsidRPr="00240D40">
        <w:rPr>
          <w:rStyle w:val="notebasdepageCar"/>
          <w:rFonts w:cs="Calibri"/>
        </w:rPr>
        <w:t>«</w:t>
      </w:r>
      <w:r w:rsidRPr="00240D40">
        <w:rPr>
          <w:rStyle w:val="notebasdepageCar"/>
          <w:rFonts w:ascii="Calibri" w:hAnsi="Calibri" w:cs="Calibri"/>
        </w:rPr>
        <w:t> </w:t>
      </w:r>
      <w:r w:rsidRPr="00240D40">
        <w:rPr>
          <w:rStyle w:val="notebasdepageCar"/>
          <w:rFonts w:cs="Calibri"/>
        </w:rPr>
        <w:t>Volet_technique-Solaire</w:t>
      </w:r>
      <w:r>
        <w:rPr>
          <w:rStyle w:val="notebasdepageCar"/>
          <w:rFonts w:cs="Calibri"/>
        </w:rPr>
        <w:t>_sur_réseau_chaleur</w:t>
      </w:r>
      <w:r>
        <w:rPr>
          <w:rStyle w:val="notebasdepageCar"/>
          <w:rFonts w:ascii="Calibri" w:hAnsi="Calibri" w:cs="Calibri"/>
        </w:rPr>
        <w:t> </w:t>
      </w:r>
      <w:r w:rsidRPr="00240D40">
        <w:rPr>
          <w:rStyle w:val="notebasdepageCar"/>
          <w:rFonts w:cs="Calibri"/>
        </w:rPr>
        <w:t xml:space="preserve">» </w:t>
      </w:r>
      <w:r w:rsidRPr="00240D40">
        <w:rPr>
          <w:rStyle w:val="notebasdepageCar"/>
        </w:rPr>
        <w:t>sur la page Agir de l’AAP</w:t>
      </w:r>
    </w:p>
  </w:footnote>
  <w:footnote w:id="9">
    <w:p w14:paraId="7487C08E" w14:textId="03237F71" w:rsidR="00CB5155" w:rsidRPr="00C32E64" w:rsidRDefault="00CB5155" w:rsidP="00D57A34">
      <w:pPr>
        <w:pStyle w:val="notebasdepage"/>
        <w:rPr>
          <w:sz w:val="16"/>
          <w:szCs w:val="16"/>
        </w:rPr>
      </w:pPr>
      <w:r w:rsidRPr="00C32E64">
        <w:rPr>
          <w:rStyle w:val="Appelnotedebasdep"/>
          <w:i/>
          <w:sz w:val="16"/>
          <w:szCs w:val="16"/>
        </w:rPr>
        <w:footnoteRef/>
      </w:r>
      <w:r>
        <w:rPr>
          <w:rStyle w:val="notebasdepageCar"/>
        </w:rPr>
        <w:t xml:space="preserve"> </w:t>
      </w:r>
      <w:r w:rsidRPr="00C057C4">
        <w:rPr>
          <w:rStyle w:val="notebasdepageCar"/>
        </w:rPr>
        <w:t>Tableur de suivi téléchargeable</w:t>
      </w:r>
      <w:r>
        <w:rPr>
          <w:rStyle w:val="notebasdepageCar"/>
        </w:rPr>
        <w:t xml:space="preserve"> sur </w:t>
      </w:r>
      <w:r w:rsidRPr="00315A0A">
        <w:rPr>
          <w:rStyle w:val="notebasdepageCar"/>
          <w:rFonts w:cs="Marianne Light"/>
        </w:rPr>
        <w:t xml:space="preserve">: </w:t>
      </w:r>
      <w:hyperlink r:id="rId1" w:history="1">
        <w:r w:rsidRPr="00AE42D4">
          <w:rPr>
            <w:rStyle w:val="Lienhypertexte"/>
            <w:rFonts w:cs="Marianne Light"/>
          </w:rPr>
          <w:t>https://agirpourlatransition.ademe.fr/entreprises/dispositif-aide/financement-dinstallations-production-deau-chaude-solaire</w:t>
        </w:r>
      </w:hyperlink>
    </w:p>
  </w:footnote>
  <w:footnote w:id="10">
    <w:p w14:paraId="0A8A320C" w14:textId="19B5CC94" w:rsidR="00CB5155" w:rsidRPr="00E5065A" w:rsidRDefault="00CB5155" w:rsidP="00D57A34">
      <w:pPr>
        <w:pStyle w:val="notebasdepage"/>
        <w:rPr>
          <w:rStyle w:val="notebasdepageCar"/>
        </w:rPr>
      </w:pPr>
      <w:r w:rsidRPr="00500116">
        <w:rPr>
          <w:rStyle w:val="Appelnotedebasdep"/>
        </w:rPr>
        <w:footnoteRef/>
      </w:r>
      <w:r w:rsidRPr="00500116">
        <w:t xml:space="preserve"> </w:t>
      </w:r>
      <w:r>
        <w:t xml:space="preserve">Se </w:t>
      </w:r>
      <w:r w:rsidRPr="00240D40">
        <w:t xml:space="preserve">référer au </w:t>
      </w:r>
      <w:r w:rsidRPr="00240D40">
        <w:rPr>
          <w:rStyle w:val="notebasdepageCar"/>
        </w:rPr>
        <w:t>tableur Excel</w:t>
      </w:r>
      <w:r w:rsidRPr="00240D40">
        <w:rPr>
          <w:rStyle w:val="notebasdepageCar"/>
          <w:rFonts w:ascii="Calibri" w:hAnsi="Calibri" w:cs="Calibri"/>
        </w:rPr>
        <w:t> </w:t>
      </w:r>
      <w:r w:rsidRPr="00240D40">
        <w:rPr>
          <w:rStyle w:val="notebasdepageCar"/>
          <w:rFonts w:cs="Calibri"/>
        </w:rPr>
        <w:t>«</w:t>
      </w:r>
      <w:r w:rsidRPr="00240D40">
        <w:rPr>
          <w:rStyle w:val="notebasdepageCar"/>
          <w:rFonts w:ascii="Calibri" w:hAnsi="Calibri" w:cs="Calibri"/>
        </w:rPr>
        <w:t> </w:t>
      </w:r>
      <w:r w:rsidRPr="00240D40">
        <w:rPr>
          <w:rStyle w:val="notebasdepageCar"/>
          <w:rFonts w:cs="Calibri"/>
        </w:rPr>
        <w:t>Volet_technique-Solaire</w:t>
      </w:r>
      <w:r>
        <w:rPr>
          <w:rStyle w:val="notebasdepageCar"/>
          <w:rFonts w:cs="Calibri"/>
        </w:rPr>
        <w:t>_sur_réseau_chaleur</w:t>
      </w:r>
      <w:r>
        <w:rPr>
          <w:rStyle w:val="notebasdepageCar"/>
          <w:rFonts w:ascii="Calibri" w:hAnsi="Calibri" w:cs="Calibri"/>
        </w:rPr>
        <w:t> </w:t>
      </w:r>
      <w:r w:rsidRPr="00240D40">
        <w:rPr>
          <w:rStyle w:val="notebasdepageCar"/>
          <w:rFonts w:cs="Calibri"/>
        </w:rPr>
        <w:t xml:space="preserve">» </w:t>
      </w:r>
      <w:r w:rsidRPr="00240D40">
        <w:rPr>
          <w:rStyle w:val="notebasdepageCar"/>
        </w:rPr>
        <w:t>sur la page Agir de l’AAP</w:t>
      </w:r>
    </w:p>
  </w:footnote>
  <w:footnote w:id="11">
    <w:p w14:paraId="1238EA5B" w14:textId="77777777" w:rsidR="00336064" w:rsidRDefault="00336064" w:rsidP="00336064">
      <w:pPr>
        <w:pStyle w:val="Notedebasdepage"/>
      </w:pPr>
      <w:r w:rsidRPr="008726E4">
        <w:rPr>
          <w:rStyle w:val="Appelnotedebasdep"/>
        </w:rPr>
        <w:footnoteRef/>
      </w:r>
      <w:r w:rsidRPr="008726E4">
        <w:t xml:space="preserve"> L’ADEME peut instruire un projet solaire s’inscrivant dans un plan de transition global du réseau de chaleur alors que le taux d’EnR&amp;R est inférieur à 65 %, sur engagement ferme de la collectivité délégante et du gestionnaire de réseau d’atteindre ce taux dans une fenêtre de 5 ans.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A93FB" w14:textId="4D8E1882" w:rsidR="00CB5155" w:rsidRDefault="00CB5155">
    <w:pPr>
      <w:pStyle w:val="En-tte"/>
    </w:pPr>
    <w:r w:rsidRPr="00776FF5">
      <w:rPr>
        <w:noProof/>
      </w:rPr>
      <mc:AlternateContent>
        <mc:Choice Requires="wps">
          <w:drawing>
            <wp:anchor distT="0" distB="0" distL="114300" distR="114300" simplePos="0" relativeHeight="251659264" behindDoc="0" locked="0" layoutInCell="1" allowOverlap="1" wp14:anchorId="5731C109" wp14:editId="12150B48">
              <wp:simplePos x="0" y="0"/>
              <wp:positionH relativeFrom="margin">
                <wp:posOffset>-315639</wp:posOffset>
              </wp:positionH>
              <wp:positionV relativeFrom="paragraph">
                <wp:posOffset>1014228</wp:posOffset>
              </wp:positionV>
              <wp:extent cx="6972300" cy="8474149"/>
              <wp:effectExtent l="0" t="0" r="19050" b="22225"/>
              <wp:wrapNone/>
              <wp:docPr id="2" name="Rectangle 2"/>
              <wp:cNvGraphicFramePr/>
              <a:graphic xmlns:a="http://schemas.openxmlformats.org/drawingml/2006/main">
                <a:graphicData uri="http://schemas.microsoft.com/office/word/2010/wordprocessingShape">
                  <wps:wsp>
                    <wps:cNvSpPr/>
                    <wps:spPr>
                      <a:xfrm>
                        <a:off x="0" y="0"/>
                        <a:ext cx="6972300" cy="8474149"/>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71A877C">
            <v:rect id="Rectangle 2" style="position:absolute;margin-left:-24.85pt;margin-top:79.85pt;width:549pt;height:66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2BA7CE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">
              <w10:wrap anchorx="margin"/>
            </v:rect>
          </w:pict>
        </mc:Fallback>
      </mc:AlternateContent>
    </w:r>
    <w:r w:rsidRPr="00776FF5">
      <w:rPr>
        <w:noProof/>
      </w:rPr>
      <w:drawing>
        <wp:anchor distT="0" distB="0" distL="114300" distR="114300" simplePos="0" relativeHeight="251660288" behindDoc="0" locked="0" layoutInCell="1" allowOverlap="1" wp14:anchorId="3B4214E1" wp14:editId="50477483">
          <wp:simplePos x="0" y="0"/>
          <wp:positionH relativeFrom="page">
            <wp:posOffset>-4445</wp:posOffset>
          </wp:positionH>
          <wp:positionV relativeFrom="paragraph">
            <wp:posOffset>-466725</wp:posOffset>
          </wp:positionV>
          <wp:extent cx="7559040" cy="1314450"/>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99B896F4"/>
    <w:lvl w:ilvl="0">
      <w:start w:val="1"/>
      <w:numFmt w:val="bullet"/>
      <w:pStyle w:val="Listepuces4"/>
      <w:lvlText w:val=""/>
      <w:lvlJc w:val="left"/>
      <w:pPr>
        <w:tabs>
          <w:tab w:val="num" w:pos="1209"/>
        </w:tabs>
        <w:ind w:left="1209" w:hanging="360"/>
      </w:pPr>
      <w:rPr>
        <w:rFonts w:ascii="Symbol" w:hAnsi="Symbol" w:hint="default"/>
      </w:rPr>
    </w:lvl>
  </w:abstractNum>
  <w:abstractNum w:abstractNumId="1"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2" w15:restartNumberingAfterBreak="0">
    <w:nsid w:val="00130798"/>
    <w:multiLevelType w:val="hybridMultilevel"/>
    <w:tmpl w:val="2A206B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036A25"/>
    <w:multiLevelType w:val="hybridMultilevel"/>
    <w:tmpl w:val="0F1E5438"/>
    <w:lvl w:ilvl="0" w:tplc="5C3CD6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E7250D"/>
    <w:multiLevelType w:val="hybridMultilevel"/>
    <w:tmpl w:val="3C18BB36"/>
    <w:lvl w:ilvl="0" w:tplc="9A1A5366">
      <w:start w:val="1"/>
      <w:numFmt w:val="bullet"/>
      <w:pStyle w:val="TexteExerguesPUCE"/>
      <w:lvlText w:val=""/>
      <w:lvlJc w:val="left"/>
      <w:pPr>
        <w:ind w:left="107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6048E3"/>
    <w:multiLevelType w:val="hybridMultilevel"/>
    <w:tmpl w:val="EC18F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0C7ABB"/>
    <w:multiLevelType w:val="multilevel"/>
    <w:tmpl w:val="ABDC974C"/>
    <w:lvl w:ilvl="0">
      <w:start w:val="1"/>
      <w:numFmt w:val="bullet"/>
      <w:lvlText w:val=""/>
      <w:lvlJc w:val="left"/>
      <w:pPr>
        <w:tabs>
          <w:tab w:val="num" w:pos="567"/>
        </w:tabs>
        <w:ind w:left="567" w:hanging="283"/>
      </w:pPr>
      <w:rPr>
        <w:rFonts w:ascii="Symbol" w:hAnsi="Symbol" w:hint="default"/>
        <w:color w:val="auto"/>
      </w:rPr>
    </w:lvl>
    <w:lvl w:ilvl="1">
      <w:start w:val="1"/>
      <w:numFmt w:val="bullet"/>
      <w:pStyle w:val="Listepuces2"/>
      <w:lvlText w:val="o"/>
      <w:lvlJc w:val="left"/>
      <w:pPr>
        <w:tabs>
          <w:tab w:val="num" w:pos="851"/>
        </w:tabs>
        <w:ind w:left="851" w:hanging="283"/>
      </w:pPr>
      <w:rPr>
        <w:rFonts w:ascii="Courier New" w:hAnsi="Courier New" w:cs="Courier New" w:hint="default"/>
        <w:color w:val="auto"/>
      </w:rPr>
    </w:lvl>
    <w:lvl w:ilvl="2">
      <w:start w:val="1"/>
      <w:numFmt w:val="bullet"/>
      <w:lvlText w:val=""/>
      <w:lvlJc w:val="left"/>
      <w:pPr>
        <w:tabs>
          <w:tab w:val="num" w:pos="1135"/>
        </w:tabs>
        <w:ind w:left="1135" w:hanging="283"/>
      </w:pPr>
      <w:rPr>
        <w:rFonts w:ascii="Symbol" w:hAnsi="Symbol" w:hint="default"/>
        <w:color w:val="auto"/>
      </w:rPr>
    </w:lvl>
    <w:lvl w:ilvl="3">
      <w:start w:val="1"/>
      <w:numFmt w:val="bullet"/>
      <w:lvlText w:val=""/>
      <w:lvlJc w:val="left"/>
      <w:pPr>
        <w:tabs>
          <w:tab w:val="num" w:pos="1419"/>
        </w:tabs>
        <w:ind w:left="1419" w:hanging="283"/>
      </w:pPr>
      <w:rPr>
        <w:rFonts w:ascii="Symbol" w:hAnsi="Symbol" w:hint="default"/>
      </w:rPr>
    </w:lvl>
    <w:lvl w:ilvl="4">
      <w:start w:val="1"/>
      <w:numFmt w:val="bullet"/>
      <w:lvlText w:val=""/>
      <w:lvlJc w:val="left"/>
      <w:pPr>
        <w:tabs>
          <w:tab w:val="num" w:pos="1703"/>
        </w:tabs>
        <w:ind w:left="1703" w:hanging="283"/>
      </w:pPr>
      <w:rPr>
        <w:rFonts w:ascii="Symbol" w:hAnsi="Symbol" w:hint="default"/>
        <w:color w:val="auto"/>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Courier New" w:hint="default"/>
      </w:rPr>
    </w:lvl>
    <w:lvl w:ilvl="8">
      <w:start w:val="1"/>
      <w:numFmt w:val="bullet"/>
      <w:lvlText w:val=""/>
      <w:lvlJc w:val="left"/>
      <w:pPr>
        <w:tabs>
          <w:tab w:val="num" w:pos="2839"/>
        </w:tabs>
        <w:ind w:left="2839" w:hanging="283"/>
      </w:pPr>
      <w:rPr>
        <w:rFonts w:ascii="Wingdings" w:hAnsi="Wingdings" w:hint="default"/>
      </w:rPr>
    </w:lvl>
  </w:abstractNum>
  <w:abstractNum w:abstractNumId="8" w15:restartNumberingAfterBreak="0">
    <w:nsid w:val="4C144E62"/>
    <w:multiLevelType w:val="hybridMultilevel"/>
    <w:tmpl w:val="D08C0DDA"/>
    <w:lvl w:ilvl="0" w:tplc="AC32AD10">
      <w:start w:val="6"/>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4D4C262D"/>
    <w:multiLevelType w:val="hybridMultilevel"/>
    <w:tmpl w:val="2E641946"/>
    <w:lvl w:ilvl="0" w:tplc="040C000F">
      <w:start w:val="1"/>
      <w:numFmt w:val="decimal"/>
      <w:lvlText w:val="%1."/>
      <w:lvlJc w:val="left"/>
      <w:pPr>
        <w:ind w:left="1211"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47E0191"/>
    <w:multiLevelType w:val="multilevel"/>
    <w:tmpl w:val="04B4D988"/>
    <w:lvl w:ilvl="0">
      <w:start w:val="1"/>
      <w:numFmt w:val="decimal"/>
      <w:pStyle w:val="Titre1"/>
      <w:lvlText w:val="%1."/>
      <w:lvlJc w:val="left"/>
      <w:pPr>
        <w:ind w:left="360" w:hanging="360"/>
      </w:pPr>
    </w:lvl>
    <w:lvl w:ilvl="1">
      <w:start w:val="1"/>
      <w:numFmt w:val="decimal"/>
      <w:pStyle w:val="Titre2"/>
      <w:lvlText w:val="%1.%2."/>
      <w:lvlJc w:val="left"/>
      <w:pPr>
        <w:ind w:left="170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68383512">
    <w:abstractNumId w:val="3"/>
  </w:num>
  <w:num w:numId="2" w16cid:durableId="1800223424">
    <w:abstractNumId w:val="4"/>
  </w:num>
  <w:num w:numId="3" w16cid:durableId="2001538946">
    <w:abstractNumId w:val="8"/>
  </w:num>
  <w:num w:numId="4" w16cid:durableId="724378969">
    <w:abstractNumId w:val="5"/>
  </w:num>
  <w:num w:numId="5" w16cid:durableId="1833717345">
    <w:abstractNumId w:val="10"/>
  </w:num>
  <w:num w:numId="6" w16cid:durableId="809638125">
    <w:abstractNumId w:val="2"/>
  </w:num>
  <w:num w:numId="7" w16cid:durableId="957100088">
    <w:abstractNumId w:val="6"/>
  </w:num>
  <w:num w:numId="8" w16cid:durableId="303004139">
    <w:abstractNumId w:val="9"/>
  </w:num>
  <w:num w:numId="9" w16cid:durableId="1364208327">
    <w:abstractNumId w:val="7"/>
  </w:num>
  <w:num w:numId="10" w16cid:durableId="188313124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0D46"/>
    <w:rsid w:val="000032EF"/>
    <w:rsid w:val="00006BD2"/>
    <w:rsid w:val="00011A9B"/>
    <w:rsid w:val="00030ECC"/>
    <w:rsid w:val="00046B24"/>
    <w:rsid w:val="000660E8"/>
    <w:rsid w:val="00067A2A"/>
    <w:rsid w:val="00081122"/>
    <w:rsid w:val="00081363"/>
    <w:rsid w:val="000855E5"/>
    <w:rsid w:val="00090B92"/>
    <w:rsid w:val="00094C4C"/>
    <w:rsid w:val="00094C8A"/>
    <w:rsid w:val="00097B42"/>
    <w:rsid w:val="000B0B32"/>
    <w:rsid w:val="000B42CC"/>
    <w:rsid w:val="000C6CC2"/>
    <w:rsid w:val="000E080E"/>
    <w:rsid w:val="000E2BDB"/>
    <w:rsid w:val="000E413B"/>
    <w:rsid w:val="000E7ACC"/>
    <w:rsid w:val="000F4A90"/>
    <w:rsid w:val="001039AD"/>
    <w:rsid w:val="0010603A"/>
    <w:rsid w:val="0011054C"/>
    <w:rsid w:val="00116416"/>
    <w:rsid w:val="00117494"/>
    <w:rsid w:val="0013349A"/>
    <w:rsid w:val="0014082E"/>
    <w:rsid w:val="00160524"/>
    <w:rsid w:val="00163883"/>
    <w:rsid w:val="001718BE"/>
    <w:rsid w:val="0018255B"/>
    <w:rsid w:val="00195A4D"/>
    <w:rsid w:val="001A3BE6"/>
    <w:rsid w:val="001A5EF6"/>
    <w:rsid w:val="001B1604"/>
    <w:rsid w:val="001B1B63"/>
    <w:rsid w:val="001C18A4"/>
    <w:rsid w:val="001D0A1A"/>
    <w:rsid w:val="001D5E8E"/>
    <w:rsid w:val="001E2BFB"/>
    <w:rsid w:val="001E4A2C"/>
    <w:rsid w:val="00210871"/>
    <w:rsid w:val="0021190E"/>
    <w:rsid w:val="002158EB"/>
    <w:rsid w:val="002159D7"/>
    <w:rsid w:val="00247093"/>
    <w:rsid w:val="00251768"/>
    <w:rsid w:val="0027453A"/>
    <w:rsid w:val="002839B5"/>
    <w:rsid w:val="00284527"/>
    <w:rsid w:val="002901CD"/>
    <w:rsid w:val="00295AA0"/>
    <w:rsid w:val="002A7C67"/>
    <w:rsid w:val="002D4EB9"/>
    <w:rsid w:val="002E1BE2"/>
    <w:rsid w:val="00303214"/>
    <w:rsid w:val="0032041E"/>
    <w:rsid w:val="0032107A"/>
    <w:rsid w:val="00331DC7"/>
    <w:rsid w:val="00336064"/>
    <w:rsid w:val="00336C78"/>
    <w:rsid w:val="00343566"/>
    <w:rsid w:val="003468F3"/>
    <w:rsid w:val="00353649"/>
    <w:rsid w:val="00354AAB"/>
    <w:rsid w:val="00355C60"/>
    <w:rsid w:val="00355E54"/>
    <w:rsid w:val="0036103F"/>
    <w:rsid w:val="0036233E"/>
    <w:rsid w:val="00370C76"/>
    <w:rsid w:val="00396D5F"/>
    <w:rsid w:val="003A0799"/>
    <w:rsid w:val="003C1B8C"/>
    <w:rsid w:val="003C41F9"/>
    <w:rsid w:val="003E69C7"/>
    <w:rsid w:val="003F316F"/>
    <w:rsid w:val="00406FF1"/>
    <w:rsid w:val="0041682A"/>
    <w:rsid w:val="00424DAD"/>
    <w:rsid w:val="00432D2A"/>
    <w:rsid w:val="0043312D"/>
    <w:rsid w:val="0044022C"/>
    <w:rsid w:val="0044515D"/>
    <w:rsid w:val="0044773E"/>
    <w:rsid w:val="004614AC"/>
    <w:rsid w:val="00462028"/>
    <w:rsid w:val="00464CAC"/>
    <w:rsid w:val="0049233C"/>
    <w:rsid w:val="00492394"/>
    <w:rsid w:val="00492493"/>
    <w:rsid w:val="004951E3"/>
    <w:rsid w:val="004A2D85"/>
    <w:rsid w:val="004A7C9F"/>
    <w:rsid w:val="004B4F19"/>
    <w:rsid w:val="004C2A7B"/>
    <w:rsid w:val="004C5DE6"/>
    <w:rsid w:val="004E4ABB"/>
    <w:rsid w:val="004E5E14"/>
    <w:rsid w:val="004F4C6F"/>
    <w:rsid w:val="00515926"/>
    <w:rsid w:val="00530116"/>
    <w:rsid w:val="00533138"/>
    <w:rsid w:val="00537987"/>
    <w:rsid w:val="005445A6"/>
    <w:rsid w:val="00544D19"/>
    <w:rsid w:val="005517EC"/>
    <w:rsid w:val="005647EE"/>
    <w:rsid w:val="00576214"/>
    <w:rsid w:val="00582C1D"/>
    <w:rsid w:val="005A5899"/>
    <w:rsid w:val="005B774D"/>
    <w:rsid w:val="005C42DD"/>
    <w:rsid w:val="005E075A"/>
    <w:rsid w:val="005E356D"/>
    <w:rsid w:val="0060248B"/>
    <w:rsid w:val="00614495"/>
    <w:rsid w:val="0061461B"/>
    <w:rsid w:val="0061556B"/>
    <w:rsid w:val="00622A14"/>
    <w:rsid w:val="0062409D"/>
    <w:rsid w:val="006261D6"/>
    <w:rsid w:val="006347CB"/>
    <w:rsid w:val="006370D6"/>
    <w:rsid w:val="00640883"/>
    <w:rsid w:val="00642222"/>
    <w:rsid w:val="00651291"/>
    <w:rsid w:val="00656733"/>
    <w:rsid w:val="0066772C"/>
    <w:rsid w:val="00674FEA"/>
    <w:rsid w:val="00677D50"/>
    <w:rsid w:val="00683C4A"/>
    <w:rsid w:val="00685DBC"/>
    <w:rsid w:val="00694FB4"/>
    <w:rsid w:val="0069631D"/>
    <w:rsid w:val="006A645C"/>
    <w:rsid w:val="006D0275"/>
    <w:rsid w:val="006D7800"/>
    <w:rsid w:val="006F7590"/>
    <w:rsid w:val="007001E8"/>
    <w:rsid w:val="00702A0D"/>
    <w:rsid w:val="0071319B"/>
    <w:rsid w:val="00735187"/>
    <w:rsid w:val="007421A6"/>
    <w:rsid w:val="00751E8E"/>
    <w:rsid w:val="0075681B"/>
    <w:rsid w:val="00761868"/>
    <w:rsid w:val="0076438D"/>
    <w:rsid w:val="00767184"/>
    <w:rsid w:val="00772C06"/>
    <w:rsid w:val="00776FF5"/>
    <w:rsid w:val="0079282D"/>
    <w:rsid w:val="007A5F24"/>
    <w:rsid w:val="007A79CB"/>
    <w:rsid w:val="007B0C5C"/>
    <w:rsid w:val="007B568B"/>
    <w:rsid w:val="007B63AE"/>
    <w:rsid w:val="007D564F"/>
    <w:rsid w:val="007E20E4"/>
    <w:rsid w:val="00801204"/>
    <w:rsid w:val="0080542A"/>
    <w:rsid w:val="0081233A"/>
    <w:rsid w:val="00834FF0"/>
    <w:rsid w:val="00841A2F"/>
    <w:rsid w:val="00861237"/>
    <w:rsid w:val="008617B6"/>
    <w:rsid w:val="00876B7C"/>
    <w:rsid w:val="00877A9C"/>
    <w:rsid w:val="008A0441"/>
    <w:rsid w:val="008A383C"/>
    <w:rsid w:val="008B0D48"/>
    <w:rsid w:val="008C6D96"/>
    <w:rsid w:val="008E012A"/>
    <w:rsid w:val="008E0A6D"/>
    <w:rsid w:val="00907F06"/>
    <w:rsid w:val="009164EE"/>
    <w:rsid w:val="009175E6"/>
    <w:rsid w:val="00941A8E"/>
    <w:rsid w:val="009512BB"/>
    <w:rsid w:val="00966D51"/>
    <w:rsid w:val="009A6C56"/>
    <w:rsid w:val="009B2EB7"/>
    <w:rsid w:val="009C4B27"/>
    <w:rsid w:val="009D61A5"/>
    <w:rsid w:val="009E5F0A"/>
    <w:rsid w:val="009F2B95"/>
    <w:rsid w:val="009F3383"/>
    <w:rsid w:val="009F5132"/>
    <w:rsid w:val="00A02482"/>
    <w:rsid w:val="00A06825"/>
    <w:rsid w:val="00A06FDF"/>
    <w:rsid w:val="00A109AE"/>
    <w:rsid w:val="00A1142F"/>
    <w:rsid w:val="00A11DE7"/>
    <w:rsid w:val="00A13BB0"/>
    <w:rsid w:val="00A16145"/>
    <w:rsid w:val="00A179A3"/>
    <w:rsid w:val="00A3084E"/>
    <w:rsid w:val="00A401D6"/>
    <w:rsid w:val="00A47D9E"/>
    <w:rsid w:val="00A5671B"/>
    <w:rsid w:val="00A7003D"/>
    <w:rsid w:val="00A7172D"/>
    <w:rsid w:val="00A766D8"/>
    <w:rsid w:val="00A77599"/>
    <w:rsid w:val="00A95195"/>
    <w:rsid w:val="00AA5F56"/>
    <w:rsid w:val="00AB2CFC"/>
    <w:rsid w:val="00AD50C0"/>
    <w:rsid w:val="00AE0AE9"/>
    <w:rsid w:val="00AE42D4"/>
    <w:rsid w:val="00B06C4E"/>
    <w:rsid w:val="00B12BA1"/>
    <w:rsid w:val="00B133ED"/>
    <w:rsid w:val="00B242D6"/>
    <w:rsid w:val="00B303DE"/>
    <w:rsid w:val="00B33A31"/>
    <w:rsid w:val="00B4046E"/>
    <w:rsid w:val="00B42691"/>
    <w:rsid w:val="00B53197"/>
    <w:rsid w:val="00B54852"/>
    <w:rsid w:val="00B84CE4"/>
    <w:rsid w:val="00B94215"/>
    <w:rsid w:val="00BA1EF4"/>
    <w:rsid w:val="00BA4627"/>
    <w:rsid w:val="00BB0D1F"/>
    <w:rsid w:val="00BC1105"/>
    <w:rsid w:val="00BC2995"/>
    <w:rsid w:val="00BC7575"/>
    <w:rsid w:val="00BE6D24"/>
    <w:rsid w:val="00BF0989"/>
    <w:rsid w:val="00BF1E23"/>
    <w:rsid w:val="00BF306B"/>
    <w:rsid w:val="00C02977"/>
    <w:rsid w:val="00C02AA6"/>
    <w:rsid w:val="00C1097E"/>
    <w:rsid w:val="00C12721"/>
    <w:rsid w:val="00C269CA"/>
    <w:rsid w:val="00C34554"/>
    <w:rsid w:val="00C357A4"/>
    <w:rsid w:val="00C35901"/>
    <w:rsid w:val="00C4273E"/>
    <w:rsid w:val="00C662A0"/>
    <w:rsid w:val="00C95844"/>
    <w:rsid w:val="00C962E3"/>
    <w:rsid w:val="00CA1362"/>
    <w:rsid w:val="00CA4C12"/>
    <w:rsid w:val="00CB01B1"/>
    <w:rsid w:val="00CB5155"/>
    <w:rsid w:val="00CD760E"/>
    <w:rsid w:val="00CE452D"/>
    <w:rsid w:val="00CF2742"/>
    <w:rsid w:val="00CF5915"/>
    <w:rsid w:val="00CF5B7C"/>
    <w:rsid w:val="00D10707"/>
    <w:rsid w:val="00D169F6"/>
    <w:rsid w:val="00D177C0"/>
    <w:rsid w:val="00D22167"/>
    <w:rsid w:val="00D27A50"/>
    <w:rsid w:val="00D46FBE"/>
    <w:rsid w:val="00D51387"/>
    <w:rsid w:val="00D5235F"/>
    <w:rsid w:val="00D57A34"/>
    <w:rsid w:val="00D57DCB"/>
    <w:rsid w:val="00D668BF"/>
    <w:rsid w:val="00D718C1"/>
    <w:rsid w:val="00D739A9"/>
    <w:rsid w:val="00D83200"/>
    <w:rsid w:val="00D867D5"/>
    <w:rsid w:val="00D9074B"/>
    <w:rsid w:val="00D923CE"/>
    <w:rsid w:val="00D9797B"/>
    <w:rsid w:val="00DA77AE"/>
    <w:rsid w:val="00DB4C1E"/>
    <w:rsid w:val="00DC2C54"/>
    <w:rsid w:val="00DD10A0"/>
    <w:rsid w:val="00DD3692"/>
    <w:rsid w:val="00DE1800"/>
    <w:rsid w:val="00DE59D4"/>
    <w:rsid w:val="00DF2464"/>
    <w:rsid w:val="00E12990"/>
    <w:rsid w:val="00E147FA"/>
    <w:rsid w:val="00E202C8"/>
    <w:rsid w:val="00E222C2"/>
    <w:rsid w:val="00E3197A"/>
    <w:rsid w:val="00E367C2"/>
    <w:rsid w:val="00E462B5"/>
    <w:rsid w:val="00E52381"/>
    <w:rsid w:val="00E53E74"/>
    <w:rsid w:val="00E85523"/>
    <w:rsid w:val="00E87A40"/>
    <w:rsid w:val="00E97B71"/>
    <w:rsid w:val="00EA7BFB"/>
    <w:rsid w:val="00ED0B16"/>
    <w:rsid w:val="00ED2A1B"/>
    <w:rsid w:val="00ED4A7B"/>
    <w:rsid w:val="00F07E4E"/>
    <w:rsid w:val="00F25439"/>
    <w:rsid w:val="00F40D48"/>
    <w:rsid w:val="00F572B5"/>
    <w:rsid w:val="00F61F5E"/>
    <w:rsid w:val="00F62D40"/>
    <w:rsid w:val="00F67D25"/>
    <w:rsid w:val="00F74978"/>
    <w:rsid w:val="00F80EEA"/>
    <w:rsid w:val="00F8517F"/>
    <w:rsid w:val="00F85741"/>
    <w:rsid w:val="00F9214F"/>
    <w:rsid w:val="00F95BCB"/>
    <w:rsid w:val="00FA1428"/>
    <w:rsid w:val="00FA79BA"/>
    <w:rsid w:val="00FC61B0"/>
    <w:rsid w:val="00FD381A"/>
    <w:rsid w:val="00FF7A05"/>
    <w:rsid w:val="017A8B3C"/>
    <w:rsid w:val="1A2B1920"/>
    <w:rsid w:val="29C4A949"/>
    <w:rsid w:val="588706F1"/>
    <w:rsid w:val="61134FE0"/>
    <w:rsid w:val="6B9E4DD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Paragraphedeliste"/>
    <w:next w:val="Normal"/>
    <w:link w:val="Titre1Car"/>
    <w:uiPriority w:val="9"/>
    <w:qFormat/>
    <w:rsid w:val="00D923CE"/>
    <w:pPr>
      <w:keepNext/>
      <w:numPr>
        <w:numId w:val="5"/>
      </w:numPr>
      <w:pBdr>
        <w:bottom w:val="single" w:sz="8" w:space="1" w:color="auto"/>
      </w:pBdr>
      <w:spacing w:before="360" w:after="240" w:line="286" w:lineRule="auto"/>
      <w:ind w:left="357" w:hanging="357"/>
      <w:outlineLvl w:val="0"/>
    </w:pPr>
    <w:rPr>
      <w:rFonts w:ascii="Marianne" w:eastAsia="Calibri" w:hAnsi="Marianne"/>
      <w:sz w:val="32"/>
      <w:szCs w:val="32"/>
      <w:lang w:eastAsia="en-US"/>
    </w:rPr>
  </w:style>
  <w:style w:type="paragraph" w:styleId="Titre2">
    <w:name w:val="heading 2"/>
    <w:basedOn w:val="Paragraphedeliste"/>
    <w:next w:val="Normal"/>
    <w:link w:val="Titre2Car"/>
    <w:uiPriority w:val="9"/>
    <w:unhideWhenUsed/>
    <w:qFormat/>
    <w:rsid w:val="000855E5"/>
    <w:pPr>
      <w:keepNext/>
      <w:numPr>
        <w:ilvl w:val="1"/>
        <w:numId w:val="5"/>
      </w:numPr>
      <w:spacing w:before="240" w:line="286" w:lineRule="auto"/>
      <w:ind w:left="992" w:hanging="635"/>
      <w:outlineLvl w:val="1"/>
    </w:pPr>
    <w:rPr>
      <w:rFonts w:ascii="Marianne" w:eastAsia="Calibri" w:hAnsi="Marianne"/>
      <w:sz w:val="26"/>
      <w:szCs w:val="26"/>
      <w:lang w:eastAsia="en-US"/>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D923CE"/>
    <w:rPr>
      <w:rFonts w:ascii="Marianne" w:eastAsia="Calibri" w:hAnsi="Marianne" w:cs="Times New Roman"/>
      <w:color w:val="000000"/>
      <w:kern w:val="28"/>
      <w:sz w:val="32"/>
      <w:szCs w:val="32"/>
      <w14:ligatures w14:val="standard"/>
      <w14:cntxtAlts/>
    </w:rPr>
  </w:style>
  <w:style w:type="character" w:customStyle="1" w:styleId="Titre2Car">
    <w:name w:val="Titre 2 Car"/>
    <w:basedOn w:val="Policepardfaut"/>
    <w:link w:val="Titre2"/>
    <w:uiPriority w:val="9"/>
    <w:rsid w:val="000855E5"/>
    <w:rPr>
      <w:rFonts w:ascii="Marianne" w:eastAsia="Calibri" w:hAnsi="Marianne" w:cs="Times New Roman"/>
      <w:color w:val="000000"/>
      <w:kern w:val="28"/>
      <w:sz w:val="26"/>
      <w:szCs w:val="26"/>
      <w14:ligatures w14:val="standard"/>
      <w14:cntxtAlts/>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B133ED"/>
    <w:pPr>
      <w:tabs>
        <w:tab w:val="left" w:pos="880"/>
        <w:tab w:val="right" w:leader="dot" w:pos="9060"/>
      </w:tabs>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texte de base,6 pt paragraphe carré,texte tableau,Paragraphe de liste num,Paragraphe de liste 1,Listes,Legende,Tab n1,Puce focus,Contact,calia titre 3,Titre 1 Car1,armelle Car,Ondertekst Avida,List Paragraph"/>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unhideWhenUsed/>
    <w:rsid w:val="009175E6"/>
    <w:pPr>
      <w:spacing w:line="240" w:lineRule="auto"/>
    </w:pPr>
  </w:style>
  <w:style w:type="character" w:customStyle="1" w:styleId="CommentaireCar">
    <w:name w:val="Commentaire Car"/>
    <w:basedOn w:val="Policepardfaut"/>
    <w:link w:val="Commentaire"/>
    <w:uiPriority w:val="99"/>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TexteExerguesPUCE"/>
    <w:link w:val="PucenoirCar"/>
    <w:qFormat/>
    <w:rsid w:val="00B133ED"/>
    <w:pPr>
      <w:ind w:left="1070" w:hanging="360"/>
    </w:pPr>
    <w:rPr>
      <w:i w:val="0"/>
      <w:iCs/>
    </w:rPr>
  </w:style>
  <w:style w:type="character" w:customStyle="1" w:styleId="PucenoirCar">
    <w:name w:val="Puce noir Car"/>
    <w:basedOn w:val="Policepardfaut"/>
    <w:link w:val="Pucenoir"/>
    <w:rsid w:val="00B133ED"/>
    <w:rPr>
      <w:rFonts w:ascii="Marianne Light" w:eastAsia="Times New Roman" w:hAnsi="Marianne Light" w:cs="Times New Roman"/>
      <w:bCs/>
      <w:iCs/>
      <w:color w:val="000000"/>
      <w:kern w:val="28"/>
      <w:sz w:val="18"/>
      <w:szCs w:val="18"/>
      <w:lang w:eastAsia="fr-FR"/>
      <w14:ligatures w14:val="standard"/>
      <w14:cntxtAlts/>
    </w:rPr>
  </w:style>
  <w:style w:type="paragraph" w:customStyle="1" w:styleId="TexteCourant">
    <w:name w:val="Texte Courant"/>
    <w:basedOn w:val="Normal"/>
    <w:link w:val="TexteCourantCar"/>
    <w:qFormat/>
    <w:rsid w:val="00B133ED"/>
    <w:pPr>
      <w:spacing w:before="120" w:after="0" w:line="286" w:lineRule="auto"/>
      <w:jc w:val="both"/>
    </w:pPr>
    <w:rPr>
      <w:rFonts w:ascii="Marianne Light" w:hAnsi="Marianne Light"/>
      <w:bCs/>
      <w:sz w:val="18"/>
      <w:szCs w:val="18"/>
    </w:rPr>
  </w:style>
  <w:style w:type="character" w:customStyle="1" w:styleId="TexteCourantCar">
    <w:name w:val="Texte Courant Car"/>
    <w:basedOn w:val="Policepardfaut"/>
    <w:link w:val="TexteCourant"/>
    <w:rsid w:val="00B133ED"/>
    <w:rPr>
      <w:rFonts w:ascii="Marianne Light" w:eastAsia="Times New Roman" w:hAnsi="Marianne Light" w:cs="Times New Roman"/>
      <w:bCs/>
      <w:color w:val="000000"/>
      <w:kern w:val="28"/>
      <w:sz w:val="18"/>
      <w:szCs w:val="18"/>
      <w:lang w:eastAsia="fr-FR"/>
      <w14:ligatures w14:val="standard"/>
      <w14:cntxtAlts/>
    </w:rPr>
  </w:style>
  <w:style w:type="paragraph" w:customStyle="1" w:styleId="Pucerond">
    <w:name w:val="Puce rond"/>
    <w:basedOn w:val="Paragraphedeliste"/>
    <w:link w:val="PucerondCar"/>
    <w:qFormat/>
    <w:rsid w:val="00B133ED"/>
    <w:pPr>
      <w:numPr>
        <w:ilvl w:val="1"/>
        <w:numId w:val="2"/>
      </w:numPr>
      <w:spacing w:before="60" w:after="60" w:line="240" w:lineRule="auto"/>
      <w:ind w:left="1434" w:hanging="357"/>
      <w:contextualSpacing w:val="0"/>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B133ED"/>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Paragraphedeliste"/>
    <w:link w:val="TexteExerguesPUCECar"/>
    <w:qFormat/>
    <w:rsid w:val="004A7C9F"/>
    <w:pPr>
      <w:numPr>
        <w:numId w:val="4"/>
      </w:numPr>
      <w:spacing w:before="60" w:after="0" w:line="240" w:lineRule="auto"/>
      <w:ind w:left="714" w:hanging="357"/>
      <w:contextualSpacing w:val="0"/>
      <w:jc w:val="both"/>
    </w:pPr>
    <w:rPr>
      <w:rFonts w:ascii="Marianne Light" w:hAnsi="Marianne Light"/>
      <w:bCs/>
      <w:i/>
      <w:sz w:val="18"/>
      <w:szCs w:val="18"/>
    </w:r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4A7C9F"/>
    <w:rPr>
      <w:rFonts w:ascii="Marianne Light" w:eastAsia="Times New Roman" w:hAnsi="Marianne Light" w:cs="Times New Roman"/>
      <w:bCs/>
      <w:i/>
      <w:color w:val="000000"/>
      <w:kern w:val="28"/>
      <w:sz w:val="18"/>
      <w:szCs w:val="18"/>
      <w:lang w:eastAsia="fr-FR"/>
      <w14:ligatures w14:val="standard"/>
      <w14:cntxtAlts/>
    </w:rPr>
  </w:style>
  <w:style w:type="paragraph" w:styleId="Notedebasdepage">
    <w:name w:val="footnote text"/>
    <w:aliases w:val="Schriftart: 9 pt,Schriftart: 10 pt,Schriftart: 8 pt,Note de bas de page Car1"/>
    <w:basedOn w:val="Normal"/>
    <w:link w:val="NotedebasdepageCar"/>
    <w:uiPriority w:val="99"/>
    <w:unhideWhenUsed/>
    <w:qFormat/>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uiPriority w:val="99"/>
    <w:rsid w:val="00DB4C1E"/>
    <w:rPr>
      <w:rFonts w:ascii="Arial" w:eastAsia="Times New Roman" w:hAnsi="Arial" w:cs="Arial"/>
      <w:kern w:val="28"/>
      <w:sz w:val="20"/>
      <w:szCs w:val="20"/>
      <w:lang w:eastAsia="fr-FR"/>
    </w:rPr>
  </w:style>
  <w:style w:type="character" w:styleId="Appelnotedebasdep">
    <w:name w:val="footnote reference"/>
    <w:aliases w:val="SUPERS,fr,ftref,BVI fnr,Footnote Reference Number,Error-Fußnotenzeichen5,Error-Fußnotenzeichen6,Error-Fußnotenzeichen3,Footnote Reference1,Error-Fu?notenzeichen5,Error-Fu?notenzeichen6,Error-Fu?notenzeichen3,referencia nota al pi"/>
    <w:basedOn w:val="Policepardfaut"/>
    <w:uiPriority w:val="99"/>
    <w:unhideWhenUsed/>
    <w:qFormat/>
    <w:rsid w:val="00DB4C1E"/>
    <w:rPr>
      <w:vertAlign w:val="superscript"/>
    </w:rPr>
  </w:style>
  <w:style w:type="character" w:customStyle="1" w:styleId="ParagraphedelisteCar">
    <w:name w:val="Paragraphe de liste Car"/>
    <w:aliases w:val="ADEME Paragraphe de liste Car,texte de base Car,6 pt paragraphe carré Car,texte tableau Car,Paragraphe de liste num Car,Paragraphe de liste 1 Car,Listes Car,Legende Car,Tab n1 Car,Puce focus Car,Contact Car,calia titre 3 Car"/>
    <w:basedOn w:val="Policepardfaut"/>
    <w:link w:val="Paragraphedeliste"/>
    <w:uiPriority w:val="34"/>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E5238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E5238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E52381"/>
    <w:rPr>
      <w:rFonts w:ascii="Times New Roman" w:eastAsia="Times New Roman" w:hAnsi="Times New Roman" w:cs="Times New Roman"/>
      <w:sz w:val="16"/>
      <w:szCs w:val="16"/>
      <w:lang w:eastAsia="fr-FR"/>
    </w:rPr>
  </w:style>
  <w:style w:type="paragraph" w:customStyle="1" w:styleId="notebasdepage">
    <w:name w:val="note bas de page"/>
    <w:basedOn w:val="Notedebasdepage"/>
    <w:link w:val="notebasdepageCar"/>
    <w:qFormat/>
    <w:rsid w:val="00A109AE"/>
    <w:pPr>
      <w:suppressAutoHyphens/>
      <w:spacing w:after="0"/>
      <w:ind w:left="0" w:firstLine="0"/>
    </w:pPr>
    <w:rPr>
      <w:rFonts w:ascii="Marianne Light" w:eastAsiaTheme="minorEastAsia" w:hAnsi="Marianne Light"/>
      <w:sz w:val="14"/>
      <w:szCs w:val="12"/>
      <w:lang w:eastAsia="ar-SA"/>
    </w:rPr>
  </w:style>
  <w:style w:type="character" w:customStyle="1" w:styleId="notebasdepageCar">
    <w:name w:val="note bas de page Car"/>
    <w:basedOn w:val="NotedebasdepageCar"/>
    <w:link w:val="notebasdepage"/>
    <w:rsid w:val="00A109AE"/>
    <w:rPr>
      <w:rFonts w:ascii="Marianne Light" w:eastAsiaTheme="minorEastAsia" w:hAnsi="Marianne Light" w:cs="Arial"/>
      <w:kern w:val="28"/>
      <w:sz w:val="14"/>
      <w:szCs w:val="12"/>
      <w:lang w:eastAsia="ar-SA"/>
    </w:rPr>
  </w:style>
  <w:style w:type="paragraph" w:styleId="Rvision">
    <w:name w:val="Revision"/>
    <w:hidden/>
    <w:uiPriority w:val="99"/>
    <w:semiHidden/>
    <w:rsid w:val="0032041E"/>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Lienhypertextesuivivisit">
    <w:name w:val="FollowedHyperlink"/>
    <w:basedOn w:val="Policepardfaut"/>
    <w:uiPriority w:val="99"/>
    <w:semiHidden/>
    <w:unhideWhenUsed/>
    <w:rsid w:val="00544D19"/>
    <w:rPr>
      <w:color w:val="800080" w:themeColor="followedHyperlink"/>
      <w:u w:val="single"/>
    </w:rPr>
  </w:style>
  <w:style w:type="character" w:styleId="Mentionnonrsolue">
    <w:name w:val="Unresolved Mention"/>
    <w:basedOn w:val="Policepardfaut"/>
    <w:uiPriority w:val="99"/>
    <w:semiHidden/>
    <w:unhideWhenUsed/>
    <w:rsid w:val="00640883"/>
    <w:rPr>
      <w:color w:val="605E5C"/>
      <w:shd w:val="clear" w:color="auto" w:fill="E1DFDD"/>
    </w:rPr>
  </w:style>
  <w:style w:type="paragraph" w:styleId="Listepuces2">
    <w:name w:val="List Bullet 2"/>
    <w:basedOn w:val="Normal"/>
    <w:uiPriority w:val="14"/>
    <w:qFormat/>
    <w:rsid w:val="00A11DE7"/>
    <w:pPr>
      <w:numPr>
        <w:ilvl w:val="1"/>
        <w:numId w:val="9"/>
      </w:numPr>
      <w:tabs>
        <w:tab w:val="clear" w:pos="851"/>
      </w:tabs>
      <w:spacing w:before="120" w:line="240" w:lineRule="auto"/>
      <w:ind w:left="993" w:hanging="284"/>
      <w:jc w:val="both"/>
    </w:pPr>
    <w:rPr>
      <w:rFonts w:asciiTheme="minorHAnsi" w:eastAsiaTheme="minorHAnsi" w:hAnsiTheme="minorHAnsi" w:cstheme="minorBidi"/>
      <w:noProof/>
      <w:color w:val="auto"/>
      <w:kern w:val="0"/>
      <w:szCs w:val="22"/>
      <w:lang w:eastAsia="en-US"/>
      <w14:ligatures w14:val="none"/>
      <w14:cntxtAlts w14:val="0"/>
    </w:rPr>
  </w:style>
  <w:style w:type="paragraph" w:styleId="Listepuces4">
    <w:name w:val="List Bullet 4"/>
    <w:basedOn w:val="Normal"/>
    <w:uiPriority w:val="99"/>
    <w:semiHidden/>
    <w:unhideWhenUsed/>
    <w:rsid w:val="00284527"/>
    <w:pPr>
      <w:numPr>
        <w:numId w:val="10"/>
      </w:numPr>
      <w:contextualSpacing/>
    </w:pPr>
  </w:style>
  <w:style w:type="paragraph" w:customStyle="1" w:styleId="pf0">
    <w:name w:val="pf0"/>
    <w:basedOn w:val="Normal"/>
    <w:rsid w:val="00B4046E"/>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cf01">
    <w:name w:val="cf01"/>
    <w:basedOn w:val="Policepardfaut"/>
    <w:rsid w:val="00B4046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643999">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1000079954">
      <w:bodyDiv w:val="1"/>
      <w:marLeft w:val="0"/>
      <w:marRight w:val="0"/>
      <w:marTop w:val="0"/>
      <w:marBottom w:val="0"/>
      <w:divBdr>
        <w:top w:val="none" w:sz="0" w:space="0" w:color="auto"/>
        <w:left w:val="none" w:sz="0" w:space="0" w:color="auto"/>
        <w:bottom w:val="none" w:sz="0" w:space="0" w:color="auto"/>
        <w:right w:val="none" w:sz="0" w:space="0" w:color="auto"/>
      </w:divBdr>
    </w:div>
    <w:div w:id="1545873331">
      <w:bodyDiv w:val="1"/>
      <w:marLeft w:val="0"/>
      <w:marRight w:val="0"/>
      <w:marTop w:val="0"/>
      <w:marBottom w:val="0"/>
      <w:divBdr>
        <w:top w:val="none" w:sz="0" w:space="0" w:color="auto"/>
        <w:left w:val="none" w:sz="0" w:space="0" w:color="auto"/>
        <w:bottom w:val="none" w:sz="0" w:space="0" w:color="auto"/>
        <w:right w:val="none" w:sz="0" w:space="0" w:color="auto"/>
      </w:divBdr>
    </w:div>
    <w:div w:id="202855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me.fr/les-territoires-en-transition/lademe-en-reg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girpourlatransition.ademe.f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agirpourlatransition.ademe.fr/entreprises/dispositif-aide/financement-dinstallations-production-deau-chaude-solaire%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12BC9-8C0B-4432-BF17-089984B98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1195</TotalTime>
  <Pages>12</Pages>
  <Words>3430</Words>
  <Characters>18866</Characters>
  <Application>Microsoft Office Word</Application>
  <DocSecurity>0</DocSecurity>
  <Lines>157</Lines>
  <Paragraphs>44</Paragraphs>
  <ScaleCrop>false</ScaleCrop>
  <Company/>
  <LinksUpToDate>false</LinksUpToDate>
  <CharactersWithSpaces>22252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GAWSEWITCH Christophe</cp:lastModifiedBy>
  <cp:revision>139</cp:revision>
  <dcterms:created xsi:type="dcterms:W3CDTF">2024-03-19T15:23:00Z</dcterms:created>
  <dcterms:modified xsi:type="dcterms:W3CDTF">2024-04-08T08:39:00Z</dcterms:modified>
</cp:coreProperties>
</file>