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17FD" w14:textId="40720894" w:rsidR="00011508" w:rsidRPr="00C51419" w:rsidRDefault="00011508" w:rsidP="00011508">
      <w:pPr>
        <w:rPr>
          <w:rFonts w:ascii="Calibri" w:hAnsi="Calibri" w:cs="Calibri"/>
          <w:b/>
          <w:smallCaps/>
          <w:sz w:val="24"/>
          <w:szCs w:val="24"/>
        </w:rPr>
      </w:pPr>
    </w:p>
    <w:p w14:paraId="4656C2D7" w14:textId="7CFC644B" w:rsidR="00011508" w:rsidRPr="006A7836" w:rsidRDefault="00011508" w:rsidP="00391481">
      <w:pPr>
        <w:jc w:val="center"/>
        <w:rPr>
          <w:b/>
          <w:smallCaps/>
          <w:sz w:val="40"/>
          <w:szCs w:val="40"/>
        </w:rPr>
      </w:pPr>
      <w:r w:rsidRPr="006A7836">
        <w:rPr>
          <w:b/>
          <w:smallCaps/>
          <w:sz w:val="40"/>
          <w:szCs w:val="40"/>
        </w:rPr>
        <w:t>Dossier Technique</w:t>
      </w:r>
      <w:r w:rsidR="00486999" w:rsidRPr="006A7836">
        <w:rPr>
          <w:b/>
          <w:smallCaps/>
          <w:sz w:val="40"/>
          <w:szCs w:val="40"/>
        </w:rPr>
        <w:t xml:space="preserve"> </w:t>
      </w:r>
      <w:r w:rsidR="007F3537">
        <w:rPr>
          <w:b/>
          <w:smallCaps/>
          <w:sz w:val="40"/>
          <w:szCs w:val="40"/>
        </w:rPr>
        <w:t xml:space="preserve">et financier </w:t>
      </w:r>
      <w:r w:rsidR="0084163F" w:rsidRPr="006A7836">
        <w:rPr>
          <w:b/>
          <w:smallCaps/>
          <w:sz w:val="40"/>
          <w:szCs w:val="40"/>
        </w:rPr>
        <w:t>de demande d’aide</w:t>
      </w:r>
      <w:r w:rsidR="00E4577D">
        <w:rPr>
          <w:b/>
          <w:smallCaps/>
          <w:sz w:val="40"/>
          <w:szCs w:val="40"/>
        </w:rPr>
        <w:br/>
        <w:t>Appel à Projet – IPPB</w:t>
      </w:r>
      <w:r w:rsidR="00E4577D">
        <w:rPr>
          <w:b/>
          <w:smallCaps/>
          <w:sz w:val="40"/>
          <w:szCs w:val="40"/>
        </w:rPr>
        <w:br/>
      </w:r>
      <w:r w:rsidR="00E4577D" w:rsidRPr="00E4577D">
        <w:rPr>
          <w:bCs/>
          <w:smallCaps/>
          <w:sz w:val="40"/>
          <w:szCs w:val="40"/>
        </w:rPr>
        <w:t>Industrialisation Performante des Produits Bois</w:t>
      </w:r>
    </w:p>
    <w:p w14:paraId="13DA70A1" w14:textId="77777777" w:rsidR="00C06695" w:rsidRPr="00656B97" w:rsidRDefault="00C06695" w:rsidP="00011508">
      <w:pPr>
        <w:ind w:left="1134"/>
        <w:jc w:val="center"/>
        <w:rPr>
          <w:b/>
          <w:smallCaps/>
          <w:sz w:val="16"/>
          <w:szCs w:val="16"/>
        </w:rPr>
      </w:pPr>
    </w:p>
    <w:p w14:paraId="097D96AA" w14:textId="77777777" w:rsidR="00011508" w:rsidRPr="006A7836" w:rsidRDefault="00011508" w:rsidP="00011508">
      <w:pPr>
        <w:pBdr>
          <w:top w:val="single" w:sz="4" w:space="1" w:color="auto"/>
          <w:left w:val="single" w:sz="4" w:space="4" w:color="auto"/>
          <w:bottom w:val="single" w:sz="4" w:space="1" w:color="auto"/>
          <w:right w:val="single" w:sz="4" w:space="4" w:color="auto"/>
        </w:pBdr>
        <w:spacing w:line="360" w:lineRule="auto"/>
        <w:jc w:val="center"/>
        <w:rPr>
          <w:b/>
          <w:smallCaps/>
        </w:rPr>
      </w:pPr>
      <w:r w:rsidRPr="006A7836">
        <w:rPr>
          <w:b/>
          <w:smallCaps/>
        </w:rPr>
        <w:t>LES AIDES DE L’ADEME NE CONSTITUENT PAS UN DROIT DE DELIVRANCE ET N’ONT PAS DE CARACTERE SYSTEMATIQUE</w:t>
      </w:r>
    </w:p>
    <w:p w14:paraId="12745C1A" w14:textId="77777777" w:rsidR="00253A8E" w:rsidRPr="00391481" w:rsidRDefault="00253A8E" w:rsidP="00253A8E">
      <w:pPr>
        <w:jc w:val="center"/>
        <w:rPr>
          <w:rStyle w:val="Titredulivre"/>
          <w:sz w:val="36"/>
        </w:rPr>
      </w:pPr>
      <w:r w:rsidRPr="00391481">
        <w:rPr>
          <w:rStyle w:val="Titredulivre"/>
          <w:sz w:val="36"/>
        </w:rPr>
        <w:t>ACRONYME DU PROJET</w:t>
      </w:r>
    </w:p>
    <w:p w14:paraId="3209A218" w14:textId="16BD361E" w:rsidR="009C4016" w:rsidRPr="00253A8E" w:rsidRDefault="00253A8E" w:rsidP="00253A8E">
      <w:pPr>
        <w:jc w:val="center"/>
        <w:rPr>
          <w:color w:val="3CB6EC"/>
          <w:sz w:val="24"/>
          <w:szCs w:val="40"/>
        </w:rPr>
      </w:pPr>
      <w:r w:rsidRPr="00391481">
        <w:rPr>
          <w:rStyle w:val="Titredulivre"/>
          <w:sz w:val="24"/>
        </w:rPr>
        <w:t>INTITULE DU PROJET</w:t>
      </w:r>
    </w:p>
    <w:p w14:paraId="496ADD2E" w14:textId="5C99AE43" w:rsidR="00A1616C" w:rsidRPr="006A7836" w:rsidRDefault="00A1616C" w:rsidP="00E4577D">
      <w:pPr>
        <w:shd w:val="clear" w:color="auto" w:fill="BFBFBF" w:themeFill="background1" w:themeFillShade="BF"/>
        <w:rPr>
          <w:b/>
          <w:i/>
        </w:rPr>
      </w:pPr>
      <w:r w:rsidRPr="006A7836">
        <w:rPr>
          <w:b/>
          <w:i/>
        </w:rPr>
        <w:t>Dans ce document, les parties grisées et en italique précisent les attendus de l’ADEME pour</w:t>
      </w:r>
      <w:r w:rsidR="00E4577D">
        <w:rPr>
          <w:b/>
          <w:i/>
        </w:rPr>
        <w:t xml:space="preserve"> </w:t>
      </w:r>
      <w:r w:rsidRPr="006A7836">
        <w:rPr>
          <w:b/>
          <w:i/>
        </w:rPr>
        <w:t>les paragraphes concernés.</w:t>
      </w:r>
    </w:p>
    <w:p w14:paraId="783B7341" w14:textId="6626762C" w:rsidR="004D6DA6" w:rsidRPr="006A7836" w:rsidRDefault="00011508" w:rsidP="008E7F9E">
      <w:pPr>
        <w:ind w:hanging="11"/>
      </w:pPr>
      <w:r w:rsidRPr="006A7836">
        <w:t xml:space="preserve">Le document ci-joint constitue le dossier technique à remplir par le porteur d’un </w:t>
      </w:r>
      <w:r w:rsidR="00486999" w:rsidRPr="006A7836">
        <w:t>projet</w:t>
      </w:r>
      <w:r w:rsidR="00E4577D">
        <w:t xml:space="preserve"> pour cet Appel à Projet (AAP) – IPPB (Industrialisation Performante des Produits Bois).</w:t>
      </w:r>
    </w:p>
    <w:p w14:paraId="6E9E01C3" w14:textId="088E8BAD" w:rsidR="00353A3D" w:rsidRPr="006A7836" w:rsidRDefault="00353A3D" w:rsidP="00353A3D">
      <w:r w:rsidRPr="006A7836">
        <w:t>Les conditions d’</w:t>
      </w:r>
      <w:r w:rsidR="00EA297B" w:rsidRPr="006A7836">
        <w:t>éligibilités</w:t>
      </w:r>
      <w:r w:rsidRPr="006A7836">
        <w:t xml:space="preserve"> </w:t>
      </w:r>
      <w:r w:rsidR="008C6EB1" w:rsidRPr="006A7836">
        <w:t xml:space="preserve">sont précisées dans le </w:t>
      </w:r>
      <w:r w:rsidR="00E3622A" w:rsidRPr="006A7836">
        <w:t>cahier des charges d</w:t>
      </w:r>
      <w:r w:rsidR="00E4577D">
        <w:t>e l’AAP IPPB</w:t>
      </w:r>
      <w:r w:rsidR="008C6EB1" w:rsidRPr="006A7836">
        <w:t>.</w:t>
      </w:r>
    </w:p>
    <w:p w14:paraId="5DAC2B34" w14:textId="7D6D5C56" w:rsidR="00011508" w:rsidRPr="006A7836" w:rsidRDefault="00B61890" w:rsidP="00011508">
      <w:r w:rsidRPr="006A7836">
        <w:t>Il es</w:t>
      </w:r>
      <w:r w:rsidR="00C06695" w:rsidRPr="006A7836">
        <w:t>t</w:t>
      </w:r>
      <w:r w:rsidRPr="006A7836">
        <w:t xml:space="preserve"> impératif de rendre ce dossier complété au format </w:t>
      </w:r>
      <w:r w:rsidR="00C012EB" w:rsidRPr="006A7836">
        <w:t xml:space="preserve">texte modifiable (type </w:t>
      </w:r>
      <w:proofErr w:type="spellStart"/>
      <w:r w:rsidR="00C012EB" w:rsidRPr="006A7836">
        <w:t>word</w:t>
      </w:r>
      <w:proofErr w:type="spellEnd"/>
      <w:r w:rsidR="00C012EB" w:rsidRPr="006A7836">
        <w:t>)</w:t>
      </w:r>
      <w:r w:rsidRPr="006A7836">
        <w:t>.</w:t>
      </w:r>
    </w:p>
    <w:p w14:paraId="4DA5804B" w14:textId="77777777" w:rsidR="000776C4" w:rsidRPr="006A7836" w:rsidRDefault="004F53DA" w:rsidP="004F53DA">
      <w:pPr>
        <w:rPr>
          <w:rFonts w:eastAsia="Arial,TimesNewRoman"/>
        </w:rPr>
      </w:pPr>
      <w:r w:rsidRPr="006A7836">
        <w:rPr>
          <w:rFonts w:eastAsia="Arial,TimesNewRoman"/>
        </w:rPr>
        <w:t xml:space="preserve">Les réponses aux questions soulevées dans ce document ne sont pas optionnelles : </w:t>
      </w:r>
    </w:p>
    <w:p w14:paraId="3A1B201B" w14:textId="78FBE441" w:rsidR="003C2394" w:rsidRPr="006A7836" w:rsidRDefault="003C2394" w:rsidP="004F53DA">
      <w:pPr>
        <w:rPr>
          <w:rFonts w:eastAsia="Arial"/>
        </w:rPr>
      </w:pPr>
      <w:r w:rsidRPr="00263F3C">
        <w:rPr>
          <w:rFonts w:eastAsia="Arial"/>
          <w:color w:val="FF0000"/>
        </w:rPr>
        <w:t>Le dossier ne devra pas excéder 2</w:t>
      </w:r>
      <w:r w:rsidR="004F1430" w:rsidRPr="00263F3C">
        <w:rPr>
          <w:rFonts w:eastAsia="Arial"/>
          <w:color w:val="FF0000"/>
        </w:rPr>
        <w:t>5</w:t>
      </w:r>
      <w:r w:rsidRPr="00263F3C">
        <w:rPr>
          <w:rFonts w:eastAsia="Arial"/>
          <w:color w:val="FF0000"/>
        </w:rPr>
        <w:t xml:space="preserve"> pages</w:t>
      </w:r>
      <w:r w:rsidR="008457F0">
        <w:rPr>
          <w:rFonts w:eastAsia="Arial"/>
          <w:color w:val="FF0000"/>
        </w:rPr>
        <w:t xml:space="preserve"> (hors </w:t>
      </w:r>
      <w:r w:rsidR="008457F0" w:rsidRPr="008457F0">
        <w:rPr>
          <w:rFonts w:eastAsia="Arial"/>
          <w:color w:val="FF0000"/>
        </w:rPr>
        <w:fldChar w:fldCharType="begin"/>
      </w:r>
      <w:r w:rsidR="008457F0" w:rsidRPr="008457F0">
        <w:rPr>
          <w:rFonts w:eastAsia="Arial"/>
          <w:color w:val="FF0000"/>
        </w:rPr>
        <w:instrText xml:space="preserve"> REF _Ref157524615 \h </w:instrText>
      </w:r>
      <w:r w:rsidR="008457F0" w:rsidRPr="008457F0">
        <w:rPr>
          <w:rFonts w:eastAsia="Arial"/>
          <w:color w:val="FF0000"/>
        </w:rPr>
      </w:r>
      <w:r w:rsidR="008457F0" w:rsidRPr="008457F0">
        <w:rPr>
          <w:rFonts w:eastAsia="Arial"/>
          <w:color w:val="FF0000"/>
        </w:rPr>
        <w:fldChar w:fldCharType="separate"/>
      </w:r>
      <w:r w:rsidR="008457F0" w:rsidRPr="008457F0">
        <w:rPr>
          <w:color w:val="FF0000"/>
        </w:rPr>
        <w:t>Partie 2 : Description détaillée des tâches</w:t>
      </w:r>
      <w:r w:rsidR="008457F0" w:rsidRPr="008457F0">
        <w:rPr>
          <w:rFonts w:eastAsia="Arial"/>
          <w:color w:val="FF0000"/>
        </w:rPr>
        <w:fldChar w:fldCharType="end"/>
      </w:r>
      <w:r w:rsidR="008457F0" w:rsidRPr="008457F0">
        <w:rPr>
          <w:rFonts w:eastAsia="Arial"/>
          <w:color w:val="FF0000"/>
        </w:rPr>
        <w:t>)</w:t>
      </w:r>
    </w:p>
    <w:p w14:paraId="1BCF55EE" w14:textId="77777777" w:rsidR="004F53DA" w:rsidRPr="006A7836" w:rsidRDefault="004F53DA" w:rsidP="004F53DA"/>
    <w:p w14:paraId="158B74BF" w14:textId="39A2B19F" w:rsidR="00B61890" w:rsidRPr="006A7836" w:rsidRDefault="00B61890" w:rsidP="00E4577D">
      <w:pPr>
        <w:ind w:hanging="11"/>
      </w:pPr>
      <w:r w:rsidRPr="006A7836">
        <w:t xml:space="preserve">Au préalable, il </w:t>
      </w:r>
      <w:r w:rsidR="00C06695" w:rsidRPr="006A7836">
        <w:t xml:space="preserve">est </w:t>
      </w:r>
      <w:r w:rsidRPr="006A7836">
        <w:t>demandé au porteur de projet de prendre connaissance des règle</w:t>
      </w:r>
      <w:r w:rsidR="00CF2C79" w:rsidRPr="006A7836">
        <w:t xml:space="preserve">s </w:t>
      </w:r>
      <w:r w:rsidRPr="006A7836">
        <w:t>générales de l’ADEME</w:t>
      </w:r>
      <w:r w:rsidR="00C06695" w:rsidRPr="006A7836">
        <w:t xml:space="preserve"> : </w:t>
      </w:r>
      <w:hyperlink r:id="rId8" w:history="1">
        <w:r w:rsidR="000C02D8" w:rsidRPr="00EE4AB2">
          <w:rPr>
            <w:rStyle w:val="Lienhypertexte"/>
          </w:rPr>
          <w:t>https://www.ademe.fr/wp-content/uploads/2023/12/2024-regles-generales-attribution-aides-ademe.pdf</w:t>
        </w:r>
      </w:hyperlink>
      <w:r w:rsidR="000C02D8">
        <w:t xml:space="preserve"> </w:t>
      </w:r>
    </w:p>
    <w:p w14:paraId="325CA168" w14:textId="77777777" w:rsidR="00B61890" w:rsidRPr="006A7836" w:rsidRDefault="00B61890" w:rsidP="00011508">
      <w:pPr>
        <w:rPr>
          <w:smallCaps/>
        </w:rPr>
      </w:pPr>
    </w:p>
    <w:p w14:paraId="24D7BE88" w14:textId="4A4B2F46" w:rsidR="00253A8E" w:rsidRDefault="00011508" w:rsidP="00E4577D">
      <w:pPr>
        <w:ind w:hanging="11"/>
      </w:pPr>
      <w:r w:rsidRPr="00263F3C">
        <w:t xml:space="preserve">Pour toute précision, veuillez contacter </w:t>
      </w:r>
      <w:r w:rsidR="001D2187" w:rsidRPr="00263F3C">
        <w:t>l</w:t>
      </w:r>
      <w:r w:rsidR="00E4577D" w:rsidRPr="00263F3C">
        <w:t>a Direction Bioéconomie et Energies Renouvelables</w:t>
      </w:r>
      <w:r w:rsidR="001D2187" w:rsidRPr="00263F3C">
        <w:t xml:space="preserve"> </w:t>
      </w:r>
      <w:hyperlink r:id="rId9" w:history="1">
        <w:r w:rsidR="00120BD7" w:rsidRPr="00263F3C">
          <w:rPr>
            <w:rStyle w:val="Lienhypertexte"/>
          </w:rPr>
          <w:t>filierebois@ademe.fr</w:t>
        </w:r>
      </w:hyperlink>
      <w:r w:rsidR="00EB3526" w:rsidRPr="006A7836">
        <w:t xml:space="preserve"> </w:t>
      </w:r>
      <w:r w:rsidR="001D2187" w:rsidRPr="006A7836">
        <w:t xml:space="preserve">ou </w:t>
      </w:r>
      <w:r w:rsidR="00EA297B" w:rsidRPr="006A7836">
        <w:t xml:space="preserve">la direction régionale </w:t>
      </w:r>
      <w:r w:rsidR="00353A3D" w:rsidRPr="006A7836">
        <w:t>ADEME</w:t>
      </w:r>
      <w:r w:rsidR="001D2187" w:rsidRPr="006A7836">
        <w:t xml:space="preserve"> </w:t>
      </w:r>
      <w:r w:rsidR="00353A3D" w:rsidRPr="006A7836">
        <w:t>du lieu de réalisation de votre projet.</w:t>
      </w:r>
    </w:p>
    <w:p w14:paraId="70DF5322" w14:textId="77777777" w:rsidR="00253A8E" w:rsidRDefault="00253A8E">
      <w:r>
        <w:br w:type="page"/>
      </w:r>
    </w:p>
    <w:p w14:paraId="44A1E057" w14:textId="40897A83" w:rsidR="00253A8E" w:rsidRPr="00253A8E" w:rsidRDefault="00253A8E" w:rsidP="006C5B0B">
      <w:pPr>
        <w:keepNext/>
        <w:spacing w:before="400" w:after="0"/>
        <w:jc w:val="center"/>
        <w:outlineLvl w:val="0"/>
        <w:rPr>
          <w:b/>
          <w:bCs/>
          <w:caps/>
          <w:color w:val="3CB6EC"/>
          <w:kern w:val="32"/>
          <w:sz w:val="24"/>
          <w:szCs w:val="32"/>
        </w:rPr>
      </w:pPr>
      <w:bookmarkStart w:id="0" w:name="_Toc185281761"/>
      <w:r w:rsidRPr="00253A8E">
        <w:rPr>
          <w:b/>
          <w:bCs/>
          <w:caps/>
          <w:color w:val="3CB6EC"/>
          <w:kern w:val="32"/>
          <w:sz w:val="24"/>
          <w:szCs w:val="32"/>
        </w:rPr>
        <w:lastRenderedPageBreak/>
        <w:t>Eléments clés du projet</w:t>
      </w:r>
      <w:bookmarkEnd w:id="0"/>
    </w:p>
    <w:tbl>
      <w:tblPr>
        <w:tblW w:w="9634" w:type="dxa"/>
        <w:jc w:val="center"/>
        <w:tblBorders>
          <w:top w:val="single" w:sz="4" w:space="0" w:color="auto"/>
        </w:tblBorders>
        <w:tblLook w:val="01E0" w:firstRow="1" w:lastRow="1" w:firstColumn="1" w:lastColumn="1" w:noHBand="0" w:noVBand="0"/>
      </w:tblPr>
      <w:tblGrid>
        <w:gridCol w:w="4960"/>
        <w:gridCol w:w="2050"/>
        <w:gridCol w:w="2624"/>
      </w:tblGrid>
      <w:tr w:rsidR="004A5737" w:rsidRPr="00253A8E" w14:paraId="0CAF1B21" w14:textId="710443FB" w:rsidTr="006C5B0B">
        <w:trPr>
          <w:cantSplit/>
          <w:trHeight w:val="317"/>
          <w:jc w:val="center"/>
        </w:trPr>
        <w:tc>
          <w:tcPr>
            <w:tcW w:w="4960" w:type="dxa"/>
            <w:shd w:val="clear" w:color="auto" w:fill="auto"/>
            <w:vAlign w:val="center"/>
          </w:tcPr>
          <w:p w14:paraId="112838A8" w14:textId="7BBAD7A9" w:rsidR="00D61ADB" w:rsidRPr="004A5737" w:rsidRDefault="004A5737" w:rsidP="006C5B0B">
            <w:pPr>
              <w:spacing w:before="120" w:after="0"/>
              <w:rPr>
                <w:kern w:val="0"/>
              </w:rPr>
            </w:pPr>
            <w:r w:rsidRPr="004A5737">
              <w:rPr>
                <w:kern w:val="0"/>
              </w:rPr>
              <w:t>Nom du projet</w:t>
            </w:r>
            <w:r w:rsidR="007109CB">
              <w:rPr>
                <w:kern w:val="0"/>
              </w:rPr>
              <w:t> :</w:t>
            </w:r>
          </w:p>
        </w:tc>
        <w:tc>
          <w:tcPr>
            <w:tcW w:w="2050" w:type="dxa"/>
            <w:shd w:val="clear" w:color="auto" w:fill="auto"/>
            <w:vAlign w:val="center"/>
          </w:tcPr>
          <w:p w14:paraId="4F1250B5" w14:textId="77777777" w:rsidR="004A5737" w:rsidRPr="004A5737" w:rsidRDefault="004A5737" w:rsidP="004A5737">
            <w:pPr>
              <w:spacing w:before="120"/>
              <w:jc w:val="center"/>
              <w:rPr>
                <w:kern w:val="0"/>
              </w:rPr>
            </w:pPr>
          </w:p>
        </w:tc>
        <w:tc>
          <w:tcPr>
            <w:tcW w:w="2624" w:type="dxa"/>
          </w:tcPr>
          <w:p w14:paraId="4BB0DA9C" w14:textId="77777777" w:rsidR="004A5737" w:rsidRPr="004A5737" w:rsidRDefault="004A5737" w:rsidP="004A5737">
            <w:pPr>
              <w:spacing w:before="120"/>
              <w:jc w:val="center"/>
              <w:rPr>
                <w:kern w:val="0"/>
              </w:rPr>
            </w:pPr>
          </w:p>
        </w:tc>
      </w:tr>
      <w:tr w:rsidR="007109CB" w:rsidRPr="00253A8E" w14:paraId="7B7E7456" w14:textId="77777777" w:rsidTr="006C5B0B">
        <w:trPr>
          <w:cantSplit/>
          <w:trHeight w:val="284"/>
          <w:jc w:val="center"/>
        </w:trPr>
        <w:tc>
          <w:tcPr>
            <w:tcW w:w="4960" w:type="dxa"/>
            <w:shd w:val="clear" w:color="auto" w:fill="auto"/>
            <w:vAlign w:val="center"/>
          </w:tcPr>
          <w:p w14:paraId="04843616" w14:textId="04639795" w:rsidR="007109CB" w:rsidRPr="004A5737" w:rsidRDefault="007109CB" w:rsidP="006C5B0B">
            <w:pPr>
              <w:spacing w:before="120" w:after="0"/>
              <w:rPr>
                <w:kern w:val="0"/>
              </w:rPr>
            </w:pPr>
            <w:r>
              <w:rPr>
                <w:kern w:val="0"/>
              </w:rPr>
              <w:t>Activité :</w:t>
            </w:r>
          </w:p>
        </w:tc>
        <w:tc>
          <w:tcPr>
            <w:tcW w:w="2050" w:type="dxa"/>
            <w:shd w:val="clear" w:color="auto" w:fill="auto"/>
            <w:vAlign w:val="center"/>
          </w:tcPr>
          <w:p w14:paraId="5F1B9513" w14:textId="77777777" w:rsidR="007109CB" w:rsidRPr="004A5737" w:rsidRDefault="007109CB" w:rsidP="004A5737">
            <w:pPr>
              <w:spacing w:before="120"/>
              <w:jc w:val="center"/>
              <w:rPr>
                <w:kern w:val="0"/>
              </w:rPr>
            </w:pPr>
          </w:p>
        </w:tc>
        <w:tc>
          <w:tcPr>
            <w:tcW w:w="2624" w:type="dxa"/>
          </w:tcPr>
          <w:p w14:paraId="4032E4C0" w14:textId="77777777" w:rsidR="007109CB" w:rsidRPr="004A5737" w:rsidRDefault="007109CB" w:rsidP="004A5737">
            <w:pPr>
              <w:spacing w:before="120"/>
              <w:jc w:val="center"/>
              <w:rPr>
                <w:kern w:val="0"/>
              </w:rPr>
            </w:pPr>
          </w:p>
        </w:tc>
      </w:tr>
      <w:tr w:rsidR="004A5737" w:rsidRPr="00253A8E" w14:paraId="61207B04" w14:textId="5ABF7833" w:rsidTr="006C5B0B">
        <w:trPr>
          <w:cantSplit/>
          <w:trHeight w:val="284"/>
          <w:jc w:val="center"/>
        </w:trPr>
        <w:tc>
          <w:tcPr>
            <w:tcW w:w="4960" w:type="dxa"/>
            <w:shd w:val="clear" w:color="auto" w:fill="auto"/>
            <w:vAlign w:val="center"/>
          </w:tcPr>
          <w:p w14:paraId="34B07FA1" w14:textId="257CEBE9" w:rsidR="004A5737" w:rsidRPr="004A5737" w:rsidRDefault="004A5737" w:rsidP="006C5B0B">
            <w:pPr>
              <w:spacing w:before="120" w:after="0"/>
              <w:rPr>
                <w:kern w:val="0"/>
              </w:rPr>
            </w:pPr>
            <w:r w:rsidRPr="004A5737">
              <w:rPr>
                <w:kern w:val="0"/>
              </w:rPr>
              <w:t>Durée du projet</w:t>
            </w:r>
            <w:r w:rsidR="007109CB">
              <w:rPr>
                <w:kern w:val="0"/>
              </w:rPr>
              <w:t xml:space="preserve"> : </w:t>
            </w:r>
          </w:p>
        </w:tc>
        <w:tc>
          <w:tcPr>
            <w:tcW w:w="2050" w:type="dxa"/>
            <w:shd w:val="clear" w:color="auto" w:fill="auto"/>
            <w:vAlign w:val="center"/>
          </w:tcPr>
          <w:p w14:paraId="721D17A1" w14:textId="77777777" w:rsidR="004A5737" w:rsidRPr="004A5737" w:rsidRDefault="004A5737" w:rsidP="004A5737">
            <w:pPr>
              <w:spacing w:before="120"/>
              <w:jc w:val="center"/>
              <w:rPr>
                <w:kern w:val="0"/>
              </w:rPr>
            </w:pPr>
          </w:p>
        </w:tc>
        <w:tc>
          <w:tcPr>
            <w:tcW w:w="2624" w:type="dxa"/>
          </w:tcPr>
          <w:p w14:paraId="7E731B15" w14:textId="77777777" w:rsidR="004A5737" w:rsidRPr="004A5737" w:rsidRDefault="004A5737" w:rsidP="004A5737">
            <w:pPr>
              <w:spacing w:before="120"/>
              <w:jc w:val="center"/>
              <w:rPr>
                <w:kern w:val="0"/>
              </w:rPr>
            </w:pPr>
          </w:p>
        </w:tc>
      </w:tr>
      <w:tr w:rsidR="004A5737" w:rsidRPr="00253A8E" w14:paraId="06CC1AD9" w14:textId="5F2AB814" w:rsidTr="006C5B0B">
        <w:trPr>
          <w:cantSplit/>
          <w:trHeight w:val="284"/>
          <w:jc w:val="center"/>
        </w:trPr>
        <w:tc>
          <w:tcPr>
            <w:tcW w:w="4960" w:type="dxa"/>
            <w:shd w:val="clear" w:color="auto" w:fill="auto"/>
            <w:vAlign w:val="center"/>
          </w:tcPr>
          <w:p w14:paraId="2F2E8F5D" w14:textId="12A1A46F" w:rsidR="004A5737" w:rsidRPr="004A5737" w:rsidRDefault="004A5737" w:rsidP="006C5B0B">
            <w:pPr>
              <w:spacing w:before="120" w:after="0"/>
              <w:rPr>
                <w:kern w:val="0"/>
              </w:rPr>
            </w:pPr>
            <w:r w:rsidRPr="004A5737">
              <w:rPr>
                <w:kern w:val="0"/>
              </w:rPr>
              <w:t>Axe(s) de l’AAP</w:t>
            </w:r>
            <w:r w:rsidR="007109CB">
              <w:rPr>
                <w:kern w:val="0"/>
              </w:rPr>
              <w:t> :</w:t>
            </w:r>
          </w:p>
        </w:tc>
        <w:tc>
          <w:tcPr>
            <w:tcW w:w="2050" w:type="dxa"/>
            <w:shd w:val="clear" w:color="auto" w:fill="auto"/>
            <w:vAlign w:val="center"/>
          </w:tcPr>
          <w:p w14:paraId="283EA852" w14:textId="77777777" w:rsidR="004A5737" w:rsidRPr="004A5737" w:rsidRDefault="004A5737" w:rsidP="004A5737">
            <w:pPr>
              <w:spacing w:before="120"/>
              <w:jc w:val="center"/>
              <w:rPr>
                <w:kern w:val="0"/>
              </w:rPr>
            </w:pPr>
          </w:p>
        </w:tc>
        <w:tc>
          <w:tcPr>
            <w:tcW w:w="2624" w:type="dxa"/>
          </w:tcPr>
          <w:p w14:paraId="04E4CD95" w14:textId="77777777" w:rsidR="004A5737" w:rsidRPr="004A5737" w:rsidRDefault="004A5737" w:rsidP="004A5737">
            <w:pPr>
              <w:spacing w:before="120"/>
              <w:jc w:val="center"/>
              <w:rPr>
                <w:kern w:val="0"/>
              </w:rPr>
            </w:pPr>
          </w:p>
        </w:tc>
      </w:tr>
      <w:tr w:rsidR="007109CB" w:rsidRPr="00253A8E" w14:paraId="7DC1FA58" w14:textId="77777777" w:rsidTr="006C5B0B">
        <w:trPr>
          <w:cantSplit/>
          <w:trHeight w:val="284"/>
          <w:jc w:val="center"/>
        </w:trPr>
        <w:tc>
          <w:tcPr>
            <w:tcW w:w="4960" w:type="dxa"/>
            <w:shd w:val="clear" w:color="auto" w:fill="auto"/>
            <w:vAlign w:val="center"/>
          </w:tcPr>
          <w:p w14:paraId="3638D85E" w14:textId="273329A3" w:rsidR="007109CB" w:rsidRPr="004A5737" w:rsidRDefault="007109CB" w:rsidP="006C5B0B">
            <w:pPr>
              <w:spacing w:before="120" w:after="0"/>
              <w:rPr>
                <w:kern w:val="0"/>
              </w:rPr>
            </w:pPr>
            <w:r>
              <w:rPr>
                <w:kern w:val="0"/>
              </w:rPr>
              <w:t>Coût total du projet :</w:t>
            </w:r>
          </w:p>
        </w:tc>
        <w:tc>
          <w:tcPr>
            <w:tcW w:w="2050" w:type="dxa"/>
            <w:shd w:val="clear" w:color="auto" w:fill="auto"/>
            <w:vAlign w:val="center"/>
          </w:tcPr>
          <w:p w14:paraId="3DD16A29" w14:textId="77777777" w:rsidR="007109CB" w:rsidRPr="004A5737" w:rsidRDefault="007109CB" w:rsidP="004A5737">
            <w:pPr>
              <w:spacing w:before="120"/>
              <w:jc w:val="center"/>
              <w:rPr>
                <w:kern w:val="0"/>
              </w:rPr>
            </w:pPr>
          </w:p>
        </w:tc>
        <w:tc>
          <w:tcPr>
            <w:tcW w:w="2624" w:type="dxa"/>
          </w:tcPr>
          <w:p w14:paraId="25E282D5" w14:textId="77777777" w:rsidR="007109CB" w:rsidRPr="004A5737" w:rsidRDefault="007109CB" w:rsidP="004A5737">
            <w:pPr>
              <w:spacing w:before="120"/>
              <w:jc w:val="center"/>
              <w:rPr>
                <w:kern w:val="0"/>
              </w:rPr>
            </w:pPr>
          </w:p>
        </w:tc>
      </w:tr>
      <w:tr w:rsidR="006C5B0B" w:rsidRPr="00253A8E" w14:paraId="2F2C743A" w14:textId="77777777" w:rsidTr="006C5B0B">
        <w:trPr>
          <w:cantSplit/>
          <w:trHeight w:val="284"/>
          <w:jc w:val="center"/>
        </w:trPr>
        <w:tc>
          <w:tcPr>
            <w:tcW w:w="4960" w:type="dxa"/>
            <w:shd w:val="clear" w:color="auto" w:fill="auto"/>
            <w:vAlign w:val="center"/>
          </w:tcPr>
          <w:p w14:paraId="5150AD47" w14:textId="60A41EE6" w:rsidR="006C5B0B" w:rsidRPr="004A5737" w:rsidRDefault="006C5B0B" w:rsidP="006C5B0B">
            <w:pPr>
              <w:spacing w:before="120" w:after="0"/>
              <w:rPr>
                <w:kern w:val="0"/>
              </w:rPr>
            </w:pPr>
            <w:r>
              <w:rPr>
                <w:kern w:val="0"/>
              </w:rPr>
              <w:t>Aide demandée :</w:t>
            </w:r>
          </w:p>
        </w:tc>
        <w:tc>
          <w:tcPr>
            <w:tcW w:w="2050" w:type="dxa"/>
            <w:shd w:val="clear" w:color="auto" w:fill="auto"/>
            <w:vAlign w:val="center"/>
          </w:tcPr>
          <w:p w14:paraId="1F1453C9" w14:textId="77777777" w:rsidR="006C5B0B" w:rsidRPr="004A5737" w:rsidRDefault="006C5B0B" w:rsidP="004A5737">
            <w:pPr>
              <w:spacing w:before="120"/>
              <w:jc w:val="center"/>
              <w:rPr>
                <w:kern w:val="0"/>
              </w:rPr>
            </w:pPr>
          </w:p>
        </w:tc>
        <w:tc>
          <w:tcPr>
            <w:tcW w:w="2624" w:type="dxa"/>
          </w:tcPr>
          <w:p w14:paraId="69DF1B70" w14:textId="77777777" w:rsidR="006C5B0B" w:rsidRPr="004A5737" w:rsidRDefault="006C5B0B" w:rsidP="004A5737">
            <w:pPr>
              <w:spacing w:before="120"/>
              <w:jc w:val="center"/>
              <w:rPr>
                <w:kern w:val="0"/>
              </w:rPr>
            </w:pPr>
          </w:p>
        </w:tc>
      </w:tr>
      <w:tr w:rsidR="004A5737" w:rsidRPr="00253A8E" w14:paraId="2756A9B4" w14:textId="0A490F74" w:rsidTr="006C5B0B">
        <w:trPr>
          <w:cantSplit/>
          <w:trHeight w:val="284"/>
          <w:jc w:val="center"/>
        </w:trPr>
        <w:tc>
          <w:tcPr>
            <w:tcW w:w="4960" w:type="dxa"/>
            <w:shd w:val="clear" w:color="auto" w:fill="auto"/>
            <w:vAlign w:val="center"/>
          </w:tcPr>
          <w:p w14:paraId="50B7A4F5" w14:textId="6A083622" w:rsidR="004A5737" w:rsidRPr="004A5737" w:rsidRDefault="004A5737" w:rsidP="006C5B0B">
            <w:pPr>
              <w:spacing w:before="120" w:after="0"/>
              <w:rPr>
                <w:kern w:val="0"/>
              </w:rPr>
            </w:pPr>
            <w:r w:rsidRPr="004A5737">
              <w:rPr>
                <w:kern w:val="0"/>
              </w:rPr>
              <w:t>Contact</w:t>
            </w:r>
            <w:r w:rsidR="006C5B0B">
              <w:rPr>
                <w:kern w:val="0"/>
              </w:rPr>
              <w:t>(</w:t>
            </w:r>
            <w:r w:rsidRPr="004A5737">
              <w:rPr>
                <w:kern w:val="0"/>
              </w:rPr>
              <w:t>s</w:t>
            </w:r>
            <w:r w:rsidR="006C5B0B">
              <w:rPr>
                <w:kern w:val="0"/>
              </w:rPr>
              <w:t>)</w:t>
            </w:r>
            <w:r w:rsidRPr="004A5737">
              <w:rPr>
                <w:kern w:val="0"/>
              </w:rPr>
              <w:t xml:space="preserve"> coordinateur</w:t>
            </w:r>
            <w:r w:rsidR="006C5B0B">
              <w:rPr>
                <w:kern w:val="0"/>
              </w:rPr>
              <w:t>(s)</w:t>
            </w:r>
            <w:r w:rsidR="007109CB">
              <w:rPr>
                <w:kern w:val="0"/>
              </w:rPr>
              <w:t> :</w:t>
            </w:r>
          </w:p>
        </w:tc>
        <w:tc>
          <w:tcPr>
            <w:tcW w:w="2050" w:type="dxa"/>
            <w:shd w:val="clear" w:color="auto" w:fill="auto"/>
            <w:vAlign w:val="center"/>
          </w:tcPr>
          <w:p w14:paraId="3040219F" w14:textId="677F52E6" w:rsidR="004A5737" w:rsidRPr="004A5737" w:rsidRDefault="004A5737" w:rsidP="004A5737">
            <w:pPr>
              <w:spacing w:before="120"/>
              <w:jc w:val="center"/>
              <w:rPr>
                <w:kern w:val="0"/>
              </w:rPr>
            </w:pPr>
            <w:r w:rsidRPr="004A5737">
              <w:rPr>
                <w:kern w:val="0"/>
              </w:rPr>
              <w:t>Nom Prénom</w:t>
            </w:r>
          </w:p>
        </w:tc>
        <w:tc>
          <w:tcPr>
            <w:tcW w:w="2624" w:type="dxa"/>
          </w:tcPr>
          <w:p w14:paraId="2FE27E94" w14:textId="7349728C" w:rsidR="004A5737" w:rsidRPr="004A5737" w:rsidRDefault="004A5737" w:rsidP="004A5737">
            <w:pPr>
              <w:spacing w:before="120"/>
              <w:jc w:val="center"/>
              <w:rPr>
                <w:kern w:val="0"/>
              </w:rPr>
            </w:pPr>
            <w:r w:rsidRPr="004A5737">
              <w:rPr>
                <w:kern w:val="0"/>
              </w:rPr>
              <w:t xml:space="preserve">Adresse </w:t>
            </w:r>
            <w:proofErr w:type="gramStart"/>
            <w:r w:rsidRPr="004A5737">
              <w:rPr>
                <w:kern w:val="0"/>
              </w:rPr>
              <w:t>mail</w:t>
            </w:r>
            <w:proofErr w:type="gramEnd"/>
            <w:r w:rsidRPr="004A5737">
              <w:rPr>
                <w:kern w:val="0"/>
              </w:rPr>
              <w:t>, téléphone</w:t>
            </w:r>
          </w:p>
        </w:tc>
      </w:tr>
      <w:tr w:rsidR="004A5737" w:rsidRPr="00253A8E" w14:paraId="64535B5D" w14:textId="77777777" w:rsidTr="004A5737">
        <w:trPr>
          <w:trHeight w:val="454"/>
          <w:jc w:val="center"/>
        </w:trPr>
        <w:tc>
          <w:tcPr>
            <w:tcW w:w="4960" w:type="dxa"/>
            <w:shd w:val="clear" w:color="auto" w:fill="auto"/>
            <w:vAlign w:val="center"/>
          </w:tcPr>
          <w:p w14:paraId="7EB1E83A" w14:textId="77777777" w:rsidR="004A5737" w:rsidRPr="004A5737" w:rsidRDefault="004A5737" w:rsidP="004A5737">
            <w:pPr>
              <w:spacing w:before="120"/>
              <w:rPr>
                <w:kern w:val="0"/>
              </w:rPr>
            </w:pPr>
          </w:p>
        </w:tc>
        <w:tc>
          <w:tcPr>
            <w:tcW w:w="2050" w:type="dxa"/>
            <w:shd w:val="clear" w:color="auto" w:fill="auto"/>
            <w:vAlign w:val="center"/>
          </w:tcPr>
          <w:p w14:paraId="0A26E6EB" w14:textId="39493F10" w:rsidR="004A5737" w:rsidRPr="004A5737" w:rsidRDefault="004A5737" w:rsidP="004A5737">
            <w:pPr>
              <w:spacing w:before="120"/>
              <w:jc w:val="center"/>
              <w:rPr>
                <w:kern w:val="0"/>
              </w:rPr>
            </w:pPr>
            <w:r w:rsidRPr="004A5737">
              <w:rPr>
                <w:kern w:val="0"/>
              </w:rPr>
              <w:t>Nom Prénom</w:t>
            </w:r>
          </w:p>
        </w:tc>
        <w:tc>
          <w:tcPr>
            <w:tcW w:w="2624" w:type="dxa"/>
          </w:tcPr>
          <w:p w14:paraId="117583F0" w14:textId="4A052B91" w:rsidR="004A5737" w:rsidRPr="004A5737" w:rsidRDefault="004A5737" w:rsidP="004A5737">
            <w:pPr>
              <w:spacing w:before="120"/>
              <w:jc w:val="center"/>
              <w:rPr>
                <w:kern w:val="0"/>
              </w:rPr>
            </w:pPr>
            <w:r w:rsidRPr="004A5737">
              <w:rPr>
                <w:kern w:val="0"/>
              </w:rPr>
              <w:t xml:space="preserve">Adresse </w:t>
            </w:r>
            <w:proofErr w:type="gramStart"/>
            <w:r w:rsidRPr="004A5737">
              <w:rPr>
                <w:kern w:val="0"/>
              </w:rPr>
              <w:t>mail</w:t>
            </w:r>
            <w:proofErr w:type="gramEnd"/>
            <w:r w:rsidRPr="004A5737">
              <w:rPr>
                <w:kern w:val="0"/>
              </w:rPr>
              <w:t>, téléphone</w:t>
            </w:r>
          </w:p>
        </w:tc>
      </w:tr>
    </w:tbl>
    <w:p w14:paraId="55A2F2A1" w14:textId="4625D5E6" w:rsidR="00253A8E" w:rsidRPr="00253A8E" w:rsidRDefault="00253A8E" w:rsidP="00FC3CF1">
      <w:pPr>
        <w:keepNext/>
        <w:pBdr>
          <w:top w:val="single" w:sz="4" w:space="1" w:color="auto"/>
        </w:pBdr>
        <w:jc w:val="center"/>
        <w:outlineLvl w:val="0"/>
        <w:rPr>
          <w:b/>
          <w:bCs/>
          <w:caps/>
          <w:color w:val="3CB6EC"/>
          <w:kern w:val="32"/>
          <w:sz w:val="24"/>
          <w:szCs w:val="32"/>
        </w:rPr>
      </w:pPr>
      <w:bookmarkStart w:id="1" w:name="_Toc184905433"/>
      <w:bookmarkStart w:id="2" w:name="_Toc184917012"/>
      <w:bookmarkStart w:id="3" w:name="_Toc185281762"/>
      <w:r w:rsidRPr="00253A8E">
        <w:rPr>
          <w:b/>
          <w:bCs/>
          <w:caps/>
          <w:color w:val="3CB6EC"/>
          <w:kern w:val="32"/>
          <w:sz w:val="24"/>
          <w:szCs w:val="32"/>
        </w:rPr>
        <w:t>Liste des partenaires</w:t>
      </w:r>
      <w:r w:rsidR="007F3537">
        <w:rPr>
          <w:b/>
          <w:bCs/>
          <w:caps/>
          <w:color w:val="3CB6EC"/>
          <w:kern w:val="32"/>
          <w:sz w:val="24"/>
          <w:szCs w:val="32"/>
        </w:rPr>
        <w:t xml:space="preserve"> (</w:t>
      </w:r>
      <w:r w:rsidR="009A07FB">
        <w:rPr>
          <w:b/>
          <w:bCs/>
          <w:caps/>
          <w:color w:val="3CB6EC"/>
          <w:kern w:val="32"/>
          <w:sz w:val="24"/>
          <w:szCs w:val="32"/>
        </w:rPr>
        <w:t>le cas échéant</w:t>
      </w:r>
      <w:r w:rsidR="007F3537">
        <w:rPr>
          <w:b/>
          <w:bCs/>
          <w:caps/>
          <w:color w:val="3CB6EC"/>
          <w:kern w:val="32"/>
          <w:sz w:val="24"/>
          <w:szCs w:val="32"/>
        </w:rPr>
        <w:t>)</w:t>
      </w:r>
      <w:bookmarkEnd w:id="1"/>
      <w:bookmarkEnd w:id="2"/>
      <w:bookmarkEnd w:id="3"/>
    </w:p>
    <w:tbl>
      <w:tblPr>
        <w:tblW w:w="11206" w:type="dxa"/>
        <w:jc w:val="center"/>
        <w:tblBorders>
          <w:insideH w:val="dotted" w:sz="4" w:space="0" w:color="auto"/>
          <w:insideV w:val="dotted" w:sz="4" w:space="0" w:color="auto"/>
        </w:tblBorders>
        <w:tblLayout w:type="fixed"/>
        <w:tblLook w:val="01E0" w:firstRow="1" w:lastRow="1" w:firstColumn="1" w:lastColumn="1" w:noHBand="0" w:noVBand="0"/>
      </w:tblPr>
      <w:tblGrid>
        <w:gridCol w:w="2821"/>
        <w:gridCol w:w="2260"/>
        <w:gridCol w:w="2195"/>
        <w:gridCol w:w="1965"/>
        <w:gridCol w:w="1965"/>
      </w:tblGrid>
      <w:tr w:rsidR="0024118D" w:rsidRPr="00253A8E" w14:paraId="302A5796" w14:textId="77777777" w:rsidTr="0070617C">
        <w:trPr>
          <w:trHeight w:val="622"/>
          <w:jc w:val="center"/>
        </w:trPr>
        <w:tc>
          <w:tcPr>
            <w:tcW w:w="2821" w:type="dxa"/>
            <w:tcBorders>
              <w:top w:val="nil"/>
              <w:bottom w:val="nil"/>
              <w:right w:val="nil"/>
            </w:tcBorders>
            <w:shd w:val="clear" w:color="auto" w:fill="3CB6EC"/>
            <w:vAlign w:val="center"/>
          </w:tcPr>
          <w:p w14:paraId="6742F2C9" w14:textId="2A4768B3" w:rsidR="0024118D" w:rsidRPr="00253A8E" w:rsidRDefault="0024118D" w:rsidP="00253A8E">
            <w:pPr>
              <w:spacing w:before="120"/>
              <w:rPr>
                <w:b/>
                <w:color w:val="FFFFFF" w:themeColor="background1"/>
                <w:kern w:val="0"/>
              </w:rPr>
            </w:pPr>
            <w:r w:rsidRPr="00253A8E">
              <w:rPr>
                <w:b/>
                <w:color w:val="FFFFFF" w:themeColor="background1"/>
                <w:kern w:val="0"/>
              </w:rPr>
              <w:t>Raison sociale</w:t>
            </w:r>
            <w:r>
              <w:rPr>
                <w:b/>
                <w:color w:val="FFFFFF" w:themeColor="background1"/>
                <w:kern w:val="0"/>
              </w:rPr>
              <w:t xml:space="preserve"> </w:t>
            </w:r>
          </w:p>
        </w:tc>
        <w:tc>
          <w:tcPr>
            <w:tcW w:w="2260" w:type="dxa"/>
            <w:tcBorders>
              <w:top w:val="nil"/>
              <w:bottom w:val="nil"/>
              <w:right w:val="nil"/>
            </w:tcBorders>
            <w:shd w:val="clear" w:color="auto" w:fill="3CB6EC"/>
          </w:tcPr>
          <w:p w14:paraId="3FE59310" w14:textId="6D6A919B" w:rsidR="0024118D" w:rsidRPr="00253A8E" w:rsidRDefault="0024118D" w:rsidP="00253A8E">
            <w:pPr>
              <w:spacing w:before="120"/>
              <w:rPr>
                <w:b/>
                <w:color w:val="FFFFFF" w:themeColor="background1"/>
                <w:kern w:val="0"/>
              </w:rPr>
            </w:pPr>
            <w:r>
              <w:rPr>
                <w:b/>
                <w:color w:val="FFFFFF" w:themeColor="background1"/>
                <w:kern w:val="0"/>
              </w:rPr>
              <w:t>Code NAF</w:t>
            </w:r>
            <w:r w:rsidR="00322585">
              <w:rPr>
                <w:b/>
                <w:color w:val="FFFFFF" w:themeColor="background1"/>
                <w:kern w:val="0"/>
              </w:rPr>
              <w:t>*</w:t>
            </w:r>
            <w:r>
              <w:rPr>
                <w:b/>
                <w:color w:val="FFFFFF" w:themeColor="background1"/>
                <w:kern w:val="0"/>
              </w:rPr>
              <w:t xml:space="preserve"> pour les entreprises (Nomenclature 2008)</w:t>
            </w:r>
          </w:p>
        </w:tc>
        <w:tc>
          <w:tcPr>
            <w:tcW w:w="2195" w:type="dxa"/>
            <w:tcBorders>
              <w:top w:val="nil"/>
              <w:left w:val="nil"/>
              <w:bottom w:val="nil"/>
              <w:right w:val="nil"/>
            </w:tcBorders>
            <w:shd w:val="clear" w:color="auto" w:fill="3CB6EC"/>
            <w:vAlign w:val="center"/>
          </w:tcPr>
          <w:p w14:paraId="0E69033B" w14:textId="010BE1E4" w:rsidR="0024118D" w:rsidRPr="00253A8E" w:rsidRDefault="0024118D" w:rsidP="00253A8E">
            <w:pPr>
              <w:spacing w:before="120"/>
              <w:rPr>
                <w:b/>
                <w:color w:val="FFFFFF" w:themeColor="background1"/>
                <w:kern w:val="0"/>
              </w:rPr>
            </w:pPr>
            <w:r w:rsidRPr="00253A8E">
              <w:rPr>
                <w:b/>
                <w:color w:val="FFFFFF" w:themeColor="background1"/>
                <w:kern w:val="0"/>
              </w:rPr>
              <w:t>Catégorie d’organisme au sens communautaire</w:t>
            </w:r>
          </w:p>
        </w:tc>
        <w:tc>
          <w:tcPr>
            <w:tcW w:w="1965" w:type="dxa"/>
            <w:tcBorders>
              <w:top w:val="nil"/>
              <w:left w:val="nil"/>
              <w:bottom w:val="nil"/>
              <w:right w:val="nil"/>
            </w:tcBorders>
            <w:shd w:val="clear" w:color="auto" w:fill="3CB6EC"/>
          </w:tcPr>
          <w:p w14:paraId="24A05066" w14:textId="76ABC177" w:rsidR="0024118D" w:rsidRPr="00253A8E" w:rsidRDefault="0024118D" w:rsidP="00253A8E">
            <w:pPr>
              <w:spacing w:before="120"/>
              <w:rPr>
                <w:b/>
                <w:color w:val="FFFFFF" w:themeColor="background1"/>
                <w:kern w:val="0"/>
              </w:rPr>
            </w:pPr>
            <w:r>
              <w:rPr>
                <w:b/>
                <w:color w:val="FFFFFF" w:themeColor="background1"/>
                <w:kern w:val="0"/>
              </w:rPr>
              <w:t>Numéro de SIRET</w:t>
            </w:r>
          </w:p>
        </w:tc>
        <w:tc>
          <w:tcPr>
            <w:tcW w:w="1965" w:type="dxa"/>
            <w:tcBorders>
              <w:top w:val="nil"/>
              <w:left w:val="nil"/>
              <w:bottom w:val="nil"/>
              <w:right w:val="nil"/>
            </w:tcBorders>
            <w:shd w:val="clear" w:color="auto" w:fill="3CB6EC"/>
          </w:tcPr>
          <w:p w14:paraId="6DADABB9" w14:textId="05B8FBCB" w:rsidR="0024118D" w:rsidRPr="00253A8E" w:rsidRDefault="0024118D" w:rsidP="00253A8E">
            <w:pPr>
              <w:spacing w:before="120"/>
              <w:rPr>
                <w:b/>
                <w:color w:val="FFFFFF" w:themeColor="background1"/>
                <w:kern w:val="0"/>
              </w:rPr>
            </w:pPr>
            <w:r w:rsidRPr="00253A8E">
              <w:rPr>
                <w:b/>
                <w:color w:val="FFFFFF" w:themeColor="background1"/>
                <w:kern w:val="0"/>
              </w:rPr>
              <w:t>Localisation géographique</w:t>
            </w:r>
          </w:p>
        </w:tc>
      </w:tr>
      <w:tr w:rsidR="0024118D" w:rsidRPr="00253A8E" w14:paraId="3D550AA6" w14:textId="77777777" w:rsidTr="0070617C">
        <w:trPr>
          <w:trHeight w:val="622"/>
          <w:jc w:val="center"/>
        </w:trPr>
        <w:tc>
          <w:tcPr>
            <w:tcW w:w="2821" w:type="dxa"/>
            <w:tcBorders>
              <w:top w:val="nil"/>
            </w:tcBorders>
            <w:shd w:val="clear" w:color="auto" w:fill="auto"/>
            <w:vAlign w:val="center"/>
          </w:tcPr>
          <w:p w14:paraId="636EDC26" w14:textId="77777777" w:rsidR="0024118D" w:rsidRPr="00253A8E" w:rsidRDefault="0024118D" w:rsidP="00253A8E">
            <w:pPr>
              <w:spacing w:before="120"/>
              <w:rPr>
                <w:kern w:val="0"/>
              </w:rPr>
            </w:pPr>
            <w:r w:rsidRPr="00253A8E">
              <w:rPr>
                <w:kern w:val="0"/>
              </w:rPr>
              <w:t>Insérer le nom du partenaire (Coordonnateur)</w:t>
            </w:r>
          </w:p>
        </w:tc>
        <w:tc>
          <w:tcPr>
            <w:tcW w:w="2260" w:type="dxa"/>
            <w:tcBorders>
              <w:top w:val="nil"/>
            </w:tcBorders>
          </w:tcPr>
          <w:p w14:paraId="07B49E9C" w14:textId="77777777" w:rsidR="0024118D" w:rsidRPr="00253A8E" w:rsidRDefault="0024118D" w:rsidP="00253A8E">
            <w:pPr>
              <w:spacing w:before="120"/>
              <w:rPr>
                <w:kern w:val="0"/>
              </w:rPr>
            </w:pPr>
          </w:p>
        </w:tc>
        <w:tc>
          <w:tcPr>
            <w:tcW w:w="2195" w:type="dxa"/>
            <w:tcBorders>
              <w:top w:val="nil"/>
            </w:tcBorders>
            <w:vAlign w:val="center"/>
          </w:tcPr>
          <w:p w14:paraId="2F0082A9" w14:textId="65479F3C" w:rsidR="0024118D" w:rsidRPr="00253A8E" w:rsidRDefault="0024118D" w:rsidP="00253A8E">
            <w:pPr>
              <w:spacing w:before="120"/>
              <w:rPr>
                <w:kern w:val="0"/>
              </w:rPr>
            </w:pPr>
          </w:p>
        </w:tc>
        <w:tc>
          <w:tcPr>
            <w:tcW w:w="1965" w:type="dxa"/>
            <w:tcBorders>
              <w:top w:val="nil"/>
            </w:tcBorders>
          </w:tcPr>
          <w:p w14:paraId="68F30B74" w14:textId="77777777" w:rsidR="0024118D" w:rsidRPr="00253A8E" w:rsidRDefault="0024118D" w:rsidP="00253A8E">
            <w:pPr>
              <w:spacing w:before="120"/>
              <w:rPr>
                <w:kern w:val="0"/>
              </w:rPr>
            </w:pPr>
          </w:p>
        </w:tc>
        <w:tc>
          <w:tcPr>
            <w:tcW w:w="1965" w:type="dxa"/>
            <w:tcBorders>
              <w:top w:val="nil"/>
            </w:tcBorders>
            <w:vAlign w:val="center"/>
          </w:tcPr>
          <w:p w14:paraId="41A1539A" w14:textId="35390EA1" w:rsidR="0024118D" w:rsidRPr="00253A8E" w:rsidRDefault="0024118D" w:rsidP="00253A8E">
            <w:pPr>
              <w:spacing w:before="120"/>
              <w:rPr>
                <w:kern w:val="0"/>
              </w:rPr>
            </w:pPr>
          </w:p>
        </w:tc>
      </w:tr>
      <w:tr w:rsidR="0024118D" w:rsidRPr="00253A8E" w14:paraId="534B14D9" w14:textId="77777777" w:rsidTr="0070617C">
        <w:trPr>
          <w:trHeight w:val="622"/>
          <w:jc w:val="center"/>
        </w:trPr>
        <w:tc>
          <w:tcPr>
            <w:tcW w:w="2821" w:type="dxa"/>
            <w:shd w:val="clear" w:color="auto" w:fill="auto"/>
            <w:vAlign w:val="center"/>
          </w:tcPr>
          <w:p w14:paraId="02865002" w14:textId="77777777" w:rsidR="0024118D" w:rsidRPr="00253A8E" w:rsidRDefault="0024118D" w:rsidP="00253A8E">
            <w:pPr>
              <w:spacing w:before="120"/>
              <w:rPr>
                <w:kern w:val="0"/>
              </w:rPr>
            </w:pPr>
            <w:r w:rsidRPr="00253A8E">
              <w:rPr>
                <w:kern w:val="0"/>
              </w:rPr>
              <w:t>Insérer le nom du partenaire</w:t>
            </w:r>
          </w:p>
        </w:tc>
        <w:tc>
          <w:tcPr>
            <w:tcW w:w="2260" w:type="dxa"/>
          </w:tcPr>
          <w:p w14:paraId="1BFD3A10" w14:textId="77777777" w:rsidR="0024118D" w:rsidRPr="00253A8E" w:rsidRDefault="0024118D" w:rsidP="00253A8E">
            <w:pPr>
              <w:spacing w:before="120"/>
              <w:rPr>
                <w:kern w:val="0"/>
              </w:rPr>
            </w:pPr>
          </w:p>
        </w:tc>
        <w:tc>
          <w:tcPr>
            <w:tcW w:w="2195" w:type="dxa"/>
            <w:vAlign w:val="center"/>
          </w:tcPr>
          <w:p w14:paraId="75B81E10" w14:textId="37358A09" w:rsidR="0024118D" w:rsidRPr="00253A8E" w:rsidRDefault="0024118D" w:rsidP="00253A8E">
            <w:pPr>
              <w:spacing w:before="120"/>
              <w:rPr>
                <w:kern w:val="0"/>
              </w:rPr>
            </w:pPr>
          </w:p>
        </w:tc>
        <w:tc>
          <w:tcPr>
            <w:tcW w:w="1965" w:type="dxa"/>
          </w:tcPr>
          <w:p w14:paraId="02857FF0" w14:textId="77777777" w:rsidR="0024118D" w:rsidRPr="00253A8E" w:rsidRDefault="0024118D" w:rsidP="00253A8E">
            <w:pPr>
              <w:spacing w:before="120"/>
              <w:rPr>
                <w:kern w:val="0"/>
              </w:rPr>
            </w:pPr>
          </w:p>
        </w:tc>
        <w:tc>
          <w:tcPr>
            <w:tcW w:w="1965" w:type="dxa"/>
            <w:vAlign w:val="center"/>
          </w:tcPr>
          <w:p w14:paraId="336634A4" w14:textId="4F0B6098" w:rsidR="0024118D" w:rsidRPr="00253A8E" w:rsidRDefault="0024118D" w:rsidP="00253A8E">
            <w:pPr>
              <w:spacing w:before="120"/>
              <w:rPr>
                <w:kern w:val="0"/>
              </w:rPr>
            </w:pPr>
          </w:p>
        </w:tc>
      </w:tr>
      <w:tr w:rsidR="0024118D" w:rsidRPr="00253A8E" w14:paraId="5F9D988F" w14:textId="77777777" w:rsidTr="0070617C">
        <w:trPr>
          <w:trHeight w:val="622"/>
          <w:jc w:val="center"/>
        </w:trPr>
        <w:tc>
          <w:tcPr>
            <w:tcW w:w="2821" w:type="dxa"/>
            <w:shd w:val="clear" w:color="auto" w:fill="auto"/>
            <w:vAlign w:val="center"/>
          </w:tcPr>
          <w:p w14:paraId="026BAD17" w14:textId="77777777" w:rsidR="0024118D" w:rsidRPr="00253A8E" w:rsidRDefault="0024118D" w:rsidP="00253A8E">
            <w:pPr>
              <w:spacing w:before="120"/>
              <w:rPr>
                <w:kern w:val="0"/>
              </w:rPr>
            </w:pPr>
            <w:r w:rsidRPr="00253A8E">
              <w:rPr>
                <w:kern w:val="0"/>
              </w:rPr>
              <w:t>…</w:t>
            </w:r>
          </w:p>
        </w:tc>
        <w:tc>
          <w:tcPr>
            <w:tcW w:w="2260" w:type="dxa"/>
          </w:tcPr>
          <w:p w14:paraId="622AB954" w14:textId="77777777" w:rsidR="0024118D" w:rsidRPr="00253A8E" w:rsidRDefault="0024118D" w:rsidP="00253A8E">
            <w:pPr>
              <w:spacing w:before="120"/>
              <w:rPr>
                <w:kern w:val="0"/>
              </w:rPr>
            </w:pPr>
          </w:p>
        </w:tc>
        <w:tc>
          <w:tcPr>
            <w:tcW w:w="2195" w:type="dxa"/>
            <w:vAlign w:val="center"/>
          </w:tcPr>
          <w:p w14:paraId="77DC002D" w14:textId="5CA93387" w:rsidR="0024118D" w:rsidRPr="00253A8E" w:rsidRDefault="0024118D" w:rsidP="00253A8E">
            <w:pPr>
              <w:spacing w:before="120"/>
              <w:rPr>
                <w:kern w:val="0"/>
              </w:rPr>
            </w:pPr>
          </w:p>
        </w:tc>
        <w:tc>
          <w:tcPr>
            <w:tcW w:w="1965" w:type="dxa"/>
          </w:tcPr>
          <w:p w14:paraId="7FFFC04A" w14:textId="77777777" w:rsidR="0024118D" w:rsidRPr="00253A8E" w:rsidRDefault="0024118D" w:rsidP="00253A8E">
            <w:pPr>
              <w:spacing w:before="120"/>
              <w:rPr>
                <w:kern w:val="0"/>
              </w:rPr>
            </w:pPr>
          </w:p>
        </w:tc>
        <w:tc>
          <w:tcPr>
            <w:tcW w:w="1965" w:type="dxa"/>
            <w:vAlign w:val="center"/>
          </w:tcPr>
          <w:p w14:paraId="4DFFC0BA" w14:textId="5689D00F" w:rsidR="0024118D" w:rsidRPr="00253A8E" w:rsidRDefault="0024118D" w:rsidP="00253A8E">
            <w:pPr>
              <w:spacing w:before="120"/>
              <w:rPr>
                <w:kern w:val="0"/>
              </w:rPr>
            </w:pPr>
          </w:p>
        </w:tc>
      </w:tr>
      <w:tr w:rsidR="0024118D" w:rsidRPr="00253A8E" w14:paraId="7B9E9AE9" w14:textId="77777777" w:rsidTr="0070617C">
        <w:trPr>
          <w:trHeight w:val="622"/>
          <w:jc w:val="center"/>
        </w:trPr>
        <w:tc>
          <w:tcPr>
            <w:tcW w:w="2821" w:type="dxa"/>
            <w:shd w:val="clear" w:color="auto" w:fill="auto"/>
            <w:vAlign w:val="center"/>
          </w:tcPr>
          <w:p w14:paraId="3BF27EF7" w14:textId="77777777" w:rsidR="0024118D" w:rsidRPr="00253A8E" w:rsidRDefault="0024118D" w:rsidP="00253A8E">
            <w:pPr>
              <w:spacing w:before="120"/>
              <w:rPr>
                <w:kern w:val="0"/>
              </w:rPr>
            </w:pPr>
            <w:r w:rsidRPr="00253A8E">
              <w:rPr>
                <w:kern w:val="0"/>
              </w:rPr>
              <w:t>…</w:t>
            </w:r>
          </w:p>
        </w:tc>
        <w:tc>
          <w:tcPr>
            <w:tcW w:w="2260" w:type="dxa"/>
          </w:tcPr>
          <w:p w14:paraId="60155A59" w14:textId="77777777" w:rsidR="0024118D" w:rsidRPr="00253A8E" w:rsidRDefault="0024118D" w:rsidP="00253A8E">
            <w:pPr>
              <w:spacing w:before="120"/>
              <w:rPr>
                <w:kern w:val="0"/>
              </w:rPr>
            </w:pPr>
          </w:p>
        </w:tc>
        <w:tc>
          <w:tcPr>
            <w:tcW w:w="2195" w:type="dxa"/>
            <w:vAlign w:val="center"/>
          </w:tcPr>
          <w:p w14:paraId="60FD9B7A" w14:textId="1C14ABF3" w:rsidR="0024118D" w:rsidRPr="00253A8E" w:rsidRDefault="0024118D" w:rsidP="00253A8E">
            <w:pPr>
              <w:spacing w:before="120"/>
              <w:rPr>
                <w:kern w:val="0"/>
              </w:rPr>
            </w:pPr>
          </w:p>
        </w:tc>
        <w:tc>
          <w:tcPr>
            <w:tcW w:w="1965" w:type="dxa"/>
          </w:tcPr>
          <w:p w14:paraId="17A58EB5" w14:textId="77777777" w:rsidR="0024118D" w:rsidRPr="00253A8E" w:rsidRDefault="0024118D" w:rsidP="00253A8E">
            <w:pPr>
              <w:spacing w:before="120"/>
              <w:rPr>
                <w:kern w:val="0"/>
              </w:rPr>
            </w:pPr>
          </w:p>
        </w:tc>
        <w:tc>
          <w:tcPr>
            <w:tcW w:w="1965" w:type="dxa"/>
            <w:vAlign w:val="center"/>
          </w:tcPr>
          <w:p w14:paraId="7C4277AD" w14:textId="1180DCDC" w:rsidR="0024118D" w:rsidRPr="00253A8E" w:rsidRDefault="0024118D" w:rsidP="00253A8E">
            <w:pPr>
              <w:spacing w:before="120"/>
              <w:rPr>
                <w:kern w:val="0"/>
              </w:rPr>
            </w:pPr>
          </w:p>
        </w:tc>
      </w:tr>
      <w:tr w:rsidR="0024118D" w:rsidRPr="00253A8E" w14:paraId="2BA5EF5A" w14:textId="77777777" w:rsidTr="0070617C">
        <w:trPr>
          <w:trHeight w:val="622"/>
          <w:jc w:val="center"/>
        </w:trPr>
        <w:tc>
          <w:tcPr>
            <w:tcW w:w="2821" w:type="dxa"/>
            <w:shd w:val="clear" w:color="auto" w:fill="auto"/>
            <w:vAlign w:val="center"/>
          </w:tcPr>
          <w:p w14:paraId="0EA9CB2B" w14:textId="77777777" w:rsidR="0024118D" w:rsidRPr="00253A8E" w:rsidRDefault="0024118D" w:rsidP="00253A8E">
            <w:pPr>
              <w:spacing w:before="120"/>
              <w:rPr>
                <w:kern w:val="0"/>
              </w:rPr>
            </w:pPr>
            <w:r w:rsidRPr="00253A8E">
              <w:rPr>
                <w:kern w:val="0"/>
              </w:rPr>
              <w:t>…</w:t>
            </w:r>
          </w:p>
        </w:tc>
        <w:tc>
          <w:tcPr>
            <w:tcW w:w="2260" w:type="dxa"/>
          </w:tcPr>
          <w:p w14:paraId="34002039" w14:textId="77777777" w:rsidR="0024118D" w:rsidRPr="00253A8E" w:rsidRDefault="0024118D" w:rsidP="00253A8E">
            <w:pPr>
              <w:spacing w:before="120"/>
              <w:rPr>
                <w:kern w:val="0"/>
              </w:rPr>
            </w:pPr>
          </w:p>
        </w:tc>
        <w:tc>
          <w:tcPr>
            <w:tcW w:w="2195" w:type="dxa"/>
            <w:vAlign w:val="center"/>
          </w:tcPr>
          <w:p w14:paraId="22E3E11A" w14:textId="2E37F6B4" w:rsidR="0024118D" w:rsidRPr="00253A8E" w:rsidRDefault="0024118D" w:rsidP="00253A8E">
            <w:pPr>
              <w:spacing w:before="120"/>
              <w:rPr>
                <w:kern w:val="0"/>
              </w:rPr>
            </w:pPr>
          </w:p>
        </w:tc>
        <w:tc>
          <w:tcPr>
            <w:tcW w:w="1965" w:type="dxa"/>
          </w:tcPr>
          <w:p w14:paraId="22D0BEA5" w14:textId="77777777" w:rsidR="0024118D" w:rsidRPr="00253A8E" w:rsidRDefault="0024118D" w:rsidP="00253A8E">
            <w:pPr>
              <w:spacing w:before="120"/>
              <w:rPr>
                <w:kern w:val="0"/>
              </w:rPr>
            </w:pPr>
          </w:p>
        </w:tc>
        <w:tc>
          <w:tcPr>
            <w:tcW w:w="1965" w:type="dxa"/>
            <w:vAlign w:val="center"/>
          </w:tcPr>
          <w:p w14:paraId="1B3F69EE" w14:textId="456084BA" w:rsidR="0024118D" w:rsidRPr="00253A8E" w:rsidRDefault="0024118D" w:rsidP="00253A8E">
            <w:pPr>
              <w:spacing w:before="120"/>
              <w:rPr>
                <w:kern w:val="0"/>
              </w:rPr>
            </w:pPr>
          </w:p>
        </w:tc>
      </w:tr>
    </w:tbl>
    <w:p w14:paraId="2E053AC3" w14:textId="27A3AE61" w:rsidR="00322585" w:rsidRPr="00322585" w:rsidRDefault="00322585" w:rsidP="007109CB">
      <w:pPr>
        <w:spacing w:after="0"/>
        <w:jc w:val="left"/>
        <w:rPr>
          <w:kern w:val="0"/>
          <w:sz w:val="16"/>
          <w:szCs w:val="18"/>
        </w:rPr>
      </w:pPr>
      <w:r w:rsidRPr="00322585">
        <w:rPr>
          <w:kern w:val="0"/>
          <w:sz w:val="16"/>
          <w:szCs w:val="18"/>
        </w:rPr>
        <w:t>*Exemples </w:t>
      </w:r>
      <w:r>
        <w:rPr>
          <w:kern w:val="0"/>
          <w:sz w:val="16"/>
          <w:szCs w:val="18"/>
        </w:rPr>
        <w:t xml:space="preserve">de codes NAF (dans le cas </w:t>
      </w:r>
      <w:r w:rsidR="007109CB">
        <w:rPr>
          <w:kern w:val="0"/>
          <w:sz w:val="16"/>
          <w:szCs w:val="18"/>
        </w:rPr>
        <w:t xml:space="preserve">où le code NAF n’apparaît pas dans cette liste, précisez le lien avec la filière bois dans la partie </w:t>
      </w:r>
      <w:r w:rsidR="007109CB" w:rsidRPr="007109CB">
        <w:rPr>
          <w:b/>
          <w:bCs/>
          <w:kern w:val="0"/>
          <w:sz w:val="16"/>
          <w:szCs w:val="18"/>
        </w:rPr>
        <w:fldChar w:fldCharType="begin"/>
      </w:r>
      <w:r w:rsidR="007109CB" w:rsidRPr="007109CB">
        <w:rPr>
          <w:b/>
          <w:bCs/>
          <w:kern w:val="0"/>
          <w:sz w:val="16"/>
          <w:szCs w:val="18"/>
        </w:rPr>
        <w:instrText xml:space="preserve"> REF _Ref162961688 \r \h  \* MERGEFORMAT </w:instrText>
      </w:r>
      <w:r w:rsidR="007109CB" w:rsidRPr="007109CB">
        <w:rPr>
          <w:b/>
          <w:bCs/>
          <w:kern w:val="0"/>
          <w:sz w:val="16"/>
          <w:szCs w:val="18"/>
        </w:rPr>
      </w:r>
      <w:r w:rsidR="007109CB" w:rsidRPr="007109CB">
        <w:rPr>
          <w:b/>
          <w:bCs/>
          <w:kern w:val="0"/>
          <w:sz w:val="16"/>
          <w:szCs w:val="18"/>
        </w:rPr>
        <w:fldChar w:fldCharType="separate"/>
      </w:r>
      <w:r w:rsidR="007109CB" w:rsidRPr="007109CB">
        <w:rPr>
          <w:b/>
          <w:bCs/>
          <w:kern w:val="0"/>
          <w:sz w:val="16"/>
          <w:szCs w:val="18"/>
        </w:rPr>
        <w:t>4.1</w:t>
      </w:r>
      <w:r w:rsidR="007109CB" w:rsidRPr="007109CB">
        <w:rPr>
          <w:b/>
          <w:bCs/>
          <w:kern w:val="0"/>
          <w:sz w:val="16"/>
          <w:szCs w:val="18"/>
        </w:rPr>
        <w:fldChar w:fldCharType="end"/>
      </w:r>
      <w:r w:rsidR="007109CB" w:rsidRPr="007109CB">
        <w:rPr>
          <w:b/>
          <w:bCs/>
          <w:kern w:val="0"/>
          <w:sz w:val="16"/>
          <w:szCs w:val="18"/>
        </w:rPr>
        <w:t xml:space="preserve"> </w:t>
      </w:r>
      <w:r w:rsidR="007109CB" w:rsidRPr="007109CB">
        <w:rPr>
          <w:b/>
          <w:bCs/>
          <w:kern w:val="0"/>
          <w:sz w:val="16"/>
          <w:szCs w:val="18"/>
        </w:rPr>
        <w:fldChar w:fldCharType="begin"/>
      </w:r>
      <w:r w:rsidR="007109CB" w:rsidRPr="007109CB">
        <w:rPr>
          <w:b/>
          <w:bCs/>
          <w:kern w:val="0"/>
          <w:sz w:val="16"/>
          <w:szCs w:val="18"/>
        </w:rPr>
        <w:instrText xml:space="preserve"> REF _Ref162961700 \h  \* MERGEFORMAT </w:instrText>
      </w:r>
      <w:r w:rsidR="007109CB" w:rsidRPr="007109CB">
        <w:rPr>
          <w:b/>
          <w:bCs/>
          <w:kern w:val="0"/>
          <w:sz w:val="16"/>
          <w:szCs w:val="18"/>
        </w:rPr>
      </w:r>
      <w:r w:rsidR="007109CB" w:rsidRPr="007109CB">
        <w:rPr>
          <w:b/>
          <w:bCs/>
          <w:kern w:val="0"/>
          <w:sz w:val="16"/>
          <w:szCs w:val="18"/>
        </w:rPr>
        <w:fldChar w:fldCharType="separate"/>
      </w:r>
      <w:r w:rsidR="007109CB" w:rsidRPr="007109CB">
        <w:rPr>
          <w:b/>
          <w:bCs/>
          <w:kern w:val="0"/>
          <w:sz w:val="16"/>
          <w:szCs w:val="18"/>
        </w:rPr>
        <w:t>Gouvernance du projet</w:t>
      </w:r>
      <w:r w:rsidR="007109CB" w:rsidRPr="007109CB">
        <w:rPr>
          <w:b/>
          <w:bCs/>
          <w:kern w:val="0"/>
          <w:sz w:val="16"/>
          <w:szCs w:val="18"/>
        </w:rPr>
        <w:fldChar w:fldCharType="end"/>
      </w:r>
      <w:r w:rsidR="007109CB">
        <w:rPr>
          <w:b/>
          <w:bCs/>
          <w:kern w:val="0"/>
          <w:sz w:val="16"/>
          <w:szCs w:val="18"/>
        </w:rPr>
        <w:t>) :</w:t>
      </w:r>
      <w:r>
        <w:rPr>
          <w:kern w:val="0"/>
          <w:sz w:val="16"/>
          <w:szCs w:val="18"/>
        </w:rPr>
        <w:br/>
      </w:r>
      <w:r w:rsidRPr="00322585">
        <w:rPr>
          <w:kern w:val="0"/>
          <w:sz w:val="16"/>
          <w:szCs w:val="18"/>
        </w:rPr>
        <w:t>C.16 - Travail du bois et fabrication d'articles en bois et en liège, à l'exception des meubles ; fabrication d'articles en vannerie et sparterie</w:t>
      </w:r>
    </w:p>
    <w:p w14:paraId="19AC1EB0" w14:textId="77777777" w:rsidR="00322585" w:rsidRPr="00322585" w:rsidRDefault="00322585" w:rsidP="00322585">
      <w:pPr>
        <w:spacing w:after="0"/>
        <w:rPr>
          <w:kern w:val="0"/>
          <w:sz w:val="16"/>
          <w:szCs w:val="18"/>
        </w:rPr>
      </w:pPr>
      <w:r w:rsidRPr="00322585">
        <w:rPr>
          <w:kern w:val="0"/>
          <w:sz w:val="16"/>
          <w:szCs w:val="18"/>
        </w:rPr>
        <w:t xml:space="preserve">C.28 - Fabrication de machines et équipements </w:t>
      </w:r>
      <w:proofErr w:type="spellStart"/>
      <w:r w:rsidRPr="00322585">
        <w:rPr>
          <w:kern w:val="0"/>
          <w:sz w:val="16"/>
          <w:szCs w:val="18"/>
        </w:rPr>
        <w:t>n.c.a</w:t>
      </w:r>
      <w:proofErr w:type="spellEnd"/>
    </w:p>
    <w:p w14:paraId="7B22033A" w14:textId="77777777" w:rsidR="00322585" w:rsidRPr="00322585" w:rsidRDefault="00322585" w:rsidP="00322585">
      <w:pPr>
        <w:spacing w:after="0"/>
        <w:rPr>
          <w:kern w:val="0"/>
          <w:sz w:val="16"/>
          <w:szCs w:val="18"/>
        </w:rPr>
      </w:pPr>
      <w:r w:rsidRPr="00322585">
        <w:rPr>
          <w:kern w:val="0"/>
          <w:sz w:val="16"/>
          <w:szCs w:val="18"/>
        </w:rPr>
        <w:t>C.31 - Fabrication de meubles</w:t>
      </w:r>
    </w:p>
    <w:p w14:paraId="62E2B83C" w14:textId="77777777" w:rsidR="00322585" w:rsidRPr="00322585" w:rsidRDefault="00322585" w:rsidP="00322585">
      <w:pPr>
        <w:spacing w:after="0"/>
        <w:rPr>
          <w:kern w:val="0"/>
          <w:sz w:val="16"/>
          <w:szCs w:val="18"/>
        </w:rPr>
      </w:pPr>
      <w:r w:rsidRPr="00322585">
        <w:rPr>
          <w:kern w:val="0"/>
          <w:sz w:val="16"/>
          <w:szCs w:val="18"/>
        </w:rPr>
        <w:t>C.32 - Autres industries manufacturières</w:t>
      </w:r>
    </w:p>
    <w:p w14:paraId="2EC2D2DB" w14:textId="5BB72FB3" w:rsidR="00322585" w:rsidRPr="00322585" w:rsidRDefault="00322585" w:rsidP="00322585">
      <w:pPr>
        <w:spacing w:after="0"/>
        <w:rPr>
          <w:kern w:val="0"/>
          <w:sz w:val="16"/>
          <w:szCs w:val="18"/>
        </w:rPr>
      </w:pPr>
      <w:r w:rsidRPr="00322585">
        <w:rPr>
          <w:kern w:val="0"/>
          <w:sz w:val="16"/>
          <w:szCs w:val="18"/>
        </w:rPr>
        <w:t>F.41 Construction de bâtiments</w:t>
      </w:r>
    </w:p>
    <w:p w14:paraId="031FD51C" w14:textId="77777777" w:rsidR="00322585" w:rsidRPr="00322585" w:rsidRDefault="00322585" w:rsidP="00322585">
      <w:pPr>
        <w:spacing w:after="0"/>
        <w:rPr>
          <w:kern w:val="0"/>
          <w:sz w:val="16"/>
          <w:szCs w:val="18"/>
        </w:rPr>
      </w:pPr>
      <w:r w:rsidRPr="00322585">
        <w:rPr>
          <w:kern w:val="0"/>
          <w:sz w:val="16"/>
          <w:szCs w:val="18"/>
        </w:rPr>
        <w:t>F.42 Génie civil</w:t>
      </w:r>
    </w:p>
    <w:p w14:paraId="71D92361" w14:textId="1DADC1AB" w:rsidR="0070617C" w:rsidRPr="00322585" w:rsidRDefault="00322585" w:rsidP="00322585">
      <w:pPr>
        <w:spacing w:after="0"/>
        <w:rPr>
          <w:kern w:val="0"/>
          <w:sz w:val="16"/>
          <w:szCs w:val="18"/>
        </w:rPr>
      </w:pPr>
      <w:r w:rsidRPr="00322585">
        <w:rPr>
          <w:kern w:val="0"/>
          <w:sz w:val="16"/>
          <w:szCs w:val="18"/>
        </w:rPr>
        <w:t>F.43 Travaux de construction spécialisés</w:t>
      </w:r>
    </w:p>
    <w:p w14:paraId="5D4E99DD" w14:textId="322F2C23" w:rsidR="00253A8E" w:rsidRPr="00253A8E" w:rsidRDefault="00253A8E" w:rsidP="00253A8E">
      <w:pPr>
        <w:spacing w:before="120"/>
        <w:rPr>
          <w:kern w:val="0"/>
          <w:szCs w:val="22"/>
        </w:rPr>
      </w:pPr>
      <w:r w:rsidRPr="00253A8E">
        <w:rPr>
          <w:kern w:val="0"/>
          <w:szCs w:val="22"/>
        </w:rPr>
        <w:t>Selon la recommandation de la Commission n° 2003/361/CE du 6 mai 2003, « la catégorie des micros, petites et moyennes entreprises (PME) est constituée des entreprises qui occupent moins de 250 personnes et dont le chiffre d'affaires annuel n'excède pas 50 millions d'euros ou dont le total du bilan annuel n'excède pas 43 millions d'euros ».</w:t>
      </w:r>
    </w:p>
    <w:p w14:paraId="2B71ABD9" w14:textId="63A31550" w:rsidR="00A427A3" w:rsidRDefault="00253A8E" w:rsidP="007109CB">
      <w:pPr>
        <w:spacing w:before="120" w:after="0"/>
        <w:rPr>
          <w:kern w:val="0"/>
          <w:szCs w:val="22"/>
        </w:rPr>
      </w:pPr>
      <w:r w:rsidRPr="00253A8E">
        <w:rPr>
          <w:kern w:val="0"/>
          <w:szCs w:val="22"/>
        </w:rPr>
        <w:t xml:space="preserve">Dans la catégorie des PME, une </w:t>
      </w:r>
      <w:r w:rsidR="00A427A3">
        <w:rPr>
          <w:kern w:val="0"/>
          <w:szCs w:val="22"/>
        </w:rPr>
        <w:t>« </w:t>
      </w:r>
      <w:r w:rsidRPr="00253A8E">
        <w:rPr>
          <w:kern w:val="0"/>
          <w:szCs w:val="22"/>
        </w:rPr>
        <w:t>petite entreprise</w:t>
      </w:r>
      <w:r w:rsidR="00A427A3">
        <w:rPr>
          <w:kern w:val="0"/>
          <w:szCs w:val="22"/>
        </w:rPr>
        <w:t> »</w:t>
      </w:r>
      <w:r w:rsidRPr="00253A8E">
        <w:rPr>
          <w:kern w:val="0"/>
          <w:szCs w:val="22"/>
        </w:rPr>
        <w:t xml:space="preserve"> est définie comme une entreprise qui occupe moins de 50 personnes et dont le chiffre d'affaires annuel ou le total du bilan annuel n'excède pas 10 millions d'euros.</w:t>
      </w:r>
    </w:p>
    <w:p w14:paraId="4D22A42A" w14:textId="77777777" w:rsidR="00A427A3" w:rsidRDefault="00A427A3">
      <w:pPr>
        <w:spacing w:after="100"/>
        <w:ind w:left="578" w:hanging="578"/>
        <w:jc w:val="left"/>
        <w:rPr>
          <w:kern w:val="0"/>
          <w:szCs w:val="22"/>
        </w:rPr>
      </w:pPr>
      <w:r>
        <w:rPr>
          <w:kern w:val="0"/>
          <w:szCs w:val="22"/>
        </w:rPr>
        <w:br w:type="page"/>
      </w:r>
    </w:p>
    <w:p w14:paraId="0A8BE8A2" w14:textId="099743FA" w:rsidR="00802663" w:rsidRPr="00802663" w:rsidRDefault="00802663" w:rsidP="00802663">
      <w:pPr>
        <w:shd w:val="clear" w:color="auto" w:fill="DBE5F1" w:themeFill="accent1" w:themeFillTint="33"/>
        <w:jc w:val="center"/>
        <w:rPr>
          <w:rFonts w:ascii="Calibri" w:eastAsia="Calibri" w:hAnsi="Calibri" w:cs="Calibri"/>
          <w:b/>
          <w:kern w:val="0"/>
          <w:sz w:val="48"/>
          <w:szCs w:val="22"/>
          <w:lang w:eastAsia="en-US"/>
        </w:rPr>
      </w:pPr>
      <w:r w:rsidRPr="00802663">
        <w:rPr>
          <w:rFonts w:ascii="Calibri" w:eastAsia="Calibri" w:hAnsi="Calibri" w:cs="Calibri"/>
          <w:b/>
          <w:kern w:val="0"/>
          <w:sz w:val="48"/>
          <w:szCs w:val="22"/>
          <w:lang w:eastAsia="en-US"/>
        </w:rPr>
        <w:lastRenderedPageBreak/>
        <w:t>SOMMAIRE</w:t>
      </w:r>
    </w:p>
    <w:p w14:paraId="66513AD9" w14:textId="2BFB288F" w:rsidR="00C72CEC" w:rsidRDefault="00920DA5">
      <w:pPr>
        <w:pStyle w:val="TM1"/>
        <w:rPr>
          <w:rFonts w:asciiTheme="minorHAnsi" w:eastAsiaTheme="minorEastAsia" w:hAnsiTheme="minorHAnsi" w:cstheme="minorBidi"/>
          <w:b w:val="0"/>
          <w:noProof/>
          <w:kern w:val="2"/>
          <w:szCs w:val="24"/>
          <w14:ligatures w14:val="standardContextual"/>
        </w:rPr>
      </w:pPr>
      <w:r w:rsidRPr="00981092">
        <w:rPr>
          <w:rFonts w:ascii="Calibri" w:eastAsia="Calibri" w:hAnsi="Calibri" w:cs="Calibri"/>
          <w:bCs/>
          <w:smallCaps/>
          <w:kern w:val="0"/>
          <w:sz w:val="32"/>
          <w:szCs w:val="22"/>
          <w:lang w:eastAsia="en-US"/>
        </w:rPr>
        <w:fldChar w:fldCharType="begin"/>
      </w:r>
      <w:r w:rsidRPr="00981092">
        <w:rPr>
          <w:rFonts w:ascii="Calibri" w:eastAsia="Calibri" w:hAnsi="Calibri" w:cs="Calibri"/>
          <w:bCs/>
          <w:smallCaps/>
          <w:kern w:val="0"/>
          <w:sz w:val="32"/>
          <w:szCs w:val="22"/>
          <w:lang w:eastAsia="en-US"/>
        </w:rPr>
        <w:instrText xml:space="preserve"> TOC \o "1-2" \h \z \u </w:instrText>
      </w:r>
      <w:r w:rsidRPr="00981092">
        <w:rPr>
          <w:rFonts w:ascii="Calibri" w:eastAsia="Calibri" w:hAnsi="Calibri" w:cs="Calibri"/>
          <w:bCs/>
          <w:smallCaps/>
          <w:kern w:val="0"/>
          <w:sz w:val="32"/>
          <w:szCs w:val="22"/>
          <w:lang w:eastAsia="en-US"/>
        </w:rPr>
        <w:fldChar w:fldCharType="separate"/>
      </w:r>
      <w:hyperlink w:anchor="_Toc185281761" w:history="1">
        <w:r w:rsidR="00C72CEC" w:rsidRPr="00460440">
          <w:rPr>
            <w:rStyle w:val="Lienhypertexte"/>
            <w:rFonts w:eastAsia="Calibri"/>
            <w:bCs/>
            <w:caps/>
            <w:noProof/>
            <w:kern w:val="32"/>
          </w:rPr>
          <w:t>Eléments clés du projet</w:t>
        </w:r>
        <w:r w:rsidR="00C72CEC">
          <w:rPr>
            <w:noProof/>
            <w:webHidden/>
          </w:rPr>
          <w:tab/>
        </w:r>
        <w:r w:rsidR="00C72CEC">
          <w:rPr>
            <w:noProof/>
            <w:webHidden/>
          </w:rPr>
          <w:fldChar w:fldCharType="begin"/>
        </w:r>
        <w:r w:rsidR="00C72CEC">
          <w:rPr>
            <w:noProof/>
            <w:webHidden/>
          </w:rPr>
          <w:instrText xml:space="preserve"> PAGEREF _Toc185281761 \h </w:instrText>
        </w:r>
        <w:r w:rsidR="00C72CEC">
          <w:rPr>
            <w:noProof/>
            <w:webHidden/>
          </w:rPr>
        </w:r>
        <w:r w:rsidR="00C72CEC">
          <w:rPr>
            <w:noProof/>
            <w:webHidden/>
          </w:rPr>
          <w:fldChar w:fldCharType="separate"/>
        </w:r>
        <w:r w:rsidR="00C72CEC">
          <w:rPr>
            <w:noProof/>
            <w:webHidden/>
          </w:rPr>
          <w:t>2</w:t>
        </w:r>
        <w:r w:rsidR="00C72CEC">
          <w:rPr>
            <w:noProof/>
            <w:webHidden/>
          </w:rPr>
          <w:fldChar w:fldCharType="end"/>
        </w:r>
      </w:hyperlink>
    </w:p>
    <w:p w14:paraId="554B92D6" w14:textId="5323A85D" w:rsidR="00C72CEC" w:rsidRDefault="00C72CEC">
      <w:pPr>
        <w:pStyle w:val="TM1"/>
        <w:rPr>
          <w:rFonts w:asciiTheme="minorHAnsi" w:eastAsiaTheme="minorEastAsia" w:hAnsiTheme="minorHAnsi" w:cstheme="minorBidi"/>
          <w:b w:val="0"/>
          <w:noProof/>
          <w:kern w:val="2"/>
          <w:szCs w:val="24"/>
          <w14:ligatures w14:val="standardContextual"/>
        </w:rPr>
      </w:pPr>
      <w:hyperlink w:anchor="_Toc185281762" w:history="1">
        <w:r w:rsidRPr="00460440">
          <w:rPr>
            <w:rStyle w:val="Lienhypertexte"/>
            <w:rFonts w:eastAsia="Calibri"/>
            <w:bCs/>
            <w:caps/>
            <w:noProof/>
            <w:kern w:val="32"/>
          </w:rPr>
          <w:t>Liste des partenaires (le cas échéant)</w:t>
        </w:r>
        <w:r>
          <w:rPr>
            <w:noProof/>
            <w:webHidden/>
          </w:rPr>
          <w:tab/>
        </w:r>
        <w:r>
          <w:rPr>
            <w:noProof/>
            <w:webHidden/>
          </w:rPr>
          <w:fldChar w:fldCharType="begin"/>
        </w:r>
        <w:r>
          <w:rPr>
            <w:noProof/>
            <w:webHidden/>
          </w:rPr>
          <w:instrText xml:space="preserve"> PAGEREF _Toc185281762 \h </w:instrText>
        </w:r>
        <w:r>
          <w:rPr>
            <w:noProof/>
            <w:webHidden/>
          </w:rPr>
        </w:r>
        <w:r>
          <w:rPr>
            <w:noProof/>
            <w:webHidden/>
          </w:rPr>
          <w:fldChar w:fldCharType="separate"/>
        </w:r>
        <w:r>
          <w:rPr>
            <w:noProof/>
            <w:webHidden/>
          </w:rPr>
          <w:t>2</w:t>
        </w:r>
        <w:r>
          <w:rPr>
            <w:noProof/>
            <w:webHidden/>
          </w:rPr>
          <w:fldChar w:fldCharType="end"/>
        </w:r>
      </w:hyperlink>
    </w:p>
    <w:p w14:paraId="4F4D0D2F" w14:textId="032D31FF" w:rsidR="00C72CEC" w:rsidRDefault="00C72CEC">
      <w:pPr>
        <w:pStyle w:val="TM1"/>
        <w:rPr>
          <w:rFonts w:asciiTheme="minorHAnsi" w:eastAsiaTheme="minorEastAsia" w:hAnsiTheme="minorHAnsi" w:cstheme="minorBidi"/>
          <w:b w:val="0"/>
          <w:noProof/>
          <w:kern w:val="2"/>
          <w:szCs w:val="24"/>
          <w14:ligatures w14:val="standardContextual"/>
        </w:rPr>
      </w:pPr>
      <w:hyperlink w:anchor="_Toc185281763" w:history="1">
        <w:r w:rsidRPr="00460440">
          <w:rPr>
            <w:rStyle w:val="Lienhypertexte"/>
            <w:rFonts w:eastAsia="Calibri"/>
            <w:noProof/>
          </w:rPr>
          <w:t>1</w:t>
        </w:r>
        <w:r>
          <w:rPr>
            <w:rFonts w:asciiTheme="minorHAnsi" w:eastAsiaTheme="minorEastAsia" w:hAnsiTheme="minorHAnsi" w:cstheme="minorBidi"/>
            <w:b w:val="0"/>
            <w:noProof/>
            <w:kern w:val="2"/>
            <w:szCs w:val="24"/>
            <w14:ligatures w14:val="standardContextual"/>
          </w:rPr>
          <w:tab/>
        </w:r>
        <w:r w:rsidRPr="00460440">
          <w:rPr>
            <w:rStyle w:val="Lienhypertexte"/>
            <w:rFonts w:eastAsia="Calibri"/>
            <w:noProof/>
          </w:rPr>
          <w:t>Objet du projet</w:t>
        </w:r>
        <w:r>
          <w:rPr>
            <w:noProof/>
            <w:webHidden/>
          </w:rPr>
          <w:tab/>
        </w:r>
        <w:r>
          <w:rPr>
            <w:noProof/>
            <w:webHidden/>
          </w:rPr>
          <w:fldChar w:fldCharType="begin"/>
        </w:r>
        <w:r>
          <w:rPr>
            <w:noProof/>
            <w:webHidden/>
          </w:rPr>
          <w:instrText xml:space="preserve"> PAGEREF _Toc185281763 \h </w:instrText>
        </w:r>
        <w:r>
          <w:rPr>
            <w:noProof/>
            <w:webHidden/>
          </w:rPr>
        </w:r>
        <w:r>
          <w:rPr>
            <w:noProof/>
            <w:webHidden/>
          </w:rPr>
          <w:fldChar w:fldCharType="separate"/>
        </w:r>
        <w:r>
          <w:rPr>
            <w:noProof/>
            <w:webHidden/>
          </w:rPr>
          <w:t>4</w:t>
        </w:r>
        <w:r>
          <w:rPr>
            <w:noProof/>
            <w:webHidden/>
          </w:rPr>
          <w:fldChar w:fldCharType="end"/>
        </w:r>
      </w:hyperlink>
    </w:p>
    <w:p w14:paraId="59FF9E10" w14:textId="78D7CE17" w:rsidR="00C72CEC" w:rsidRDefault="00C72CEC">
      <w:pPr>
        <w:pStyle w:val="TM2"/>
        <w:rPr>
          <w:rFonts w:asciiTheme="minorHAnsi" w:eastAsiaTheme="minorEastAsia" w:hAnsiTheme="minorHAnsi" w:cstheme="minorBidi"/>
          <w:noProof/>
          <w:kern w:val="2"/>
          <w:sz w:val="24"/>
          <w:szCs w:val="24"/>
          <w14:ligatures w14:val="standardContextual"/>
        </w:rPr>
      </w:pPr>
      <w:hyperlink w:anchor="_Toc185281764" w:history="1">
        <w:r w:rsidRPr="00460440">
          <w:rPr>
            <w:rStyle w:val="Lienhypertexte"/>
            <w:rFonts w:eastAsia="Calibri"/>
            <w:b/>
            <w:bCs/>
            <w:noProof/>
            <w:lang w:eastAsia="en-US"/>
          </w:rPr>
          <w:t>1.1</w:t>
        </w:r>
        <w:r>
          <w:rPr>
            <w:rFonts w:asciiTheme="minorHAnsi" w:eastAsiaTheme="minorEastAsia" w:hAnsiTheme="minorHAnsi" w:cstheme="minorBidi"/>
            <w:noProof/>
            <w:kern w:val="2"/>
            <w:sz w:val="24"/>
            <w:szCs w:val="24"/>
            <w14:ligatures w14:val="standardContextual"/>
          </w:rPr>
          <w:tab/>
        </w:r>
        <w:r w:rsidRPr="00460440">
          <w:rPr>
            <w:rStyle w:val="Lienhypertexte"/>
            <w:rFonts w:eastAsia="Calibri"/>
            <w:b/>
            <w:noProof/>
            <w:lang w:eastAsia="en-US"/>
          </w:rPr>
          <w:t>Synthèse du projet (10 lignes max)</w:t>
        </w:r>
        <w:r>
          <w:rPr>
            <w:noProof/>
            <w:webHidden/>
          </w:rPr>
          <w:tab/>
        </w:r>
        <w:r>
          <w:rPr>
            <w:noProof/>
            <w:webHidden/>
          </w:rPr>
          <w:fldChar w:fldCharType="begin"/>
        </w:r>
        <w:r>
          <w:rPr>
            <w:noProof/>
            <w:webHidden/>
          </w:rPr>
          <w:instrText xml:space="preserve"> PAGEREF _Toc185281764 \h </w:instrText>
        </w:r>
        <w:r>
          <w:rPr>
            <w:noProof/>
            <w:webHidden/>
          </w:rPr>
        </w:r>
        <w:r>
          <w:rPr>
            <w:noProof/>
            <w:webHidden/>
          </w:rPr>
          <w:fldChar w:fldCharType="separate"/>
        </w:r>
        <w:r>
          <w:rPr>
            <w:noProof/>
            <w:webHidden/>
          </w:rPr>
          <w:t>4</w:t>
        </w:r>
        <w:r>
          <w:rPr>
            <w:noProof/>
            <w:webHidden/>
          </w:rPr>
          <w:fldChar w:fldCharType="end"/>
        </w:r>
      </w:hyperlink>
    </w:p>
    <w:p w14:paraId="3E5FAB6C" w14:textId="64EA60CB" w:rsidR="00C72CEC" w:rsidRDefault="00C72CEC">
      <w:pPr>
        <w:pStyle w:val="TM2"/>
        <w:rPr>
          <w:rFonts w:asciiTheme="minorHAnsi" w:eastAsiaTheme="minorEastAsia" w:hAnsiTheme="minorHAnsi" w:cstheme="minorBidi"/>
          <w:noProof/>
          <w:kern w:val="2"/>
          <w:sz w:val="24"/>
          <w:szCs w:val="24"/>
          <w14:ligatures w14:val="standardContextual"/>
        </w:rPr>
      </w:pPr>
      <w:hyperlink w:anchor="_Toc185281765" w:history="1">
        <w:r w:rsidRPr="00460440">
          <w:rPr>
            <w:rStyle w:val="Lienhypertexte"/>
            <w:rFonts w:eastAsia="Calibri"/>
            <w:b/>
            <w:bCs/>
            <w:noProof/>
            <w:lang w:eastAsia="en-US"/>
          </w:rPr>
          <w:t>1.2</w:t>
        </w:r>
        <w:r>
          <w:rPr>
            <w:rFonts w:asciiTheme="minorHAnsi" w:eastAsiaTheme="minorEastAsia" w:hAnsiTheme="minorHAnsi" w:cstheme="minorBidi"/>
            <w:noProof/>
            <w:kern w:val="2"/>
            <w:sz w:val="24"/>
            <w:szCs w:val="24"/>
            <w14:ligatures w14:val="standardContextual"/>
          </w:rPr>
          <w:tab/>
        </w:r>
        <w:r w:rsidRPr="00460440">
          <w:rPr>
            <w:rStyle w:val="Lienhypertexte"/>
            <w:rFonts w:eastAsia="Calibri"/>
            <w:b/>
            <w:noProof/>
            <w:lang w:eastAsia="en-US"/>
          </w:rPr>
          <w:t>Communication sur le projet (5 lignes max)</w:t>
        </w:r>
        <w:r>
          <w:rPr>
            <w:noProof/>
            <w:webHidden/>
          </w:rPr>
          <w:tab/>
        </w:r>
        <w:r>
          <w:rPr>
            <w:noProof/>
            <w:webHidden/>
          </w:rPr>
          <w:fldChar w:fldCharType="begin"/>
        </w:r>
        <w:r>
          <w:rPr>
            <w:noProof/>
            <w:webHidden/>
          </w:rPr>
          <w:instrText xml:space="preserve"> PAGEREF _Toc185281765 \h </w:instrText>
        </w:r>
        <w:r>
          <w:rPr>
            <w:noProof/>
            <w:webHidden/>
          </w:rPr>
        </w:r>
        <w:r>
          <w:rPr>
            <w:noProof/>
            <w:webHidden/>
          </w:rPr>
          <w:fldChar w:fldCharType="separate"/>
        </w:r>
        <w:r>
          <w:rPr>
            <w:noProof/>
            <w:webHidden/>
          </w:rPr>
          <w:t>4</w:t>
        </w:r>
        <w:r>
          <w:rPr>
            <w:noProof/>
            <w:webHidden/>
          </w:rPr>
          <w:fldChar w:fldCharType="end"/>
        </w:r>
      </w:hyperlink>
    </w:p>
    <w:p w14:paraId="77401F61" w14:textId="2117548A" w:rsidR="00C72CEC" w:rsidRDefault="00C72CEC">
      <w:pPr>
        <w:pStyle w:val="TM1"/>
        <w:rPr>
          <w:rFonts w:asciiTheme="minorHAnsi" w:eastAsiaTheme="minorEastAsia" w:hAnsiTheme="minorHAnsi" w:cstheme="minorBidi"/>
          <w:b w:val="0"/>
          <w:noProof/>
          <w:kern w:val="2"/>
          <w:szCs w:val="24"/>
          <w14:ligatures w14:val="standardContextual"/>
        </w:rPr>
      </w:pPr>
      <w:hyperlink w:anchor="_Toc185281766" w:history="1">
        <w:r w:rsidRPr="00460440">
          <w:rPr>
            <w:rStyle w:val="Lienhypertexte"/>
            <w:rFonts w:eastAsia="Calibri"/>
            <w:noProof/>
          </w:rPr>
          <w:t>2</w:t>
        </w:r>
        <w:r>
          <w:rPr>
            <w:rFonts w:asciiTheme="minorHAnsi" w:eastAsiaTheme="minorEastAsia" w:hAnsiTheme="minorHAnsi" w:cstheme="minorBidi"/>
            <w:b w:val="0"/>
            <w:noProof/>
            <w:kern w:val="2"/>
            <w:szCs w:val="24"/>
            <w14:ligatures w14:val="standardContextual"/>
          </w:rPr>
          <w:tab/>
        </w:r>
        <w:r w:rsidRPr="00460440">
          <w:rPr>
            <w:rStyle w:val="Lienhypertexte"/>
            <w:rFonts w:eastAsia="Calibri"/>
            <w:noProof/>
          </w:rPr>
          <w:t>Contexte et objectifs du projet</w:t>
        </w:r>
        <w:r>
          <w:rPr>
            <w:noProof/>
            <w:webHidden/>
          </w:rPr>
          <w:tab/>
        </w:r>
        <w:r>
          <w:rPr>
            <w:noProof/>
            <w:webHidden/>
          </w:rPr>
          <w:fldChar w:fldCharType="begin"/>
        </w:r>
        <w:r>
          <w:rPr>
            <w:noProof/>
            <w:webHidden/>
          </w:rPr>
          <w:instrText xml:space="preserve"> PAGEREF _Toc185281766 \h </w:instrText>
        </w:r>
        <w:r>
          <w:rPr>
            <w:noProof/>
            <w:webHidden/>
          </w:rPr>
        </w:r>
        <w:r>
          <w:rPr>
            <w:noProof/>
            <w:webHidden/>
          </w:rPr>
          <w:fldChar w:fldCharType="separate"/>
        </w:r>
        <w:r>
          <w:rPr>
            <w:noProof/>
            <w:webHidden/>
          </w:rPr>
          <w:t>5</w:t>
        </w:r>
        <w:r>
          <w:rPr>
            <w:noProof/>
            <w:webHidden/>
          </w:rPr>
          <w:fldChar w:fldCharType="end"/>
        </w:r>
      </w:hyperlink>
    </w:p>
    <w:p w14:paraId="7200C193" w14:textId="2C8F2DB2" w:rsidR="00C72CEC" w:rsidRDefault="00C72CEC">
      <w:pPr>
        <w:pStyle w:val="TM2"/>
        <w:rPr>
          <w:rFonts w:asciiTheme="minorHAnsi" w:eastAsiaTheme="minorEastAsia" w:hAnsiTheme="minorHAnsi" w:cstheme="minorBidi"/>
          <w:noProof/>
          <w:kern w:val="2"/>
          <w:sz w:val="24"/>
          <w:szCs w:val="24"/>
          <w14:ligatures w14:val="standardContextual"/>
        </w:rPr>
      </w:pPr>
      <w:hyperlink w:anchor="_Toc185281767" w:history="1">
        <w:r w:rsidRPr="00460440">
          <w:rPr>
            <w:rStyle w:val="Lienhypertexte"/>
            <w:rFonts w:eastAsia="Calibri"/>
            <w:b/>
            <w:bCs/>
            <w:noProof/>
            <w:lang w:eastAsia="en-US"/>
          </w:rPr>
          <w:t>2.1</w:t>
        </w:r>
        <w:r>
          <w:rPr>
            <w:rFonts w:asciiTheme="minorHAnsi" w:eastAsiaTheme="minorEastAsia" w:hAnsiTheme="minorHAnsi" w:cstheme="minorBidi"/>
            <w:noProof/>
            <w:kern w:val="2"/>
            <w:sz w:val="24"/>
            <w:szCs w:val="24"/>
            <w14:ligatures w14:val="standardContextual"/>
          </w:rPr>
          <w:tab/>
        </w:r>
        <w:r w:rsidRPr="00460440">
          <w:rPr>
            <w:rStyle w:val="Lienhypertexte"/>
            <w:rFonts w:eastAsia="Calibri"/>
            <w:b/>
            <w:noProof/>
            <w:lang w:eastAsia="en-US"/>
          </w:rPr>
          <w:t>Activité et stratégie de l’entreprise</w:t>
        </w:r>
        <w:r>
          <w:rPr>
            <w:noProof/>
            <w:webHidden/>
          </w:rPr>
          <w:tab/>
        </w:r>
        <w:r>
          <w:rPr>
            <w:noProof/>
            <w:webHidden/>
          </w:rPr>
          <w:fldChar w:fldCharType="begin"/>
        </w:r>
        <w:r>
          <w:rPr>
            <w:noProof/>
            <w:webHidden/>
          </w:rPr>
          <w:instrText xml:space="preserve"> PAGEREF _Toc185281767 \h </w:instrText>
        </w:r>
        <w:r>
          <w:rPr>
            <w:noProof/>
            <w:webHidden/>
          </w:rPr>
        </w:r>
        <w:r>
          <w:rPr>
            <w:noProof/>
            <w:webHidden/>
          </w:rPr>
          <w:fldChar w:fldCharType="separate"/>
        </w:r>
        <w:r>
          <w:rPr>
            <w:noProof/>
            <w:webHidden/>
          </w:rPr>
          <w:t>5</w:t>
        </w:r>
        <w:r>
          <w:rPr>
            <w:noProof/>
            <w:webHidden/>
          </w:rPr>
          <w:fldChar w:fldCharType="end"/>
        </w:r>
      </w:hyperlink>
    </w:p>
    <w:p w14:paraId="220F0FA0" w14:textId="3A007BBF" w:rsidR="00C72CEC" w:rsidRDefault="00C72CEC">
      <w:pPr>
        <w:pStyle w:val="TM2"/>
        <w:rPr>
          <w:rFonts w:asciiTheme="minorHAnsi" w:eastAsiaTheme="minorEastAsia" w:hAnsiTheme="minorHAnsi" w:cstheme="minorBidi"/>
          <w:noProof/>
          <w:kern w:val="2"/>
          <w:sz w:val="24"/>
          <w:szCs w:val="24"/>
          <w14:ligatures w14:val="standardContextual"/>
        </w:rPr>
      </w:pPr>
      <w:hyperlink w:anchor="_Toc185281768" w:history="1">
        <w:r w:rsidRPr="00460440">
          <w:rPr>
            <w:rStyle w:val="Lienhypertexte"/>
            <w:rFonts w:eastAsia="Calibri"/>
            <w:b/>
            <w:bCs/>
            <w:noProof/>
            <w:lang w:eastAsia="en-US"/>
          </w:rPr>
          <w:t>2.2</w:t>
        </w:r>
        <w:r>
          <w:rPr>
            <w:rFonts w:asciiTheme="minorHAnsi" w:eastAsiaTheme="minorEastAsia" w:hAnsiTheme="minorHAnsi" w:cstheme="minorBidi"/>
            <w:noProof/>
            <w:kern w:val="2"/>
            <w:sz w:val="24"/>
            <w:szCs w:val="24"/>
            <w14:ligatures w14:val="standardContextual"/>
          </w:rPr>
          <w:tab/>
        </w:r>
        <w:r w:rsidRPr="00460440">
          <w:rPr>
            <w:rStyle w:val="Lienhypertexte"/>
            <w:rFonts w:eastAsia="Calibri"/>
            <w:b/>
            <w:noProof/>
            <w:lang w:eastAsia="en-US"/>
          </w:rPr>
          <w:t>Objectifs du projet</w:t>
        </w:r>
        <w:r>
          <w:rPr>
            <w:noProof/>
            <w:webHidden/>
          </w:rPr>
          <w:tab/>
        </w:r>
        <w:r>
          <w:rPr>
            <w:noProof/>
            <w:webHidden/>
          </w:rPr>
          <w:fldChar w:fldCharType="begin"/>
        </w:r>
        <w:r>
          <w:rPr>
            <w:noProof/>
            <w:webHidden/>
          </w:rPr>
          <w:instrText xml:space="preserve"> PAGEREF _Toc185281768 \h </w:instrText>
        </w:r>
        <w:r>
          <w:rPr>
            <w:noProof/>
            <w:webHidden/>
          </w:rPr>
        </w:r>
        <w:r>
          <w:rPr>
            <w:noProof/>
            <w:webHidden/>
          </w:rPr>
          <w:fldChar w:fldCharType="separate"/>
        </w:r>
        <w:r>
          <w:rPr>
            <w:noProof/>
            <w:webHidden/>
          </w:rPr>
          <w:t>5</w:t>
        </w:r>
        <w:r>
          <w:rPr>
            <w:noProof/>
            <w:webHidden/>
          </w:rPr>
          <w:fldChar w:fldCharType="end"/>
        </w:r>
      </w:hyperlink>
    </w:p>
    <w:p w14:paraId="36D74444" w14:textId="167A7353" w:rsidR="00C72CEC" w:rsidRDefault="00C72CEC">
      <w:pPr>
        <w:pStyle w:val="TM1"/>
        <w:rPr>
          <w:rFonts w:asciiTheme="minorHAnsi" w:eastAsiaTheme="minorEastAsia" w:hAnsiTheme="minorHAnsi" w:cstheme="minorBidi"/>
          <w:b w:val="0"/>
          <w:noProof/>
          <w:kern w:val="2"/>
          <w:szCs w:val="24"/>
          <w14:ligatures w14:val="standardContextual"/>
        </w:rPr>
      </w:pPr>
      <w:hyperlink w:anchor="_Toc185281769" w:history="1">
        <w:r w:rsidRPr="00460440">
          <w:rPr>
            <w:rStyle w:val="Lienhypertexte"/>
            <w:rFonts w:eastAsia="Calibri"/>
            <w:noProof/>
          </w:rPr>
          <w:t>3</w:t>
        </w:r>
        <w:r>
          <w:rPr>
            <w:rFonts w:asciiTheme="minorHAnsi" w:eastAsiaTheme="minorEastAsia" w:hAnsiTheme="minorHAnsi" w:cstheme="minorBidi"/>
            <w:b w:val="0"/>
            <w:noProof/>
            <w:kern w:val="2"/>
            <w:szCs w:val="24"/>
            <w14:ligatures w14:val="standardContextual"/>
          </w:rPr>
          <w:tab/>
        </w:r>
        <w:r w:rsidRPr="00460440">
          <w:rPr>
            <w:rStyle w:val="Lienhypertexte"/>
            <w:rFonts w:eastAsia="Calibri"/>
            <w:noProof/>
          </w:rPr>
          <w:t>Description du projet</w:t>
        </w:r>
        <w:r>
          <w:rPr>
            <w:noProof/>
            <w:webHidden/>
          </w:rPr>
          <w:tab/>
        </w:r>
        <w:r>
          <w:rPr>
            <w:noProof/>
            <w:webHidden/>
          </w:rPr>
          <w:fldChar w:fldCharType="begin"/>
        </w:r>
        <w:r>
          <w:rPr>
            <w:noProof/>
            <w:webHidden/>
          </w:rPr>
          <w:instrText xml:space="preserve"> PAGEREF _Toc185281769 \h </w:instrText>
        </w:r>
        <w:r>
          <w:rPr>
            <w:noProof/>
            <w:webHidden/>
          </w:rPr>
        </w:r>
        <w:r>
          <w:rPr>
            <w:noProof/>
            <w:webHidden/>
          </w:rPr>
          <w:fldChar w:fldCharType="separate"/>
        </w:r>
        <w:r>
          <w:rPr>
            <w:noProof/>
            <w:webHidden/>
          </w:rPr>
          <w:t>5</w:t>
        </w:r>
        <w:r>
          <w:rPr>
            <w:noProof/>
            <w:webHidden/>
          </w:rPr>
          <w:fldChar w:fldCharType="end"/>
        </w:r>
      </w:hyperlink>
    </w:p>
    <w:p w14:paraId="7B62C80E" w14:textId="6BF32002" w:rsidR="00C72CEC" w:rsidRDefault="00C72CEC">
      <w:pPr>
        <w:pStyle w:val="TM2"/>
        <w:rPr>
          <w:rFonts w:asciiTheme="minorHAnsi" w:eastAsiaTheme="minorEastAsia" w:hAnsiTheme="minorHAnsi" w:cstheme="minorBidi"/>
          <w:noProof/>
          <w:kern w:val="2"/>
          <w:sz w:val="24"/>
          <w:szCs w:val="24"/>
          <w14:ligatures w14:val="standardContextual"/>
        </w:rPr>
      </w:pPr>
      <w:hyperlink w:anchor="_Toc185281770" w:history="1">
        <w:r w:rsidRPr="00460440">
          <w:rPr>
            <w:rStyle w:val="Lienhypertexte"/>
            <w:rFonts w:eastAsia="Calibri"/>
            <w:b/>
            <w:bCs/>
            <w:noProof/>
          </w:rPr>
          <w:t>3.1</w:t>
        </w:r>
        <w:r>
          <w:rPr>
            <w:rFonts w:asciiTheme="minorHAnsi" w:eastAsiaTheme="minorEastAsia" w:hAnsiTheme="minorHAnsi" w:cstheme="minorBidi"/>
            <w:noProof/>
            <w:kern w:val="2"/>
            <w:sz w:val="24"/>
            <w:szCs w:val="24"/>
            <w14:ligatures w14:val="standardContextual"/>
          </w:rPr>
          <w:tab/>
        </w:r>
        <w:r w:rsidRPr="00460440">
          <w:rPr>
            <w:rStyle w:val="Lienhypertexte"/>
            <w:rFonts w:eastAsia="Calibri"/>
            <w:b/>
            <w:noProof/>
          </w:rPr>
          <w:t>Description des équipements et des actions liés au projet</w:t>
        </w:r>
        <w:r>
          <w:rPr>
            <w:noProof/>
            <w:webHidden/>
          </w:rPr>
          <w:tab/>
        </w:r>
        <w:r>
          <w:rPr>
            <w:noProof/>
            <w:webHidden/>
          </w:rPr>
          <w:fldChar w:fldCharType="begin"/>
        </w:r>
        <w:r>
          <w:rPr>
            <w:noProof/>
            <w:webHidden/>
          </w:rPr>
          <w:instrText xml:space="preserve"> PAGEREF _Toc185281770 \h </w:instrText>
        </w:r>
        <w:r>
          <w:rPr>
            <w:noProof/>
            <w:webHidden/>
          </w:rPr>
        </w:r>
        <w:r>
          <w:rPr>
            <w:noProof/>
            <w:webHidden/>
          </w:rPr>
          <w:fldChar w:fldCharType="separate"/>
        </w:r>
        <w:r>
          <w:rPr>
            <w:noProof/>
            <w:webHidden/>
          </w:rPr>
          <w:t>5</w:t>
        </w:r>
        <w:r>
          <w:rPr>
            <w:noProof/>
            <w:webHidden/>
          </w:rPr>
          <w:fldChar w:fldCharType="end"/>
        </w:r>
      </w:hyperlink>
    </w:p>
    <w:p w14:paraId="17A1BBBF" w14:textId="323B2FE7" w:rsidR="00C72CEC" w:rsidRDefault="00C72CEC">
      <w:pPr>
        <w:pStyle w:val="TM2"/>
        <w:rPr>
          <w:rFonts w:asciiTheme="minorHAnsi" w:eastAsiaTheme="minorEastAsia" w:hAnsiTheme="minorHAnsi" w:cstheme="minorBidi"/>
          <w:noProof/>
          <w:kern w:val="2"/>
          <w:sz w:val="24"/>
          <w:szCs w:val="24"/>
          <w14:ligatures w14:val="standardContextual"/>
        </w:rPr>
      </w:pPr>
      <w:hyperlink w:anchor="_Toc185281771" w:history="1">
        <w:r w:rsidRPr="00460440">
          <w:rPr>
            <w:rStyle w:val="Lienhypertexte"/>
            <w:rFonts w:eastAsia="Calibri"/>
            <w:b/>
            <w:bCs/>
            <w:noProof/>
          </w:rPr>
          <w:t>3.2</w:t>
        </w:r>
        <w:r>
          <w:rPr>
            <w:rFonts w:asciiTheme="minorHAnsi" w:eastAsiaTheme="minorEastAsia" w:hAnsiTheme="minorHAnsi" w:cstheme="minorBidi"/>
            <w:noProof/>
            <w:kern w:val="2"/>
            <w:sz w:val="24"/>
            <w:szCs w:val="24"/>
            <w14:ligatures w14:val="standardContextual"/>
          </w:rPr>
          <w:tab/>
        </w:r>
        <w:r w:rsidRPr="00460440">
          <w:rPr>
            <w:rStyle w:val="Lienhypertexte"/>
            <w:rFonts w:eastAsia="Calibri"/>
            <w:b/>
            <w:noProof/>
          </w:rPr>
          <w:t>Justifications d’émargement aux axes de l’AAP</w:t>
        </w:r>
        <w:r>
          <w:rPr>
            <w:noProof/>
            <w:webHidden/>
          </w:rPr>
          <w:tab/>
        </w:r>
        <w:r>
          <w:rPr>
            <w:noProof/>
            <w:webHidden/>
          </w:rPr>
          <w:fldChar w:fldCharType="begin"/>
        </w:r>
        <w:r>
          <w:rPr>
            <w:noProof/>
            <w:webHidden/>
          </w:rPr>
          <w:instrText xml:space="preserve"> PAGEREF _Toc185281771 \h </w:instrText>
        </w:r>
        <w:r>
          <w:rPr>
            <w:noProof/>
            <w:webHidden/>
          </w:rPr>
        </w:r>
        <w:r>
          <w:rPr>
            <w:noProof/>
            <w:webHidden/>
          </w:rPr>
          <w:fldChar w:fldCharType="separate"/>
        </w:r>
        <w:r>
          <w:rPr>
            <w:noProof/>
            <w:webHidden/>
          </w:rPr>
          <w:t>6</w:t>
        </w:r>
        <w:r>
          <w:rPr>
            <w:noProof/>
            <w:webHidden/>
          </w:rPr>
          <w:fldChar w:fldCharType="end"/>
        </w:r>
      </w:hyperlink>
    </w:p>
    <w:p w14:paraId="32AC4F33" w14:textId="602CA448" w:rsidR="00C72CEC" w:rsidRDefault="00C72CEC">
      <w:pPr>
        <w:pStyle w:val="TM2"/>
        <w:rPr>
          <w:rFonts w:asciiTheme="minorHAnsi" w:eastAsiaTheme="minorEastAsia" w:hAnsiTheme="minorHAnsi" w:cstheme="minorBidi"/>
          <w:noProof/>
          <w:kern w:val="2"/>
          <w:sz w:val="24"/>
          <w:szCs w:val="24"/>
          <w14:ligatures w14:val="standardContextual"/>
        </w:rPr>
      </w:pPr>
      <w:hyperlink w:anchor="_Toc185281772" w:history="1">
        <w:r w:rsidRPr="00460440">
          <w:rPr>
            <w:rStyle w:val="Lienhypertexte"/>
            <w:rFonts w:eastAsia="Calibri"/>
            <w:b/>
            <w:bCs/>
            <w:noProof/>
          </w:rPr>
          <w:t>3.3</w:t>
        </w:r>
        <w:r>
          <w:rPr>
            <w:rFonts w:asciiTheme="minorHAnsi" w:eastAsiaTheme="minorEastAsia" w:hAnsiTheme="minorHAnsi" w:cstheme="minorBidi"/>
            <w:noProof/>
            <w:kern w:val="2"/>
            <w:sz w:val="24"/>
            <w:szCs w:val="24"/>
            <w14:ligatures w14:val="standardContextual"/>
          </w:rPr>
          <w:tab/>
        </w:r>
        <w:r w:rsidRPr="00460440">
          <w:rPr>
            <w:rStyle w:val="Lienhypertexte"/>
            <w:rFonts w:eastAsia="Calibri"/>
            <w:b/>
            <w:bCs/>
            <w:noProof/>
          </w:rPr>
          <w:t>Présentation des coûts du projet</w:t>
        </w:r>
        <w:r>
          <w:rPr>
            <w:noProof/>
            <w:webHidden/>
          </w:rPr>
          <w:tab/>
        </w:r>
        <w:r>
          <w:rPr>
            <w:noProof/>
            <w:webHidden/>
          </w:rPr>
          <w:fldChar w:fldCharType="begin"/>
        </w:r>
        <w:r>
          <w:rPr>
            <w:noProof/>
            <w:webHidden/>
          </w:rPr>
          <w:instrText xml:space="preserve"> PAGEREF _Toc185281772 \h </w:instrText>
        </w:r>
        <w:r>
          <w:rPr>
            <w:noProof/>
            <w:webHidden/>
          </w:rPr>
        </w:r>
        <w:r>
          <w:rPr>
            <w:noProof/>
            <w:webHidden/>
          </w:rPr>
          <w:fldChar w:fldCharType="separate"/>
        </w:r>
        <w:r>
          <w:rPr>
            <w:noProof/>
            <w:webHidden/>
          </w:rPr>
          <w:t>6</w:t>
        </w:r>
        <w:r>
          <w:rPr>
            <w:noProof/>
            <w:webHidden/>
          </w:rPr>
          <w:fldChar w:fldCharType="end"/>
        </w:r>
      </w:hyperlink>
    </w:p>
    <w:p w14:paraId="176735F1" w14:textId="6DF3D184" w:rsidR="00C72CEC" w:rsidRDefault="00C72CEC">
      <w:pPr>
        <w:pStyle w:val="TM2"/>
        <w:rPr>
          <w:rFonts w:asciiTheme="minorHAnsi" w:eastAsiaTheme="minorEastAsia" w:hAnsiTheme="minorHAnsi" w:cstheme="minorBidi"/>
          <w:noProof/>
          <w:kern w:val="2"/>
          <w:sz w:val="24"/>
          <w:szCs w:val="24"/>
          <w14:ligatures w14:val="standardContextual"/>
        </w:rPr>
      </w:pPr>
      <w:hyperlink w:anchor="_Toc185281773" w:history="1">
        <w:r w:rsidRPr="00460440">
          <w:rPr>
            <w:rStyle w:val="Lienhypertexte"/>
            <w:rFonts w:eastAsia="Calibri"/>
            <w:b/>
            <w:bCs/>
            <w:noProof/>
          </w:rPr>
          <w:t>3.4</w:t>
        </w:r>
        <w:r>
          <w:rPr>
            <w:rFonts w:asciiTheme="minorHAnsi" w:eastAsiaTheme="minorEastAsia" w:hAnsiTheme="minorHAnsi" w:cstheme="minorBidi"/>
            <w:noProof/>
            <w:kern w:val="2"/>
            <w:sz w:val="24"/>
            <w:szCs w:val="24"/>
            <w14:ligatures w14:val="standardContextual"/>
          </w:rPr>
          <w:tab/>
        </w:r>
        <w:r w:rsidRPr="00460440">
          <w:rPr>
            <w:rStyle w:val="Lienhypertexte"/>
            <w:rFonts w:eastAsia="Calibri"/>
            <w:b/>
            <w:bCs/>
            <w:noProof/>
          </w:rPr>
          <w:t>Plan d’approvisionnement, circuit de proximité et compléments d’information</w:t>
        </w:r>
        <w:r>
          <w:rPr>
            <w:noProof/>
            <w:webHidden/>
          </w:rPr>
          <w:tab/>
        </w:r>
        <w:r>
          <w:rPr>
            <w:noProof/>
            <w:webHidden/>
          </w:rPr>
          <w:fldChar w:fldCharType="begin"/>
        </w:r>
        <w:r>
          <w:rPr>
            <w:noProof/>
            <w:webHidden/>
          </w:rPr>
          <w:instrText xml:space="preserve"> PAGEREF _Toc185281773 \h </w:instrText>
        </w:r>
        <w:r>
          <w:rPr>
            <w:noProof/>
            <w:webHidden/>
          </w:rPr>
        </w:r>
        <w:r>
          <w:rPr>
            <w:noProof/>
            <w:webHidden/>
          </w:rPr>
          <w:fldChar w:fldCharType="separate"/>
        </w:r>
        <w:r>
          <w:rPr>
            <w:noProof/>
            <w:webHidden/>
          </w:rPr>
          <w:t>9</w:t>
        </w:r>
        <w:r>
          <w:rPr>
            <w:noProof/>
            <w:webHidden/>
          </w:rPr>
          <w:fldChar w:fldCharType="end"/>
        </w:r>
      </w:hyperlink>
    </w:p>
    <w:p w14:paraId="6D8D0CEE" w14:textId="021FB835" w:rsidR="00C72CEC" w:rsidRDefault="00C72CEC">
      <w:pPr>
        <w:pStyle w:val="TM2"/>
        <w:rPr>
          <w:rFonts w:asciiTheme="minorHAnsi" w:eastAsiaTheme="minorEastAsia" w:hAnsiTheme="minorHAnsi" w:cstheme="minorBidi"/>
          <w:noProof/>
          <w:kern w:val="2"/>
          <w:sz w:val="24"/>
          <w:szCs w:val="24"/>
          <w14:ligatures w14:val="standardContextual"/>
        </w:rPr>
      </w:pPr>
      <w:hyperlink w:anchor="_Toc185281774" w:history="1">
        <w:r w:rsidRPr="00460440">
          <w:rPr>
            <w:rStyle w:val="Lienhypertexte"/>
            <w:rFonts w:eastAsia="Calibri"/>
            <w:b/>
            <w:bCs/>
            <w:noProof/>
          </w:rPr>
          <w:t>3.5</w:t>
        </w:r>
        <w:r>
          <w:rPr>
            <w:rFonts w:asciiTheme="minorHAnsi" w:eastAsiaTheme="minorEastAsia" w:hAnsiTheme="minorHAnsi" w:cstheme="minorBidi"/>
            <w:noProof/>
            <w:kern w:val="2"/>
            <w:sz w:val="24"/>
            <w:szCs w:val="24"/>
            <w14:ligatures w14:val="standardContextual"/>
          </w:rPr>
          <w:tab/>
        </w:r>
        <w:r w:rsidRPr="00460440">
          <w:rPr>
            <w:rStyle w:val="Lienhypertexte"/>
            <w:rFonts w:eastAsia="Calibri"/>
            <w:b/>
            <w:noProof/>
          </w:rPr>
          <w:t>Optimisation des procédés – Rendement matière, efficacité énergétique, consommations…</w:t>
        </w:r>
        <w:r>
          <w:rPr>
            <w:noProof/>
            <w:webHidden/>
          </w:rPr>
          <w:tab/>
        </w:r>
        <w:r>
          <w:rPr>
            <w:noProof/>
            <w:webHidden/>
          </w:rPr>
          <w:fldChar w:fldCharType="begin"/>
        </w:r>
        <w:r>
          <w:rPr>
            <w:noProof/>
            <w:webHidden/>
          </w:rPr>
          <w:instrText xml:space="preserve"> PAGEREF _Toc185281774 \h </w:instrText>
        </w:r>
        <w:r>
          <w:rPr>
            <w:noProof/>
            <w:webHidden/>
          </w:rPr>
        </w:r>
        <w:r>
          <w:rPr>
            <w:noProof/>
            <w:webHidden/>
          </w:rPr>
          <w:fldChar w:fldCharType="separate"/>
        </w:r>
        <w:r>
          <w:rPr>
            <w:noProof/>
            <w:webHidden/>
          </w:rPr>
          <w:t>9</w:t>
        </w:r>
        <w:r>
          <w:rPr>
            <w:noProof/>
            <w:webHidden/>
          </w:rPr>
          <w:fldChar w:fldCharType="end"/>
        </w:r>
      </w:hyperlink>
    </w:p>
    <w:p w14:paraId="5735F102" w14:textId="61B0BFFA" w:rsidR="00C72CEC" w:rsidRDefault="00C72CEC">
      <w:pPr>
        <w:pStyle w:val="TM2"/>
        <w:rPr>
          <w:rFonts w:asciiTheme="minorHAnsi" w:eastAsiaTheme="minorEastAsia" w:hAnsiTheme="minorHAnsi" w:cstheme="minorBidi"/>
          <w:noProof/>
          <w:kern w:val="2"/>
          <w:sz w:val="24"/>
          <w:szCs w:val="24"/>
          <w14:ligatures w14:val="standardContextual"/>
        </w:rPr>
      </w:pPr>
      <w:hyperlink w:anchor="_Toc185281775" w:history="1">
        <w:r w:rsidRPr="00460440">
          <w:rPr>
            <w:rStyle w:val="Lienhypertexte"/>
            <w:rFonts w:eastAsia="Calibri"/>
            <w:b/>
            <w:bCs/>
            <w:noProof/>
          </w:rPr>
          <w:t>3.6</w:t>
        </w:r>
        <w:r>
          <w:rPr>
            <w:rFonts w:asciiTheme="minorHAnsi" w:eastAsiaTheme="minorEastAsia" w:hAnsiTheme="minorHAnsi" w:cstheme="minorBidi"/>
            <w:noProof/>
            <w:kern w:val="2"/>
            <w:sz w:val="24"/>
            <w:szCs w:val="24"/>
            <w14:ligatures w14:val="standardContextual"/>
          </w:rPr>
          <w:tab/>
        </w:r>
        <w:r w:rsidRPr="00460440">
          <w:rPr>
            <w:rStyle w:val="Lienhypertexte"/>
            <w:rFonts w:eastAsia="Calibri"/>
            <w:b/>
            <w:bCs/>
            <w:noProof/>
          </w:rPr>
          <w:t>Démarches d’éco-conception</w:t>
        </w:r>
        <w:r>
          <w:rPr>
            <w:noProof/>
            <w:webHidden/>
          </w:rPr>
          <w:tab/>
        </w:r>
        <w:r>
          <w:rPr>
            <w:noProof/>
            <w:webHidden/>
          </w:rPr>
          <w:fldChar w:fldCharType="begin"/>
        </w:r>
        <w:r>
          <w:rPr>
            <w:noProof/>
            <w:webHidden/>
          </w:rPr>
          <w:instrText xml:space="preserve"> PAGEREF _Toc185281775 \h </w:instrText>
        </w:r>
        <w:r>
          <w:rPr>
            <w:noProof/>
            <w:webHidden/>
          </w:rPr>
        </w:r>
        <w:r>
          <w:rPr>
            <w:noProof/>
            <w:webHidden/>
          </w:rPr>
          <w:fldChar w:fldCharType="separate"/>
        </w:r>
        <w:r>
          <w:rPr>
            <w:noProof/>
            <w:webHidden/>
          </w:rPr>
          <w:t>9</w:t>
        </w:r>
        <w:r>
          <w:rPr>
            <w:noProof/>
            <w:webHidden/>
          </w:rPr>
          <w:fldChar w:fldCharType="end"/>
        </w:r>
      </w:hyperlink>
    </w:p>
    <w:p w14:paraId="4B6BBEF4" w14:textId="7C1C5F2B" w:rsidR="00C72CEC" w:rsidRDefault="00C72CEC">
      <w:pPr>
        <w:pStyle w:val="TM2"/>
        <w:rPr>
          <w:rFonts w:asciiTheme="minorHAnsi" w:eastAsiaTheme="minorEastAsia" w:hAnsiTheme="minorHAnsi" w:cstheme="minorBidi"/>
          <w:noProof/>
          <w:kern w:val="2"/>
          <w:sz w:val="24"/>
          <w:szCs w:val="24"/>
          <w14:ligatures w14:val="standardContextual"/>
        </w:rPr>
      </w:pPr>
      <w:hyperlink w:anchor="_Toc185281776" w:history="1">
        <w:r w:rsidRPr="00460440">
          <w:rPr>
            <w:rStyle w:val="Lienhypertexte"/>
            <w:rFonts w:eastAsia="Calibri"/>
            <w:b/>
            <w:bCs/>
            <w:noProof/>
          </w:rPr>
          <w:t>3.7</w:t>
        </w:r>
        <w:r>
          <w:rPr>
            <w:rFonts w:asciiTheme="minorHAnsi" w:eastAsiaTheme="minorEastAsia" w:hAnsiTheme="minorHAnsi" w:cstheme="minorBidi"/>
            <w:noProof/>
            <w:kern w:val="2"/>
            <w:sz w:val="24"/>
            <w:szCs w:val="24"/>
            <w14:ligatures w14:val="standardContextual"/>
          </w:rPr>
          <w:tab/>
        </w:r>
        <w:r w:rsidRPr="00460440">
          <w:rPr>
            <w:rStyle w:val="Lienhypertexte"/>
            <w:rFonts w:eastAsia="Calibri"/>
            <w:b/>
            <w:bCs/>
            <w:noProof/>
          </w:rPr>
          <w:t>Impact sur les marchés et stratégie de commercialisation</w:t>
        </w:r>
        <w:r>
          <w:rPr>
            <w:noProof/>
            <w:webHidden/>
          </w:rPr>
          <w:tab/>
        </w:r>
        <w:r>
          <w:rPr>
            <w:noProof/>
            <w:webHidden/>
          </w:rPr>
          <w:fldChar w:fldCharType="begin"/>
        </w:r>
        <w:r>
          <w:rPr>
            <w:noProof/>
            <w:webHidden/>
          </w:rPr>
          <w:instrText xml:space="preserve"> PAGEREF _Toc185281776 \h </w:instrText>
        </w:r>
        <w:r>
          <w:rPr>
            <w:noProof/>
            <w:webHidden/>
          </w:rPr>
        </w:r>
        <w:r>
          <w:rPr>
            <w:noProof/>
            <w:webHidden/>
          </w:rPr>
          <w:fldChar w:fldCharType="separate"/>
        </w:r>
        <w:r>
          <w:rPr>
            <w:noProof/>
            <w:webHidden/>
          </w:rPr>
          <w:t>9</w:t>
        </w:r>
        <w:r>
          <w:rPr>
            <w:noProof/>
            <w:webHidden/>
          </w:rPr>
          <w:fldChar w:fldCharType="end"/>
        </w:r>
      </w:hyperlink>
    </w:p>
    <w:p w14:paraId="7F897FB0" w14:textId="398FCC32" w:rsidR="00C72CEC" w:rsidRDefault="00C72CEC">
      <w:pPr>
        <w:pStyle w:val="TM2"/>
        <w:rPr>
          <w:rFonts w:asciiTheme="minorHAnsi" w:eastAsiaTheme="minorEastAsia" w:hAnsiTheme="minorHAnsi" w:cstheme="minorBidi"/>
          <w:noProof/>
          <w:kern w:val="2"/>
          <w:sz w:val="24"/>
          <w:szCs w:val="24"/>
          <w14:ligatures w14:val="standardContextual"/>
        </w:rPr>
      </w:pPr>
      <w:hyperlink w:anchor="_Toc185281777" w:history="1">
        <w:r w:rsidRPr="00460440">
          <w:rPr>
            <w:rStyle w:val="Lienhypertexte"/>
            <w:rFonts w:eastAsia="Calibri"/>
            <w:b/>
            <w:bCs/>
            <w:noProof/>
          </w:rPr>
          <w:t>3.8</w:t>
        </w:r>
        <w:r>
          <w:rPr>
            <w:rFonts w:asciiTheme="minorHAnsi" w:eastAsiaTheme="minorEastAsia" w:hAnsiTheme="minorHAnsi" w:cstheme="minorBidi"/>
            <w:noProof/>
            <w:kern w:val="2"/>
            <w:sz w:val="24"/>
            <w:szCs w:val="24"/>
            <w14:ligatures w14:val="standardContextual"/>
          </w:rPr>
          <w:tab/>
        </w:r>
        <w:r w:rsidRPr="00460440">
          <w:rPr>
            <w:rStyle w:val="Lienhypertexte"/>
            <w:rFonts w:eastAsia="Calibri"/>
            <w:b/>
            <w:bCs/>
            <w:noProof/>
          </w:rPr>
          <w:t>Analyse économique du projet pour justifier la nécessité de l’aide</w:t>
        </w:r>
        <w:r>
          <w:rPr>
            <w:noProof/>
            <w:webHidden/>
          </w:rPr>
          <w:tab/>
        </w:r>
        <w:r>
          <w:rPr>
            <w:noProof/>
            <w:webHidden/>
          </w:rPr>
          <w:fldChar w:fldCharType="begin"/>
        </w:r>
        <w:r>
          <w:rPr>
            <w:noProof/>
            <w:webHidden/>
          </w:rPr>
          <w:instrText xml:space="preserve"> PAGEREF _Toc185281777 \h </w:instrText>
        </w:r>
        <w:r>
          <w:rPr>
            <w:noProof/>
            <w:webHidden/>
          </w:rPr>
        </w:r>
        <w:r>
          <w:rPr>
            <w:noProof/>
            <w:webHidden/>
          </w:rPr>
          <w:fldChar w:fldCharType="separate"/>
        </w:r>
        <w:r>
          <w:rPr>
            <w:noProof/>
            <w:webHidden/>
          </w:rPr>
          <w:t>10</w:t>
        </w:r>
        <w:r>
          <w:rPr>
            <w:noProof/>
            <w:webHidden/>
          </w:rPr>
          <w:fldChar w:fldCharType="end"/>
        </w:r>
      </w:hyperlink>
    </w:p>
    <w:p w14:paraId="58F4761A" w14:textId="1A57943F" w:rsidR="00C72CEC" w:rsidRDefault="00C72CEC">
      <w:pPr>
        <w:pStyle w:val="TM2"/>
        <w:rPr>
          <w:rFonts w:asciiTheme="minorHAnsi" w:eastAsiaTheme="minorEastAsia" w:hAnsiTheme="minorHAnsi" w:cstheme="minorBidi"/>
          <w:noProof/>
          <w:kern w:val="2"/>
          <w:sz w:val="24"/>
          <w:szCs w:val="24"/>
          <w14:ligatures w14:val="standardContextual"/>
        </w:rPr>
      </w:pPr>
      <w:hyperlink w:anchor="_Toc185281778" w:history="1">
        <w:r w:rsidRPr="00460440">
          <w:rPr>
            <w:rStyle w:val="Lienhypertexte"/>
            <w:rFonts w:eastAsia="Calibri"/>
            <w:b/>
            <w:bCs/>
            <w:noProof/>
          </w:rPr>
          <w:t>3.9</w:t>
        </w:r>
        <w:r>
          <w:rPr>
            <w:rFonts w:asciiTheme="minorHAnsi" w:eastAsiaTheme="minorEastAsia" w:hAnsiTheme="minorHAnsi" w:cstheme="minorBidi"/>
            <w:noProof/>
            <w:kern w:val="2"/>
            <w:sz w:val="24"/>
            <w:szCs w:val="24"/>
            <w14:ligatures w14:val="standardContextual"/>
          </w:rPr>
          <w:tab/>
        </w:r>
        <w:r w:rsidRPr="00460440">
          <w:rPr>
            <w:rStyle w:val="Lienhypertexte"/>
            <w:rFonts w:eastAsia="Calibri"/>
            <w:b/>
            <w:bCs/>
            <w:noProof/>
          </w:rPr>
          <w:t>Présentation du plan de financement</w:t>
        </w:r>
        <w:r>
          <w:rPr>
            <w:noProof/>
            <w:webHidden/>
          </w:rPr>
          <w:tab/>
        </w:r>
        <w:r>
          <w:rPr>
            <w:noProof/>
            <w:webHidden/>
          </w:rPr>
          <w:fldChar w:fldCharType="begin"/>
        </w:r>
        <w:r>
          <w:rPr>
            <w:noProof/>
            <w:webHidden/>
          </w:rPr>
          <w:instrText xml:space="preserve"> PAGEREF _Toc185281778 \h </w:instrText>
        </w:r>
        <w:r>
          <w:rPr>
            <w:noProof/>
            <w:webHidden/>
          </w:rPr>
        </w:r>
        <w:r>
          <w:rPr>
            <w:noProof/>
            <w:webHidden/>
          </w:rPr>
          <w:fldChar w:fldCharType="separate"/>
        </w:r>
        <w:r>
          <w:rPr>
            <w:noProof/>
            <w:webHidden/>
          </w:rPr>
          <w:t>10</w:t>
        </w:r>
        <w:r>
          <w:rPr>
            <w:noProof/>
            <w:webHidden/>
          </w:rPr>
          <w:fldChar w:fldCharType="end"/>
        </w:r>
      </w:hyperlink>
    </w:p>
    <w:p w14:paraId="3563A454" w14:textId="34D1EDD3" w:rsidR="00C72CEC" w:rsidRDefault="00C72CEC">
      <w:pPr>
        <w:pStyle w:val="TM1"/>
        <w:rPr>
          <w:rFonts w:asciiTheme="minorHAnsi" w:eastAsiaTheme="minorEastAsia" w:hAnsiTheme="minorHAnsi" w:cstheme="minorBidi"/>
          <w:b w:val="0"/>
          <w:noProof/>
          <w:kern w:val="2"/>
          <w:szCs w:val="24"/>
          <w14:ligatures w14:val="standardContextual"/>
        </w:rPr>
      </w:pPr>
      <w:hyperlink w:anchor="_Toc185281779" w:history="1">
        <w:r w:rsidRPr="00460440">
          <w:rPr>
            <w:rStyle w:val="Lienhypertexte"/>
            <w:rFonts w:eastAsia="Calibri"/>
            <w:noProof/>
          </w:rPr>
          <w:t>4</w:t>
        </w:r>
        <w:r>
          <w:rPr>
            <w:rFonts w:asciiTheme="minorHAnsi" w:eastAsiaTheme="minorEastAsia" w:hAnsiTheme="minorHAnsi" w:cstheme="minorBidi"/>
            <w:b w:val="0"/>
            <w:noProof/>
            <w:kern w:val="2"/>
            <w:szCs w:val="24"/>
            <w14:ligatures w14:val="standardContextual"/>
          </w:rPr>
          <w:tab/>
        </w:r>
        <w:r w:rsidRPr="00460440">
          <w:rPr>
            <w:rStyle w:val="Lienhypertexte"/>
            <w:rFonts w:eastAsia="Calibri"/>
            <w:noProof/>
          </w:rPr>
          <w:t>Organisation du projet</w:t>
        </w:r>
        <w:r>
          <w:rPr>
            <w:noProof/>
            <w:webHidden/>
          </w:rPr>
          <w:tab/>
        </w:r>
        <w:r>
          <w:rPr>
            <w:noProof/>
            <w:webHidden/>
          </w:rPr>
          <w:fldChar w:fldCharType="begin"/>
        </w:r>
        <w:r>
          <w:rPr>
            <w:noProof/>
            <w:webHidden/>
          </w:rPr>
          <w:instrText xml:space="preserve"> PAGEREF _Toc185281779 \h </w:instrText>
        </w:r>
        <w:r>
          <w:rPr>
            <w:noProof/>
            <w:webHidden/>
          </w:rPr>
        </w:r>
        <w:r>
          <w:rPr>
            <w:noProof/>
            <w:webHidden/>
          </w:rPr>
          <w:fldChar w:fldCharType="separate"/>
        </w:r>
        <w:r>
          <w:rPr>
            <w:noProof/>
            <w:webHidden/>
          </w:rPr>
          <w:t>10</w:t>
        </w:r>
        <w:r>
          <w:rPr>
            <w:noProof/>
            <w:webHidden/>
          </w:rPr>
          <w:fldChar w:fldCharType="end"/>
        </w:r>
      </w:hyperlink>
    </w:p>
    <w:p w14:paraId="4AA3FF09" w14:textId="5495C08C" w:rsidR="00C72CEC" w:rsidRDefault="00C72CEC">
      <w:pPr>
        <w:pStyle w:val="TM2"/>
        <w:rPr>
          <w:rFonts w:asciiTheme="minorHAnsi" w:eastAsiaTheme="minorEastAsia" w:hAnsiTheme="minorHAnsi" w:cstheme="minorBidi"/>
          <w:noProof/>
          <w:kern w:val="2"/>
          <w:sz w:val="24"/>
          <w:szCs w:val="24"/>
          <w14:ligatures w14:val="standardContextual"/>
        </w:rPr>
      </w:pPr>
      <w:hyperlink w:anchor="_Toc185281780" w:history="1">
        <w:r w:rsidRPr="00460440">
          <w:rPr>
            <w:rStyle w:val="Lienhypertexte"/>
            <w:rFonts w:eastAsia="Calibri"/>
            <w:b/>
            <w:bCs/>
            <w:noProof/>
          </w:rPr>
          <w:t>4.1</w:t>
        </w:r>
        <w:r>
          <w:rPr>
            <w:rFonts w:asciiTheme="minorHAnsi" w:eastAsiaTheme="minorEastAsia" w:hAnsiTheme="minorHAnsi" w:cstheme="minorBidi"/>
            <w:noProof/>
            <w:kern w:val="2"/>
            <w:sz w:val="24"/>
            <w:szCs w:val="24"/>
            <w14:ligatures w14:val="standardContextual"/>
          </w:rPr>
          <w:tab/>
        </w:r>
        <w:r w:rsidRPr="00460440">
          <w:rPr>
            <w:rStyle w:val="Lienhypertexte"/>
            <w:rFonts w:eastAsia="Calibri"/>
            <w:b/>
            <w:noProof/>
          </w:rPr>
          <w:t>Gouvernance du projet</w:t>
        </w:r>
        <w:r>
          <w:rPr>
            <w:noProof/>
            <w:webHidden/>
          </w:rPr>
          <w:tab/>
        </w:r>
        <w:r>
          <w:rPr>
            <w:noProof/>
            <w:webHidden/>
          </w:rPr>
          <w:fldChar w:fldCharType="begin"/>
        </w:r>
        <w:r>
          <w:rPr>
            <w:noProof/>
            <w:webHidden/>
          </w:rPr>
          <w:instrText xml:space="preserve"> PAGEREF _Toc185281780 \h </w:instrText>
        </w:r>
        <w:r>
          <w:rPr>
            <w:noProof/>
            <w:webHidden/>
          </w:rPr>
        </w:r>
        <w:r>
          <w:rPr>
            <w:noProof/>
            <w:webHidden/>
          </w:rPr>
          <w:fldChar w:fldCharType="separate"/>
        </w:r>
        <w:r>
          <w:rPr>
            <w:noProof/>
            <w:webHidden/>
          </w:rPr>
          <w:t>10</w:t>
        </w:r>
        <w:r>
          <w:rPr>
            <w:noProof/>
            <w:webHidden/>
          </w:rPr>
          <w:fldChar w:fldCharType="end"/>
        </w:r>
      </w:hyperlink>
    </w:p>
    <w:p w14:paraId="107BD1EA" w14:textId="15471180" w:rsidR="00C72CEC" w:rsidRDefault="00C72CEC">
      <w:pPr>
        <w:pStyle w:val="TM2"/>
        <w:rPr>
          <w:rFonts w:asciiTheme="minorHAnsi" w:eastAsiaTheme="minorEastAsia" w:hAnsiTheme="minorHAnsi" w:cstheme="minorBidi"/>
          <w:noProof/>
          <w:kern w:val="2"/>
          <w:sz w:val="24"/>
          <w:szCs w:val="24"/>
          <w14:ligatures w14:val="standardContextual"/>
        </w:rPr>
      </w:pPr>
      <w:hyperlink w:anchor="_Toc185281781" w:history="1">
        <w:r w:rsidRPr="00460440">
          <w:rPr>
            <w:rStyle w:val="Lienhypertexte"/>
            <w:rFonts w:eastAsia="Calibri"/>
            <w:b/>
            <w:bCs/>
            <w:noProof/>
          </w:rPr>
          <w:t>4.2</w:t>
        </w:r>
        <w:r>
          <w:rPr>
            <w:rFonts w:asciiTheme="minorHAnsi" w:eastAsiaTheme="minorEastAsia" w:hAnsiTheme="minorHAnsi" w:cstheme="minorBidi"/>
            <w:noProof/>
            <w:kern w:val="2"/>
            <w:sz w:val="24"/>
            <w:szCs w:val="24"/>
            <w14:ligatures w14:val="standardContextual"/>
          </w:rPr>
          <w:tab/>
        </w:r>
        <w:r w:rsidRPr="00460440">
          <w:rPr>
            <w:rStyle w:val="Lienhypertexte"/>
            <w:rFonts w:eastAsia="Calibri"/>
            <w:b/>
            <w:bCs/>
            <w:noProof/>
          </w:rPr>
          <w:t>Plan d’accompagnement du personnel</w:t>
        </w:r>
        <w:r>
          <w:rPr>
            <w:noProof/>
            <w:webHidden/>
          </w:rPr>
          <w:tab/>
        </w:r>
        <w:r>
          <w:rPr>
            <w:noProof/>
            <w:webHidden/>
          </w:rPr>
          <w:fldChar w:fldCharType="begin"/>
        </w:r>
        <w:r>
          <w:rPr>
            <w:noProof/>
            <w:webHidden/>
          </w:rPr>
          <w:instrText xml:space="preserve"> PAGEREF _Toc185281781 \h </w:instrText>
        </w:r>
        <w:r>
          <w:rPr>
            <w:noProof/>
            <w:webHidden/>
          </w:rPr>
        </w:r>
        <w:r>
          <w:rPr>
            <w:noProof/>
            <w:webHidden/>
          </w:rPr>
          <w:fldChar w:fldCharType="separate"/>
        </w:r>
        <w:r>
          <w:rPr>
            <w:noProof/>
            <w:webHidden/>
          </w:rPr>
          <w:t>10</w:t>
        </w:r>
        <w:r>
          <w:rPr>
            <w:noProof/>
            <w:webHidden/>
          </w:rPr>
          <w:fldChar w:fldCharType="end"/>
        </w:r>
      </w:hyperlink>
    </w:p>
    <w:p w14:paraId="7930C915" w14:textId="4124D582" w:rsidR="00C72CEC" w:rsidRDefault="00C72CEC">
      <w:pPr>
        <w:pStyle w:val="TM2"/>
        <w:rPr>
          <w:rFonts w:asciiTheme="minorHAnsi" w:eastAsiaTheme="minorEastAsia" w:hAnsiTheme="minorHAnsi" w:cstheme="minorBidi"/>
          <w:noProof/>
          <w:kern w:val="2"/>
          <w:sz w:val="24"/>
          <w:szCs w:val="24"/>
          <w14:ligatures w14:val="standardContextual"/>
        </w:rPr>
      </w:pPr>
      <w:hyperlink w:anchor="_Toc185281782" w:history="1">
        <w:r w:rsidRPr="00460440">
          <w:rPr>
            <w:rStyle w:val="Lienhypertexte"/>
            <w:rFonts w:eastAsia="Calibri"/>
            <w:b/>
            <w:bCs/>
            <w:noProof/>
          </w:rPr>
          <w:t>4.3</w:t>
        </w:r>
        <w:r>
          <w:rPr>
            <w:rFonts w:asciiTheme="minorHAnsi" w:eastAsiaTheme="minorEastAsia" w:hAnsiTheme="minorHAnsi" w:cstheme="minorBidi"/>
            <w:noProof/>
            <w:kern w:val="2"/>
            <w:sz w:val="24"/>
            <w:szCs w:val="24"/>
            <w14:ligatures w14:val="standardContextual"/>
          </w:rPr>
          <w:tab/>
        </w:r>
        <w:r w:rsidRPr="00460440">
          <w:rPr>
            <w:rStyle w:val="Lienhypertexte"/>
            <w:rFonts w:eastAsia="Calibri"/>
            <w:b/>
            <w:bCs/>
            <w:noProof/>
          </w:rPr>
          <w:t>Calendrier</w:t>
        </w:r>
        <w:r>
          <w:rPr>
            <w:noProof/>
            <w:webHidden/>
          </w:rPr>
          <w:tab/>
        </w:r>
        <w:r>
          <w:rPr>
            <w:noProof/>
            <w:webHidden/>
          </w:rPr>
          <w:fldChar w:fldCharType="begin"/>
        </w:r>
        <w:r>
          <w:rPr>
            <w:noProof/>
            <w:webHidden/>
          </w:rPr>
          <w:instrText xml:space="preserve"> PAGEREF _Toc185281782 \h </w:instrText>
        </w:r>
        <w:r>
          <w:rPr>
            <w:noProof/>
            <w:webHidden/>
          </w:rPr>
        </w:r>
        <w:r>
          <w:rPr>
            <w:noProof/>
            <w:webHidden/>
          </w:rPr>
          <w:fldChar w:fldCharType="separate"/>
        </w:r>
        <w:r>
          <w:rPr>
            <w:noProof/>
            <w:webHidden/>
          </w:rPr>
          <w:t>10</w:t>
        </w:r>
        <w:r>
          <w:rPr>
            <w:noProof/>
            <w:webHidden/>
          </w:rPr>
          <w:fldChar w:fldCharType="end"/>
        </w:r>
      </w:hyperlink>
    </w:p>
    <w:p w14:paraId="5F9F2AFB" w14:textId="6876B5E6" w:rsidR="00C72CEC" w:rsidRDefault="00C72CEC">
      <w:pPr>
        <w:pStyle w:val="TM1"/>
        <w:rPr>
          <w:rFonts w:asciiTheme="minorHAnsi" w:eastAsiaTheme="minorEastAsia" w:hAnsiTheme="minorHAnsi" w:cstheme="minorBidi"/>
          <w:b w:val="0"/>
          <w:noProof/>
          <w:kern w:val="2"/>
          <w:szCs w:val="24"/>
          <w14:ligatures w14:val="standardContextual"/>
        </w:rPr>
      </w:pPr>
      <w:hyperlink w:anchor="_Toc185281783" w:history="1">
        <w:r w:rsidRPr="00460440">
          <w:rPr>
            <w:rStyle w:val="Lienhypertexte"/>
            <w:rFonts w:eastAsia="Calibri"/>
            <w:noProof/>
          </w:rPr>
          <w:t>Annexe 1 : Définition des peuplements pour Axe 1</w:t>
        </w:r>
        <w:r>
          <w:rPr>
            <w:noProof/>
            <w:webHidden/>
          </w:rPr>
          <w:tab/>
        </w:r>
        <w:r>
          <w:rPr>
            <w:noProof/>
            <w:webHidden/>
          </w:rPr>
          <w:fldChar w:fldCharType="begin"/>
        </w:r>
        <w:r>
          <w:rPr>
            <w:noProof/>
            <w:webHidden/>
          </w:rPr>
          <w:instrText xml:space="preserve"> PAGEREF _Toc185281783 \h </w:instrText>
        </w:r>
        <w:r>
          <w:rPr>
            <w:noProof/>
            <w:webHidden/>
          </w:rPr>
        </w:r>
        <w:r>
          <w:rPr>
            <w:noProof/>
            <w:webHidden/>
          </w:rPr>
          <w:fldChar w:fldCharType="separate"/>
        </w:r>
        <w:r>
          <w:rPr>
            <w:noProof/>
            <w:webHidden/>
          </w:rPr>
          <w:t>12</w:t>
        </w:r>
        <w:r>
          <w:rPr>
            <w:noProof/>
            <w:webHidden/>
          </w:rPr>
          <w:fldChar w:fldCharType="end"/>
        </w:r>
      </w:hyperlink>
    </w:p>
    <w:p w14:paraId="256122E0" w14:textId="7840BEDD" w:rsidR="000739E4" w:rsidRDefault="00920DA5" w:rsidP="007B1C47">
      <w:pPr>
        <w:pStyle w:val="TM1"/>
        <w:spacing w:before="0"/>
        <w:rPr>
          <w:rFonts w:eastAsia="Calibri" w:cs="Calibri"/>
          <w:b w:val="0"/>
          <w:bCs/>
          <w:smallCaps/>
          <w:color w:val="000000" w:themeColor="text1"/>
          <w:kern w:val="0"/>
          <w:sz w:val="32"/>
          <w:szCs w:val="22"/>
          <w:lang w:eastAsia="en-US"/>
        </w:rPr>
      </w:pPr>
      <w:r w:rsidRPr="00981092">
        <w:rPr>
          <w:b w:val="0"/>
          <w:bCs/>
          <w:kern w:val="0"/>
          <w:sz w:val="32"/>
          <w:szCs w:val="22"/>
        </w:rPr>
        <w:fldChar w:fldCharType="end"/>
      </w:r>
    </w:p>
    <w:p w14:paraId="09907FD9" w14:textId="77777777" w:rsidR="00AE5335" w:rsidRDefault="00AE5335">
      <w:pPr>
        <w:spacing w:after="100"/>
        <w:ind w:left="578" w:hanging="578"/>
        <w:jc w:val="left"/>
        <w:rPr>
          <w:rFonts w:eastAsia="Calibri" w:cs="Calibri"/>
          <w:b/>
          <w:bCs/>
          <w:smallCaps/>
          <w:color w:val="000000" w:themeColor="text1"/>
          <w:kern w:val="0"/>
          <w:sz w:val="32"/>
          <w:szCs w:val="22"/>
          <w:lang w:eastAsia="en-US"/>
        </w:rPr>
      </w:pPr>
      <w:r>
        <w:br w:type="page"/>
      </w:r>
    </w:p>
    <w:p w14:paraId="4FE50484" w14:textId="4E64BC16" w:rsidR="00CE0507" w:rsidRPr="006A212D" w:rsidRDefault="00CE0507" w:rsidP="00CE0507">
      <w:pPr>
        <w:pStyle w:val="Titre1"/>
        <w:ind w:left="284" w:hanging="284"/>
      </w:pPr>
      <w:bookmarkStart w:id="4" w:name="_Toc185281763"/>
      <w:r w:rsidRPr="006A212D">
        <w:lastRenderedPageBreak/>
        <w:t>Objet d</w:t>
      </w:r>
      <w:r w:rsidR="004A5737">
        <w:t>u projet</w:t>
      </w:r>
      <w:bookmarkEnd w:id="4"/>
    </w:p>
    <w:p w14:paraId="1FEB230F" w14:textId="38080765" w:rsidR="00CE0507" w:rsidRPr="00920DA5" w:rsidRDefault="00CE0507" w:rsidP="00CE0507">
      <w:pPr>
        <w:pStyle w:val="Titre2"/>
        <w:rPr>
          <w:b/>
          <w:lang w:eastAsia="en-US"/>
        </w:rPr>
      </w:pPr>
      <w:bookmarkStart w:id="5" w:name="_Toc185281764"/>
      <w:r w:rsidRPr="00920DA5">
        <w:rPr>
          <w:b/>
          <w:lang w:eastAsia="en-US"/>
        </w:rPr>
        <w:t>Synthèse du projet (1</w:t>
      </w:r>
      <w:r w:rsidR="001369F9">
        <w:rPr>
          <w:b/>
          <w:lang w:eastAsia="en-US"/>
        </w:rPr>
        <w:t>0</w:t>
      </w:r>
      <w:r w:rsidRPr="00920DA5">
        <w:rPr>
          <w:b/>
          <w:lang w:eastAsia="en-US"/>
        </w:rPr>
        <w:t xml:space="preserve"> lignes max)</w:t>
      </w:r>
      <w:bookmarkEnd w:id="5"/>
    </w:p>
    <w:p w14:paraId="1AACA788" w14:textId="77777777" w:rsidR="00CE0507" w:rsidRPr="00B527BE" w:rsidRDefault="00CE0507" w:rsidP="00F430BA">
      <w:pPr>
        <w:shd w:val="clear" w:color="auto" w:fill="BFBFBF" w:themeFill="background1" w:themeFillShade="BF"/>
        <w:rPr>
          <w:rFonts w:ascii="Calibri" w:hAnsi="Calibri" w:cs="Calibri"/>
          <w:i/>
        </w:rPr>
      </w:pPr>
      <w:r w:rsidRPr="00B527BE">
        <w:rPr>
          <w:rFonts w:ascii="Calibri" w:hAnsi="Calibri" w:cs="Calibri"/>
          <w:i/>
        </w:rPr>
        <w:t>Insérer une présentation succincte du projet ainsi qu’un résumé du contexte local de l’opération mettant en avant les points forts/clefs et éventuellement les points faibles avec les réponses apportées (ce paragraphe doit permettre d’avoir une vision globale du dossier).</w:t>
      </w:r>
    </w:p>
    <w:p w14:paraId="32022059" w14:textId="13B628C1" w:rsidR="007E3054" w:rsidRDefault="007E3054" w:rsidP="007E3054">
      <w:pPr>
        <w:spacing w:after="200" w:line="276" w:lineRule="auto"/>
        <w:rPr>
          <w:rFonts w:ascii="Calibri" w:eastAsia="Calibri" w:hAnsi="Calibri" w:cs="Calibri"/>
          <w:b/>
          <w:bCs/>
          <w:smallCaps/>
          <w:kern w:val="0"/>
          <w:lang w:eastAsia="en-US"/>
        </w:rPr>
      </w:pPr>
    </w:p>
    <w:p w14:paraId="09BA61EF" w14:textId="7AE44EE6" w:rsidR="007E3054" w:rsidRPr="00920DA5" w:rsidRDefault="007E3054" w:rsidP="007E3054">
      <w:pPr>
        <w:pStyle w:val="Titre2"/>
        <w:rPr>
          <w:b/>
          <w:lang w:eastAsia="en-US"/>
        </w:rPr>
      </w:pPr>
      <w:bookmarkStart w:id="6" w:name="_Toc185281765"/>
      <w:r>
        <w:rPr>
          <w:b/>
          <w:lang w:eastAsia="en-US"/>
        </w:rPr>
        <w:t>Communication sur le projet</w:t>
      </w:r>
      <w:r w:rsidRPr="00920DA5">
        <w:rPr>
          <w:b/>
          <w:lang w:eastAsia="en-US"/>
        </w:rPr>
        <w:t xml:space="preserve"> (</w:t>
      </w:r>
      <w:r>
        <w:rPr>
          <w:b/>
          <w:lang w:eastAsia="en-US"/>
        </w:rPr>
        <w:t>5</w:t>
      </w:r>
      <w:r w:rsidRPr="00920DA5">
        <w:rPr>
          <w:b/>
          <w:lang w:eastAsia="en-US"/>
        </w:rPr>
        <w:t xml:space="preserve"> lignes max)</w:t>
      </w:r>
      <w:bookmarkEnd w:id="6"/>
    </w:p>
    <w:p w14:paraId="4E4BC08D" w14:textId="715D2920" w:rsidR="007E3054" w:rsidRPr="00B527BE" w:rsidRDefault="007E3054" w:rsidP="007E3054">
      <w:pPr>
        <w:shd w:val="clear" w:color="auto" w:fill="BFBFBF" w:themeFill="background1" w:themeFillShade="BF"/>
        <w:rPr>
          <w:rFonts w:ascii="Calibri" w:hAnsi="Calibri" w:cs="Calibri"/>
          <w:i/>
        </w:rPr>
      </w:pPr>
      <w:r w:rsidRPr="00B527BE">
        <w:rPr>
          <w:rFonts w:ascii="Calibri" w:hAnsi="Calibri" w:cs="Calibri"/>
          <w:i/>
        </w:rPr>
        <w:t xml:space="preserve">Insérer une présentation succincte du projet </w:t>
      </w:r>
      <w:r>
        <w:rPr>
          <w:rFonts w:ascii="Calibri" w:hAnsi="Calibri" w:cs="Calibri"/>
          <w:i/>
        </w:rPr>
        <w:t xml:space="preserve">en prévision d’un dossier de presse sous réserve que le projet soit lauréat. La présentation est libre pour le porteur, néanmoins les éléments pertinents qui pourraient y apparaître sont les suivants : </w:t>
      </w:r>
      <w:r w:rsidR="00C9629D">
        <w:rPr>
          <w:rFonts w:ascii="Calibri" w:hAnsi="Calibri" w:cs="Calibri"/>
          <w:i/>
        </w:rPr>
        <w:t xml:space="preserve">activité de l’entreprise et perspectives d’évolution, </w:t>
      </w:r>
      <w:r>
        <w:rPr>
          <w:rFonts w:ascii="Calibri" w:hAnsi="Calibri" w:cs="Calibri"/>
          <w:i/>
        </w:rPr>
        <w:t>taille du projet</w:t>
      </w:r>
      <w:r w:rsidR="00D700FC">
        <w:rPr>
          <w:rFonts w:ascii="Calibri" w:hAnsi="Calibri" w:cs="Calibri"/>
          <w:i/>
        </w:rPr>
        <w:t xml:space="preserve">, </w:t>
      </w:r>
      <w:r>
        <w:rPr>
          <w:rFonts w:ascii="Calibri" w:hAnsi="Calibri" w:cs="Calibri"/>
          <w:i/>
        </w:rPr>
        <w:t>spécificité</w:t>
      </w:r>
      <w:r w:rsidR="00C9629D">
        <w:rPr>
          <w:rFonts w:ascii="Calibri" w:hAnsi="Calibri" w:cs="Calibri"/>
          <w:i/>
        </w:rPr>
        <w:t>s</w:t>
      </w:r>
      <w:r>
        <w:rPr>
          <w:rFonts w:ascii="Calibri" w:hAnsi="Calibri" w:cs="Calibri"/>
          <w:i/>
        </w:rPr>
        <w:t xml:space="preserve"> du projet (</w:t>
      </w:r>
      <w:r w:rsidR="008651D2">
        <w:rPr>
          <w:rFonts w:ascii="Calibri" w:hAnsi="Calibri" w:cs="Calibri"/>
          <w:i/>
        </w:rPr>
        <w:t>efficacité énergétique</w:t>
      </w:r>
      <w:r w:rsidR="00D700FC">
        <w:rPr>
          <w:rFonts w:ascii="Calibri" w:hAnsi="Calibri" w:cs="Calibri"/>
          <w:i/>
        </w:rPr>
        <w:t>, rendement matière,</w:t>
      </w:r>
      <w:r w:rsidR="008651D2">
        <w:rPr>
          <w:rFonts w:ascii="Calibri" w:hAnsi="Calibri" w:cs="Calibri"/>
          <w:i/>
        </w:rPr>
        <w:t xml:space="preserve"> </w:t>
      </w:r>
      <w:r>
        <w:rPr>
          <w:rFonts w:ascii="Calibri" w:hAnsi="Calibri" w:cs="Calibri"/>
          <w:i/>
        </w:rPr>
        <w:t>approvisionnement</w:t>
      </w:r>
      <w:r w:rsidR="00C9629D">
        <w:rPr>
          <w:rFonts w:ascii="Calibri" w:hAnsi="Calibri" w:cs="Calibri"/>
          <w:i/>
        </w:rPr>
        <w:t xml:space="preserve">, </w:t>
      </w:r>
      <w:r>
        <w:rPr>
          <w:rFonts w:ascii="Calibri" w:hAnsi="Calibri" w:cs="Calibri"/>
          <w:i/>
        </w:rPr>
        <w:t>etc…), politique environnemental</w:t>
      </w:r>
      <w:r w:rsidR="00CF54DD">
        <w:rPr>
          <w:rFonts w:ascii="Calibri" w:hAnsi="Calibri" w:cs="Calibri"/>
          <w:i/>
        </w:rPr>
        <w:t>e</w:t>
      </w:r>
      <w:r>
        <w:rPr>
          <w:rFonts w:ascii="Calibri" w:hAnsi="Calibri" w:cs="Calibri"/>
          <w:i/>
        </w:rPr>
        <w:t xml:space="preserve"> du groupe, </w:t>
      </w:r>
      <w:r w:rsidR="00322585">
        <w:rPr>
          <w:rFonts w:ascii="Calibri" w:hAnsi="Calibri" w:cs="Calibri"/>
          <w:i/>
        </w:rPr>
        <w:t xml:space="preserve">éléments d’impacts environnementaux (cf. Annexe 4 – Grille </w:t>
      </w:r>
      <w:proofErr w:type="gramStart"/>
      <w:r w:rsidR="00322585">
        <w:rPr>
          <w:rFonts w:ascii="Calibri" w:hAnsi="Calibri" w:cs="Calibri"/>
          <w:i/>
        </w:rPr>
        <w:t>d’impacts)</w:t>
      </w:r>
      <w:r>
        <w:rPr>
          <w:rFonts w:ascii="Calibri" w:hAnsi="Calibri" w:cs="Calibri"/>
          <w:i/>
        </w:rPr>
        <w:t>…</w:t>
      </w:r>
      <w:proofErr w:type="gramEnd"/>
    </w:p>
    <w:p w14:paraId="4E4623FE" w14:textId="77777777" w:rsidR="007E3054" w:rsidRPr="007E3054" w:rsidRDefault="007E3054" w:rsidP="007E3054">
      <w:pPr>
        <w:spacing w:after="200" w:line="276" w:lineRule="auto"/>
        <w:rPr>
          <w:rFonts w:ascii="Calibri" w:eastAsia="Calibri" w:hAnsi="Calibri" w:cs="Calibri"/>
          <w:b/>
          <w:bCs/>
          <w:smallCaps/>
          <w:kern w:val="0"/>
          <w:lang w:eastAsia="en-US"/>
        </w:rPr>
      </w:pPr>
    </w:p>
    <w:p w14:paraId="6F592E8B" w14:textId="77777777" w:rsidR="007701ED" w:rsidRDefault="007701ED">
      <w:pPr>
        <w:spacing w:after="100"/>
        <w:ind w:left="578" w:hanging="578"/>
        <w:jc w:val="left"/>
        <w:rPr>
          <w:rFonts w:eastAsia="Calibri" w:cs="Calibri"/>
          <w:b/>
          <w:bCs/>
          <w:smallCaps/>
          <w:color w:val="000000" w:themeColor="text1"/>
          <w:kern w:val="0"/>
          <w:sz w:val="32"/>
          <w:szCs w:val="22"/>
          <w:lang w:eastAsia="en-US"/>
        </w:rPr>
      </w:pPr>
      <w:r>
        <w:br w:type="page"/>
      </w:r>
    </w:p>
    <w:p w14:paraId="5A914E6B" w14:textId="5CC2F33C" w:rsidR="006A212D" w:rsidRPr="006A212D" w:rsidRDefault="00C012EB" w:rsidP="000F2FD3">
      <w:pPr>
        <w:pStyle w:val="Titre1"/>
        <w:ind w:left="284" w:hanging="284"/>
      </w:pPr>
      <w:bookmarkStart w:id="7" w:name="_Toc185281766"/>
      <w:r>
        <w:lastRenderedPageBreak/>
        <w:t xml:space="preserve">Contexte </w:t>
      </w:r>
      <w:r w:rsidR="00D4136B">
        <w:t xml:space="preserve">et objectifs </w:t>
      </w:r>
      <w:r>
        <w:t>du projet</w:t>
      </w:r>
      <w:bookmarkEnd w:id="7"/>
    </w:p>
    <w:p w14:paraId="60C700E1" w14:textId="640B935C" w:rsidR="000411ED" w:rsidRDefault="000411ED" w:rsidP="001340CF">
      <w:pPr>
        <w:pStyle w:val="Titre2"/>
        <w:rPr>
          <w:b/>
          <w:lang w:eastAsia="en-US"/>
        </w:rPr>
      </w:pPr>
      <w:bookmarkStart w:id="8" w:name="_Toc185281767"/>
      <w:r>
        <w:rPr>
          <w:b/>
          <w:lang w:eastAsia="en-US"/>
        </w:rPr>
        <w:t xml:space="preserve">Activité </w:t>
      </w:r>
      <w:r w:rsidR="00051A01">
        <w:rPr>
          <w:b/>
          <w:lang w:eastAsia="en-US"/>
        </w:rPr>
        <w:t xml:space="preserve">et stratégie </w:t>
      </w:r>
      <w:r>
        <w:rPr>
          <w:b/>
          <w:lang w:eastAsia="en-US"/>
        </w:rPr>
        <w:t>de l’entreprise</w:t>
      </w:r>
      <w:bookmarkEnd w:id="8"/>
      <w:r>
        <w:rPr>
          <w:b/>
          <w:lang w:eastAsia="en-US"/>
        </w:rPr>
        <w:t xml:space="preserve"> </w:t>
      </w:r>
    </w:p>
    <w:p w14:paraId="22985C2C" w14:textId="11CCA507" w:rsidR="000411ED" w:rsidRDefault="000411ED" w:rsidP="000411ED">
      <w:pPr>
        <w:shd w:val="clear" w:color="auto" w:fill="BFBFBF" w:themeFill="background1" w:themeFillShade="BF"/>
        <w:rPr>
          <w:rFonts w:ascii="Calibri" w:hAnsi="Calibri" w:cs="Calibri"/>
          <w:i/>
        </w:rPr>
      </w:pPr>
      <w:r>
        <w:rPr>
          <w:rFonts w:ascii="Calibri" w:hAnsi="Calibri" w:cs="Calibri"/>
          <w:i/>
        </w:rPr>
        <w:t xml:space="preserve">Présenter l’activité de l’entreprise et ses perspectives de développement. </w:t>
      </w:r>
    </w:p>
    <w:p w14:paraId="20FE725A" w14:textId="1ABE6FFF" w:rsidR="000411ED" w:rsidRDefault="00C9629D" w:rsidP="00FE5E01">
      <w:pPr>
        <w:shd w:val="clear" w:color="auto" w:fill="BFBFBF" w:themeFill="background1" w:themeFillShade="BF"/>
        <w:rPr>
          <w:rFonts w:ascii="Calibri" w:hAnsi="Calibri" w:cs="Calibri"/>
          <w:i/>
        </w:rPr>
      </w:pPr>
      <w:r w:rsidRPr="00FE5E01">
        <w:rPr>
          <w:rFonts w:ascii="Calibri" w:hAnsi="Calibri" w:cs="Calibri"/>
          <w:i/>
        </w:rPr>
        <w:t>Préciser le volume de grumes, de bois de trituration, ou de sciages transformés avec la répartition des essences et le volume</w:t>
      </w:r>
      <w:r w:rsidR="00D4136B">
        <w:rPr>
          <w:rFonts w:ascii="Calibri" w:hAnsi="Calibri" w:cs="Calibri"/>
          <w:i/>
        </w:rPr>
        <w:t xml:space="preserve"> des</w:t>
      </w:r>
      <w:r w:rsidRPr="00FE5E01">
        <w:rPr>
          <w:rFonts w:ascii="Calibri" w:hAnsi="Calibri" w:cs="Calibri"/>
          <w:i/>
        </w:rPr>
        <w:t xml:space="preserve"> produits finis réalisés</w:t>
      </w:r>
      <w:r w:rsidR="00D07D70">
        <w:rPr>
          <w:rFonts w:ascii="Calibri" w:hAnsi="Calibri" w:cs="Calibri"/>
          <w:i/>
        </w:rPr>
        <w:t xml:space="preserve">. </w:t>
      </w:r>
      <w:r w:rsidRPr="00FE5E01">
        <w:rPr>
          <w:rFonts w:ascii="Calibri" w:hAnsi="Calibri" w:cs="Calibri"/>
          <w:i/>
        </w:rPr>
        <w:t xml:space="preserve">Préciser également si le projet s’inscrit dans le cadre de l’augmentation </w:t>
      </w:r>
      <w:r w:rsidR="00D07D70">
        <w:rPr>
          <w:rFonts w:ascii="Calibri" w:hAnsi="Calibri" w:cs="Calibri"/>
          <w:i/>
        </w:rPr>
        <w:t xml:space="preserve">et/ou de la diversification </w:t>
      </w:r>
      <w:r w:rsidRPr="00FE5E01">
        <w:rPr>
          <w:rFonts w:ascii="Calibri" w:hAnsi="Calibri" w:cs="Calibri"/>
          <w:i/>
        </w:rPr>
        <w:t>de l’activité, en précisant les volumes</w:t>
      </w:r>
      <w:r w:rsidR="00D07D70">
        <w:rPr>
          <w:rFonts w:ascii="Calibri" w:hAnsi="Calibri" w:cs="Calibri"/>
          <w:i/>
        </w:rPr>
        <w:t xml:space="preserve"> avant et après projet.</w:t>
      </w:r>
    </w:p>
    <w:p w14:paraId="1A403341" w14:textId="77777777" w:rsidR="00FE5E01" w:rsidRPr="00C9629D" w:rsidRDefault="00FE5E01" w:rsidP="00FE5E01"/>
    <w:p w14:paraId="3492375E" w14:textId="00B09138" w:rsidR="001772AB" w:rsidRPr="00920DA5" w:rsidRDefault="00D4136B" w:rsidP="001340CF">
      <w:pPr>
        <w:pStyle w:val="Titre2"/>
        <w:rPr>
          <w:b/>
          <w:lang w:eastAsia="en-US"/>
        </w:rPr>
      </w:pPr>
      <w:bookmarkStart w:id="9" w:name="_Toc185281768"/>
      <w:r>
        <w:rPr>
          <w:b/>
          <w:lang w:eastAsia="en-US"/>
        </w:rPr>
        <w:t>Objectifs</w:t>
      </w:r>
      <w:r w:rsidR="00CE3BD9">
        <w:rPr>
          <w:b/>
          <w:lang w:eastAsia="en-US"/>
        </w:rPr>
        <w:t xml:space="preserve"> </w:t>
      </w:r>
      <w:r>
        <w:rPr>
          <w:b/>
          <w:lang w:eastAsia="en-US"/>
        </w:rPr>
        <w:t>du projet</w:t>
      </w:r>
      <w:bookmarkEnd w:id="9"/>
    </w:p>
    <w:p w14:paraId="55F929FD" w14:textId="0AF2D10D" w:rsidR="000411ED" w:rsidRDefault="0024118D" w:rsidP="000411ED">
      <w:pPr>
        <w:shd w:val="clear" w:color="auto" w:fill="BFBFBF" w:themeFill="background1" w:themeFillShade="BF"/>
        <w:rPr>
          <w:rFonts w:ascii="Calibri" w:hAnsi="Calibri" w:cs="Calibri"/>
          <w:i/>
        </w:rPr>
      </w:pPr>
      <w:r>
        <w:rPr>
          <w:rFonts w:ascii="Calibri" w:hAnsi="Calibri" w:cs="Calibri"/>
          <w:i/>
        </w:rPr>
        <w:t xml:space="preserve">Préciser </w:t>
      </w:r>
      <w:r w:rsidR="00D4136B">
        <w:rPr>
          <w:rFonts w:ascii="Calibri" w:hAnsi="Calibri" w:cs="Calibri"/>
          <w:i/>
        </w:rPr>
        <w:t>les enjeux</w:t>
      </w:r>
      <w:r>
        <w:rPr>
          <w:rFonts w:ascii="Calibri" w:hAnsi="Calibri" w:cs="Calibri"/>
          <w:i/>
        </w:rPr>
        <w:t xml:space="preserve"> du projet </w:t>
      </w:r>
      <w:r w:rsidR="00D4136B">
        <w:rPr>
          <w:rFonts w:ascii="Calibri" w:hAnsi="Calibri" w:cs="Calibri"/>
          <w:i/>
        </w:rPr>
        <w:t>(évolution des marchés</w:t>
      </w:r>
      <w:r w:rsidR="00D07D70">
        <w:rPr>
          <w:rFonts w:ascii="Calibri" w:hAnsi="Calibri" w:cs="Calibri"/>
          <w:i/>
        </w:rPr>
        <w:t>, réglementation, optimisation des procédés, organisation et gestion du personnel, ma</w:t>
      </w:r>
      <w:r w:rsidR="00CE3BD9">
        <w:rPr>
          <w:rFonts w:ascii="Calibri" w:hAnsi="Calibri" w:cs="Calibri"/>
          <w:i/>
        </w:rPr>
        <w:t>î</w:t>
      </w:r>
      <w:r w:rsidR="00D07D70">
        <w:rPr>
          <w:rFonts w:ascii="Calibri" w:hAnsi="Calibri" w:cs="Calibri"/>
          <w:i/>
        </w:rPr>
        <w:t>trise des approvisionnements, lien avec les acteurs de la filière, etc.)</w:t>
      </w:r>
    </w:p>
    <w:p w14:paraId="7CA8FE7B" w14:textId="10BFC293" w:rsidR="00D07D70" w:rsidRDefault="00D07D70" w:rsidP="000411ED">
      <w:pPr>
        <w:shd w:val="clear" w:color="auto" w:fill="BFBFBF" w:themeFill="background1" w:themeFillShade="BF"/>
        <w:rPr>
          <w:rFonts w:ascii="Calibri" w:hAnsi="Calibri" w:cs="Calibri"/>
          <w:i/>
        </w:rPr>
      </w:pPr>
      <w:r>
        <w:rPr>
          <w:rFonts w:ascii="Calibri" w:hAnsi="Calibri" w:cs="Calibri"/>
          <w:i/>
        </w:rPr>
        <w:t>Préciser les objectifs économiques</w:t>
      </w:r>
      <w:r w:rsidR="00CE3BD9">
        <w:rPr>
          <w:rFonts w:ascii="Calibri" w:hAnsi="Calibri" w:cs="Calibri"/>
          <w:i/>
        </w:rPr>
        <w:t>,</w:t>
      </w:r>
      <w:r>
        <w:rPr>
          <w:rFonts w:ascii="Calibri" w:hAnsi="Calibri" w:cs="Calibri"/>
          <w:i/>
        </w:rPr>
        <w:t xml:space="preserve"> environne</w:t>
      </w:r>
      <w:r w:rsidR="00CE3BD9">
        <w:rPr>
          <w:rFonts w:ascii="Calibri" w:hAnsi="Calibri" w:cs="Calibri"/>
          <w:i/>
        </w:rPr>
        <w:t>men</w:t>
      </w:r>
      <w:r>
        <w:rPr>
          <w:rFonts w:ascii="Calibri" w:hAnsi="Calibri" w:cs="Calibri"/>
          <w:i/>
        </w:rPr>
        <w:t>taux</w:t>
      </w:r>
      <w:r w:rsidR="00CE3BD9">
        <w:rPr>
          <w:rFonts w:ascii="Calibri" w:hAnsi="Calibri" w:cs="Calibri"/>
          <w:i/>
        </w:rPr>
        <w:t>, techniques et organisationnels</w:t>
      </w:r>
      <w:r>
        <w:rPr>
          <w:rFonts w:ascii="Calibri" w:hAnsi="Calibri" w:cs="Calibri"/>
          <w:i/>
        </w:rPr>
        <w:t xml:space="preserve"> du projet</w:t>
      </w:r>
      <w:r w:rsidR="00CE3BD9">
        <w:rPr>
          <w:rFonts w:ascii="Calibri" w:hAnsi="Calibri" w:cs="Calibri"/>
          <w:i/>
        </w:rPr>
        <w:t>.</w:t>
      </w:r>
    </w:p>
    <w:p w14:paraId="598DACD4" w14:textId="0061CCA4" w:rsidR="00D61ADB" w:rsidRDefault="00D61ADB" w:rsidP="000411ED">
      <w:pPr>
        <w:shd w:val="clear" w:color="auto" w:fill="BFBFBF" w:themeFill="background1" w:themeFillShade="BF"/>
        <w:rPr>
          <w:rFonts w:ascii="Calibri" w:hAnsi="Calibri" w:cs="Calibri"/>
          <w:i/>
        </w:rPr>
      </w:pPr>
      <w:r w:rsidRPr="00D61ADB">
        <w:rPr>
          <w:rFonts w:ascii="Calibri" w:hAnsi="Calibri" w:cs="Calibri"/>
          <w:i/>
        </w:rPr>
        <w:t>Le porteur précisera en quoi son projet répond à un ou plusieurs axes de l’AAP IPPB</w:t>
      </w:r>
      <w:r>
        <w:rPr>
          <w:rFonts w:ascii="Calibri" w:hAnsi="Calibri" w:cs="Calibri"/>
          <w:i/>
        </w:rPr>
        <w:t>.</w:t>
      </w:r>
    </w:p>
    <w:p w14:paraId="5502DB7A" w14:textId="77777777" w:rsidR="003E3084" w:rsidRDefault="003E3084" w:rsidP="00B30A71"/>
    <w:p w14:paraId="6165DA07" w14:textId="7AF06850" w:rsidR="00011508" w:rsidRPr="009C4016" w:rsidRDefault="00AE5335" w:rsidP="00F522B3">
      <w:pPr>
        <w:pStyle w:val="Titre1"/>
        <w:ind w:left="284" w:hanging="284"/>
      </w:pPr>
      <w:bookmarkStart w:id="10" w:name="_Toc185281769"/>
      <w:r>
        <w:t>D</w:t>
      </w:r>
      <w:r w:rsidR="0024118D">
        <w:t>escription</w:t>
      </w:r>
      <w:r w:rsidR="006A212D">
        <w:t xml:space="preserve"> </w:t>
      </w:r>
      <w:r w:rsidR="00160C00">
        <w:t>du projet</w:t>
      </w:r>
      <w:bookmarkEnd w:id="10"/>
    </w:p>
    <w:p w14:paraId="519F34ED" w14:textId="77777777" w:rsidR="00981C0B" w:rsidRDefault="00981C0B" w:rsidP="00287F9D"/>
    <w:p w14:paraId="100FBAD0" w14:textId="50A4F485" w:rsidR="00A16331" w:rsidRDefault="00A16331" w:rsidP="00A16331">
      <w:pPr>
        <w:pStyle w:val="Titre2"/>
        <w:rPr>
          <w:b/>
        </w:rPr>
      </w:pPr>
      <w:bookmarkStart w:id="11" w:name="_Toc185281770"/>
      <w:r>
        <w:rPr>
          <w:b/>
        </w:rPr>
        <w:t>Description des équipements et des actions liés au projet</w:t>
      </w:r>
      <w:bookmarkEnd w:id="11"/>
    </w:p>
    <w:p w14:paraId="6F7BCD91" w14:textId="205B8AB3" w:rsidR="00D61ADB" w:rsidRDefault="00D61ADB" w:rsidP="00D61ADB">
      <w:pPr>
        <w:shd w:val="clear" w:color="auto" w:fill="BFBFBF" w:themeFill="background1" w:themeFillShade="BF"/>
        <w:rPr>
          <w:rFonts w:ascii="Calibri" w:hAnsi="Calibri" w:cs="Calibri"/>
          <w:i/>
        </w:rPr>
      </w:pPr>
      <w:r w:rsidRPr="00D61ADB">
        <w:rPr>
          <w:rFonts w:ascii="Calibri" w:hAnsi="Calibri" w:cs="Calibri"/>
          <w:i/>
        </w:rPr>
        <w:t xml:space="preserve">Le porteur de projet </w:t>
      </w:r>
      <w:r w:rsidR="003E6ABD">
        <w:rPr>
          <w:rFonts w:ascii="Calibri" w:hAnsi="Calibri" w:cs="Calibri"/>
          <w:i/>
        </w:rPr>
        <w:t>précisera ici et ventilera</w:t>
      </w:r>
      <w:r w:rsidRPr="00D61ADB">
        <w:rPr>
          <w:rFonts w:ascii="Calibri" w:hAnsi="Calibri" w:cs="Calibri"/>
          <w:i/>
        </w:rPr>
        <w:t xml:space="preserve"> les actions et travaux de son projet selon les axes de l’AAP </w:t>
      </w:r>
      <w:r w:rsidR="003E6ABD">
        <w:rPr>
          <w:rFonts w:ascii="Calibri" w:hAnsi="Calibri" w:cs="Calibri"/>
          <w:i/>
        </w:rPr>
        <w:t xml:space="preserve">(les justifications d’émargement de ces actions et travaux seront précisées dans la partie </w:t>
      </w:r>
      <w:r w:rsidR="000C336E">
        <w:rPr>
          <w:rFonts w:ascii="Calibri" w:hAnsi="Calibri" w:cs="Calibri"/>
          <w:i/>
        </w:rPr>
        <w:fldChar w:fldCharType="begin"/>
      </w:r>
      <w:r w:rsidR="000C336E">
        <w:rPr>
          <w:rFonts w:ascii="Calibri" w:hAnsi="Calibri" w:cs="Calibri"/>
          <w:i/>
        </w:rPr>
        <w:instrText xml:space="preserve"> REF _Ref163487214 \r \h </w:instrText>
      </w:r>
      <w:r w:rsidR="000C336E">
        <w:rPr>
          <w:rFonts w:ascii="Calibri" w:hAnsi="Calibri" w:cs="Calibri"/>
          <w:i/>
        </w:rPr>
      </w:r>
      <w:r w:rsidR="000C336E">
        <w:rPr>
          <w:rFonts w:ascii="Calibri" w:hAnsi="Calibri" w:cs="Calibri"/>
          <w:i/>
        </w:rPr>
        <w:fldChar w:fldCharType="separate"/>
      </w:r>
      <w:r w:rsidR="000C336E">
        <w:rPr>
          <w:rFonts w:ascii="Calibri" w:hAnsi="Calibri" w:cs="Calibri"/>
          <w:i/>
        </w:rPr>
        <w:t>3.2</w:t>
      </w:r>
      <w:r w:rsidR="000C336E">
        <w:rPr>
          <w:rFonts w:ascii="Calibri" w:hAnsi="Calibri" w:cs="Calibri"/>
          <w:i/>
        </w:rPr>
        <w:fldChar w:fldCharType="end"/>
      </w:r>
      <w:r w:rsidR="003E6ABD">
        <w:rPr>
          <w:rFonts w:ascii="Calibri" w:hAnsi="Calibri" w:cs="Calibri"/>
          <w:i/>
        </w:rPr>
        <w:t xml:space="preserve"> </w:t>
      </w:r>
      <w:r w:rsidRPr="00D61ADB">
        <w:rPr>
          <w:rFonts w:ascii="Calibri" w:hAnsi="Calibri" w:cs="Calibri"/>
          <w:i/>
        </w:rPr>
        <w:t xml:space="preserve">et </w:t>
      </w:r>
      <w:r w:rsidR="00B468E3">
        <w:rPr>
          <w:rFonts w:ascii="Calibri" w:hAnsi="Calibri" w:cs="Calibri"/>
          <w:i/>
        </w:rPr>
        <w:t>le</w:t>
      </w:r>
      <w:r w:rsidR="003E6ABD">
        <w:rPr>
          <w:rFonts w:ascii="Calibri" w:hAnsi="Calibri" w:cs="Calibri"/>
          <w:i/>
        </w:rPr>
        <w:t xml:space="preserve"> détail de</w:t>
      </w:r>
      <w:r w:rsidR="00B468E3">
        <w:rPr>
          <w:rFonts w:ascii="Calibri" w:hAnsi="Calibri" w:cs="Calibri"/>
          <w:i/>
        </w:rPr>
        <w:t xml:space="preserve">s </w:t>
      </w:r>
      <w:r w:rsidR="0069641C">
        <w:rPr>
          <w:rFonts w:ascii="Calibri" w:hAnsi="Calibri" w:cs="Calibri"/>
          <w:i/>
        </w:rPr>
        <w:t>dépenses</w:t>
      </w:r>
      <w:r w:rsidR="000C336E">
        <w:rPr>
          <w:rFonts w:ascii="Calibri" w:hAnsi="Calibri" w:cs="Calibri"/>
          <w:i/>
        </w:rPr>
        <w:t xml:space="preserve">, au regard des axes de l’AAP, </w:t>
      </w:r>
      <w:r w:rsidR="00B468E3">
        <w:rPr>
          <w:rFonts w:ascii="Calibri" w:hAnsi="Calibri" w:cs="Calibri"/>
          <w:i/>
        </w:rPr>
        <w:t>ser</w:t>
      </w:r>
      <w:r w:rsidR="003E6ABD">
        <w:rPr>
          <w:rFonts w:ascii="Calibri" w:hAnsi="Calibri" w:cs="Calibri"/>
          <w:i/>
        </w:rPr>
        <w:t>a</w:t>
      </w:r>
      <w:r w:rsidR="00B468E3">
        <w:rPr>
          <w:rFonts w:ascii="Calibri" w:hAnsi="Calibri" w:cs="Calibri"/>
          <w:i/>
        </w:rPr>
        <w:t xml:space="preserve"> inscrit</w:t>
      </w:r>
      <w:r w:rsidR="000C336E">
        <w:rPr>
          <w:rFonts w:ascii="Calibri" w:hAnsi="Calibri" w:cs="Calibri"/>
          <w:i/>
        </w:rPr>
        <w:t xml:space="preserve"> </w:t>
      </w:r>
      <w:r w:rsidR="00B468E3">
        <w:rPr>
          <w:rFonts w:ascii="Calibri" w:hAnsi="Calibri" w:cs="Calibri"/>
          <w:i/>
        </w:rPr>
        <w:t xml:space="preserve">dans la partie </w:t>
      </w:r>
      <w:r w:rsidR="00B468E3">
        <w:rPr>
          <w:rFonts w:ascii="Calibri" w:hAnsi="Calibri" w:cs="Calibri"/>
          <w:i/>
        </w:rPr>
        <w:fldChar w:fldCharType="begin"/>
      </w:r>
      <w:r w:rsidR="00B468E3">
        <w:rPr>
          <w:rFonts w:ascii="Calibri" w:hAnsi="Calibri" w:cs="Calibri"/>
          <w:i/>
        </w:rPr>
        <w:instrText xml:space="preserve"> REF _Ref162964349 \h </w:instrText>
      </w:r>
      <w:r w:rsidR="00B468E3">
        <w:rPr>
          <w:rFonts w:ascii="Calibri" w:hAnsi="Calibri" w:cs="Calibri"/>
          <w:i/>
        </w:rPr>
      </w:r>
      <w:r w:rsidR="00B468E3">
        <w:rPr>
          <w:rFonts w:ascii="Calibri" w:hAnsi="Calibri" w:cs="Calibri"/>
          <w:i/>
        </w:rPr>
        <w:fldChar w:fldCharType="separate"/>
      </w:r>
      <w:r w:rsidR="00B468E3">
        <w:rPr>
          <w:rFonts w:ascii="Calibri" w:hAnsi="Calibri" w:cs="Calibri"/>
          <w:i/>
        </w:rPr>
        <w:fldChar w:fldCharType="end"/>
      </w:r>
      <w:r w:rsidR="00B468E3">
        <w:rPr>
          <w:rFonts w:ascii="Calibri" w:hAnsi="Calibri" w:cs="Calibri"/>
          <w:i/>
        </w:rPr>
        <w:fldChar w:fldCharType="begin"/>
      </w:r>
      <w:r w:rsidR="00B468E3">
        <w:rPr>
          <w:rFonts w:ascii="Calibri" w:hAnsi="Calibri" w:cs="Calibri"/>
          <w:i/>
        </w:rPr>
        <w:instrText xml:space="preserve"> REF _Ref162964349 \n \h </w:instrText>
      </w:r>
      <w:r w:rsidR="00B468E3">
        <w:rPr>
          <w:rFonts w:ascii="Calibri" w:hAnsi="Calibri" w:cs="Calibri"/>
          <w:i/>
        </w:rPr>
      </w:r>
      <w:r w:rsidR="00B468E3">
        <w:rPr>
          <w:rFonts w:ascii="Calibri" w:hAnsi="Calibri" w:cs="Calibri"/>
          <w:i/>
        </w:rPr>
        <w:fldChar w:fldCharType="separate"/>
      </w:r>
      <w:r w:rsidR="005261E4">
        <w:rPr>
          <w:rFonts w:ascii="Calibri" w:hAnsi="Calibri" w:cs="Calibri"/>
          <w:i/>
        </w:rPr>
        <w:t>3.3</w:t>
      </w:r>
      <w:r w:rsidR="00B468E3">
        <w:rPr>
          <w:rFonts w:ascii="Calibri" w:hAnsi="Calibri" w:cs="Calibri"/>
          <w:i/>
        </w:rPr>
        <w:fldChar w:fldCharType="end"/>
      </w:r>
      <w:r w:rsidR="00B468E3">
        <w:rPr>
          <w:rFonts w:ascii="Calibri" w:hAnsi="Calibri" w:cs="Calibri"/>
          <w:i/>
        </w:rPr>
        <w:t>)</w:t>
      </w:r>
      <w:r w:rsidR="003E6ABD">
        <w:rPr>
          <w:rFonts w:ascii="Calibri" w:hAnsi="Calibri" w:cs="Calibri"/>
          <w:i/>
        </w:rPr>
        <w:t>.</w:t>
      </w:r>
      <w:r w:rsidRPr="00D61ADB">
        <w:rPr>
          <w:rFonts w:ascii="Calibri" w:hAnsi="Calibri" w:cs="Calibri"/>
          <w:i/>
        </w:rPr>
        <w:t> </w:t>
      </w:r>
    </w:p>
    <w:p w14:paraId="1470FEAA" w14:textId="77777777" w:rsidR="003E6ABD" w:rsidRPr="00CE3BD9" w:rsidRDefault="003E6ABD" w:rsidP="003E6ABD">
      <w:pPr>
        <w:shd w:val="clear" w:color="auto" w:fill="BFBFBF" w:themeFill="background1" w:themeFillShade="BF"/>
        <w:spacing w:after="0"/>
        <w:rPr>
          <w:rFonts w:asciiTheme="minorHAnsi" w:hAnsiTheme="minorHAnsi" w:cstheme="minorHAnsi"/>
          <w:i/>
        </w:rPr>
      </w:pPr>
      <w:r>
        <w:rPr>
          <w:rFonts w:asciiTheme="minorHAnsi" w:hAnsiTheme="minorHAnsi" w:cstheme="minorHAnsi"/>
          <w:i/>
        </w:rPr>
        <w:t>Le porteur précisera également si :</w:t>
      </w:r>
    </w:p>
    <w:p w14:paraId="4DE68A03" w14:textId="77777777" w:rsidR="003E6ABD" w:rsidRPr="00CE3BD9" w:rsidRDefault="003E6ABD" w:rsidP="003E6ABD">
      <w:pPr>
        <w:pStyle w:val="Paragraphedeliste"/>
        <w:numPr>
          <w:ilvl w:val="0"/>
          <w:numId w:val="26"/>
        </w:numPr>
        <w:shd w:val="clear" w:color="auto" w:fill="BFBFBF" w:themeFill="background1" w:themeFillShade="BF"/>
        <w:spacing w:after="0"/>
        <w:ind w:hanging="436"/>
        <w:rPr>
          <w:rFonts w:asciiTheme="minorHAnsi" w:hAnsiTheme="minorHAnsi" w:cstheme="minorHAnsi"/>
          <w:i/>
        </w:rPr>
      </w:pPr>
      <w:r w:rsidRPr="00CE3BD9">
        <w:rPr>
          <w:rFonts w:asciiTheme="minorHAnsi" w:hAnsiTheme="minorHAnsi" w:cstheme="minorHAnsi"/>
          <w:i/>
        </w:rPr>
        <w:t>Le projet intègre des outils numériques (transformation digitale, valorisation de la donnée…) ;</w:t>
      </w:r>
    </w:p>
    <w:p w14:paraId="20496F28" w14:textId="647A1BD6" w:rsidR="003E6ABD" w:rsidRPr="00025A7A" w:rsidRDefault="003E6ABD" w:rsidP="003E6ABD">
      <w:pPr>
        <w:pStyle w:val="Paragraphedeliste"/>
        <w:numPr>
          <w:ilvl w:val="0"/>
          <w:numId w:val="26"/>
        </w:numPr>
        <w:shd w:val="clear" w:color="auto" w:fill="BFBFBF" w:themeFill="background1" w:themeFillShade="BF"/>
        <w:spacing w:after="0"/>
        <w:ind w:hanging="436"/>
      </w:pPr>
      <w:r w:rsidRPr="00025A7A">
        <w:rPr>
          <w:rFonts w:asciiTheme="minorHAnsi" w:hAnsiTheme="minorHAnsi" w:cstheme="minorHAnsi"/>
          <w:i/>
        </w:rPr>
        <w:t>Le projet participe à la réduction des importations de produits finis</w:t>
      </w:r>
      <w:r>
        <w:rPr>
          <w:rFonts w:asciiTheme="minorHAnsi" w:hAnsiTheme="minorHAnsi" w:cstheme="minorHAnsi"/>
          <w:i/>
        </w:rPr>
        <w:t>.</w:t>
      </w:r>
    </w:p>
    <w:p w14:paraId="3C3A11BF" w14:textId="77777777" w:rsidR="003E6ABD" w:rsidRDefault="003E6ABD" w:rsidP="003E6ABD">
      <w:pPr>
        <w:shd w:val="clear" w:color="auto" w:fill="BFBFBF" w:themeFill="background1" w:themeFillShade="BF"/>
        <w:spacing w:after="0"/>
      </w:pPr>
    </w:p>
    <w:p w14:paraId="1AC7996A" w14:textId="77777777" w:rsidR="003E6ABD" w:rsidRDefault="003E6ABD" w:rsidP="003E6ABD">
      <w:pPr>
        <w:shd w:val="clear" w:color="auto" w:fill="BFBFBF" w:themeFill="background1" w:themeFillShade="BF"/>
        <w:spacing w:after="0"/>
        <w:rPr>
          <w:rFonts w:asciiTheme="minorHAnsi" w:hAnsiTheme="minorHAnsi" w:cstheme="minorHAnsi"/>
          <w:i/>
        </w:rPr>
      </w:pPr>
      <w:r w:rsidRPr="00025A7A">
        <w:rPr>
          <w:rFonts w:asciiTheme="minorHAnsi" w:hAnsiTheme="minorHAnsi" w:cstheme="minorHAnsi"/>
          <w:i/>
        </w:rPr>
        <w:t xml:space="preserve">Merci de mettre clairement en avant les produits bois supplémentaires liés au projet (caractéristiques techniques, matières…) </w:t>
      </w:r>
      <w:r>
        <w:rPr>
          <w:rFonts w:asciiTheme="minorHAnsi" w:hAnsiTheme="minorHAnsi" w:cstheme="minorHAnsi"/>
          <w:i/>
        </w:rPr>
        <w:t>dans l’Annexe 4 – Grille d’impacts (Onglet n°1).</w:t>
      </w:r>
    </w:p>
    <w:p w14:paraId="583DE898" w14:textId="77777777" w:rsidR="003E6ABD" w:rsidRDefault="003E6ABD" w:rsidP="003E6ABD">
      <w:pPr>
        <w:shd w:val="clear" w:color="auto" w:fill="BFBFBF" w:themeFill="background1" w:themeFillShade="BF"/>
        <w:spacing w:after="0"/>
        <w:rPr>
          <w:rFonts w:asciiTheme="minorHAnsi" w:hAnsiTheme="minorHAnsi" w:cstheme="minorHAnsi"/>
          <w:i/>
        </w:rPr>
      </w:pPr>
    </w:p>
    <w:p w14:paraId="765546DB" w14:textId="3B8AD5EE" w:rsidR="003E6ABD" w:rsidRDefault="003E6ABD" w:rsidP="003E6ABD">
      <w:pPr>
        <w:shd w:val="clear" w:color="auto" w:fill="BFBFBF" w:themeFill="background1" w:themeFillShade="BF"/>
        <w:spacing w:after="0"/>
        <w:rPr>
          <w:rFonts w:asciiTheme="minorHAnsi" w:hAnsiTheme="minorHAnsi" w:cstheme="minorHAnsi"/>
          <w:i/>
        </w:rPr>
      </w:pPr>
      <w:r>
        <w:rPr>
          <w:rFonts w:asciiTheme="minorHAnsi" w:hAnsiTheme="minorHAnsi" w:cstheme="minorHAnsi"/>
          <w:i/>
        </w:rPr>
        <w:t>A</w:t>
      </w:r>
      <w:r w:rsidRPr="00025A7A">
        <w:rPr>
          <w:rFonts w:asciiTheme="minorHAnsi" w:hAnsiTheme="minorHAnsi" w:cstheme="minorHAnsi"/>
          <w:i/>
        </w:rPr>
        <w:t>rgumenter</w:t>
      </w:r>
      <w:r>
        <w:rPr>
          <w:rFonts w:asciiTheme="minorHAnsi" w:hAnsiTheme="minorHAnsi" w:cstheme="minorHAnsi"/>
          <w:i/>
        </w:rPr>
        <w:t xml:space="preserve"> ici,</w:t>
      </w:r>
      <w:r w:rsidRPr="00025A7A">
        <w:rPr>
          <w:rFonts w:asciiTheme="minorHAnsi" w:hAnsiTheme="minorHAnsi" w:cstheme="minorHAnsi"/>
          <w:i/>
        </w:rPr>
        <w:t xml:space="preserve"> à l’aide de schéma, croquis, image (toute pièce graphique simplifiée jugée utile) la solution mise en place dans le cadre de votre projet d’industrialisation et/ou d’innovation.</w:t>
      </w:r>
      <w:r>
        <w:rPr>
          <w:rFonts w:asciiTheme="minorHAnsi" w:hAnsiTheme="minorHAnsi" w:cstheme="minorHAnsi"/>
          <w:i/>
        </w:rPr>
        <w:t xml:space="preserve"> </w:t>
      </w:r>
    </w:p>
    <w:p w14:paraId="48730FDF" w14:textId="77777777" w:rsidR="003E6ABD" w:rsidRDefault="003E6ABD" w:rsidP="003E6ABD"/>
    <w:p w14:paraId="0134BF59" w14:textId="70E164C5" w:rsidR="003E6ABD" w:rsidRPr="003E3084" w:rsidRDefault="003E6ABD" w:rsidP="003E6ABD">
      <w:pPr>
        <w:shd w:val="clear" w:color="auto" w:fill="BFBFBF" w:themeFill="background1" w:themeFillShade="BF"/>
        <w:spacing w:after="0"/>
        <w:rPr>
          <w:rFonts w:asciiTheme="minorHAnsi" w:hAnsiTheme="minorHAnsi" w:cstheme="minorHAnsi"/>
          <w:i/>
        </w:rPr>
      </w:pPr>
      <w:r w:rsidRPr="003E3084">
        <w:rPr>
          <w:rFonts w:asciiTheme="minorHAnsi" w:hAnsiTheme="minorHAnsi" w:cstheme="minorHAnsi"/>
          <w:i/>
        </w:rPr>
        <w:t>S’il s’agit d’un projet d’industrialisation, le projet est présenté en détaillant les équipements engendrés par la création d’une usine ou par la modernisation de la ligne de production (les coûts seront précisés dans l</w:t>
      </w:r>
      <w:r>
        <w:rPr>
          <w:rFonts w:asciiTheme="minorHAnsi" w:hAnsiTheme="minorHAnsi" w:cstheme="minorHAnsi"/>
          <w:i/>
        </w:rPr>
        <w:t xml:space="preserve">a partie </w:t>
      </w:r>
      <w:r>
        <w:rPr>
          <w:rFonts w:asciiTheme="minorHAnsi" w:hAnsiTheme="minorHAnsi" w:cstheme="minorHAnsi"/>
          <w:i/>
        </w:rPr>
        <w:fldChar w:fldCharType="begin"/>
      </w:r>
      <w:r>
        <w:rPr>
          <w:rFonts w:asciiTheme="minorHAnsi" w:hAnsiTheme="minorHAnsi" w:cstheme="minorHAnsi"/>
          <w:i/>
        </w:rPr>
        <w:instrText xml:space="preserve"> REF _Ref162964349 \n \h </w:instrText>
      </w:r>
      <w:r>
        <w:rPr>
          <w:rFonts w:asciiTheme="minorHAnsi" w:hAnsiTheme="minorHAnsi" w:cstheme="minorHAnsi"/>
          <w:i/>
        </w:rPr>
      </w:r>
      <w:r>
        <w:rPr>
          <w:rFonts w:asciiTheme="minorHAnsi" w:hAnsiTheme="minorHAnsi" w:cstheme="minorHAnsi"/>
          <w:i/>
        </w:rPr>
        <w:fldChar w:fldCharType="separate"/>
      </w:r>
      <w:r w:rsidR="000868CA">
        <w:rPr>
          <w:rFonts w:asciiTheme="minorHAnsi" w:hAnsiTheme="minorHAnsi" w:cstheme="minorHAnsi"/>
          <w:i/>
        </w:rPr>
        <w:t>3.3</w:t>
      </w:r>
      <w:r>
        <w:rPr>
          <w:rFonts w:asciiTheme="minorHAnsi" w:hAnsiTheme="minorHAnsi" w:cstheme="minorHAnsi"/>
          <w:i/>
        </w:rPr>
        <w:fldChar w:fldCharType="end"/>
      </w:r>
      <w:r w:rsidRPr="003E3084">
        <w:rPr>
          <w:rFonts w:asciiTheme="minorHAnsi" w:hAnsiTheme="minorHAnsi" w:cstheme="minorHAnsi"/>
          <w:i/>
        </w:rPr>
        <w:t xml:space="preserve">). </w:t>
      </w:r>
    </w:p>
    <w:p w14:paraId="5F9D6AEF" w14:textId="77777777" w:rsidR="003E6ABD" w:rsidRDefault="003E6ABD" w:rsidP="003E6ABD"/>
    <w:p w14:paraId="351C361B" w14:textId="77777777" w:rsidR="003E6ABD" w:rsidRPr="003E3084" w:rsidRDefault="003E6ABD" w:rsidP="003E6ABD">
      <w:pPr>
        <w:shd w:val="clear" w:color="auto" w:fill="BFBFBF" w:themeFill="background1" w:themeFillShade="BF"/>
        <w:spacing w:after="0"/>
        <w:rPr>
          <w:rFonts w:asciiTheme="minorHAnsi" w:hAnsiTheme="minorHAnsi" w:cstheme="minorHAnsi"/>
          <w:i/>
        </w:rPr>
      </w:pPr>
      <w:r w:rsidRPr="003E3084">
        <w:rPr>
          <w:rFonts w:asciiTheme="minorHAnsi" w:hAnsiTheme="minorHAnsi" w:cstheme="minorHAnsi"/>
          <w:i/>
        </w:rPr>
        <w:t xml:space="preserve">Préciser le nom, la typologie, la marque et </w:t>
      </w:r>
      <w:proofErr w:type="gramStart"/>
      <w:r w:rsidRPr="003E3084">
        <w:rPr>
          <w:rFonts w:asciiTheme="minorHAnsi" w:hAnsiTheme="minorHAnsi" w:cstheme="minorHAnsi"/>
          <w:i/>
        </w:rPr>
        <w:t>la</w:t>
      </w:r>
      <w:proofErr w:type="gramEnd"/>
      <w:r w:rsidRPr="003E3084">
        <w:rPr>
          <w:rFonts w:asciiTheme="minorHAnsi" w:hAnsiTheme="minorHAnsi" w:cstheme="minorHAnsi"/>
          <w:i/>
        </w:rPr>
        <w:t xml:space="preserve"> provenance/lieu de fabrication des principaux équipementiers pressentis pour le projet.</w:t>
      </w:r>
    </w:p>
    <w:p w14:paraId="1654829A" w14:textId="746CA269" w:rsidR="003E6ABD" w:rsidRPr="00AA3620" w:rsidRDefault="003E6ABD" w:rsidP="003E6ABD">
      <w:pPr>
        <w:shd w:val="clear" w:color="auto" w:fill="BFBFBF" w:themeFill="background1" w:themeFillShade="BF"/>
        <w:spacing w:after="0"/>
        <w:rPr>
          <w:rFonts w:asciiTheme="minorHAnsi" w:hAnsiTheme="minorHAnsi" w:cstheme="minorHAnsi"/>
          <w:i/>
        </w:rPr>
      </w:pPr>
      <w:r w:rsidRPr="00AA3620">
        <w:rPr>
          <w:rFonts w:asciiTheme="minorHAnsi" w:hAnsiTheme="minorHAnsi" w:cstheme="minorHAnsi"/>
          <w:i/>
        </w:rPr>
        <w:t xml:space="preserve">Le tableau suivant est à compléter pour les </w:t>
      </w:r>
      <w:r w:rsidR="0069641C">
        <w:rPr>
          <w:rFonts w:asciiTheme="minorHAnsi" w:hAnsiTheme="minorHAnsi" w:cstheme="minorHAnsi"/>
          <w:i/>
        </w:rPr>
        <w:t xml:space="preserve">dépenses </w:t>
      </w:r>
      <w:r>
        <w:rPr>
          <w:rFonts w:asciiTheme="minorHAnsi" w:hAnsiTheme="minorHAnsi" w:cstheme="minorHAnsi"/>
          <w:i/>
        </w:rPr>
        <w:t xml:space="preserve">du projet </w:t>
      </w:r>
      <w:r w:rsidRPr="00AA3620">
        <w:rPr>
          <w:rFonts w:asciiTheme="minorHAnsi" w:hAnsiTheme="minorHAnsi" w:cstheme="minorHAnsi"/>
          <w:i/>
        </w:rPr>
        <w:t>correspondant à plus de 10% du coût du projet</w:t>
      </w:r>
      <w:r w:rsidR="000868CA">
        <w:rPr>
          <w:rFonts w:asciiTheme="minorHAnsi" w:hAnsiTheme="minorHAnsi" w:cstheme="minorHAnsi"/>
          <w:i/>
        </w:rPr>
        <w:t xml:space="preserve"> dans le tableau </w:t>
      </w:r>
      <w:r w:rsidR="00E5642B">
        <w:rPr>
          <w:rFonts w:asciiTheme="minorHAnsi" w:hAnsiTheme="minorHAnsi" w:cstheme="minorHAnsi"/>
          <w:i/>
        </w:rPr>
        <w:t>des dépenses du paragraphe</w:t>
      </w:r>
      <w:r w:rsidR="000868CA">
        <w:rPr>
          <w:rFonts w:asciiTheme="minorHAnsi" w:hAnsiTheme="minorHAnsi" w:cstheme="minorHAnsi"/>
          <w:i/>
        </w:rPr>
        <w:t xml:space="preserve"> </w:t>
      </w:r>
      <w:r w:rsidR="000868CA">
        <w:rPr>
          <w:rFonts w:asciiTheme="minorHAnsi" w:hAnsiTheme="minorHAnsi" w:cstheme="minorHAnsi"/>
          <w:i/>
        </w:rPr>
        <w:fldChar w:fldCharType="begin"/>
      </w:r>
      <w:r w:rsidR="000868CA">
        <w:rPr>
          <w:rFonts w:asciiTheme="minorHAnsi" w:hAnsiTheme="minorHAnsi" w:cstheme="minorHAnsi"/>
          <w:i/>
        </w:rPr>
        <w:instrText xml:space="preserve"> REF _Ref162964349 \r \h </w:instrText>
      </w:r>
      <w:r w:rsidR="000868CA">
        <w:rPr>
          <w:rFonts w:asciiTheme="minorHAnsi" w:hAnsiTheme="minorHAnsi" w:cstheme="minorHAnsi"/>
          <w:i/>
        </w:rPr>
      </w:r>
      <w:r w:rsidR="000868CA">
        <w:rPr>
          <w:rFonts w:asciiTheme="minorHAnsi" w:hAnsiTheme="minorHAnsi" w:cstheme="minorHAnsi"/>
          <w:i/>
        </w:rPr>
        <w:fldChar w:fldCharType="separate"/>
      </w:r>
      <w:r w:rsidR="000868CA">
        <w:rPr>
          <w:rFonts w:asciiTheme="minorHAnsi" w:hAnsiTheme="minorHAnsi" w:cstheme="minorHAnsi"/>
          <w:i/>
        </w:rPr>
        <w:t>3.3</w:t>
      </w:r>
      <w:r w:rsidR="000868CA">
        <w:rPr>
          <w:rFonts w:asciiTheme="minorHAnsi" w:hAnsiTheme="minorHAnsi" w:cstheme="minorHAnsi"/>
          <w:i/>
        </w:rPr>
        <w:fldChar w:fldCharType="end"/>
      </w:r>
      <w:r w:rsidRPr="00AA3620">
        <w:rPr>
          <w:rFonts w:asciiTheme="minorHAnsi" w:hAnsiTheme="minorHAnsi" w:cstheme="minorHAnsi"/>
          <w:i/>
        </w:rPr>
        <w:t> :</w:t>
      </w:r>
    </w:p>
    <w:tbl>
      <w:tblPr>
        <w:tblStyle w:val="Grilledutableau"/>
        <w:tblW w:w="9360" w:type="dxa"/>
        <w:jc w:val="center"/>
        <w:tblLook w:val="04A0" w:firstRow="1" w:lastRow="0" w:firstColumn="1" w:lastColumn="0" w:noHBand="0" w:noVBand="1"/>
      </w:tblPr>
      <w:tblGrid>
        <w:gridCol w:w="2386"/>
        <w:gridCol w:w="2056"/>
        <w:gridCol w:w="2614"/>
        <w:gridCol w:w="2304"/>
      </w:tblGrid>
      <w:tr w:rsidR="0069641C" w14:paraId="11A3BF1A" w14:textId="77777777" w:rsidTr="0069641C">
        <w:trPr>
          <w:trHeight w:val="1712"/>
          <w:jc w:val="center"/>
        </w:trPr>
        <w:tc>
          <w:tcPr>
            <w:tcW w:w="2386" w:type="dxa"/>
            <w:vAlign w:val="center"/>
          </w:tcPr>
          <w:p w14:paraId="43230ACA" w14:textId="49D44076" w:rsidR="0069641C" w:rsidRPr="001B35C8" w:rsidRDefault="0069641C" w:rsidP="00EA4C97">
            <w:pPr>
              <w:jc w:val="center"/>
            </w:pPr>
            <w:r w:rsidRPr="001B35C8">
              <w:lastRenderedPageBreak/>
              <w:t>Sous-traitants pressentis</w:t>
            </w:r>
            <w:r>
              <w:t xml:space="preserve"> pour le projet</w:t>
            </w:r>
          </w:p>
        </w:tc>
        <w:tc>
          <w:tcPr>
            <w:tcW w:w="2056" w:type="dxa"/>
            <w:vAlign w:val="center"/>
          </w:tcPr>
          <w:p w14:paraId="3261ADBE" w14:textId="77777777" w:rsidR="0069641C" w:rsidRPr="001B35C8" w:rsidRDefault="0069641C" w:rsidP="00EA4C97">
            <w:pPr>
              <w:jc w:val="center"/>
            </w:pPr>
            <w:r>
              <w:t>Localisation du sous-traitant</w:t>
            </w:r>
          </w:p>
        </w:tc>
        <w:tc>
          <w:tcPr>
            <w:tcW w:w="2614" w:type="dxa"/>
            <w:vAlign w:val="center"/>
          </w:tcPr>
          <w:p w14:paraId="68531B00" w14:textId="77777777" w:rsidR="0069641C" w:rsidRPr="001B35C8" w:rsidRDefault="0069641C" w:rsidP="00EA4C97">
            <w:pPr>
              <w:jc w:val="center"/>
            </w:pPr>
            <w:r w:rsidRPr="001B35C8">
              <w:t>Technologies / Prestations</w:t>
            </w:r>
          </w:p>
        </w:tc>
        <w:tc>
          <w:tcPr>
            <w:tcW w:w="2304" w:type="dxa"/>
            <w:vAlign w:val="center"/>
          </w:tcPr>
          <w:p w14:paraId="7726414B" w14:textId="77777777" w:rsidR="0069641C" w:rsidRPr="001B35C8" w:rsidRDefault="0069641C" w:rsidP="00EA4C97">
            <w:pPr>
              <w:jc w:val="center"/>
            </w:pPr>
            <w:r w:rsidRPr="001B35C8">
              <w:t>Degré de certitude vis-à-vis du sous-traitant pressenti (Faible ou Fort)</w:t>
            </w:r>
          </w:p>
        </w:tc>
      </w:tr>
      <w:tr w:rsidR="0069641C" w14:paraId="721A8937" w14:textId="77777777" w:rsidTr="0069641C">
        <w:trPr>
          <w:trHeight w:val="341"/>
          <w:jc w:val="center"/>
        </w:trPr>
        <w:tc>
          <w:tcPr>
            <w:tcW w:w="2386" w:type="dxa"/>
          </w:tcPr>
          <w:p w14:paraId="51E70ECD" w14:textId="77777777" w:rsidR="0069641C" w:rsidRDefault="0069641C" w:rsidP="00EA4C97">
            <w:pPr>
              <w:rPr>
                <w:highlight w:val="yellow"/>
              </w:rPr>
            </w:pPr>
          </w:p>
        </w:tc>
        <w:tc>
          <w:tcPr>
            <w:tcW w:w="2056" w:type="dxa"/>
          </w:tcPr>
          <w:p w14:paraId="282FBDD1" w14:textId="77777777" w:rsidR="0069641C" w:rsidRDefault="0069641C" w:rsidP="00EA4C97">
            <w:pPr>
              <w:rPr>
                <w:highlight w:val="yellow"/>
              </w:rPr>
            </w:pPr>
          </w:p>
        </w:tc>
        <w:tc>
          <w:tcPr>
            <w:tcW w:w="2614" w:type="dxa"/>
          </w:tcPr>
          <w:p w14:paraId="4A91D19E" w14:textId="77777777" w:rsidR="0069641C" w:rsidRDefault="0069641C" w:rsidP="00EA4C97">
            <w:pPr>
              <w:rPr>
                <w:highlight w:val="yellow"/>
              </w:rPr>
            </w:pPr>
          </w:p>
        </w:tc>
        <w:tc>
          <w:tcPr>
            <w:tcW w:w="2304" w:type="dxa"/>
          </w:tcPr>
          <w:p w14:paraId="3C465AEA" w14:textId="77777777" w:rsidR="0069641C" w:rsidRDefault="0069641C" w:rsidP="00EA4C97">
            <w:pPr>
              <w:rPr>
                <w:highlight w:val="yellow"/>
              </w:rPr>
            </w:pPr>
          </w:p>
        </w:tc>
      </w:tr>
      <w:tr w:rsidR="0069641C" w14:paraId="402E99D1" w14:textId="77777777" w:rsidTr="0069641C">
        <w:trPr>
          <w:trHeight w:val="341"/>
          <w:jc w:val="center"/>
        </w:trPr>
        <w:tc>
          <w:tcPr>
            <w:tcW w:w="2386" w:type="dxa"/>
          </w:tcPr>
          <w:p w14:paraId="7F0EE462" w14:textId="77777777" w:rsidR="0069641C" w:rsidRDefault="0069641C" w:rsidP="00EA4C97">
            <w:pPr>
              <w:rPr>
                <w:highlight w:val="yellow"/>
              </w:rPr>
            </w:pPr>
          </w:p>
        </w:tc>
        <w:tc>
          <w:tcPr>
            <w:tcW w:w="2056" w:type="dxa"/>
          </w:tcPr>
          <w:p w14:paraId="795C88E5" w14:textId="77777777" w:rsidR="0069641C" w:rsidRDefault="0069641C" w:rsidP="00EA4C97">
            <w:pPr>
              <w:rPr>
                <w:highlight w:val="yellow"/>
              </w:rPr>
            </w:pPr>
          </w:p>
        </w:tc>
        <w:tc>
          <w:tcPr>
            <w:tcW w:w="2614" w:type="dxa"/>
          </w:tcPr>
          <w:p w14:paraId="6DFCBEC9" w14:textId="77777777" w:rsidR="0069641C" w:rsidRDefault="0069641C" w:rsidP="00EA4C97">
            <w:pPr>
              <w:rPr>
                <w:highlight w:val="yellow"/>
              </w:rPr>
            </w:pPr>
          </w:p>
        </w:tc>
        <w:tc>
          <w:tcPr>
            <w:tcW w:w="2304" w:type="dxa"/>
          </w:tcPr>
          <w:p w14:paraId="52F29AEF" w14:textId="77777777" w:rsidR="0069641C" w:rsidRDefault="0069641C" w:rsidP="00EA4C97">
            <w:pPr>
              <w:rPr>
                <w:highlight w:val="yellow"/>
              </w:rPr>
            </w:pPr>
          </w:p>
        </w:tc>
      </w:tr>
      <w:tr w:rsidR="0069641C" w14:paraId="716072AD" w14:textId="77777777" w:rsidTr="0069641C">
        <w:trPr>
          <w:trHeight w:val="341"/>
          <w:jc w:val="center"/>
        </w:trPr>
        <w:tc>
          <w:tcPr>
            <w:tcW w:w="2386" w:type="dxa"/>
          </w:tcPr>
          <w:p w14:paraId="56CFBC58" w14:textId="77777777" w:rsidR="0069641C" w:rsidRDefault="0069641C" w:rsidP="00EA4C97">
            <w:pPr>
              <w:rPr>
                <w:highlight w:val="yellow"/>
              </w:rPr>
            </w:pPr>
          </w:p>
        </w:tc>
        <w:tc>
          <w:tcPr>
            <w:tcW w:w="2056" w:type="dxa"/>
          </w:tcPr>
          <w:p w14:paraId="7A795880" w14:textId="77777777" w:rsidR="0069641C" w:rsidRDefault="0069641C" w:rsidP="00EA4C97">
            <w:pPr>
              <w:rPr>
                <w:highlight w:val="yellow"/>
              </w:rPr>
            </w:pPr>
          </w:p>
        </w:tc>
        <w:tc>
          <w:tcPr>
            <w:tcW w:w="2614" w:type="dxa"/>
          </w:tcPr>
          <w:p w14:paraId="1C453338" w14:textId="77777777" w:rsidR="0069641C" w:rsidRDefault="0069641C" w:rsidP="00EA4C97">
            <w:pPr>
              <w:rPr>
                <w:highlight w:val="yellow"/>
              </w:rPr>
            </w:pPr>
          </w:p>
        </w:tc>
        <w:tc>
          <w:tcPr>
            <w:tcW w:w="2304" w:type="dxa"/>
          </w:tcPr>
          <w:p w14:paraId="4374C2C2" w14:textId="77777777" w:rsidR="0069641C" w:rsidRDefault="0069641C" w:rsidP="00EA4C97">
            <w:pPr>
              <w:rPr>
                <w:highlight w:val="yellow"/>
              </w:rPr>
            </w:pPr>
          </w:p>
        </w:tc>
      </w:tr>
    </w:tbl>
    <w:p w14:paraId="6683DF48" w14:textId="77777777" w:rsidR="00840A1E" w:rsidRDefault="00840A1E" w:rsidP="00840A1E">
      <w:bookmarkStart w:id="12" w:name="_Ref162965521"/>
    </w:p>
    <w:p w14:paraId="2F84522C" w14:textId="77777777" w:rsidR="00840A1E" w:rsidRPr="00840A1E" w:rsidRDefault="00840A1E" w:rsidP="00840A1E"/>
    <w:p w14:paraId="3A5CEA06" w14:textId="1A695CFF" w:rsidR="003E6ABD" w:rsidRPr="00801EBA" w:rsidRDefault="003E6ABD" w:rsidP="003E6ABD">
      <w:pPr>
        <w:pStyle w:val="Titre2"/>
        <w:rPr>
          <w:b/>
        </w:rPr>
      </w:pPr>
      <w:bookmarkStart w:id="13" w:name="_Ref163487214"/>
      <w:bookmarkStart w:id="14" w:name="_Toc185281771"/>
      <w:r>
        <w:rPr>
          <w:b/>
        </w:rPr>
        <w:t>Justifications d’émargement aux axes de l’AAP</w:t>
      </w:r>
      <w:bookmarkEnd w:id="12"/>
      <w:bookmarkEnd w:id="13"/>
      <w:bookmarkEnd w:id="14"/>
    </w:p>
    <w:p w14:paraId="01F57AB1" w14:textId="69275BDF" w:rsidR="003E6ABD" w:rsidRPr="00D61ADB" w:rsidRDefault="00840A1E" w:rsidP="00D61ADB">
      <w:pPr>
        <w:shd w:val="clear" w:color="auto" w:fill="BFBFBF" w:themeFill="background1" w:themeFillShade="BF"/>
        <w:rPr>
          <w:rFonts w:ascii="Calibri" w:hAnsi="Calibri" w:cs="Calibri"/>
          <w:i/>
        </w:rPr>
      </w:pPr>
      <w:r>
        <w:rPr>
          <w:rFonts w:ascii="Calibri" w:hAnsi="Calibri" w:cs="Calibri"/>
          <w:i/>
        </w:rPr>
        <w:t>Renseigner les justifications en fonction de(s) l’axe(s) de votre projet :</w:t>
      </w:r>
    </w:p>
    <w:p w14:paraId="665A6E14" w14:textId="58CB3492" w:rsidR="00D61ADB" w:rsidRPr="00866504" w:rsidRDefault="003D18EA" w:rsidP="00D61ADB">
      <w:pPr>
        <w:shd w:val="clear" w:color="auto" w:fill="BFBFBF" w:themeFill="background1" w:themeFillShade="BF"/>
        <w:spacing w:after="0"/>
        <w:rPr>
          <w:rFonts w:ascii="Calibri" w:hAnsi="Calibri" w:cs="Calibri"/>
          <w:b/>
          <w:bCs/>
          <w:i/>
        </w:rPr>
      </w:pPr>
      <w:r w:rsidRPr="003D18EA">
        <w:rPr>
          <w:rFonts w:ascii="Calibri" w:hAnsi="Calibri" w:cs="Calibri"/>
          <w:b/>
          <w:bCs/>
          <w:i/>
        </w:rPr>
        <w:t xml:space="preserve">Axe 1 : Valorisation des ressources bois en priorité feuillues issues de peuplements sous-exploités, sinistrés, </w:t>
      </w:r>
      <w:proofErr w:type="spellStart"/>
      <w:r w:rsidRPr="003D18EA">
        <w:rPr>
          <w:rFonts w:ascii="Calibri" w:hAnsi="Calibri" w:cs="Calibri"/>
          <w:b/>
          <w:bCs/>
          <w:i/>
        </w:rPr>
        <w:t>dépérissants</w:t>
      </w:r>
      <w:proofErr w:type="spellEnd"/>
      <w:r w:rsidRPr="003D18EA">
        <w:rPr>
          <w:rFonts w:ascii="Calibri" w:hAnsi="Calibri" w:cs="Calibri"/>
          <w:b/>
          <w:bCs/>
          <w:i/>
        </w:rPr>
        <w:t xml:space="preserve"> et/ou vulnérables aux effets du changement climatique</w:t>
      </w:r>
    </w:p>
    <w:p w14:paraId="6E4EABB5" w14:textId="71254F73" w:rsidR="0069641C" w:rsidRDefault="00801EBA" w:rsidP="00D61ADB">
      <w:pPr>
        <w:shd w:val="clear" w:color="auto" w:fill="BFBFBF" w:themeFill="background1" w:themeFillShade="BF"/>
        <w:spacing w:after="0"/>
        <w:rPr>
          <w:rFonts w:ascii="Calibri" w:hAnsi="Calibri" w:cs="Calibri"/>
          <w:i/>
        </w:rPr>
      </w:pPr>
      <w:r>
        <w:rPr>
          <w:rFonts w:ascii="Calibri" w:hAnsi="Calibri" w:cs="Calibri"/>
          <w:i/>
        </w:rPr>
        <w:t xml:space="preserve">Indiquer </w:t>
      </w:r>
      <w:r w:rsidR="00393C32">
        <w:rPr>
          <w:rFonts w:ascii="Calibri" w:hAnsi="Calibri" w:cs="Calibri"/>
          <w:i/>
        </w:rPr>
        <w:t>des éléments permettant de</w:t>
      </w:r>
      <w:r w:rsidR="00D61ADB" w:rsidRPr="00D61ADB">
        <w:rPr>
          <w:rFonts w:ascii="Calibri" w:hAnsi="Calibri" w:cs="Calibri"/>
          <w:i/>
        </w:rPr>
        <w:t xml:space="preserve"> justifi</w:t>
      </w:r>
      <w:r w:rsidR="00393C32">
        <w:rPr>
          <w:rFonts w:ascii="Calibri" w:hAnsi="Calibri" w:cs="Calibri"/>
          <w:i/>
        </w:rPr>
        <w:t>er le lien avec l</w:t>
      </w:r>
      <w:r w:rsidR="00D61ADB" w:rsidRPr="00D61ADB">
        <w:rPr>
          <w:rFonts w:ascii="Calibri" w:hAnsi="Calibri" w:cs="Calibri"/>
          <w:i/>
        </w:rPr>
        <w:t xml:space="preserve">es caractères « sous-exploités », « sinistrés », « </w:t>
      </w:r>
      <w:proofErr w:type="spellStart"/>
      <w:r w:rsidR="00D61ADB" w:rsidRPr="00D61ADB">
        <w:rPr>
          <w:rFonts w:ascii="Calibri" w:hAnsi="Calibri" w:cs="Calibri"/>
          <w:i/>
        </w:rPr>
        <w:t>dépérissants</w:t>
      </w:r>
      <w:proofErr w:type="spellEnd"/>
      <w:r w:rsidR="00D61ADB" w:rsidRPr="00D61ADB">
        <w:rPr>
          <w:rFonts w:ascii="Calibri" w:hAnsi="Calibri" w:cs="Calibri"/>
          <w:i/>
        </w:rPr>
        <w:t xml:space="preserve"> » et/ou « vulnérables aux effets du changement climatique »</w:t>
      </w:r>
      <w:r w:rsidR="00393C32">
        <w:rPr>
          <w:rFonts w:ascii="Calibri" w:hAnsi="Calibri" w:cs="Calibri"/>
          <w:i/>
        </w:rPr>
        <w:t xml:space="preserve"> des ressources mobilisées, en lien avec les acteurs considérés (propriétaires forestiers, coopératives forestières, ONF…).</w:t>
      </w:r>
      <w:r w:rsidR="00393C32">
        <w:rPr>
          <w:rFonts w:ascii="Calibri" w:hAnsi="Calibri" w:cs="Calibri"/>
          <w:i/>
        </w:rPr>
        <w:tab/>
      </w:r>
      <w:r w:rsidR="00393C32">
        <w:rPr>
          <w:rFonts w:ascii="Calibri" w:hAnsi="Calibri" w:cs="Calibri"/>
          <w:i/>
        </w:rPr>
        <w:br/>
      </w:r>
      <w:r w:rsidR="003C013A">
        <w:rPr>
          <w:rFonts w:ascii="Calibri" w:hAnsi="Calibri" w:cs="Calibri"/>
          <w:i/>
        </w:rPr>
        <w:t>La justification pourra se baser, le cas échéant, sur les définitions d</w:t>
      </w:r>
      <w:r w:rsidR="00393C32">
        <w:rPr>
          <w:rFonts w:ascii="Calibri" w:hAnsi="Calibri" w:cs="Calibri"/>
          <w:i/>
        </w:rPr>
        <w:t>es peuplements</w:t>
      </w:r>
      <w:r w:rsidR="003C013A">
        <w:rPr>
          <w:rFonts w:ascii="Calibri" w:hAnsi="Calibri" w:cs="Calibri"/>
          <w:i/>
        </w:rPr>
        <w:t xml:space="preserve"> visés par</w:t>
      </w:r>
      <w:r w:rsidR="00393C32">
        <w:rPr>
          <w:rFonts w:ascii="Calibri" w:hAnsi="Calibri" w:cs="Calibri"/>
          <w:i/>
        </w:rPr>
        <w:t xml:space="preserve"> l’AAP Renouvellement Forestier</w:t>
      </w:r>
      <w:r w:rsidR="003C013A">
        <w:rPr>
          <w:rFonts w:ascii="Calibri" w:hAnsi="Calibri" w:cs="Calibri"/>
          <w:i/>
        </w:rPr>
        <w:t xml:space="preserve"> (</w:t>
      </w:r>
      <w:r w:rsidR="00393C32">
        <w:rPr>
          <w:rFonts w:ascii="Calibri" w:hAnsi="Calibri" w:cs="Calibri"/>
          <w:i/>
        </w:rPr>
        <w:t>indiqués en Annexe</w:t>
      </w:r>
      <w:r w:rsidR="003C013A">
        <w:rPr>
          <w:rFonts w:ascii="Calibri" w:hAnsi="Calibri" w:cs="Calibri"/>
          <w:i/>
        </w:rPr>
        <w:t xml:space="preserve"> 1 à la fin de ce document).</w:t>
      </w:r>
    </w:p>
    <w:p w14:paraId="3DC7D12A" w14:textId="77777777" w:rsidR="00D61ADB" w:rsidRPr="00D61ADB" w:rsidRDefault="00D61ADB" w:rsidP="00D61ADB">
      <w:pPr>
        <w:shd w:val="clear" w:color="auto" w:fill="BFBFBF" w:themeFill="background1" w:themeFillShade="BF"/>
        <w:spacing w:after="0"/>
        <w:rPr>
          <w:rFonts w:ascii="Calibri" w:hAnsi="Calibri" w:cs="Calibri"/>
          <w:i/>
          <w:sz w:val="12"/>
          <w:szCs w:val="12"/>
        </w:rPr>
      </w:pPr>
    </w:p>
    <w:p w14:paraId="0BE0B88F" w14:textId="7706FCE0" w:rsidR="00D61ADB" w:rsidRPr="00866504" w:rsidRDefault="00D61ADB" w:rsidP="00D61ADB">
      <w:pPr>
        <w:shd w:val="clear" w:color="auto" w:fill="BFBFBF" w:themeFill="background1" w:themeFillShade="BF"/>
        <w:spacing w:after="0"/>
        <w:rPr>
          <w:rFonts w:ascii="Calibri" w:hAnsi="Calibri" w:cs="Calibri"/>
          <w:b/>
          <w:bCs/>
          <w:i/>
        </w:rPr>
      </w:pPr>
      <w:r w:rsidRPr="00866504">
        <w:rPr>
          <w:rFonts w:ascii="Calibri" w:hAnsi="Calibri" w:cs="Calibri"/>
          <w:b/>
          <w:bCs/>
          <w:i/>
        </w:rPr>
        <w:t xml:space="preserve">Axe 2 : </w:t>
      </w:r>
      <w:r w:rsidR="003D18EA" w:rsidRPr="003D18EA">
        <w:rPr>
          <w:rFonts w:ascii="Calibri" w:hAnsi="Calibri" w:cs="Calibri"/>
          <w:b/>
          <w:bCs/>
          <w:i/>
        </w:rPr>
        <w:t xml:space="preserve">Valorisation des ressources bois en fin de vie pour un usage matière dans la construction, l’ameublement ou l’emballage  </w:t>
      </w:r>
    </w:p>
    <w:p w14:paraId="0E0D211B" w14:textId="1185F136" w:rsidR="00D61ADB" w:rsidRDefault="00801EBA" w:rsidP="00D61ADB">
      <w:pPr>
        <w:shd w:val="clear" w:color="auto" w:fill="BFBFBF" w:themeFill="background1" w:themeFillShade="BF"/>
        <w:spacing w:after="0"/>
        <w:rPr>
          <w:rFonts w:ascii="Calibri" w:hAnsi="Calibri" w:cs="Calibri"/>
          <w:i/>
        </w:rPr>
      </w:pPr>
      <w:r>
        <w:rPr>
          <w:rFonts w:ascii="Calibri" w:hAnsi="Calibri" w:cs="Calibri"/>
          <w:i/>
        </w:rPr>
        <w:t xml:space="preserve">Indiquer </w:t>
      </w:r>
      <w:r w:rsidR="007F3537">
        <w:rPr>
          <w:rFonts w:ascii="Calibri" w:hAnsi="Calibri" w:cs="Calibri"/>
          <w:i/>
        </w:rPr>
        <w:t xml:space="preserve">ici </w:t>
      </w:r>
      <w:r>
        <w:rPr>
          <w:rFonts w:ascii="Calibri" w:hAnsi="Calibri" w:cs="Calibri"/>
          <w:i/>
        </w:rPr>
        <w:t>u</w:t>
      </w:r>
      <w:r w:rsidR="00D61ADB" w:rsidRPr="00D61ADB">
        <w:rPr>
          <w:rFonts w:ascii="Calibri" w:hAnsi="Calibri" w:cs="Calibri"/>
          <w:i/>
        </w:rPr>
        <w:t xml:space="preserve">ne justification de la valorisation et de l’utilisation efficace de ces ressources en fin de vie, dans une logique d’économie circulaire. </w:t>
      </w:r>
    </w:p>
    <w:p w14:paraId="6CE3EE40" w14:textId="50F86996" w:rsidR="00840A1E" w:rsidRDefault="00840A1E" w:rsidP="00D61ADB">
      <w:pPr>
        <w:shd w:val="clear" w:color="auto" w:fill="BFBFBF" w:themeFill="background1" w:themeFillShade="BF"/>
        <w:spacing w:after="0"/>
        <w:rPr>
          <w:rFonts w:ascii="Calibri" w:hAnsi="Calibri" w:cs="Calibri"/>
          <w:i/>
        </w:rPr>
      </w:pPr>
      <w:r>
        <w:rPr>
          <w:rFonts w:ascii="Calibri" w:hAnsi="Calibri" w:cs="Calibri"/>
          <w:i/>
        </w:rPr>
        <w:t xml:space="preserve">Faire le lien de cette justification avec la partie </w:t>
      </w:r>
      <w:r w:rsidR="005261E4">
        <w:rPr>
          <w:rFonts w:ascii="Calibri" w:hAnsi="Calibri" w:cs="Calibri"/>
          <w:i/>
        </w:rPr>
        <w:fldChar w:fldCharType="begin"/>
      </w:r>
      <w:r w:rsidR="005261E4">
        <w:rPr>
          <w:rFonts w:ascii="Calibri" w:hAnsi="Calibri" w:cs="Calibri"/>
          <w:i/>
        </w:rPr>
        <w:instrText xml:space="preserve"> REF _Ref163487705 \r \h </w:instrText>
      </w:r>
      <w:r w:rsidR="005261E4">
        <w:rPr>
          <w:rFonts w:ascii="Calibri" w:hAnsi="Calibri" w:cs="Calibri"/>
          <w:i/>
        </w:rPr>
      </w:r>
      <w:r w:rsidR="005261E4">
        <w:rPr>
          <w:rFonts w:ascii="Calibri" w:hAnsi="Calibri" w:cs="Calibri"/>
          <w:i/>
        </w:rPr>
        <w:fldChar w:fldCharType="separate"/>
      </w:r>
      <w:r w:rsidR="00B20491">
        <w:rPr>
          <w:rFonts w:ascii="Calibri" w:hAnsi="Calibri" w:cs="Calibri"/>
          <w:i/>
        </w:rPr>
        <w:t>3.5</w:t>
      </w:r>
      <w:r w:rsidR="005261E4">
        <w:rPr>
          <w:rFonts w:ascii="Calibri" w:hAnsi="Calibri" w:cs="Calibri"/>
          <w:i/>
        </w:rPr>
        <w:fldChar w:fldCharType="end"/>
      </w:r>
      <w:r>
        <w:rPr>
          <w:rFonts w:ascii="Calibri" w:hAnsi="Calibri" w:cs="Calibri"/>
          <w:i/>
        </w:rPr>
        <w:t xml:space="preserve"> et l’Annexe 4 – Grille d’impacts (Onglet n°3).</w:t>
      </w:r>
    </w:p>
    <w:p w14:paraId="64346543" w14:textId="77777777" w:rsidR="00D61ADB" w:rsidRPr="00D61ADB" w:rsidRDefault="00D61ADB" w:rsidP="00D61ADB">
      <w:pPr>
        <w:shd w:val="clear" w:color="auto" w:fill="BFBFBF" w:themeFill="background1" w:themeFillShade="BF"/>
        <w:spacing w:after="0"/>
        <w:rPr>
          <w:rFonts w:ascii="Calibri" w:hAnsi="Calibri" w:cs="Calibri"/>
          <w:i/>
          <w:sz w:val="12"/>
          <w:szCs w:val="12"/>
        </w:rPr>
      </w:pPr>
    </w:p>
    <w:p w14:paraId="28BBC5F4" w14:textId="4974F0EF" w:rsidR="00D61ADB" w:rsidRPr="00866504" w:rsidRDefault="00D61ADB" w:rsidP="00D61ADB">
      <w:pPr>
        <w:shd w:val="clear" w:color="auto" w:fill="BFBFBF" w:themeFill="background1" w:themeFillShade="BF"/>
        <w:rPr>
          <w:rFonts w:ascii="Calibri" w:hAnsi="Calibri" w:cs="Calibri"/>
          <w:b/>
          <w:bCs/>
          <w:i/>
        </w:rPr>
      </w:pPr>
      <w:r w:rsidRPr="00866504">
        <w:rPr>
          <w:rFonts w:ascii="Calibri" w:hAnsi="Calibri" w:cs="Calibri"/>
          <w:b/>
          <w:bCs/>
          <w:i/>
        </w:rPr>
        <w:t xml:space="preserve">Axe 3 : </w:t>
      </w:r>
      <w:r w:rsidR="00830964" w:rsidRPr="00830964">
        <w:rPr>
          <w:rFonts w:ascii="Calibri" w:hAnsi="Calibri" w:cs="Calibri"/>
          <w:b/>
          <w:bCs/>
          <w:i/>
        </w:rPr>
        <w:t xml:space="preserve">Développement et optimisation des procédés de transformation du bois, notamment </w:t>
      </w:r>
      <w:r w:rsidR="00830964">
        <w:rPr>
          <w:rFonts w:ascii="Calibri" w:hAnsi="Calibri" w:cs="Calibri"/>
          <w:b/>
          <w:bCs/>
          <w:i/>
        </w:rPr>
        <w:t>issu</w:t>
      </w:r>
      <w:r w:rsidR="00830964" w:rsidRPr="00830964">
        <w:rPr>
          <w:rFonts w:ascii="Calibri" w:hAnsi="Calibri" w:cs="Calibri"/>
          <w:b/>
          <w:bCs/>
          <w:i/>
        </w:rPr>
        <w:t xml:space="preserve"> des feuillus, pour des usages à longue durée de vie, en particulier dans la construction</w:t>
      </w:r>
    </w:p>
    <w:p w14:paraId="4706EBE5" w14:textId="278E944F" w:rsidR="00D61ADB" w:rsidRDefault="00801EBA" w:rsidP="00D61ADB">
      <w:pPr>
        <w:shd w:val="clear" w:color="auto" w:fill="BFBFBF" w:themeFill="background1" w:themeFillShade="BF"/>
        <w:spacing w:after="0"/>
        <w:rPr>
          <w:rFonts w:ascii="Calibri" w:hAnsi="Calibri" w:cs="Calibri"/>
          <w:i/>
        </w:rPr>
      </w:pPr>
      <w:r>
        <w:rPr>
          <w:rFonts w:ascii="Calibri" w:hAnsi="Calibri" w:cs="Calibri"/>
          <w:i/>
        </w:rPr>
        <w:t>Indiquer ici u</w:t>
      </w:r>
      <w:r w:rsidR="00D61ADB" w:rsidRPr="00D61ADB">
        <w:rPr>
          <w:rFonts w:ascii="Calibri" w:hAnsi="Calibri" w:cs="Calibri"/>
          <w:i/>
        </w:rPr>
        <w:t>ne justification de l’efficacité matière et/ou de l’optimisation énergétique de ces procédés de 1ère et 2nde transformation du bois</w:t>
      </w:r>
      <w:r w:rsidR="007B1C47">
        <w:rPr>
          <w:rFonts w:ascii="Calibri" w:hAnsi="Calibri" w:cs="Calibri"/>
          <w:i/>
        </w:rPr>
        <w:t>.</w:t>
      </w:r>
    </w:p>
    <w:p w14:paraId="6CF727AE" w14:textId="1E0FD6DD" w:rsidR="00840A1E" w:rsidRPr="00840A1E" w:rsidRDefault="00840A1E" w:rsidP="00866504">
      <w:pPr>
        <w:shd w:val="clear" w:color="auto" w:fill="BFBFBF" w:themeFill="background1" w:themeFillShade="BF"/>
        <w:spacing w:after="0"/>
        <w:rPr>
          <w:rFonts w:ascii="Calibri" w:hAnsi="Calibri" w:cs="Calibri"/>
          <w:i/>
        </w:rPr>
      </w:pPr>
      <w:r>
        <w:rPr>
          <w:rFonts w:ascii="Calibri" w:hAnsi="Calibri" w:cs="Calibri"/>
          <w:i/>
        </w:rPr>
        <w:t xml:space="preserve">Faire le lien de cette justification avec la partie </w:t>
      </w:r>
      <w:r w:rsidR="00B20491">
        <w:rPr>
          <w:rFonts w:ascii="Calibri" w:hAnsi="Calibri" w:cs="Calibri"/>
          <w:i/>
        </w:rPr>
        <w:fldChar w:fldCharType="begin"/>
      </w:r>
      <w:r w:rsidR="00B20491">
        <w:rPr>
          <w:rFonts w:ascii="Calibri" w:hAnsi="Calibri" w:cs="Calibri"/>
          <w:i/>
        </w:rPr>
        <w:instrText xml:space="preserve"> REF _Ref163487705 \r \h </w:instrText>
      </w:r>
      <w:r w:rsidR="00B20491">
        <w:rPr>
          <w:rFonts w:ascii="Calibri" w:hAnsi="Calibri" w:cs="Calibri"/>
          <w:i/>
        </w:rPr>
      </w:r>
      <w:r w:rsidR="00B20491">
        <w:rPr>
          <w:rFonts w:ascii="Calibri" w:hAnsi="Calibri" w:cs="Calibri"/>
          <w:i/>
        </w:rPr>
        <w:fldChar w:fldCharType="separate"/>
      </w:r>
      <w:r w:rsidR="00B20491">
        <w:rPr>
          <w:rFonts w:ascii="Calibri" w:hAnsi="Calibri" w:cs="Calibri"/>
          <w:i/>
        </w:rPr>
        <w:t>3.5</w:t>
      </w:r>
      <w:r w:rsidR="00B20491">
        <w:rPr>
          <w:rFonts w:ascii="Calibri" w:hAnsi="Calibri" w:cs="Calibri"/>
          <w:i/>
        </w:rPr>
        <w:fldChar w:fldCharType="end"/>
      </w:r>
      <w:r>
        <w:rPr>
          <w:rFonts w:ascii="Calibri" w:hAnsi="Calibri" w:cs="Calibri"/>
          <w:i/>
        </w:rPr>
        <w:t xml:space="preserve"> et l’Annexe 4 – Grille d’impacts (Onglet n°3).</w:t>
      </w:r>
    </w:p>
    <w:p w14:paraId="4EB75C09" w14:textId="77777777" w:rsidR="001C42FB" w:rsidRDefault="001C42FB" w:rsidP="00B30A71"/>
    <w:p w14:paraId="6B52A46E" w14:textId="77777777" w:rsidR="001C42FB" w:rsidRPr="00106907" w:rsidRDefault="001C42FB" w:rsidP="001C42FB">
      <w:pPr>
        <w:pStyle w:val="Titre2"/>
        <w:rPr>
          <w:b/>
          <w:bCs/>
        </w:rPr>
      </w:pPr>
      <w:bookmarkStart w:id="15" w:name="_Ref162964349"/>
      <w:bookmarkStart w:id="16" w:name="_Toc185281772"/>
      <w:r w:rsidRPr="00106907">
        <w:rPr>
          <w:b/>
          <w:bCs/>
        </w:rPr>
        <w:t>Présentation des coûts du projet</w:t>
      </w:r>
      <w:bookmarkEnd w:id="15"/>
      <w:bookmarkEnd w:id="16"/>
    </w:p>
    <w:p w14:paraId="5C7AF4AA" w14:textId="694C27CD" w:rsidR="001C42FB" w:rsidRDefault="001C42FB" w:rsidP="001C42FB">
      <w:pPr>
        <w:shd w:val="clear" w:color="auto" w:fill="BFBFBF" w:themeFill="background1" w:themeFillShade="BF"/>
        <w:spacing w:after="0"/>
        <w:rPr>
          <w:rFonts w:asciiTheme="minorHAnsi" w:hAnsiTheme="minorHAnsi" w:cstheme="minorHAnsi"/>
          <w:i/>
        </w:rPr>
      </w:pPr>
      <w:r w:rsidRPr="00677638">
        <w:rPr>
          <w:rFonts w:asciiTheme="minorHAnsi" w:hAnsiTheme="minorHAnsi" w:cstheme="minorHAnsi"/>
          <w:i/>
        </w:rPr>
        <w:t xml:space="preserve">Ce paragraphe a pour objectif de présenter de manière détaillée les postes de coûts </w:t>
      </w:r>
      <w:r>
        <w:rPr>
          <w:rFonts w:asciiTheme="minorHAnsi" w:hAnsiTheme="minorHAnsi" w:cstheme="minorHAnsi"/>
          <w:i/>
        </w:rPr>
        <w:t>matériel</w:t>
      </w:r>
      <w:r w:rsidR="0069641C">
        <w:rPr>
          <w:rFonts w:asciiTheme="minorHAnsi" w:hAnsiTheme="minorHAnsi" w:cstheme="minorHAnsi"/>
          <w:i/>
        </w:rPr>
        <w:t>s</w:t>
      </w:r>
      <w:r>
        <w:rPr>
          <w:rFonts w:asciiTheme="minorHAnsi" w:hAnsiTheme="minorHAnsi" w:cstheme="minorHAnsi"/>
          <w:i/>
        </w:rPr>
        <w:t xml:space="preserve"> et immatériel</w:t>
      </w:r>
      <w:r w:rsidR="0069641C">
        <w:rPr>
          <w:rFonts w:asciiTheme="minorHAnsi" w:hAnsiTheme="minorHAnsi" w:cstheme="minorHAnsi"/>
          <w:i/>
        </w:rPr>
        <w:t>s</w:t>
      </w:r>
      <w:r>
        <w:rPr>
          <w:rFonts w:asciiTheme="minorHAnsi" w:hAnsiTheme="minorHAnsi" w:cstheme="minorHAnsi"/>
          <w:i/>
        </w:rPr>
        <w:t xml:space="preserve"> </w:t>
      </w:r>
      <w:r w:rsidRPr="00677638">
        <w:rPr>
          <w:rFonts w:asciiTheme="minorHAnsi" w:hAnsiTheme="minorHAnsi" w:cstheme="minorHAnsi"/>
          <w:i/>
        </w:rPr>
        <w:t>avec</w:t>
      </w:r>
      <w:r>
        <w:rPr>
          <w:rFonts w:asciiTheme="minorHAnsi" w:hAnsiTheme="minorHAnsi" w:cstheme="minorHAnsi"/>
          <w:i/>
        </w:rPr>
        <w:t xml:space="preserve"> en pièces jointes les</w:t>
      </w:r>
      <w:r w:rsidRPr="00677638">
        <w:rPr>
          <w:rFonts w:asciiTheme="minorHAnsi" w:hAnsiTheme="minorHAnsi" w:cstheme="minorHAnsi"/>
          <w:i/>
        </w:rPr>
        <w:t xml:space="preserve"> justificatifs </w:t>
      </w:r>
      <w:r>
        <w:rPr>
          <w:rFonts w:asciiTheme="minorHAnsi" w:hAnsiTheme="minorHAnsi" w:cstheme="minorHAnsi"/>
          <w:i/>
        </w:rPr>
        <w:t>des fournisseurs pressentis (investissements matériels). Pour les coûts non liés à un équipement productif, le porteur devra justifier de leur pertinence et du lien avec le projet : ces dépenses devront être limitées par rapport à l’investissement global.</w:t>
      </w:r>
    </w:p>
    <w:p w14:paraId="5346A7F9" w14:textId="6DD4C5FE" w:rsidR="003D18EA" w:rsidRPr="00677638" w:rsidRDefault="003D18EA" w:rsidP="001C42FB">
      <w:pPr>
        <w:shd w:val="clear" w:color="auto" w:fill="BFBFBF" w:themeFill="background1" w:themeFillShade="BF"/>
        <w:spacing w:after="0"/>
        <w:rPr>
          <w:rFonts w:asciiTheme="minorHAnsi" w:hAnsiTheme="minorHAnsi" w:cstheme="minorHAnsi"/>
          <w:i/>
        </w:rPr>
      </w:pPr>
      <w:r w:rsidRPr="003D18EA">
        <w:rPr>
          <w:rFonts w:asciiTheme="minorHAnsi" w:hAnsiTheme="minorHAnsi" w:cstheme="minorHAnsi"/>
          <w:i/>
        </w:rPr>
        <w:t>Une attention particulière doit être portée sur ces coûts qui doivent bien correspondre aux coûts reportés sur le site AGIR (</w:t>
      </w:r>
      <w:r w:rsidRPr="00830964">
        <w:rPr>
          <w:rFonts w:asciiTheme="minorHAnsi" w:hAnsiTheme="minorHAnsi" w:cstheme="minorHAnsi"/>
          <w:b/>
          <w:bCs/>
          <w:i/>
        </w:rPr>
        <w:t>ce sont les coûts reportés sur AGIR qui font foi lors du dépôt</w:t>
      </w:r>
      <w:r w:rsidRPr="003D18EA">
        <w:rPr>
          <w:rFonts w:asciiTheme="minorHAnsi" w:hAnsiTheme="minorHAnsi" w:cstheme="minorHAnsi"/>
          <w:i/>
        </w:rPr>
        <w:t>)</w:t>
      </w:r>
      <w:r w:rsidR="00D53870">
        <w:rPr>
          <w:rFonts w:asciiTheme="minorHAnsi" w:hAnsiTheme="minorHAnsi" w:cstheme="minorHAnsi"/>
          <w:i/>
        </w:rPr>
        <w:t>.</w:t>
      </w:r>
    </w:p>
    <w:p w14:paraId="20001B24" w14:textId="77777777" w:rsidR="001C42FB" w:rsidRDefault="001C42FB" w:rsidP="00B30A71"/>
    <w:p w14:paraId="0441D973" w14:textId="77777777" w:rsidR="003D18EA" w:rsidRDefault="003D18EA" w:rsidP="00B30A71">
      <w:pPr>
        <w:sectPr w:rsidR="003D18EA" w:rsidSect="001917E4">
          <w:headerReference w:type="default" r:id="rId10"/>
          <w:footerReference w:type="default" r:id="rId11"/>
          <w:headerReference w:type="first" r:id="rId12"/>
          <w:pgSz w:w="11906" w:h="16838" w:code="9"/>
          <w:pgMar w:top="1418" w:right="1418" w:bottom="1418" w:left="1418" w:header="709" w:footer="709" w:gutter="0"/>
          <w:cols w:space="708"/>
          <w:titlePg/>
          <w:docGrid w:linePitch="360"/>
        </w:sectPr>
      </w:pPr>
    </w:p>
    <w:tbl>
      <w:tblPr>
        <w:tblStyle w:val="Grilledutableau"/>
        <w:tblW w:w="15518" w:type="dxa"/>
        <w:jc w:val="center"/>
        <w:tblLook w:val="04A0" w:firstRow="1" w:lastRow="0" w:firstColumn="1" w:lastColumn="0" w:noHBand="0" w:noVBand="1"/>
      </w:tblPr>
      <w:tblGrid>
        <w:gridCol w:w="1980"/>
        <w:gridCol w:w="2977"/>
        <w:gridCol w:w="2268"/>
        <w:gridCol w:w="1501"/>
        <w:gridCol w:w="1759"/>
        <w:gridCol w:w="5033"/>
      </w:tblGrid>
      <w:tr w:rsidR="003705F2" w14:paraId="14A450BA" w14:textId="77777777" w:rsidTr="003705F2">
        <w:trPr>
          <w:trHeight w:val="823"/>
          <w:jc w:val="center"/>
        </w:trPr>
        <w:tc>
          <w:tcPr>
            <w:tcW w:w="1980" w:type="dxa"/>
            <w:shd w:val="clear" w:color="auto" w:fill="F2F2F2" w:themeFill="background1" w:themeFillShade="F2"/>
            <w:vAlign w:val="center"/>
          </w:tcPr>
          <w:p w14:paraId="07D4EA51" w14:textId="5604C760" w:rsidR="003705F2" w:rsidRPr="00FD0FA9" w:rsidRDefault="003705F2" w:rsidP="00FD0FA9">
            <w:pPr>
              <w:jc w:val="center"/>
              <w:rPr>
                <w:b/>
                <w:bCs/>
              </w:rPr>
            </w:pPr>
            <w:r>
              <w:rPr>
                <w:b/>
                <w:bCs/>
              </w:rPr>
              <w:lastRenderedPageBreak/>
              <w:t>Nature des coûts</w:t>
            </w:r>
          </w:p>
          <w:p w14:paraId="537CCB97" w14:textId="63A0B000" w:rsidR="003705F2" w:rsidRPr="00FD0FA9" w:rsidRDefault="003705F2" w:rsidP="00FD0FA9">
            <w:pPr>
              <w:jc w:val="center"/>
              <w:rPr>
                <w:b/>
                <w:bCs/>
              </w:rPr>
            </w:pPr>
            <w:r w:rsidRPr="00FD0FA9">
              <w:rPr>
                <w:b/>
                <w:bCs/>
                <w:sz w:val="16"/>
                <w:szCs w:val="16"/>
              </w:rPr>
              <w:t>(</w:t>
            </w:r>
            <w:r>
              <w:rPr>
                <w:b/>
                <w:bCs/>
                <w:sz w:val="16"/>
                <w:szCs w:val="16"/>
              </w:rPr>
              <w:t xml:space="preserve">Sous-traitance, achat, investissement, </w:t>
            </w:r>
            <w:r w:rsidRPr="001C42FB">
              <w:rPr>
                <w:b/>
                <w:bCs/>
                <w:sz w:val="16"/>
                <w:szCs w:val="16"/>
              </w:rPr>
              <w:t>charges connexes</w:t>
            </w:r>
            <w:r w:rsidRPr="00FD0FA9">
              <w:rPr>
                <w:b/>
                <w:bCs/>
                <w:sz w:val="16"/>
                <w:szCs w:val="16"/>
              </w:rPr>
              <w:t>…)</w:t>
            </w:r>
          </w:p>
        </w:tc>
        <w:tc>
          <w:tcPr>
            <w:tcW w:w="2977" w:type="dxa"/>
            <w:shd w:val="clear" w:color="auto" w:fill="F2F2F2" w:themeFill="background1" w:themeFillShade="F2"/>
            <w:vAlign w:val="center"/>
          </w:tcPr>
          <w:p w14:paraId="40AA40C7" w14:textId="36426A31" w:rsidR="003705F2" w:rsidRPr="00FD0FA9" w:rsidRDefault="003705F2" w:rsidP="00FD0FA9">
            <w:pPr>
              <w:jc w:val="center"/>
              <w:rPr>
                <w:b/>
                <w:bCs/>
              </w:rPr>
            </w:pPr>
            <w:r w:rsidRPr="00FD0FA9">
              <w:rPr>
                <w:b/>
                <w:bCs/>
              </w:rPr>
              <w:t>Désignation de la dépense</w:t>
            </w:r>
          </w:p>
        </w:tc>
        <w:tc>
          <w:tcPr>
            <w:tcW w:w="2268" w:type="dxa"/>
            <w:shd w:val="clear" w:color="auto" w:fill="F2F2F2" w:themeFill="background1" w:themeFillShade="F2"/>
            <w:vAlign w:val="center"/>
          </w:tcPr>
          <w:p w14:paraId="759B398B" w14:textId="622D2AA2" w:rsidR="003705F2" w:rsidRPr="00FD0FA9" w:rsidRDefault="003705F2" w:rsidP="00FD0FA9">
            <w:pPr>
              <w:jc w:val="center"/>
              <w:rPr>
                <w:b/>
                <w:bCs/>
              </w:rPr>
            </w:pPr>
            <w:r w:rsidRPr="00FD0FA9">
              <w:rPr>
                <w:b/>
                <w:bCs/>
              </w:rPr>
              <w:t>Coût (€</w:t>
            </w:r>
            <w:r w:rsidR="001C42FB">
              <w:rPr>
                <w:b/>
                <w:bCs/>
              </w:rPr>
              <w:t xml:space="preserve"> HT</w:t>
            </w:r>
            <w:r w:rsidRPr="00FD0FA9">
              <w:rPr>
                <w:b/>
                <w:bCs/>
              </w:rPr>
              <w:t>)</w:t>
            </w:r>
          </w:p>
        </w:tc>
        <w:tc>
          <w:tcPr>
            <w:tcW w:w="1501" w:type="dxa"/>
            <w:shd w:val="clear" w:color="auto" w:fill="F2F2F2" w:themeFill="background1" w:themeFillShade="F2"/>
            <w:vAlign w:val="center"/>
          </w:tcPr>
          <w:p w14:paraId="5EFB7398" w14:textId="59519EBA" w:rsidR="003705F2" w:rsidRPr="00FD0FA9" w:rsidRDefault="003705F2" w:rsidP="00FD0FA9">
            <w:pPr>
              <w:jc w:val="center"/>
              <w:rPr>
                <w:b/>
                <w:bCs/>
              </w:rPr>
            </w:pPr>
            <w:r w:rsidRPr="00FD0FA9">
              <w:rPr>
                <w:b/>
                <w:bCs/>
              </w:rPr>
              <w:t>Axe de l’AAP envisagé</w:t>
            </w:r>
          </w:p>
        </w:tc>
        <w:tc>
          <w:tcPr>
            <w:tcW w:w="1759" w:type="dxa"/>
            <w:shd w:val="clear" w:color="auto" w:fill="F2F2F2" w:themeFill="background1" w:themeFillShade="F2"/>
            <w:vAlign w:val="center"/>
          </w:tcPr>
          <w:p w14:paraId="2AC1AF26" w14:textId="32C8C0D6" w:rsidR="003705F2" w:rsidRDefault="003705F2" w:rsidP="00FD0FA9">
            <w:pPr>
              <w:jc w:val="center"/>
              <w:rPr>
                <w:b/>
                <w:bCs/>
              </w:rPr>
            </w:pPr>
            <w:r>
              <w:rPr>
                <w:b/>
                <w:bCs/>
              </w:rPr>
              <w:t>Partenaire</w:t>
            </w:r>
          </w:p>
        </w:tc>
        <w:tc>
          <w:tcPr>
            <w:tcW w:w="5033" w:type="dxa"/>
            <w:shd w:val="clear" w:color="auto" w:fill="F2F2F2" w:themeFill="background1" w:themeFillShade="F2"/>
            <w:vAlign w:val="center"/>
          </w:tcPr>
          <w:p w14:paraId="13A7AD02" w14:textId="77777777" w:rsidR="003705F2" w:rsidRDefault="003705F2" w:rsidP="00FD0FA9">
            <w:pPr>
              <w:jc w:val="center"/>
              <w:rPr>
                <w:b/>
                <w:bCs/>
              </w:rPr>
            </w:pPr>
            <w:r>
              <w:rPr>
                <w:b/>
                <w:bCs/>
              </w:rPr>
              <w:t>Eléments complémentaires</w:t>
            </w:r>
          </w:p>
          <w:p w14:paraId="4A43586E" w14:textId="1A8A4BB6" w:rsidR="001C42FB" w:rsidRPr="00A810CF" w:rsidRDefault="00A810CF" w:rsidP="00FD0FA9">
            <w:pPr>
              <w:jc w:val="center"/>
            </w:pPr>
            <w:r w:rsidRPr="00A810CF">
              <w:rPr>
                <w:sz w:val="16"/>
                <w:szCs w:val="16"/>
              </w:rPr>
              <w:t>(</w:t>
            </w:r>
            <w:proofErr w:type="gramStart"/>
            <w:r w:rsidRPr="00A810CF">
              <w:rPr>
                <w:sz w:val="16"/>
                <w:szCs w:val="16"/>
              </w:rPr>
              <w:t>notamment</w:t>
            </w:r>
            <w:proofErr w:type="gramEnd"/>
            <w:r w:rsidRPr="00A810CF">
              <w:rPr>
                <w:sz w:val="16"/>
                <w:szCs w:val="16"/>
              </w:rPr>
              <w:t> : justification</w:t>
            </w:r>
            <w:r>
              <w:rPr>
                <w:sz w:val="16"/>
                <w:szCs w:val="16"/>
              </w:rPr>
              <w:t xml:space="preserve"> de la</w:t>
            </w:r>
            <w:r w:rsidRPr="00A810CF">
              <w:rPr>
                <w:sz w:val="16"/>
                <w:szCs w:val="16"/>
              </w:rPr>
              <w:t xml:space="preserve"> pertinence </w:t>
            </w:r>
            <w:r>
              <w:rPr>
                <w:sz w:val="16"/>
                <w:szCs w:val="16"/>
              </w:rPr>
              <w:t>des</w:t>
            </w:r>
            <w:r w:rsidRPr="00A810CF">
              <w:rPr>
                <w:sz w:val="16"/>
                <w:szCs w:val="16"/>
              </w:rPr>
              <w:t xml:space="preserve"> coûts non productifs)</w:t>
            </w:r>
          </w:p>
        </w:tc>
      </w:tr>
      <w:tr w:rsidR="003705F2" w14:paraId="6A530A17" w14:textId="77777777" w:rsidTr="003705F2">
        <w:trPr>
          <w:trHeight w:val="329"/>
          <w:jc w:val="center"/>
        </w:trPr>
        <w:tc>
          <w:tcPr>
            <w:tcW w:w="1980" w:type="dxa"/>
          </w:tcPr>
          <w:p w14:paraId="7EB99E19" w14:textId="77777777" w:rsidR="003705F2" w:rsidRPr="00FD0FA9" w:rsidRDefault="003705F2" w:rsidP="00FD0FA9">
            <w:pPr>
              <w:jc w:val="center"/>
              <w:rPr>
                <w:rFonts w:ascii="Marianne" w:hAnsi="Marianne"/>
              </w:rPr>
            </w:pPr>
          </w:p>
        </w:tc>
        <w:tc>
          <w:tcPr>
            <w:tcW w:w="2977" w:type="dxa"/>
          </w:tcPr>
          <w:p w14:paraId="07261918" w14:textId="77777777" w:rsidR="003705F2" w:rsidRPr="00FD0FA9" w:rsidRDefault="003705F2" w:rsidP="00FD0FA9">
            <w:pPr>
              <w:jc w:val="center"/>
              <w:rPr>
                <w:rFonts w:ascii="Marianne" w:hAnsi="Marianne"/>
              </w:rPr>
            </w:pPr>
          </w:p>
        </w:tc>
        <w:tc>
          <w:tcPr>
            <w:tcW w:w="2268" w:type="dxa"/>
          </w:tcPr>
          <w:p w14:paraId="31F31D91" w14:textId="5E83F3A0" w:rsidR="003705F2" w:rsidRPr="00FD0FA9" w:rsidRDefault="003705F2" w:rsidP="00FD0FA9">
            <w:pPr>
              <w:jc w:val="center"/>
              <w:rPr>
                <w:rFonts w:ascii="Marianne" w:hAnsi="Marianne"/>
              </w:rPr>
            </w:pPr>
          </w:p>
        </w:tc>
        <w:tc>
          <w:tcPr>
            <w:tcW w:w="1501" w:type="dxa"/>
          </w:tcPr>
          <w:p w14:paraId="56C22083" w14:textId="77777777" w:rsidR="003705F2" w:rsidRPr="00FD0FA9" w:rsidRDefault="003705F2" w:rsidP="00FD0FA9">
            <w:pPr>
              <w:jc w:val="center"/>
              <w:rPr>
                <w:rFonts w:ascii="Marianne" w:hAnsi="Marianne"/>
              </w:rPr>
            </w:pPr>
          </w:p>
        </w:tc>
        <w:tc>
          <w:tcPr>
            <w:tcW w:w="1759" w:type="dxa"/>
          </w:tcPr>
          <w:p w14:paraId="4EFAFD74" w14:textId="77777777" w:rsidR="003705F2" w:rsidRPr="00FD0FA9" w:rsidRDefault="003705F2" w:rsidP="00FD0FA9">
            <w:pPr>
              <w:jc w:val="center"/>
              <w:rPr>
                <w:rFonts w:ascii="Marianne" w:hAnsi="Marianne"/>
              </w:rPr>
            </w:pPr>
          </w:p>
        </w:tc>
        <w:tc>
          <w:tcPr>
            <w:tcW w:w="5033" w:type="dxa"/>
          </w:tcPr>
          <w:p w14:paraId="36BF775D" w14:textId="6369053E" w:rsidR="003705F2" w:rsidRPr="00FD0FA9" w:rsidRDefault="003705F2" w:rsidP="00FD0FA9">
            <w:pPr>
              <w:jc w:val="center"/>
              <w:rPr>
                <w:rFonts w:ascii="Marianne" w:hAnsi="Marianne"/>
              </w:rPr>
            </w:pPr>
          </w:p>
        </w:tc>
      </w:tr>
      <w:tr w:rsidR="003705F2" w14:paraId="08A53DEC" w14:textId="77777777" w:rsidTr="003705F2">
        <w:trPr>
          <w:trHeight w:val="346"/>
          <w:jc w:val="center"/>
        </w:trPr>
        <w:tc>
          <w:tcPr>
            <w:tcW w:w="1980" w:type="dxa"/>
          </w:tcPr>
          <w:p w14:paraId="0EB7165C" w14:textId="5595E8BC" w:rsidR="003705F2" w:rsidRPr="00FD0FA9" w:rsidRDefault="003705F2" w:rsidP="00FD0FA9">
            <w:pPr>
              <w:jc w:val="center"/>
              <w:rPr>
                <w:rFonts w:ascii="Marianne" w:hAnsi="Marianne"/>
              </w:rPr>
            </w:pPr>
          </w:p>
        </w:tc>
        <w:tc>
          <w:tcPr>
            <w:tcW w:w="2977" w:type="dxa"/>
          </w:tcPr>
          <w:p w14:paraId="4110BC8B" w14:textId="77777777" w:rsidR="003705F2" w:rsidRPr="00FD0FA9" w:rsidRDefault="003705F2" w:rsidP="00FD0FA9">
            <w:pPr>
              <w:jc w:val="center"/>
              <w:rPr>
                <w:rFonts w:ascii="Marianne" w:hAnsi="Marianne"/>
              </w:rPr>
            </w:pPr>
          </w:p>
        </w:tc>
        <w:tc>
          <w:tcPr>
            <w:tcW w:w="2268" w:type="dxa"/>
          </w:tcPr>
          <w:p w14:paraId="20E18085" w14:textId="5B9D6AA2" w:rsidR="003705F2" w:rsidRPr="00FD0FA9" w:rsidRDefault="003705F2" w:rsidP="00FD0FA9">
            <w:pPr>
              <w:jc w:val="center"/>
              <w:rPr>
                <w:rFonts w:ascii="Marianne" w:hAnsi="Marianne"/>
              </w:rPr>
            </w:pPr>
          </w:p>
        </w:tc>
        <w:tc>
          <w:tcPr>
            <w:tcW w:w="1501" w:type="dxa"/>
          </w:tcPr>
          <w:p w14:paraId="060C3188" w14:textId="77777777" w:rsidR="003705F2" w:rsidRPr="00FD0FA9" w:rsidRDefault="003705F2" w:rsidP="00FD0FA9">
            <w:pPr>
              <w:jc w:val="center"/>
              <w:rPr>
                <w:rFonts w:ascii="Marianne" w:hAnsi="Marianne"/>
              </w:rPr>
            </w:pPr>
          </w:p>
        </w:tc>
        <w:tc>
          <w:tcPr>
            <w:tcW w:w="1759" w:type="dxa"/>
          </w:tcPr>
          <w:p w14:paraId="071C8817" w14:textId="77777777" w:rsidR="003705F2" w:rsidRPr="00FD0FA9" w:rsidRDefault="003705F2" w:rsidP="00FD0FA9">
            <w:pPr>
              <w:jc w:val="center"/>
              <w:rPr>
                <w:rFonts w:ascii="Marianne" w:hAnsi="Marianne"/>
              </w:rPr>
            </w:pPr>
          </w:p>
        </w:tc>
        <w:tc>
          <w:tcPr>
            <w:tcW w:w="5033" w:type="dxa"/>
          </w:tcPr>
          <w:p w14:paraId="01BB4726" w14:textId="0DDA347E" w:rsidR="003705F2" w:rsidRPr="00FD0FA9" w:rsidRDefault="003705F2" w:rsidP="00FD0FA9">
            <w:pPr>
              <w:jc w:val="center"/>
              <w:rPr>
                <w:rFonts w:ascii="Marianne" w:hAnsi="Marianne"/>
              </w:rPr>
            </w:pPr>
          </w:p>
        </w:tc>
      </w:tr>
      <w:tr w:rsidR="003705F2" w14:paraId="5B41A2B5" w14:textId="77777777" w:rsidTr="003705F2">
        <w:trPr>
          <w:trHeight w:val="346"/>
          <w:jc w:val="center"/>
        </w:trPr>
        <w:tc>
          <w:tcPr>
            <w:tcW w:w="1980" w:type="dxa"/>
          </w:tcPr>
          <w:p w14:paraId="4F5E291C" w14:textId="77777777" w:rsidR="003705F2" w:rsidRPr="00FD0FA9" w:rsidRDefault="003705F2" w:rsidP="00FD0FA9">
            <w:pPr>
              <w:jc w:val="center"/>
              <w:rPr>
                <w:rFonts w:ascii="Marianne" w:hAnsi="Marianne"/>
              </w:rPr>
            </w:pPr>
          </w:p>
        </w:tc>
        <w:tc>
          <w:tcPr>
            <w:tcW w:w="2977" w:type="dxa"/>
          </w:tcPr>
          <w:p w14:paraId="25C09682" w14:textId="77777777" w:rsidR="003705F2" w:rsidRPr="00FD0FA9" w:rsidRDefault="003705F2" w:rsidP="00FD0FA9">
            <w:pPr>
              <w:jc w:val="center"/>
              <w:rPr>
                <w:rFonts w:ascii="Marianne" w:hAnsi="Marianne"/>
              </w:rPr>
            </w:pPr>
          </w:p>
        </w:tc>
        <w:tc>
          <w:tcPr>
            <w:tcW w:w="2268" w:type="dxa"/>
          </w:tcPr>
          <w:p w14:paraId="6A5BF847" w14:textId="7055C702" w:rsidR="003705F2" w:rsidRPr="00FD0FA9" w:rsidRDefault="003705F2" w:rsidP="00FD0FA9">
            <w:pPr>
              <w:jc w:val="center"/>
              <w:rPr>
                <w:rFonts w:ascii="Marianne" w:hAnsi="Marianne"/>
              </w:rPr>
            </w:pPr>
          </w:p>
        </w:tc>
        <w:tc>
          <w:tcPr>
            <w:tcW w:w="1501" w:type="dxa"/>
          </w:tcPr>
          <w:p w14:paraId="6550A537" w14:textId="77777777" w:rsidR="003705F2" w:rsidRPr="00FD0FA9" w:rsidRDefault="003705F2" w:rsidP="00FD0FA9">
            <w:pPr>
              <w:jc w:val="center"/>
              <w:rPr>
                <w:rFonts w:ascii="Marianne" w:hAnsi="Marianne"/>
              </w:rPr>
            </w:pPr>
          </w:p>
        </w:tc>
        <w:tc>
          <w:tcPr>
            <w:tcW w:w="1759" w:type="dxa"/>
          </w:tcPr>
          <w:p w14:paraId="4BC57EF4" w14:textId="77777777" w:rsidR="003705F2" w:rsidRPr="00FD0FA9" w:rsidRDefault="003705F2" w:rsidP="00FD0FA9">
            <w:pPr>
              <w:jc w:val="center"/>
              <w:rPr>
                <w:rFonts w:ascii="Marianne" w:hAnsi="Marianne"/>
              </w:rPr>
            </w:pPr>
          </w:p>
        </w:tc>
        <w:tc>
          <w:tcPr>
            <w:tcW w:w="5033" w:type="dxa"/>
          </w:tcPr>
          <w:p w14:paraId="602DE1F0" w14:textId="353BA213" w:rsidR="003705F2" w:rsidRPr="00FD0FA9" w:rsidRDefault="003705F2" w:rsidP="00FD0FA9">
            <w:pPr>
              <w:jc w:val="center"/>
              <w:rPr>
                <w:rFonts w:ascii="Marianne" w:hAnsi="Marianne"/>
              </w:rPr>
            </w:pPr>
          </w:p>
        </w:tc>
      </w:tr>
      <w:tr w:rsidR="003705F2" w14:paraId="78CC70A8" w14:textId="77777777" w:rsidTr="003705F2">
        <w:trPr>
          <w:trHeight w:val="329"/>
          <w:jc w:val="center"/>
        </w:trPr>
        <w:tc>
          <w:tcPr>
            <w:tcW w:w="1980" w:type="dxa"/>
          </w:tcPr>
          <w:p w14:paraId="000BD086" w14:textId="77777777" w:rsidR="003705F2" w:rsidRPr="00FD0FA9" w:rsidRDefault="003705F2" w:rsidP="00FD0FA9">
            <w:pPr>
              <w:jc w:val="center"/>
              <w:rPr>
                <w:rFonts w:ascii="Marianne" w:hAnsi="Marianne"/>
              </w:rPr>
            </w:pPr>
          </w:p>
        </w:tc>
        <w:tc>
          <w:tcPr>
            <w:tcW w:w="2977" w:type="dxa"/>
          </w:tcPr>
          <w:p w14:paraId="7B8EB0D1" w14:textId="77777777" w:rsidR="003705F2" w:rsidRPr="00FD0FA9" w:rsidRDefault="003705F2" w:rsidP="00FD0FA9">
            <w:pPr>
              <w:jc w:val="center"/>
              <w:rPr>
                <w:rFonts w:ascii="Marianne" w:hAnsi="Marianne"/>
              </w:rPr>
            </w:pPr>
          </w:p>
        </w:tc>
        <w:tc>
          <w:tcPr>
            <w:tcW w:w="2268" w:type="dxa"/>
          </w:tcPr>
          <w:p w14:paraId="604B6531" w14:textId="685AB996" w:rsidR="003705F2" w:rsidRPr="00FD0FA9" w:rsidRDefault="003705F2" w:rsidP="00FD0FA9">
            <w:pPr>
              <w:jc w:val="center"/>
              <w:rPr>
                <w:rFonts w:ascii="Marianne" w:hAnsi="Marianne"/>
              </w:rPr>
            </w:pPr>
          </w:p>
        </w:tc>
        <w:tc>
          <w:tcPr>
            <w:tcW w:w="1501" w:type="dxa"/>
          </w:tcPr>
          <w:p w14:paraId="4775F1B4" w14:textId="77777777" w:rsidR="003705F2" w:rsidRPr="00FD0FA9" w:rsidRDefault="003705F2" w:rsidP="00FD0FA9">
            <w:pPr>
              <w:jc w:val="center"/>
              <w:rPr>
                <w:rFonts w:ascii="Marianne" w:hAnsi="Marianne"/>
              </w:rPr>
            </w:pPr>
          </w:p>
        </w:tc>
        <w:tc>
          <w:tcPr>
            <w:tcW w:w="1759" w:type="dxa"/>
          </w:tcPr>
          <w:p w14:paraId="21FE382C" w14:textId="77777777" w:rsidR="003705F2" w:rsidRPr="00FD0FA9" w:rsidRDefault="003705F2" w:rsidP="00FD0FA9">
            <w:pPr>
              <w:jc w:val="center"/>
              <w:rPr>
                <w:rFonts w:ascii="Marianne" w:hAnsi="Marianne"/>
              </w:rPr>
            </w:pPr>
          </w:p>
        </w:tc>
        <w:tc>
          <w:tcPr>
            <w:tcW w:w="5033" w:type="dxa"/>
          </w:tcPr>
          <w:p w14:paraId="4EB109A9" w14:textId="72A43E7D" w:rsidR="003705F2" w:rsidRPr="00FD0FA9" w:rsidRDefault="003705F2" w:rsidP="00FD0FA9">
            <w:pPr>
              <w:jc w:val="center"/>
              <w:rPr>
                <w:rFonts w:ascii="Marianne" w:hAnsi="Marianne"/>
              </w:rPr>
            </w:pPr>
          </w:p>
        </w:tc>
      </w:tr>
      <w:tr w:rsidR="003705F2" w14:paraId="341323DA" w14:textId="77777777" w:rsidTr="003705F2">
        <w:trPr>
          <w:trHeight w:val="346"/>
          <w:jc w:val="center"/>
        </w:trPr>
        <w:tc>
          <w:tcPr>
            <w:tcW w:w="1980" w:type="dxa"/>
          </w:tcPr>
          <w:p w14:paraId="560ADC2F" w14:textId="77777777" w:rsidR="003705F2" w:rsidRPr="00FD0FA9" w:rsidRDefault="003705F2" w:rsidP="00FD0FA9">
            <w:pPr>
              <w:jc w:val="center"/>
              <w:rPr>
                <w:rFonts w:ascii="Marianne" w:hAnsi="Marianne"/>
              </w:rPr>
            </w:pPr>
          </w:p>
        </w:tc>
        <w:tc>
          <w:tcPr>
            <w:tcW w:w="2977" w:type="dxa"/>
          </w:tcPr>
          <w:p w14:paraId="36811E11" w14:textId="77777777" w:rsidR="003705F2" w:rsidRPr="00FD0FA9" w:rsidRDefault="003705F2" w:rsidP="00FD0FA9">
            <w:pPr>
              <w:jc w:val="center"/>
              <w:rPr>
                <w:rFonts w:ascii="Marianne" w:hAnsi="Marianne"/>
              </w:rPr>
            </w:pPr>
          </w:p>
        </w:tc>
        <w:tc>
          <w:tcPr>
            <w:tcW w:w="2268" w:type="dxa"/>
          </w:tcPr>
          <w:p w14:paraId="79ADDA5A" w14:textId="2C222F66" w:rsidR="003705F2" w:rsidRPr="00FD0FA9" w:rsidRDefault="003705F2" w:rsidP="00FD0FA9">
            <w:pPr>
              <w:jc w:val="center"/>
              <w:rPr>
                <w:rFonts w:ascii="Marianne" w:hAnsi="Marianne"/>
              </w:rPr>
            </w:pPr>
          </w:p>
        </w:tc>
        <w:tc>
          <w:tcPr>
            <w:tcW w:w="1501" w:type="dxa"/>
          </w:tcPr>
          <w:p w14:paraId="1D9EA263" w14:textId="77777777" w:rsidR="003705F2" w:rsidRPr="00FD0FA9" w:rsidRDefault="003705F2" w:rsidP="00FD0FA9">
            <w:pPr>
              <w:jc w:val="center"/>
              <w:rPr>
                <w:rFonts w:ascii="Marianne" w:hAnsi="Marianne"/>
              </w:rPr>
            </w:pPr>
          </w:p>
        </w:tc>
        <w:tc>
          <w:tcPr>
            <w:tcW w:w="1759" w:type="dxa"/>
          </w:tcPr>
          <w:p w14:paraId="7B64BBCA" w14:textId="77777777" w:rsidR="003705F2" w:rsidRPr="00FD0FA9" w:rsidRDefault="003705F2" w:rsidP="00FD0FA9">
            <w:pPr>
              <w:jc w:val="center"/>
              <w:rPr>
                <w:rFonts w:ascii="Marianne" w:hAnsi="Marianne"/>
              </w:rPr>
            </w:pPr>
          </w:p>
        </w:tc>
        <w:tc>
          <w:tcPr>
            <w:tcW w:w="5033" w:type="dxa"/>
          </w:tcPr>
          <w:p w14:paraId="2BB4043B" w14:textId="30BDC614" w:rsidR="003705F2" w:rsidRPr="00FD0FA9" w:rsidRDefault="003705F2" w:rsidP="00FD0FA9">
            <w:pPr>
              <w:jc w:val="center"/>
              <w:rPr>
                <w:rFonts w:ascii="Marianne" w:hAnsi="Marianne"/>
              </w:rPr>
            </w:pPr>
          </w:p>
        </w:tc>
      </w:tr>
      <w:tr w:rsidR="003705F2" w14:paraId="4ED9009C" w14:textId="77777777" w:rsidTr="003705F2">
        <w:trPr>
          <w:trHeight w:val="329"/>
          <w:jc w:val="center"/>
        </w:trPr>
        <w:tc>
          <w:tcPr>
            <w:tcW w:w="1980" w:type="dxa"/>
          </w:tcPr>
          <w:p w14:paraId="5D53228F" w14:textId="77777777" w:rsidR="003705F2" w:rsidRPr="00FD0FA9" w:rsidRDefault="003705F2" w:rsidP="00FD0FA9">
            <w:pPr>
              <w:jc w:val="center"/>
              <w:rPr>
                <w:rFonts w:ascii="Marianne" w:hAnsi="Marianne"/>
              </w:rPr>
            </w:pPr>
          </w:p>
        </w:tc>
        <w:tc>
          <w:tcPr>
            <w:tcW w:w="2977" w:type="dxa"/>
          </w:tcPr>
          <w:p w14:paraId="39756572" w14:textId="77777777" w:rsidR="003705F2" w:rsidRPr="00FD0FA9" w:rsidRDefault="003705F2" w:rsidP="00FD0FA9">
            <w:pPr>
              <w:jc w:val="center"/>
              <w:rPr>
                <w:rFonts w:ascii="Marianne" w:hAnsi="Marianne"/>
              </w:rPr>
            </w:pPr>
          </w:p>
        </w:tc>
        <w:tc>
          <w:tcPr>
            <w:tcW w:w="2268" w:type="dxa"/>
          </w:tcPr>
          <w:p w14:paraId="5961A2E9" w14:textId="126B4CFE" w:rsidR="003705F2" w:rsidRPr="00FD0FA9" w:rsidRDefault="003705F2" w:rsidP="00FD0FA9">
            <w:pPr>
              <w:jc w:val="center"/>
              <w:rPr>
                <w:rFonts w:ascii="Marianne" w:hAnsi="Marianne"/>
              </w:rPr>
            </w:pPr>
          </w:p>
        </w:tc>
        <w:tc>
          <w:tcPr>
            <w:tcW w:w="1501" w:type="dxa"/>
          </w:tcPr>
          <w:p w14:paraId="11B3B21E" w14:textId="77777777" w:rsidR="003705F2" w:rsidRPr="00FD0FA9" w:rsidRDefault="003705F2" w:rsidP="00FD0FA9">
            <w:pPr>
              <w:jc w:val="center"/>
              <w:rPr>
                <w:rFonts w:ascii="Marianne" w:hAnsi="Marianne"/>
              </w:rPr>
            </w:pPr>
          </w:p>
        </w:tc>
        <w:tc>
          <w:tcPr>
            <w:tcW w:w="1759" w:type="dxa"/>
          </w:tcPr>
          <w:p w14:paraId="27905AA9" w14:textId="77777777" w:rsidR="003705F2" w:rsidRPr="00FD0FA9" w:rsidRDefault="003705F2" w:rsidP="00FD0FA9">
            <w:pPr>
              <w:jc w:val="center"/>
              <w:rPr>
                <w:rFonts w:ascii="Marianne" w:hAnsi="Marianne"/>
              </w:rPr>
            </w:pPr>
          </w:p>
        </w:tc>
        <w:tc>
          <w:tcPr>
            <w:tcW w:w="5033" w:type="dxa"/>
          </w:tcPr>
          <w:p w14:paraId="52CE4925" w14:textId="62851C02" w:rsidR="003705F2" w:rsidRPr="00FD0FA9" w:rsidRDefault="003705F2" w:rsidP="00FD0FA9">
            <w:pPr>
              <w:jc w:val="center"/>
              <w:rPr>
                <w:rFonts w:ascii="Marianne" w:hAnsi="Marianne"/>
              </w:rPr>
            </w:pPr>
          </w:p>
        </w:tc>
      </w:tr>
      <w:tr w:rsidR="003705F2" w14:paraId="485CD8CE" w14:textId="77777777" w:rsidTr="003705F2">
        <w:trPr>
          <w:trHeight w:val="329"/>
          <w:jc w:val="center"/>
        </w:trPr>
        <w:tc>
          <w:tcPr>
            <w:tcW w:w="1980" w:type="dxa"/>
          </w:tcPr>
          <w:p w14:paraId="7E103DFF" w14:textId="77777777" w:rsidR="003705F2" w:rsidRPr="00FD0FA9" w:rsidRDefault="003705F2" w:rsidP="00FD0FA9">
            <w:pPr>
              <w:jc w:val="center"/>
              <w:rPr>
                <w:rFonts w:ascii="Marianne" w:hAnsi="Marianne"/>
              </w:rPr>
            </w:pPr>
          </w:p>
        </w:tc>
        <w:tc>
          <w:tcPr>
            <w:tcW w:w="2977" w:type="dxa"/>
          </w:tcPr>
          <w:p w14:paraId="50275ECA" w14:textId="77777777" w:rsidR="003705F2" w:rsidRPr="00FD0FA9" w:rsidRDefault="003705F2" w:rsidP="00FD0FA9">
            <w:pPr>
              <w:jc w:val="center"/>
              <w:rPr>
                <w:rFonts w:ascii="Marianne" w:hAnsi="Marianne"/>
              </w:rPr>
            </w:pPr>
          </w:p>
        </w:tc>
        <w:tc>
          <w:tcPr>
            <w:tcW w:w="2268" w:type="dxa"/>
          </w:tcPr>
          <w:p w14:paraId="116C4EAA" w14:textId="77777777" w:rsidR="003705F2" w:rsidRPr="00FD0FA9" w:rsidRDefault="003705F2" w:rsidP="00FD0FA9">
            <w:pPr>
              <w:jc w:val="center"/>
              <w:rPr>
                <w:rFonts w:ascii="Marianne" w:hAnsi="Marianne"/>
              </w:rPr>
            </w:pPr>
          </w:p>
        </w:tc>
        <w:tc>
          <w:tcPr>
            <w:tcW w:w="1501" w:type="dxa"/>
          </w:tcPr>
          <w:p w14:paraId="03129D16" w14:textId="77777777" w:rsidR="003705F2" w:rsidRPr="00FD0FA9" w:rsidRDefault="003705F2" w:rsidP="00FD0FA9">
            <w:pPr>
              <w:jc w:val="center"/>
              <w:rPr>
                <w:rFonts w:ascii="Marianne" w:hAnsi="Marianne"/>
              </w:rPr>
            </w:pPr>
          </w:p>
        </w:tc>
        <w:tc>
          <w:tcPr>
            <w:tcW w:w="1759" w:type="dxa"/>
          </w:tcPr>
          <w:p w14:paraId="67FE19E9" w14:textId="77777777" w:rsidR="003705F2" w:rsidRPr="00FD0FA9" w:rsidRDefault="003705F2" w:rsidP="00FD0FA9">
            <w:pPr>
              <w:jc w:val="center"/>
              <w:rPr>
                <w:rFonts w:ascii="Marianne" w:hAnsi="Marianne"/>
              </w:rPr>
            </w:pPr>
          </w:p>
        </w:tc>
        <w:tc>
          <w:tcPr>
            <w:tcW w:w="5033" w:type="dxa"/>
          </w:tcPr>
          <w:p w14:paraId="1CE99744" w14:textId="67F2C861" w:rsidR="003705F2" w:rsidRPr="00FD0FA9" w:rsidRDefault="003705F2" w:rsidP="00FD0FA9">
            <w:pPr>
              <w:jc w:val="center"/>
              <w:rPr>
                <w:rFonts w:ascii="Marianne" w:hAnsi="Marianne"/>
              </w:rPr>
            </w:pPr>
          </w:p>
        </w:tc>
      </w:tr>
      <w:tr w:rsidR="003705F2" w14:paraId="044CB248" w14:textId="77777777" w:rsidTr="003705F2">
        <w:trPr>
          <w:trHeight w:val="329"/>
          <w:jc w:val="center"/>
        </w:trPr>
        <w:tc>
          <w:tcPr>
            <w:tcW w:w="1980" w:type="dxa"/>
          </w:tcPr>
          <w:p w14:paraId="2B14B24A" w14:textId="77777777" w:rsidR="003705F2" w:rsidRPr="00FD0FA9" w:rsidRDefault="003705F2" w:rsidP="00FD0FA9">
            <w:pPr>
              <w:jc w:val="center"/>
              <w:rPr>
                <w:rFonts w:ascii="Marianne" w:hAnsi="Marianne"/>
              </w:rPr>
            </w:pPr>
          </w:p>
        </w:tc>
        <w:tc>
          <w:tcPr>
            <w:tcW w:w="2977" w:type="dxa"/>
          </w:tcPr>
          <w:p w14:paraId="54087DF3" w14:textId="77777777" w:rsidR="003705F2" w:rsidRPr="00FD0FA9" w:rsidRDefault="003705F2" w:rsidP="00FD0FA9">
            <w:pPr>
              <w:jc w:val="center"/>
              <w:rPr>
                <w:rFonts w:ascii="Marianne" w:hAnsi="Marianne"/>
              </w:rPr>
            </w:pPr>
          </w:p>
        </w:tc>
        <w:tc>
          <w:tcPr>
            <w:tcW w:w="2268" w:type="dxa"/>
          </w:tcPr>
          <w:p w14:paraId="64D4AE8A" w14:textId="77777777" w:rsidR="003705F2" w:rsidRPr="00FD0FA9" w:rsidRDefault="003705F2" w:rsidP="00FD0FA9">
            <w:pPr>
              <w:jc w:val="center"/>
              <w:rPr>
                <w:rFonts w:ascii="Marianne" w:hAnsi="Marianne"/>
              </w:rPr>
            </w:pPr>
          </w:p>
        </w:tc>
        <w:tc>
          <w:tcPr>
            <w:tcW w:w="1501" w:type="dxa"/>
          </w:tcPr>
          <w:p w14:paraId="4E38C71D" w14:textId="77777777" w:rsidR="003705F2" w:rsidRPr="00FD0FA9" w:rsidRDefault="003705F2" w:rsidP="00FD0FA9">
            <w:pPr>
              <w:jc w:val="center"/>
              <w:rPr>
                <w:rFonts w:ascii="Marianne" w:hAnsi="Marianne"/>
              </w:rPr>
            </w:pPr>
          </w:p>
        </w:tc>
        <w:tc>
          <w:tcPr>
            <w:tcW w:w="1759" w:type="dxa"/>
          </w:tcPr>
          <w:p w14:paraId="7CDAE9ED" w14:textId="77777777" w:rsidR="003705F2" w:rsidRPr="00FD0FA9" w:rsidRDefault="003705F2" w:rsidP="00FD0FA9">
            <w:pPr>
              <w:jc w:val="center"/>
              <w:rPr>
                <w:rFonts w:ascii="Marianne" w:hAnsi="Marianne"/>
              </w:rPr>
            </w:pPr>
          </w:p>
        </w:tc>
        <w:tc>
          <w:tcPr>
            <w:tcW w:w="5033" w:type="dxa"/>
          </w:tcPr>
          <w:p w14:paraId="4BF8010A" w14:textId="1A34F655" w:rsidR="003705F2" w:rsidRPr="00FD0FA9" w:rsidRDefault="003705F2" w:rsidP="00FD0FA9">
            <w:pPr>
              <w:jc w:val="center"/>
              <w:rPr>
                <w:rFonts w:ascii="Marianne" w:hAnsi="Marianne"/>
              </w:rPr>
            </w:pPr>
          </w:p>
        </w:tc>
      </w:tr>
      <w:tr w:rsidR="003705F2" w14:paraId="6A026956" w14:textId="77777777" w:rsidTr="003705F2">
        <w:trPr>
          <w:trHeight w:val="329"/>
          <w:jc w:val="center"/>
        </w:trPr>
        <w:tc>
          <w:tcPr>
            <w:tcW w:w="1980" w:type="dxa"/>
          </w:tcPr>
          <w:p w14:paraId="12A26862" w14:textId="77777777" w:rsidR="003705F2" w:rsidRPr="00FD0FA9" w:rsidRDefault="003705F2" w:rsidP="00FD0FA9">
            <w:pPr>
              <w:jc w:val="center"/>
              <w:rPr>
                <w:rFonts w:ascii="Marianne" w:hAnsi="Marianne"/>
              </w:rPr>
            </w:pPr>
          </w:p>
        </w:tc>
        <w:tc>
          <w:tcPr>
            <w:tcW w:w="2977" w:type="dxa"/>
          </w:tcPr>
          <w:p w14:paraId="7B8B2D9F" w14:textId="77777777" w:rsidR="003705F2" w:rsidRPr="00FD0FA9" w:rsidRDefault="003705F2" w:rsidP="00FD0FA9">
            <w:pPr>
              <w:jc w:val="center"/>
              <w:rPr>
                <w:rFonts w:ascii="Marianne" w:hAnsi="Marianne"/>
              </w:rPr>
            </w:pPr>
          </w:p>
        </w:tc>
        <w:tc>
          <w:tcPr>
            <w:tcW w:w="2268" w:type="dxa"/>
          </w:tcPr>
          <w:p w14:paraId="25622B8B" w14:textId="77777777" w:rsidR="003705F2" w:rsidRPr="00FD0FA9" w:rsidRDefault="003705F2" w:rsidP="00FD0FA9">
            <w:pPr>
              <w:jc w:val="center"/>
              <w:rPr>
                <w:rFonts w:ascii="Marianne" w:hAnsi="Marianne"/>
              </w:rPr>
            </w:pPr>
          </w:p>
        </w:tc>
        <w:tc>
          <w:tcPr>
            <w:tcW w:w="1501" w:type="dxa"/>
          </w:tcPr>
          <w:p w14:paraId="422D33DC" w14:textId="77777777" w:rsidR="003705F2" w:rsidRPr="00FD0FA9" w:rsidRDefault="003705F2" w:rsidP="00FD0FA9">
            <w:pPr>
              <w:jc w:val="center"/>
              <w:rPr>
                <w:rFonts w:ascii="Marianne" w:hAnsi="Marianne"/>
              </w:rPr>
            </w:pPr>
          </w:p>
        </w:tc>
        <w:tc>
          <w:tcPr>
            <w:tcW w:w="1759" w:type="dxa"/>
          </w:tcPr>
          <w:p w14:paraId="2A16F93D" w14:textId="77777777" w:rsidR="003705F2" w:rsidRPr="00FD0FA9" w:rsidRDefault="003705F2" w:rsidP="00FD0FA9">
            <w:pPr>
              <w:jc w:val="center"/>
              <w:rPr>
                <w:rFonts w:ascii="Marianne" w:hAnsi="Marianne"/>
              </w:rPr>
            </w:pPr>
          </w:p>
        </w:tc>
        <w:tc>
          <w:tcPr>
            <w:tcW w:w="5033" w:type="dxa"/>
          </w:tcPr>
          <w:p w14:paraId="29242093" w14:textId="754D1B23" w:rsidR="003705F2" w:rsidRPr="00FD0FA9" w:rsidRDefault="003705F2" w:rsidP="00FD0FA9">
            <w:pPr>
              <w:jc w:val="center"/>
              <w:rPr>
                <w:rFonts w:ascii="Marianne" w:hAnsi="Marianne"/>
              </w:rPr>
            </w:pPr>
          </w:p>
        </w:tc>
      </w:tr>
      <w:tr w:rsidR="003705F2" w14:paraId="3C75ECEC" w14:textId="77777777" w:rsidTr="003705F2">
        <w:trPr>
          <w:trHeight w:val="329"/>
          <w:jc w:val="center"/>
        </w:trPr>
        <w:tc>
          <w:tcPr>
            <w:tcW w:w="1980" w:type="dxa"/>
          </w:tcPr>
          <w:p w14:paraId="63C034C3" w14:textId="77777777" w:rsidR="003705F2" w:rsidRPr="00FD0FA9" w:rsidRDefault="003705F2" w:rsidP="00FD0FA9">
            <w:pPr>
              <w:jc w:val="center"/>
              <w:rPr>
                <w:rFonts w:ascii="Marianne" w:hAnsi="Marianne"/>
              </w:rPr>
            </w:pPr>
          </w:p>
        </w:tc>
        <w:tc>
          <w:tcPr>
            <w:tcW w:w="2977" w:type="dxa"/>
          </w:tcPr>
          <w:p w14:paraId="5FB50104" w14:textId="77777777" w:rsidR="003705F2" w:rsidRPr="00FD0FA9" w:rsidRDefault="003705F2" w:rsidP="00FD0FA9">
            <w:pPr>
              <w:jc w:val="center"/>
              <w:rPr>
                <w:rFonts w:ascii="Marianne" w:hAnsi="Marianne"/>
              </w:rPr>
            </w:pPr>
          </w:p>
        </w:tc>
        <w:tc>
          <w:tcPr>
            <w:tcW w:w="2268" w:type="dxa"/>
          </w:tcPr>
          <w:p w14:paraId="3DF4F109" w14:textId="77777777" w:rsidR="003705F2" w:rsidRPr="00FD0FA9" w:rsidRDefault="003705F2" w:rsidP="00FD0FA9">
            <w:pPr>
              <w:jc w:val="center"/>
              <w:rPr>
                <w:rFonts w:ascii="Marianne" w:hAnsi="Marianne"/>
              </w:rPr>
            </w:pPr>
          </w:p>
        </w:tc>
        <w:tc>
          <w:tcPr>
            <w:tcW w:w="1501" w:type="dxa"/>
          </w:tcPr>
          <w:p w14:paraId="78CFC666" w14:textId="77777777" w:rsidR="003705F2" w:rsidRPr="00FD0FA9" w:rsidRDefault="003705F2" w:rsidP="00FD0FA9">
            <w:pPr>
              <w:jc w:val="center"/>
              <w:rPr>
                <w:rFonts w:ascii="Marianne" w:hAnsi="Marianne"/>
              </w:rPr>
            </w:pPr>
          </w:p>
        </w:tc>
        <w:tc>
          <w:tcPr>
            <w:tcW w:w="1759" w:type="dxa"/>
          </w:tcPr>
          <w:p w14:paraId="7CA2AF6E" w14:textId="77777777" w:rsidR="003705F2" w:rsidRPr="00FD0FA9" w:rsidRDefault="003705F2" w:rsidP="00FD0FA9">
            <w:pPr>
              <w:jc w:val="center"/>
              <w:rPr>
                <w:rFonts w:ascii="Marianne" w:hAnsi="Marianne"/>
              </w:rPr>
            </w:pPr>
          </w:p>
        </w:tc>
        <w:tc>
          <w:tcPr>
            <w:tcW w:w="5033" w:type="dxa"/>
          </w:tcPr>
          <w:p w14:paraId="21C5CDD3" w14:textId="4E6465D0" w:rsidR="003705F2" w:rsidRPr="00FD0FA9" w:rsidRDefault="003705F2" w:rsidP="00FD0FA9">
            <w:pPr>
              <w:jc w:val="center"/>
              <w:rPr>
                <w:rFonts w:ascii="Marianne" w:hAnsi="Marianne"/>
              </w:rPr>
            </w:pPr>
          </w:p>
        </w:tc>
      </w:tr>
      <w:tr w:rsidR="003705F2" w14:paraId="3F6AABBC" w14:textId="77777777" w:rsidTr="003705F2">
        <w:trPr>
          <w:trHeight w:val="329"/>
          <w:jc w:val="center"/>
        </w:trPr>
        <w:tc>
          <w:tcPr>
            <w:tcW w:w="1980" w:type="dxa"/>
          </w:tcPr>
          <w:p w14:paraId="3F66AA6F" w14:textId="77777777" w:rsidR="003705F2" w:rsidRPr="00FD0FA9" w:rsidRDefault="003705F2" w:rsidP="00FD0FA9">
            <w:pPr>
              <w:jc w:val="center"/>
              <w:rPr>
                <w:rFonts w:ascii="Marianne" w:hAnsi="Marianne"/>
              </w:rPr>
            </w:pPr>
          </w:p>
        </w:tc>
        <w:tc>
          <w:tcPr>
            <w:tcW w:w="2977" w:type="dxa"/>
          </w:tcPr>
          <w:p w14:paraId="60A53312" w14:textId="77777777" w:rsidR="003705F2" w:rsidRPr="00FD0FA9" w:rsidRDefault="003705F2" w:rsidP="00FD0FA9">
            <w:pPr>
              <w:jc w:val="center"/>
              <w:rPr>
                <w:rFonts w:ascii="Marianne" w:hAnsi="Marianne"/>
              </w:rPr>
            </w:pPr>
          </w:p>
        </w:tc>
        <w:tc>
          <w:tcPr>
            <w:tcW w:w="2268" w:type="dxa"/>
          </w:tcPr>
          <w:p w14:paraId="3CA53612" w14:textId="77777777" w:rsidR="003705F2" w:rsidRPr="00FD0FA9" w:rsidRDefault="003705F2" w:rsidP="00FD0FA9">
            <w:pPr>
              <w:jc w:val="center"/>
              <w:rPr>
                <w:rFonts w:ascii="Marianne" w:hAnsi="Marianne"/>
              </w:rPr>
            </w:pPr>
          </w:p>
        </w:tc>
        <w:tc>
          <w:tcPr>
            <w:tcW w:w="1501" w:type="dxa"/>
          </w:tcPr>
          <w:p w14:paraId="29182609" w14:textId="77777777" w:rsidR="003705F2" w:rsidRPr="00FD0FA9" w:rsidRDefault="003705F2" w:rsidP="00FD0FA9">
            <w:pPr>
              <w:jc w:val="center"/>
              <w:rPr>
                <w:rFonts w:ascii="Marianne" w:hAnsi="Marianne"/>
              </w:rPr>
            </w:pPr>
          </w:p>
        </w:tc>
        <w:tc>
          <w:tcPr>
            <w:tcW w:w="1759" w:type="dxa"/>
          </w:tcPr>
          <w:p w14:paraId="5C8456FD" w14:textId="77777777" w:rsidR="003705F2" w:rsidRPr="00FD0FA9" w:rsidRDefault="003705F2" w:rsidP="00FD0FA9">
            <w:pPr>
              <w:jc w:val="center"/>
              <w:rPr>
                <w:rFonts w:ascii="Marianne" w:hAnsi="Marianne"/>
              </w:rPr>
            </w:pPr>
          </w:p>
        </w:tc>
        <w:tc>
          <w:tcPr>
            <w:tcW w:w="5033" w:type="dxa"/>
          </w:tcPr>
          <w:p w14:paraId="7882725F" w14:textId="08310B1F" w:rsidR="003705F2" w:rsidRPr="00FD0FA9" w:rsidRDefault="003705F2" w:rsidP="00FD0FA9">
            <w:pPr>
              <w:jc w:val="center"/>
              <w:rPr>
                <w:rFonts w:ascii="Marianne" w:hAnsi="Marianne"/>
              </w:rPr>
            </w:pPr>
          </w:p>
        </w:tc>
      </w:tr>
      <w:tr w:rsidR="003705F2" w14:paraId="34DC5644" w14:textId="77777777" w:rsidTr="003705F2">
        <w:trPr>
          <w:trHeight w:val="329"/>
          <w:jc w:val="center"/>
        </w:trPr>
        <w:tc>
          <w:tcPr>
            <w:tcW w:w="1980" w:type="dxa"/>
            <w:shd w:val="clear" w:color="auto" w:fill="auto"/>
          </w:tcPr>
          <w:p w14:paraId="4A2AA42F" w14:textId="30C4585F" w:rsidR="003705F2" w:rsidRPr="00FD0FA9" w:rsidRDefault="003705F2" w:rsidP="00FD0FA9">
            <w:pPr>
              <w:jc w:val="center"/>
              <w:rPr>
                <w:rFonts w:ascii="Marianne" w:hAnsi="Marianne"/>
              </w:rPr>
            </w:pPr>
          </w:p>
        </w:tc>
        <w:tc>
          <w:tcPr>
            <w:tcW w:w="2977" w:type="dxa"/>
            <w:shd w:val="clear" w:color="auto" w:fill="auto"/>
          </w:tcPr>
          <w:p w14:paraId="60E97384" w14:textId="77777777" w:rsidR="003705F2" w:rsidRPr="00FD0FA9" w:rsidRDefault="003705F2" w:rsidP="00FD0FA9">
            <w:pPr>
              <w:jc w:val="center"/>
              <w:rPr>
                <w:rFonts w:ascii="Marianne" w:hAnsi="Marianne"/>
              </w:rPr>
            </w:pPr>
          </w:p>
        </w:tc>
        <w:tc>
          <w:tcPr>
            <w:tcW w:w="2268" w:type="dxa"/>
            <w:shd w:val="clear" w:color="auto" w:fill="auto"/>
          </w:tcPr>
          <w:p w14:paraId="770183FD" w14:textId="77777777" w:rsidR="003705F2" w:rsidRPr="00FD0FA9" w:rsidRDefault="003705F2" w:rsidP="00FD0FA9">
            <w:pPr>
              <w:jc w:val="center"/>
              <w:rPr>
                <w:rFonts w:ascii="Marianne" w:hAnsi="Marianne"/>
              </w:rPr>
            </w:pPr>
          </w:p>
        </w:tc>
        <w:tc>
          <w:tcPr>
            <w:tcW w:w="1501" w:type="dxa"/>
            <w:shd w:val="clear" w:color="auto" w:fill="auto"/>
          </w:tcPr>
          <w:p w14:paraId="1031767A" w14:textId="77777777" w:rsidR="003705F2" w:rsidRPr="00FD0FA9" w:rsidRDefault="003705F2" w:rsidP="00FD0FA9">
            <w:pPr>
              <w:jc w:val="center"/>
              <w:rPr>
                <w:rFonts w:ascii="Marianne" w:hAnsi="Marianne"/>
              </w:rPr>
            </w:pPr>
          </w:p>
        </w:tc>
        <w:tc>
          <w:tcPr>
            <w:tcW w:w="1759" w:type="dxa"/>
            <w:shd w:val="clear" w:color="auto" w:fill="auto"/>
          </w:tcPr>
          <w:p w14:paraId="06C6D65E" w14:textId="77777777" w:rsidR="003705F2" w:rsidRPr="00FD0FA9" w:rsidRDefault="003705F2" w:rsidP="00FD0FA9">
            <w:pPr>
              <w:jc w:val="center"/>
              <w:rPr>
                <w:rFonts w:ascii="Marianne" w:hAnsi="Marianne"/>
              </w:rPr>
            </w:pPr>
          </w:p>
        </w:tc>
        <w:tc>
          <w:tcPr>
            <w:tcW w:w="5033" w:type="dxa"/>
            <w:shd w:val="clear" w:color="auto" w:fill="auto"/>
          </w:tcPr>
          <w:p w14:paraId="539C790A" w14:textId="5C0A00A0" w:rsidR="003705F2" w:rsidRPr="00FD0FA9" w:rsidRDefault="003705F2" w:rsidP="00FD0FA9">
            <w:pPr>
              <w:jc w:val="center"/>
              <w:rPr>
                <w:rFonts w:ascii="Marianne" w:hAnsi="Marianne"/>
              </w:rPr>
            </w:pPr>
          </w:p>
        </w:tc>
      </w:tr>
      <w:tr w:rsidR="003705F2" w14:paraId="6A19C84C" w14:textId="77777777" w:rsidTr="003705F2">
        <w:trPr>
          <w:trHeight w:val="329"/>
          <w:jc w:val="center"/>
        </w:trPr>
        <w:tc>
          <w:tcPr>
            <w:tcW w:w="1980" w:type="dxa"/>
            <w:shd w:val="clear" w:color="auto" w:fill="auto"/>
          </w:tcPr>
          <w:p w14:paraId="48183FD6" w14:textId="777F07FB" w:rsidR="003705F2" w:rsidRPr="00FD0FA9" w:rsidRDefault="003705F2" w:rsidP="00C629EB">
            <w:pPr>
              <w:jc w:val="center"/>
              <w:rPr>
                <w:rFonts w:ascii="Marianne" w:hAnsi="Marianne"/>
              </w:rPr>
            </w:pPr>
          </w:p>
        </w:tc>
        <w:tc>
          <w:tcPr>
            <w:tcW w:w="2977" w:type="dxa"/>
            <w:shd w:val="clear" w:color="auto" w:fill="auto"/>
          </w:tcPr>
          <w:p w14:paraId="6555CDA5" w14:textId="77777777" w:rsidR="003705F2" w:rsidRPr="00FD0FA9" w:rsidRDefault="003705F2" w:rsidP="00C629EB">
            <w:pPr>
              <w:jc w:val="center"/>
              <w:rPr>
                <w:rFonts w:ascii="Marianne" w:hAnsi="Marianne"/>
              </w:rPr>
            </w:pPr>
          </w:p>
        </w:tc>
        <w:tc>
          <w:tcPr>
            <w:tcW w:w="2268" w:type="dxa"/>
            <w:shd w:val="clear" w:color="auto" w:fill="auto"/>
          </w:tcPr>
          <w:p w14:paraId="27BF0D75" w14:textId="77777777" w:rsidR="003705F2" w:rsidRPr="00FD0FA9" w:rsidRDefault="003705F2" w:rsidP="00C629EB">
            <w:pPr>
              <w:jc w:val="center"/>
              <w:rPr>
                <w:rFonts w:ascii="Marianne" w:hAnsi="Marianne"/>
              </w:rPr>
            </w:pPr>
          </w:p>
        </w:tc>
        <w:tc>
          <w:tcPr>
            <w:tcW w:w="1501" w:type="dxa"/>
            <w:shd w:val="clear" w:color="auto" w:fill="auto"/>
          </w:tcPr>
          <w:p w14:paraId="67740529" w14:textId="77777777" w:rsidR="003705F2" w:rsidRPr="00FD0FA9" w:rsidRDefault="003705F2" w:rsidP="00C629EB">
            <w:pPr>
              <w:jc w:val="center"/>
              <w:rPr>
                <w:rFonts w:ascii="Marianne" w:hAnsi="Marianne"/>
              </w:rPr>
            </w:pPr>
          </w:p>
        </w:tc>
        <w:tc>
          <w:tcPr>
            <w:tcW w:w="1759" w:type="dxa"/>
            <w:shd w:val="clear" w:color="auto" w:fill="auto"/>
          </w:tcPr>
          <w:p w14:paraId="3384914F" w14:textId="77777777" w:rsidR="003705F2" w:rsidRPr="00FD0FA9" w:rsidRDefault="003705F2" w:rsidP="00C629EB">
            <w:pPr>
              <w:jc w:val="center"/>
              <w:rPr>
                <w:rFonts w:ascii="Marianne" w:hAnsi="Marianne"/>
              </w:rPr>
            </w:pPr>
          </w:p>
        </w:tc>
        <w:tc>
          <w:tcPr>
            <w:tcW w:w="5033" w:type="dxa"/>
            <w:shd w:val="clear" w:color="auto" w:fill="auto"/>
          </w:tcPr>
          <w:p w14:paraId="656B8D54" w14:textId="151A7844" w:rsidR="003705F2" w:rsidRPr="00FD0FA9" w:rsidRDefault="003705F2" w:rsidP="00C629EB">
            <w:pPr>
              <w:jc w:val="center"/>
              <w:rPr>
                <w:rFonts w:ascii="Marianne" w:hAnsi="Marianne"/>
              </w:rPr>
            </w:pPr>
          </w:p>
        </w:tc>
      </w:tr>
      <w:tr w:rsidR="003705F2" w14:paraId="368C074F" w14:textId="77777777" w:rsidTr="003705F2">
        <w:trPr>
          <w:trHeight w:val="329"/>
          <w:jc w:val="center"/>
        </w:trPr>
        <w:tc>
          <w:tcPr>
            <w:tcW w:w="1980" w:type="dxa"/>
            <w:shd w:val="clear" w:color="auto" w:fill="auto"/>
          </w:tcPr>
          <w:p w14:paraId="5F59CED9" w14:textId="5F620F5C" w:rsidR="003705F2" w:rsidRPr="00FD0FA9" w:rsidRDefault="003705F2" w:rsidP="00C629EB">
            <w:pPr>
              <w:jc w:val="center"/>
              <w:rPr>
                <w:rFonts w:ascii="Marianne" w:hAnsi="Marianne"/>
              </w:rPr>
            </w:pPr>
          </w:p>
        </w:tc>
        <w:tc>
          <w:tcPr>
            <w:tcW w:w="2977" w:type="dxa"/>
            <w:shd w:val="clear" w:color="auto" w:fill="auto"/>
          </w:tcPr>
          <w:p w14:paraId="13614F0D" w14:textId="77777777" w:rsidR="003705F2" w:rsidRPr="00FD0FA9" w:rsidRDefault="003705F2" w:rsidP="00C629EB">
            <w:pPr>
              <w:jc w:val="center"/>
              <w:rPr>
                <w:rFonts w:ascii="Marianne" w:hAnsi="Marianne"/>
              </w:rPr>
            </w:pPr>
          </w:p>
        </w:tc>
        <w:tc>
          <w:tcPr>
            <w:tcW w:w="2268" w:type="dxa"/>
            <w:shd w:val="clear" w:color="auto" w:fill="auto"/>
          </w:tcPr>
          <w:p w14:paraId="17224EA3" w14:textId="77777777" w:rsidR="003705F2" w:rsidRPr="00FD0FA9" w:rsidRDefault="003705F2" w:rsidP="00C629EB">
            <w:pPr>
              <w:jc w:val="center"/>
              <w:rPr>
                <w:rFonts w:ascii="Marianne" w:hAnsi="Marianne"/>
              </w:rPr>
            </w:pPr>
          </w:p>
        </w:tc>
        <w:tc>
          <w:tcPr>
            <w:tcW w:w="1501" w:type="dxa"/>
            <w:shd w:val="clear" w:color="auto" w:fill="auto"/>
          </w:tcPr>
          <w:p w14:paraId="1A2F7D70" w14:textId="77777777" w:rsidR="003705F2" w:rsidRPr="00FD0FA9" w:rsidRDefault="003705F2" w:rsidP="00C629EB">
            <w:pPr>
              <w:jc w:val="center"/>
              <w:rPr>
                <w:rFonts w:ascii="Marianne" w:hAnsi="Marianne"/>
              </w:rPr>
            </w:pPr>
          </w:p>
        </w:tc>
        <w:tc>
          <w:tcPr>
            <w:tcW w:w="1759" w:type="dxa"/>
            <w:shd w:val="clear" w:color="auto" w:fill="auto"/>
          </w:tcPr>
          <w:p w14:paraId="1E6AA829" w14:textId="77777777" w:rsidR="003705F2" w:rsidRPr="00FD0FA9" w:rsidRDefault="003705F2" w:rsidP="00C629EB">
            <w:pPr>
              <w:jc w:val="center"/>
              <w:rPr>
                <w:rFonts w:ascii="Marianne" w:hAnsi="Marianne"/>
              </w:rPr>
            </w:pPr>
          </w:p>
        </w:tc>
        <w:tc>
          <w:tcPr>
            <w:tcW w:w="5033" w:type="dxa"/>
            <w:shd w:val="clear" w:color="auto" w:fill="auto"/>
          </w:tcPr>
          <w:p w14:paraId="3789A502" w14:textId="7FC75DE9" w:rsidR="003705F2" w:rsidRPr="00FD0FA9" w:rsidRDefault="003705F2" w:rsidP="00C629EB">
            <w:pPr>
              <w:jc w:val="center"/>
              <w:rPr>
                <w:rFonts w:ascii="Marianne" w:hAnsi="Marianne"/>
              </w:rPr>
            </w:pPr>
          </w:p>
        </w:tc>
      </w:tr>
      <w:tr w:rsidR="003705F2" w14:paraId="42EA700E" w14:textId="77777777" w:rsidTr="003705F2">
        <w:trPr>
          <w:trHeight w:val="329"/>
          <w:jc w:val="center"/>
        </w:trPr>
        <w:tc>
          <w:tcPr>
            <w:tcW w:w="1980" w:type="dxa"/>
            <w:shd w:val="clear" w:color="auto" w:fill="auto"/>
          </w:tcPr>
          <w:p w14:paraId="6FEA46FC" w14:textId="4FF41AE8" w:rsidR="003705F2" w:rsidRPr="00FD0FA9" w:rsidRDefault="003705F2" w:rsidP="00C629EB">
            <w:pPr>
              <w:jc w:val="center"/>
              <w:rPr>
                <w:rFonts w:ascii="Marianne" w:hAnsi="Marianne"/>
              </w:rPr>
            </w:pPr>
          </w:p>
        </w:tc>
        <w:tc>
          <w:tcPr>
            <w:tcW w:w="2977" w:type="dxa"/>
            <w:shd w:val="clear" w:color="auto" w:fill="auto"/>
          </w:tcPr>
          <w:p w14:paraId="09B2247E" w14:textId="77777777" w:rsidR="003705F2" w:rsidRPr="00FD0FA9" w:rsidRDefault="003705F2" w:rsidP="00C629EB">
            <w:pPr>
              <w:jc w:val="center"/>
              <w:rPr>
                <w:rFonts w:ascii="Marianne" w:hAnsi="Marianne"/>
              </w:rPr>
            </w:pPr>
          </w:p>
        </w:tc>
        <w:tc>
          <w:tcPr>
            <w:tcW w:w="2268" w:type="dxa"/>
            <w:shd w:val="clear" w:color="auto" w:fill="auto"/>
          </w:tcPr>
          <w:p w14:paraId="122E9B77" w14:textId="77777777" w:rsidR="003705F2" w:rsidRPr="00FD0FA9" w:rsidRDefault="003705F2" w:rsidP="00C629EB">
            <w:pPr>
              <w:jc w:val="center"/>
              <w:rPr>
                <w:rFonts w:ascii="Marianne" w:hAnsi="Marianne"/>
              </w:rPr>
            </w:pPr>
          </w:p>
        </w:tc>
        <w:tc>
          <w:tcPr>
            <w:tcW w:w="1501" w:type="dxa"/>
            <w:shd w:val="clear" w:color="auto" w:fill="auto"/>
          </w:tcPr>
          <w:p w14:paraId="210EE5B8" w14:textId="77777777" w:rsidR="003705F2" w:rsidRPr="00FD0FA9" w:rsidRDefault="003705F2" w:rsidP="00C629EB">
            <w:pPr>
              <w:jc w:val="center"/>
              <w:rPr>
                <w:rFonts w:ascii="Marianne" w:hAnsi="Marianne"/>
              </w:rPr>
            </w:pPr>
          </w:p>
        </w:tc>
        <w:tc>
          <w:tcPr>
            <w:tcW w:w="1759" w:type="dxa"/>
            <w:shd w:val="clear" w:color="auto" w:fill="auto"/>
          </w:tcPr>
          <w:p w14:paraId="3764502E" w14:textId="77777777" w:rsidR="003705F2" w:rsidRPr="00FD0FA9" w:rsidRDefault="003705F2" w:rsidP="00C629EB">
            <w:pPr>
              <w:jc w:val="center"/>
              <w:rPr>
                <w:rFonts w:ascii="Marianne" w:hAnsi="Marianne"/>
              </w:rPr>
            </w:pPr>
          </w:p>
        </w:tc>
        <w:tc>
          <w:tcPr>
            <w:tcW w:w="5033" w:type="dxa"/>
            <w:shd w:val="clear" w:color="auto" w:fill="auto"/>
          </w:tcPr>
          <w:p w14:paraId="4636E48B" w14:textId="7CC1F1C0" w:rsidR="003705F2" w:rsidRPr="00FD0FA9" w:rsidRDefault="003705F2" w:rsidP="00C629EB">
            <w:pPr>
              <w:jc w:val="center"/>
              <w:rPr>
                <w:rFonts w:ascii="Marianne" w:hAnsi="Marianne"/>
              </w:rPr>
            </w:pPr>
          </w:p>
        </w:tc>
      </w:tr>
      <w:tr w:rsidR="003705F2" w14:paraId="21E12DC8" w14:textId="77777777" w:rsidTr="003705F2">
        <w:trPr>
          <w:trHeight w:val="329"/>
          <w:jc w:val="center"/>
        </w:trPr>
        <w:tc>
          <w:tcPr>
            <w:tcW w:w="1980" w:type="dxa"/>
            <w:shd w:val="clear" w:color="auto" w:fill="auto"/>
          </w:tcPr>
          <w:p w14:paraId="1B74974D" w14:textId="62B911FE" w:rsidR="003705F2" w:rsidRPr="00FD0FA9" w:rsidRDefault="003705F2" w:rsidP="00C629EB">
            <w:pPr>
              <w:jc w:val="center"/>
              <w:rPr>
                <w:rFonts w:ascii="Marianne" w:hAnsi="Marianne"/>
              </w:rPr>
            </w:pPr>
          </w:p>
        </w:tc>
        <w:tc>
          <w:tcPr>
            <w:tcW w:w="2977" w:type="dxa"/>
            <w:shd w:val="clear" w:color="auto" w:fill="auto"/>
          </w:tcPr>
          <w:p w14:paraId="62DD25B5" w14:textId="77777777" w:rsidR="003705F2" w:rsidRPr="00FD0FA9" w:rsidRDefault="003705F2" w:rsidP="00C629EB">
            <w:pPr>
              <w:jc w:val="center"/>
              <w:rPr>
                <w:rFonts w:ascii="Marianne" w:hAnsi="Marianne"/>
              </w:rPr>
            </w:pPr>
          </w:p>
        </w:tc>
        <w:tc>
          <w:tcPr>
            <w:tcW w:w="2268" w:type="dxa"/>
            <w:shd w:val="clear" w:color="auto" w:fill="auto"/>
          </w:tcPr>
          <w:p w14:paraId="58FC8E8F" w14:textId="77777777" w:rsidR="003705F2" w:rsidRPr="00FD0FA9" w:rsidRDefault="003705F2" w:rsidP="00C629EB">
            <w:pPr>
              <w:jc w:val="center"/>
              <w:rPr>
                <w:rFonts w:ascii="Marianne" w:hAnsi="Marianne"/>
              </w:rPr>
            </w:pPr>
          </w:p>
        </w:tc>
        <w:tc>
          <w:tcPr>
            <w:tcW w:w="1501" w:type="dxa"/>
            <w:shd w:val="clear" w:color="auto" w:fill="auto"/>
          </w:tcPr>
          <w:p w14:paraId="6BF5DCD0" w14:textId="77777777" w:rsidR="003705F2" w:rsidRPr="00FD0FA9" w:rsidRDefault="003705F2" w:rsidP="00C629EB">
            <w:pPr>
              <w:jc w:val="center"/>
              <w:rPr>
                <w:rFonts w:ascii="Marianne" w:hAnsi="Marianne"/>
              </w:rPr>
            </w:pPr>
          </w:p>
        </w:tc>
        <w:tc>
          <w:tcPr>
            <w:tcW w:w="1759" w:type="dxa"/>
            <w:shd w:val="clear" w:color="auto" w:fill="auto"/>
          </w:tcPr>
          <w:p w14:paraId="1CBC443E" w14:textId="77777777" w:rsidR="003705F2" w:rsidRPr="00FD0FA9" w:rsidRDefault="003705F2" w:rsidP="00C629EB">
            <w:pPr>
              <w:jc w:val="center"/>
              <w:rPr>
                <w:rFonts w:ascii="Marianne" w:hAnsi="Marianne"/>
              </w:rPr>
            </w:pPr>
          </w:p>
        </w:tc>
        <w:tc>
          <w:tcPr>
            <w:tcW w:w="5033" w:type="dxa"/>
            <w:shd w:val="clear" w:color="auto" w:fill="auto"/>
          </w:tcPr>
          <w:p w14:paraId="70C071F8" w14:textId="1E64D140" w:rsidR="003705F2" w:rsidRPr="00FD0FA9" w:rsidRDefault="003705F2" w:rsidP="00C629EB">
            <w:pPr>
              <w:jc w:val="center"/>
              <w:rPr>
                <w:rFonts w:ascii="Marianne" w:hAnsi="Marianne"/>
              </w:rPr>
            </w:pPr>
          </w:p>
        </w:tc>
      </w:tr>
      <w:tr w:rsidR="003705F2" w14:paraId="054DF295" w14:textId="77777777" w:rsidTr="003705F2">
        <w:trPr>
          <w:trHeight w:val="329"/>
          <w:jc w:val="center"/>
        </w:trPr>
        <w:tc>
          <w:tcPr>
            <w:tcW w:w="1980" w:type="dxa"/>
            <w:shd w:val="clear" w:color="auto" w:fill="auto"/>
          </w:tcPr>
          <w:p w14:paraId="1A72F2B9" w14:textId="77777777" w:rsidR="003705F2" w:rsidRPr="00FD0FA9" w:rsidRDefault="003705F2" w:rsidP="00C629EB">
            <w:pPr>
              <w:jc w:val="center"/>
              <w:rPr>
                <w:rFonts w:ascii="Marianne" w:hAnsi="Marianne"/>
              </w:rPr>
            </w:pPr>
          </w:p>
        </w:tc>
        <w:tc>
          <w:tcPr>
            <w:tcW w:w="2977" w:type="dxa"/>
            <w:shd w:val="clear" w:color="auto" w:fill="auto"/>
          </w:tcPr>
          <w:p w14:paraId="46D6648B" w14:textId="77777777" w:rsidR="003705F2" w:rsidRPr="00FD0FA9" w:rsidRDefault="003705F2" w:rsidP="00C629EB">
            <w:pPr>
              <w:jc w:val="center"/>
              <w:rPr>
                <w:rFonts w:ascii="Marianne" w:hAnsi="Marianne"/>
              </w:rPr>
            </w:pPr>
          </w:p>
        </w:tc>
        <w:tc>
          <w:tcPr>
            <w:tcW w:w="2268" w:type="dxa"/>
            <w:shd w:val="clear" w:color="auto" w:fill="auto"/>
          </w:tcPr>
          <w:p w14:paraId="29DC1153" w14:textId="77777777" w:rsidR="003705F2" w:rsidRPr="00FD0FA9" w:rsidRDefault="003705F2" w:rsidP="00C629EB">
            <w:pPr>
              <w:jc w:val="center"/>
              <w:rPr>
                <w:rFonts w:ascii="Marianne" w:hAnsi="Marianne"/>
              </w:rPr>
            </w:pPr>
          </w:p>
        </w:tc>
        <w:tc>
          <w:tcPr>
            <w:tcW w:w="1501" w:type="dxa"/>
            <w:shd w:val="clear" w:color="auto" w:fill="auto"/>
          </w:tcPr>
          <w:p w14:paraId="7A91550C" w14:textId="77777777" w:rsidR="003705F2" w:rsidRPr="00FD0FA9" w:rsidRDefault="003705F2" w:rsidP="00C629EB">
            <w:pPr>
              <w:jc w:val="center"/>
              <w:rPr>
                <w:rFonts w:ascii="Marianne" w:hAnsi="Marianne"/>
              </w:rPr>
            </w:pPr>
          </w:p>
        </w:tc>
        <w:tc>
          <w:tcPr>
            <w:tcW w:w="1759" w:type="dxa"/>
            <w:shd w:val="clear" w:color="auto" w:fill="auto"/>
          </w:tcPr>
          <w:p w14:paraId="34789A88" w14:textId="77777777" w:rsidR="003705F2" w:rsidRPr="00FD0FA9" w:rsidRDefault="003705F2" w:rsidP="00C629EB">
            <w:pPr>
              <w:jc w:val="center"/>
              <w:rPr>
                <w:rFonts w:ascii="Marianne" w:hAnsi="Marianne"/>
              </w:rPr>
            </w:pPr>
          </w:p>
        </w:tc>
        <w:tc>
          <w:tcPr>
            <w:tcW w:w="5033" w:type="dxa"/>
            <w:shd w:val="clear" w:color="auto" w:fill="auto"/>
          </w:tcPr>
          <w:p w14:paraId="11CD1FE9" w14:textId="77777777" w:rsidR="003705F2" w:rsidRPr="00FD0FA9" w:rsidRDefault="003705F2" w:rsidP="00C629EB">
            <w:pPr>
              <w:jc w:val="center"/>
              <w:rPr>
                <w:rFonts w:ascii="Marianne" w:hAnsi="Marianne"/>
              </w:rPr>
            </w:pPr>
          </w:p>
        </w:tc>
      </w:tr>
      <w:tr w:rsidR="003705F2" w14:paraId="7837AE77" w14:textId="77777777" w:rsidTr="003705F2">
        <w:trPr>
          <w:trHeight w:val="329"/>
          <w:jc w:val="center"/>
        </w:trPr>
        <w:tc>
          <w:tcPr>
            <w:tcW w:w="1980" w:type="dxa"/>
            <w:shd w:val="clear" w:color="auto" w:fill="auto"/>
          </w:tcPr>
          <w:p w14:paraId="2CDCE93C" w14:textId="373123B3" w:rsidR="003705F2" w:rsidRPr="00FD0FA9" w:rsidRDefault="00C05991" w:rsidP="00C629EB">
            <w:pPr>
              <w:jc w:val="center"/>
              <w:rPr>
                <w:rFonts w:ascii="Marianne" w:hAnsi="Marianne"/>
              </w:rPr>
            </w:pPr>
            <w:r>
              <w:rPr>
                <w:rFonts w:ascii="Marianne" w:hAnsi="Marianne"/>
              </w:rPr>
              <w:t>…</w:t>
            </w:r>
          </w:p>
        </w:tc>
        <w:tc>
          <w:tcPr>
            <w:tcW w:w="2977" w:type="dxa"/>
            <w:shd w:val="clear" w:color="auto" w:fill="auto"/>
          </w:tcPr>
          <w:p w14:paraId="31EC7F2F" w14:textId="77777777" w:rsidR="003705F2" w:rsidRPr="00FD0FA9" w:rsidRDefault="003705F2" w:rsidP="00C629EB">
            <w:pPr>
              <w:jc w:val="center"/>
              <w:rPr>
                <w:rFonts w:ascii="Marianne" w:hAnsi="Marianne"/>
              </w:rPr>
            </w:pPr>
          </w:p>
        </w:tc>
        <w:tc>
          <w:tcPr>
            <w:tcW w:w="2268" w:type="dxa"/>
            <w:shd w:val="clear" w:color="auto" w:fill="auto"/>
          </w:tcPr>
          <w:p w14:paraId="58D8067D" w14:textId="77777777" w:rsidR="003705F2" w:rsidRPr="00FD0FA9" w:rsidRDefault="003705F2" w:rsidP="00C629EB">
            <w:pPr>
              <w:jc w:val="center"/>
              <w:rPr>
                <w:rFonts w:ascii="Marianne" w:hAnsi="Marianne"/>
              </w:rPr>
            </w:pPr>
          </w:p>
        </w:tc>
        <w:tc>
          <w:tcPr>
            <w:tcW w:w="1501" w:type="dxa"/>
            <w:shd w:val="clear" w:color="auto" w:fill="auto"/>
          </w:tcPr>
          <w:p w14:paraId="727DD022" w14:textId="77777777" w:rsidR="003705F2" w:rsidRPr="00FD0FA9" w:rsidRDefault="003705F2" w:rsidP="00C629EB">
            <w:pPr>
              <w:jc w:val="center"/>
              <w:rPr>
                <w:rFonts w:ascii="Marianne" w:hAnsi="Marianne"/>
              </w:rPr>
            </w:pPr>
          </w:p>
        </w:tc>
        <w:tc>
          <w:tcPr>
            <w:tcW w:w="1759" w:type="dxa"/>
            <w:shd w:val="clear" w:color="auto" w:fill="auto"/>
          </w:tcPr>
          <w:p w14:paraId="5FA6A9AD" w14:textId="77777777" w:rsidR="003705F2" w:rsidRPr="00FD0FA9" w:rsidRDefault="003705F2" w:rsidP="00C629EB">
            <w:pPr>
              <w:jc w:val="center"/>
              <w:rPr>
                <w:rFonts w:ascii="Marianne" w:hAnsi="Marianne"/>
              </w:rPr>
            </w:pPr>
          </w:p>
        </w:tc>
        <w:tc>
          <w:tcPr>
            <w:tcW w:w="5033" w:type="dxa"/>
            <w:shd w:val="clear" w:color="auto" w:fill="auto"/>
          </w:tcPr>
          <w:p w14:paraId="17C83F78" w14:textId="77777777" w:rsidR="003705F2" w:rsidRPr="00FD0FA9" w:rsidRDefault="003705F2" w:rsidP="00C629EB">
            <w:pPr>
              <w:jc w:val="center"/>
              <w:rPr>
                <w:rFonts w:ascii="Marianne" w:hAnsi="Marianne"/>
              </w:rPr>
            </w:pPr>
          </w:p>
        </w:tc>
      </w:tr>
    </w:tbl>
    <w:p w14:paraId="71BDFBA2" w14:textId="77777777" w:rsidR="00072852" w:rsidRDefault="00072852" w:rsidP="00B30A71">
      <w:pPr>
        <w:sectPr w:rsidR="00072852" w:rsidSect="00072852">
          <w:pgSz w:w="16838" w:h="11906" w:orient="landscape" w:code="9"/>
          <w:pgMar w:top="1418" w:right="1418" w:bottom="1418" w:left="1418" w:header="709" w:footer="709" w:gutter="0"/>
          <w:cols w:space="708"/>
          <w:titlePg/>
          <w:docGrid w:linePitch="360"/>
        </w:sectPr>
      </w:pPr>
    </w:p>
    <w:p w14:paraId="140DB5CB" w14:textId="4EAAF52A" w:rsidR="00FA5DD5" w:rsidRDefault="00213D60" w:rsidP="00FA5DD5">
      <w:r>
        <w:lastRenderedPageBreak/>
        <w:t>P</w:t>
      </w:r>
      <w:r w:rsidR="00FA5DD5">
        <w:t xml:space="preserve">récisez à quelle situation ces investissements correspondent, en reportant les coûts des investissements du projet aux situations décrites ci-après </w:t>
      </w:r>
      <w:r>
        <w:t xml:space="preserve">et </w:t>
      </w:r>
      <w:r w:rsidR="00FA5DD5">
        <w:t>en apportant les justifications associées :</w:t>
      </w:r>
    </w:p>
    <w:tbl>
      <w:tblPr>
        <w:tblStyle w:val="Grilledutableau"/>
        <w:tblW w:w="10632" w:type="dxa"/>
        <w:tblInd w:w="-856" w:type="dxa"/>
        <w:tblLook w:val="04A0" w:firstRow="1" w:lastRow="0" w:firstColumn="1" w:lastColumn="0" w:noHBand="0" w:noVBand="1"/>
      </w:tblPr>
      <w:tblGrid>
        <w:gridCol w:w="5671"/>
        <w:gridCol w:w="4961"/>
      </w:tblGrid>
      <w:tr w:rsidR="00FA5DD5" w14:paraId="57436430" w14:textId="77777777" w:rsidTr="00213D60">
        <w:tc>
          <w:tcPr>
            <w:tcW w:w="5671" w:type="dxa"/>
            <w:shd w:val="clear" w:color="auto" w:fill="F2F2F2" w:themeFill="background1" w:themeFillShade="F2"/>
          </w:tcPr>
          <w:p w14:paraId="6846FE4B" w14:textId="2D3D7FDA" w:rsidR="00FA5DD5" w:rsidRPr="00FA5DD5" w:rsidRDefault="00FA5DD5" w:rsidP="00FA5DD5">
            <w:pPr>
              <w:jc w:val="center"/>
              <w:rPr>
                <w:b/>
                <w:bCs/>
                <w:sz w:val="16"/>
                <w:szCs w:val="16"/>
              </w:rPr>
            </w:pPr>
            <w:r w:rsidRPr="00FA5DD5">
              <w:rPr>
                <w:b/>
                <w:bCs/>
                <w:sz w:val="16"/>
                <w:szCs w:val="16"/>
              </w:rPr>
              <w:t>Situation</w:t>
            </w:r>
          </w:p>
        </w:tc>
        <w:tc>
          <w:tcPr>
            <w:tcW w:w="4961" w:type="dxa"/>
            <w:shd w:val="clear" w:color="auto" w:fill="F2F2F2" w:themeFill="background1" w:themeFillShade="F2"/>
          </w:tcPr>
          <w:p w14:paraId="0696839A" w14:textId="0E571BA7" w:rsidR="00FA5DD5" w:rsidRPr="00FA5DD5" w:rsidRDefault="00FA5DD5" w:rsidP="00FA5DD5">
            <w:pPr>
              <w:jc w:val="center"/>
              <w:rPr>
                <w:b/>
                <w:bCs/>
                <w:sz w:val="16"/>
                <w:szCs w:val="16"/>
              </w:rPr>
            </w:pPr>
            <w:r>
              <w:rPr>
                <w:b/>
                <w:bCs/>
                <w:sz w:val="16"/>
                <w:szCs w:val="16"/>
              </w:rPr>
              <w:t>Coût des investissements</w:t>
            </w:r>
            <w:r w:rsidR="003E656F">
              <w:rPr>
                <w:b/>
                <w:bCs/>
                <w:sz w:val="16"/>
                <w:szCs w:val="16"/>
              </w:rPr>
              <w:t xml:space="preserve"> (€)</w:t>
            </w:r>
            <w:r w:rsidR="00655CC1">
              <w:rPr>
                <w:b/>
                <w:bCs/>
                <w:sz w:val="16"/>
                <w:szCs w:val="16"/>
              </w:rPr>
              <w:t xml:space="preserve"> et éléments de justifications</w:t>
            </w:r>
          </w:p>
        </w:tc>
      </w:tr>
      <w:tr w:rsidR="00FA5DD5" w14:paraId="0D3A9353" w14:textId="77777777" w:rsidTr="004976AD">
        <w:tc>
          <w:tcPr>
            <w:tcW w:w="10632" w:type="dxa"/>
            <w:gridSpan w:val="2"/>
            <w:shd w:val="clear" w:color="auto" w:fill="000000" w:themeFill="text1"/>
          </w:tcPr>
          <w:p w14:paraId="50314540" w14:textId="068AB27D" w:rsidR="00FA5DD5" w:rsidRPr="00FA5DD5" w:rsidRDefault="00FA5DD5" w:rsidP="00FA5DD5">
            <w:pPr>
              <w:rPr>
                <w:color w:val="FFFFFF" w:themeColor="background1"/>
                <w:sz w:val="18"/>
                <w:szCs w:val="18"/>
              </w:rPr>
            </w:pPr>
            <w:r w:rsidRPr="00FA5DD5">
              <w:rPr>
                <w:color w:val="FFFFFF" w:themeColor="background1"/>
                <w:sz w:val="18"/>
                <w:szCs w:val="18"/>
              </w:rPr>
              <w:t>Optimisation de la ressource :</w:t>
            </w:r>
          </w:p>
        </w:tc>
      </w:tr>
      <w:tr w:rsidR="00FA5DD5" w14:paraId="3F8A7C7B" w14:textId="77777777" w:rsidTr="00213D60">
        <w:tc>
          <w:tcPr>
            <w:tcW w:w="5671" w:type="dxa"/>
          </w:tcPr>
          <w:p w14:paraId="3EADB312" w14:textId="1A78364D" w:rsidR="00FA5DD5" w:rsidRPr="00FA5DD5" w:rsidRDefault="00FA5DD5" w:rsidP="00042929">
            <w:pPr>
              <w:jc w:val="left"/>
              <w:rPr>
                <w:sz w:val="18"/>
                <w:szCs w:val="18"/>
              </w:rPr>
            </w:pPr>
            <w:r w:rsidRPr="00FA5DD5">
              <w:rPr>
                <w:sz w:val="18"/>
                <w:szCs w:val="18"/>
              </w:rPr>
              <w:t>Investissements sur des composants additionnels</w:t>
            </w:r>
            <w:r w:rsidR="00042929">
              <w:rPr>
                <w:sz w:val="18"/>
                <w:szCs w:val="18"/>
              </w:rPr>
              <w:t xml:space="preserve"> spécifiques liés</w:t>
            </w:r>
            <w:r w:rsidRPr="00FA5DD5">
              <w:rPr>
                <w:sz w:val="18"/>
                <w:szCs w:val="18"/>
              </w:rPr>
              <w:t xml:space="preserve"> </w:t>
            </w:r>
            <w:r w:rsidR="00213D60">
              <w:rPr>
                <w:sz w:val="18"/>
                <w:szCs w:val="18"/>
              </w:rPr>
              <w:t xml:space="preserve">à </w:t>
            </w:r>
            <w:r w:rsidRPr="00FA5DD5">
              <w:rPr>
                <w:sz w:val="18"/>
                <w:szCs w:val="18"/>
              </w:rPr>
              <w:t xml:space="preserve">une installation </w:t>
            </w:r>
            <w:r w:rsidR="00042929">
              <w:rPr>
                <w:sz w:val="18"/>
                <w:szCs w:val="18"/>
              </w:rPr>
              <w:t>nouvelle ou existante</w:t>
            </w:r>
            <w:r w:rsidRPr="00FA5DD5">
              <w:rPr>
                <w:sz w:val="18"/>
                <w:szCs w:val="18"/>
              </w:rPr>
              <w:t xml:space="preserve"> permettant l</w:t>
            </w:r>
            <w:r w:rsidR="00042929">
              <w:rPr>
                <w:sz w:val="18"/>
                <w:szCs w:val="18"/>
              </w:rPr>
              <w:t>’</w:t>
            </w:r>
            <w:r w:rsidRPr="00FA5DD5">
              <w:rPr>
                <w:sz w:val="18"/>
                <w:szCs w:val="18"/>
              </w:rPr>
              <w:t>optimisation</w:t>
            </w:r>
            <w:r w:rsidR="00042929">
              <w:rPr>
                <w:sz w:val="18"/>
                <w:szCs w:val="18"/>
              </w:rPr>
              <w:t xml:space="preserve"> </w:t>
            </w:r>
            <w:r w:rsidRPr="00FA5DD5">
              <w:rPr>
                <w:sz w:val="18"/>
                <w:szCs w:val="18"/>
              </w:rPr>
              <w:t>de la matièr</w:t>
            </w:r>
            <w:r w:rsidR="003E656F">
              <w:rPr>
                <w:sz w:val="18"/>
                <w:szCs w:val="18"/>
              </w:rPr>
              <w:t>e</w:t>
            </w:r>
            <w:r w:rsidR="00042929">
              <w:rPr>
                <w:sz w:val="18"/>
                <w:szCs w:val="18"/>
              </w:rPr>
              <w:t>.</w:t>
            </w:r>
            <w:r>
              <w:rPr>
                <w:sz w:val="18"/>
                <w:szCs w:val="18"/>
              </w:rPr>
              <w:br/>
            </w:r>
            <w:r>
              <w:rPr>
                <w:sz w:val="18"/>
                <w:szCs w:val="18"/>
              </w:rPr>
              <w:br/>
            </w:r>
            <w:r w:rsidRPr="00FA5DD5">
              <w:rPr>
                <w:i/>
                <w:iCs/>
                <w:sz w:val="18"/>
                <w:szCs w:val="18"/>
              </w:rPr>
              <w:t>Ex</w:t>
            </w:r>
            <w:r w:rsidR="00213D60">
              <w:rPr>
                <w:i/>
                <w:iCs/>
                <w:sz w:val="18"/>
                <w:szCs w:val="18"/>
              </w:rPr>
              <w:t>emples</w:t>
            </w:r>
            <w:r w:rsidRPr="00FA5DD5">
              <w:rPr>
                <w:i/>
                <w:iCs/>
                <w:sz w:val="18"/>
                <w:szCs w:val="18"/>
              </w:rPr>
              <w:t xml:space="preserve"> : </w:t>
            </w:r>
            <w:r w:rsidR="00042929">
              <w:rPr>
                <w:i/>
                <w:iCs/>
                <w:sz w:val="18"/>
                <w:szCs w:val="18"/>
              </w:rPr>
              <w:t xml:space="preserve">installation d’un </w:t>
            </w:r>
            <w:r w:rsidRPr="00FA5DD5">
              <w:rPr>
                <w:i/>
                <w:iCs/>
                <w:sz w:val="18"/>
                <w:szCs w:val="18"/>
              </w:rPr>
              <w:t>scanner</w:t>
            </w:r>
            <w:r w:rsidR="00042929">
              <w:rPr>
                <w:i/>
                <w:iCs/>
                <w:sz w:val="18"/>
                <w:szCs w:val="18"/>
              </w:rPr>
              <w:t xml:space="preserve"> de 500 000 € sur la ligne de sciage lié à la seule optimisation de la matière ; installation d’une nouvelle ligne d’aboutage de 1 M€ permettant une meilleure valorisation des bois de qualités secondaires</w:t>
            </w:r>
          </w:p>
        </w:tc>
        <w:tc>
          <w:tcPr>
            <w:tcW w:w="4961" w:type="dxa"/>
          </w:tcPr>
          <w:p w14:paraId="28BB9687" w14:textId="77777777" w:rsidR="00FA5DD5" w:rsidRPr="00FA5DD5" w:rsidRDefault="00FA5DD5" w:rsidP="00FA5DD5">
            <w:pPr>
              <w:rPr>
                <w:sz w:val="18"/>
                <w:szCs w:val="18"/>
              </w:rPr>
            </w:pPr>
          </w:p>
        </w:tc>
      </w:tr>
      <w:tr w:rsidR="00FA5DD5" w14:paraId="1CAFC335" w14:textId="77777777" w:rsidTr="00213D60">
        <w:tc>
          <w:tcPr>
            <w:tcW w:w="5671" w:type="dxa"/>
          </w:tcPr>
          <w:p w14:paraId="48FB6E5E" w14:textId="224A99C5" w:rsidR="00FA5DD5" w:rsidRPr="00FA5DD5" w:rsidRDefault="00FA5DD5" w:rsidP="00FA5DD5">
            <w:pPr>
              <w:rPr>
                <w:sz w:val="18"/>
                <w:szCs w:val="18"/>
              </w:rPr>
            </w:pPr>
            <w:r w:rsidRPr="00FA5DD5">
              <w:rPr>
                <w:sz w:val="18"/>
                <w:szCs w:val="18"/>
              </w:rPr>
              <w:t>Remplacement de composants existants d’une installation</w:t>
            </w:r>
            <w:r>
              <w:rPr>
                <w:sz w:val="18"/>
                <w:szCs w:val="18"/>
              </w:rPr>
              <w:t>. Dans ce cas précisez une estimation du coût de la solution de référence</w:t>
            </w:r>
            <w:r w:rsidR="00042929">
              <w:rPr>
                <w:sz w:val="18"/>
                <w:szCs w:val="18"/>
              </w:rPr>
              <w:t>.</w:t>
            </w:r>
          </w:p>
          <w:p w14:paraId="24C6FD64" w14:textId="083C2A8C" w:rsidR="00FA5DD5" w:rsidRPr="00FA5DD5" w:rsidRDefault="00FA5DD5" w:rsidP="00FA5DD5">
            <w:pPr>
              <w:rPr>
                <w:i/>
                <w:iCs/>
              </w:rPr>
            </w:pPr>
            <w:r w:rsidRPr="00FA5DD5">
              <w:rPr>
                <w:i/>
                <w:iCs/>
                <w:sz w:val="18"/>
                <w:szCs w:val="18"/>
              </w:rPr>
              <w:t>Ex</w:t>
            </w:r>
            <w:r w:rsidR="00213D60">
              <w:rPr>
                <w:i/>
                <w:iCs/>
                <w:sz w:val="18"/>
                <w:szCs w:val="18"/>
              </w:rPr>
              <w:t>emples :</w:t>
            </w:r>
            <w:r w:rsidRPr="00FA5DD5">
              <w:rPr>
                <w:i/>
                <w:iCs/>
                <w:sz w:val="18"/>
                <w:szCs w:val="18"/>
              </w:rPr>
              <w:t xml:space="preserve"> </w:t>
            </w:r>
            <w:r w:rsidR="00042929">
              <w:rPr>
                <w:i/>
                <w:iCs/>
                <w:sz w:val="18"/>
                <w:szCs w:val="18"/>
              </w:rPr>
              <w:t xml:space="preserve">investissement de 500 000 € </w:t>
            </w:r>
            <w:r w:rsidRPr="00FA5DD5">
              <w:rPr>
                <w:i/>
                <w:iCs/>
                <w:sz w:val="18"/>
                <w:szCs w:val="18"/>
              </w:rPr>
              <w:t>d</w:t>
            </w:r>
            <w:r w:rsidR="00042929">
              <w:rPr>
                <w:i/>
                <w:iCs/>
                <w:sz w:val="18"/>
                <w:szCs w:val="18"/>
              </w:rPr>
              <w:t xml:space="preserve">ans </w:t>
            </w:r>
            <w:r w:rsidRPr="00FA5DD5">
              <w:rPr>
                <w:i/>
                <w:iCs/>
                <w:sz w:val="18"/>
                <w:szCs w:val="18"/>
              </w:rPr>
              <w:t>une scie de tête</w:t>
            </w:r>
            <w:r w:rsidR="00042929">
              <w:rPr>
                <w:i/>
                <w:iCs/>
                <w:sz w:val="18"/>
                <w:szCs w:val="18"/>
              </w:rPr>
              <w:t xml:space="preserve"> performante, permettant d’optimiser le rendement matière et l’efficacité énergétique du procédé, en remplacement de la scie actuelle datant de plus de 30 ans. Une solution de référence moins performante serait la rénovation de la scie de tête existante, avec un coût de 100 000 € à des niveaux de performance moins importants.</w:t>
            </w:r>
          </w:p>
        </w:tc>
        <w:tc>
          <w:tcPr>
            <w:tcW w:w="4961" w:type="dxa"/>
          </w:tcPr>
          <w:p w14:paraId="00F39BE1" w14:textId="4287BDC8" w:rsidR="00FA5DD5" w:rsidRDefault="00FA5DD5" w:rsidP="00FA5DD5">
            <w:r>
              <w:br/>
            </w:r>
            <w:r>
              <w:br/>
            </w:r>
          </w:p>
        </w:tc>
      </w:tr>
      <w:tr w:rsidR="00FA5DD5" w14:paraId="2B5DC1E3" w14:textId="77777777" w:rsidTr="00213D60">
        <w:tc>
          <w:tcPr>
            <w:tcW w:w="5671" w:type="dxa"/>
          </w:tcPr>
          <w:p w14:paraId="35943622" w14:textId="77777777" w:rsidR="00FA5DD5" w:rsidRDefault="00FA5DD5" w:rsidP="00FA5DD5">
            <w:r>
              <w:t>Investissements permettant la valorisation de ressources secondaires</w:t>
            </w:r>
          </w:p>
          <w:p w14:paraId="4BEAAB28" w14:textId="4A354D89" w:rsidR="00FA5DD5" w:rsidRPr="00FA5DD5" w:rsidRDefault="00FA5DD5" w:rsidP="00FA5DD5">
            <w:pPr>
              <w:rPr>
                <w:i/>
                <w:iCs/>
              </w:rPr>
            </w:pPr>
            <w:r w:rsidRPr="00655CC1">
              <w:rPr>
                <w:i/>
                <w:iCs/>
                <w:sz w:val="18"/>
                <w:szCs w:val="18"/>
              </w:rPr>
              <w:t>Ex</w:t>
            </w:r>
            <w:r w:rsidR="00213D60">
              <w:rPr>
                <w:i/>
                <w:iCs/>
                <w:sz w:val="18"/>
                <w:szCs w:val="18"/>
              </w:rPr>
              <w:t>emples</w:t>
            </w:r>
            <w:r w:rsidRPr="00655CC1">
              <w:rPr>
                <w:i/>
                <w:iCs/>
                <w:sz w:val="18"/>
                <w:szCs w:val="18"/>
              </w:rPr>
              <w:t> : investissements</w:t>
            </w:r>
            <w:r w:rsidR="00042929">
              <w:rPr>
                <w:i/>
                <w:iCs/>
                <w:sz w:val="18"/>
                <w:szCs w:val="18"/>
              </w:rPr>
              <w:t xml:space="preserve"> de 10</w:t>
            </w:r>
            <w:r w:rsidR="00036FFF">
              <w:rPr>
                <w:i/>
                <w:iCs/>
                <w:sz w:val="18"/>
                <w:szCs w:val="18"/>
              </w:rPr>
              <w:t xml:space="preserve"> </w:t>
            </w:r>
            <w:r w:rsidR="00042929">
              <w:rPr>
                <w:i/>
                <w:iCs/>
                <w:sz w:val="18"/>
                <w:szCs w:val="18"/>
              </w:rPr>
              <w:t>M€</w:t>
            </w:r>
            <w:r w:rsidRPr="00655CC1">
              <w:rPr>
                <w:i/>
                <w:iCs/>
                <w:sz w:val="18"/>
                <w:szCs w:val="18"/>
              </w:rPr>
              <w:t xml:space="preserve"> pour produire des panneaux à partir de déchets de bois ; </w:t>
            </w:r>
            <w:r w:rsidR="00042929">
              <w:rPr>
                <w:i/>
                <w:iCs/>
                <w:sz w:val="18"/>
                <w:szCs w:val="18"/>
              </w:rPr>
              <w:t xml:space="preserve">investissements de 700 000 € dans une ligne </w:t>
            </w:r>
            <w:r w:rsidR="00213D60">
              <w:rPr>
                <w:i/>
                <w:iCs/>
                <w:sz w:val="18"/>
                <w:szCs w:val="18"/>
              </w:rPr>
              <w:t xml:space="preserve">de sciage </w:t>
            </w:r>
            <w:r w:rsidR="00042929">
              <w:rPr>
                <w:i/>
                <w:iCs/>
                <w:sz w:val="18"/>
                <w:szCs w:val="18"/>
              </w:rPr>
              <w:t xml:space="preserve">permettant de </w:t>
            </w:r>
            <w:r w:rsidRPr="00655CC1">
              <w:rPr>
                <w:i/>
                <w:iCs/>
                <w:sz w:val="18"/>
                <w:szCs w:val="18"/>
              </w:rPr>
              <w:t>valoriser</w:t>
            </w:r>
            <w:r w:rsidR="00042929">
              <w:rPr>
                <w:i/>
                <w:iCs/>
                <w:sz w:val="18"/>
                <w:szCs w:val="18"/>
              </w:rPr>
              <w:t xml:space="preserve"> 75%</w:t>
            </w:r>
            <w:r w:rsidRPr="00655CC1">
              <w:rPr>
                <w:i/>
                <w:iCs/>
                <w:sz w:val="18"/>
                <w:szCs w:val="18"/>
              </w:rPr>
              <w:t xml:space="preserve"> de bois </w:t>
            </w:r>
            <w:proofErr w:type="spellStart"/>
            <w:r w:rsidRPr="00655CC1">
              <w:rPr>
                <w:i/>
                <w:iCs/>
                <w:sz w:val="18"/>
                <w:szCs w:val="18"/>
              </w:rPr>
              <w:t>dépérissants</w:t>
            </w:r>
            <w:proofErr w:type="spellEnd"/>
            <w:r w:rsidR="00213D60">
              <w:rPr>
                <w:i/>
                <w:iCs/>
                <w:sz w:val="18"/>
                <w:szCs w:val="18"/>
              </w:rPr>
              <w:t>.</w:t>
            </w:r>
          </w:p>
        </w:tc>
        <w:tc>
          <w:tcPr>
            <w:tcW w:w="4961" w:type="dxa"/>
          </w:tcPr>
          <w:p w14:paraId="04B4E910" w14:textId="77777777" w:rsidR="00FA5DD5" w:rsidRDefault="00FA5DD5" w:rsidP="00FA5DD5"/>
        </w:tc>
      </w:tr>
      <w:tr w:rsidR="003E656F" w14:paraId="0D6D9E5A" w14:textId="77777777" w:rsidTr="003E656F">
        <w:tc>
          <w:tcPr>
            <w:tcW w:w="10632" w:type="dxa"/>
            <w:gridSpan w:val="2"/>
            <w:shd w:val="clear" w:color="auto" w:fill="000000" w:themeFill="text1"/>
          </w:tcPr>
          <w:p w14:paraId="13610E48" w14:textId="17AF376F" w:rsidR="003E656F" w:rsidRPr="003E656F" w:rsidRDefault="003E656F" w:rsidP="00FA5DD5">
            <w:pPr>
              <w:rPr>
                <w:color w:val="FFFFFF" w:themeColor="background1"/>
              </w:rPr>
            </w:pPr>
            <w:r w:rsidRPr="003E656F">
              <w:rPr>
                <w:color w:val="FFFFFF" w:themeColor="background1"/>
              </w:rPr>
              <w:t>Production supplémentaire</w:t>
            </w:r>
          </w:p>
        </w:tc>
      </w:tr>
      <w:tr w:rsidR="003E656F" w14:paraId="753DDFB2" w14:textId="77777777" w:rsidTr="00213D60">
        <w:tc>
          <w:tcPr>
            <w:tcW w:w="5671" w:type="dxa"/>
          </w:tcPr>
          <w:p w14:paraId="22A0B2B0" w14:textId="344C66B0" w:rsidR="003E656F" w:rsidRDefault="003E656F" w:rsidP="00FA5DD5">
            <w:r>
              <w:t>Investissements liés à la production supplémentaire</w:t>
            </w:r>
          </w:p>
          <w:p w14:paraId="2F73F99B" w14:textId="698B1572" w:rsidR="003E656F" w:rsidRPr="003E656F" w:rsidRDefault="003E656F" w:rsidP="00FA5DD5">
            <w:pPr>
              <w:rPr>
                <w:i/>
                <w:iCs/>
              </w:rPr>
            </w:pPr>
            <w:r w:rsidRPr="00655CC1">
              <w:rPr>
                <w:i/>
                <w:iCs/>
                <w:sz w:val="18"/>
                <w:szCs w:val="18"/>
              </w:rPr>
              <w:t>Ex</w:t>
            </w:r>
            <w:r w:rsidR="00213D60">
              <w:rPr>
                <w:i/>
                <w:iCs/>
                <w:sz w:val="18"/>
                <w:szCs w:val="18"/>
              </w:rPr>
              <w:t>emple :</w:t>
            </w:r>
            <w:r w:rsidRPr="00655CC1">
              <w:rPr>
                <w:i/>
                <w:iCs/>
                <w:sz w:val="18"/>
                <w:szCs w:val="18"/>
              </w:rPr>
              <w:t xml:space="preserve"> scie ruban supplémentaire</w:t>
            </w:r>
            <w:r w:rsidR="00042929">
              <w:rPr>
                <w:i/>
                <w:iCs/>
                <w:sz w:val="18"/>
                <w:szCs w:val="18"/>
              </w:rPr>
              <w:t xml:space="preserve"> de 1 M€</w:t>
            </w:r>
            <w:r w:rsidRPr="00655CC1">
              <w:rPr>
                <w:i/>
                <w:iCs/>
                <w:sz w:val="18"/>
                <w:szCs w:val="18"/>
              </w:rPr>
              <w:t xml:space="preserve"> pour doubler les capacités de sciage</w:t>
            </w:r>
          </w:p>
        </w:tc>
        <w:tc>
          <w:tcPr>
            <w:tcW w:w="4961" w:type="dxa"/>
          </w:tcPr>
          <w:p w14:paraId="0F3B6928" w14:textId="77777777" w:rsidR="003E656F" w:rsidRDefault="003E656F" w:rsidP="00FA5DD5"/>
        </w:tc>
      </w:tr>
      <w:tr w:rsidR="003E656F" w14:paraId="13EEAF21" w14:textId="77777777" w:rsidTr="003E656F">
        <w:tc>
          <w:tcPr>
            <w:tcW w:w="10632" w:type="dxa"/>
            <w:gridSpan w:val="2"/>
            <w:shd w:val="clear" w:color="auto" w:fill="000000" w:themeFill="text1"/>
          </w:tcPr>
          <w:p w14:paraId="1C481231" w14:textId="1D960E29" w:rsidR="003E656F" w:rsidRDefault="003E656F" w:rsidP="003E656F">
            <w:r>
              <w:rPr>
                <w:color w:val="FFFFFF" w:themeColor="background1"/>
              </w:rPr>
              <w:t>Mise en conformité</w:t>
            </w:r>
            <w:r w:rsidR="00782E48">
              <w:rPr>
                <w:color w:val="FFFFFF" w:themeColor="background1"/>
              </w:rPr>
              <w:t xml:space="preserve"> ou atteinte d’un niveau de performance supérieur à la règlementation </w:t>
            </w:r>
          </w:p>
        </w:tc>
      </w:tr>
      <w:tr w:rsidR="003E656F" w14:paraId="14169B02" w14:textId="77777777" w:rsidTr="00213D60">
        <w:tc>
          <w:tcPr>
            <w:tcW w:w="5671" w:type="dxa"/>
          </w:tcPr>
          <w:p w14:paraId="75426519" w14:textId="55F3837C" w:rsidR="003E656F" w:rsidRDefault="003E656F" w:rsidP="003E656F">
            <w:r>
              <w:t xml:space="preserve">Coûts </w:t>
            </w:r>
            <w:r w:rsidR="00782E48">
              <w:t xml:space="preserve">liés à la seule </w:t>
            </w:r>
            <w:r>
              <w:t>mise en conformité règlementaire</w:t>
            </w:r>
          </w:p>
          <w:p w14:paraId="7FC330F4" w14:textId="288BFA75" w:rsidR="003E656F" w:rsidRPr="003E656F" w:rsidRDefault="003E656F" w:rsidP="003E656F">
            <w:pPr>
              <w:rPr>
                <w:i/>
                <w:iCs/>
              </w:rPr>
            </w:pPr>
            <w:r w:rsidRPr="00655CC1">
              <w:rPr>
                <w:i/>
                <w:iCs/>
                <w:sz w:val="18"/>
                <w:szCs w:val="18"/>
              </w:rPr>
              <w:t>Ex. investissements de</w:t>
            </w:r>
            <w:r w:rsidR="00042929">
              <w:rPr>
                <w:i/>
                <w:iCs/>
                <w:sz w:val="18"/>
                <w:szCs w:val="18"/>
              </w:rPr>
              <w:t xml:space="preserve"> 150 000 € pour la</w:t>
            </w:r>
            <w:r w:rsidRPr="00655CC1">
              <w:rPr>
                <w:i/>
                <w:iCs/>
                <w:sz w:val="18"/>
                <w:szCs w:val="18"/>
              </w:rPr>
              <w:t xml:space="preserve"> mise en conformité </w:t>
            </w:r>
            <w:r w:rsidR="00042929">
              <w:rPr>
                <w:i/>
                <w:iCs/>
                <w:sz w:val="18"/>
                <w:szCs w:val="18"/>
              </w:rPr>
              <w:t>de l’atelier par l’installation d’un</w:t>
            </w:r>
            <w:r w:rsidRPr="00655CC1">
              <w:rPr>
                <w:i/>
                <w:iCs/>
                <w:sz w:val="18"/>
                <w:szCs w:val="18"/>
              </w:rPr>
              <w:t xml:space="preserve"> système d’aspiration</w:t>
            </w:r>
          </w:p>
        </w:tc>
        <w:tc>
          <w:tcPr>
            <w:tcW w:w="4961" w:type="dxa"/>
          </w:tcPr>
          <w:p w14:paraId="7E3A0D21" w14:textId="77777777" w:rsidR="003E656F" w:rsidRDefault="003E656F" w:rsidP="003E656F"/>
        </w:tc>
      </w:tr>
      <w:tr w:rsidR="00782E48" w14:paraId="6D909D81" w14:textId="77777777" w:rsidTr="00213D60">
        <w:tc>
          <w:tcPr>
            <w:tcW w:w="5671" w:type="dxa"/>
          </w:tcPr>
          <w:p w14:paraId="2E7E97E5" w14:textId="7772DAF4" w:rsidR="00782E48" w:rsidRDefault="00782E48" w:rsidP="00782E48">
            <w:r>
              <w:t>Coûts liés à l’atteinte d’un niveau de performance supérieure aux exigences règlementaires</w:t>
            </w:r>
          </w:p>
          <w:p w14:paraId="02BC3E90" w14:textId="382095E1" w:rsidR="00782E48" w:rsidRDefault="00782E48" w:rsidP="003E656F">
            <w:r w:rsidRPr="00655CC1">
              <w:rPr>
                <w:sz w:val="18"/>
                <w:szCs w:val="18"/>
              </w:rPr>
              <w:t xml:space="preserve">Ex. </w:t>
            </w:r>
            <w:r w:rsidRPr="00655CC1">
              <w:rPr>
                <w:i/>
                <w:iCs/>
                <w:sz w:val="18"/>
                <w:szCs w:val="18"/>
              </w:rPr>
              <w:t>investissements</w:t>
            </w:r>
            <w:r w:rsidR="00042929">
              <w:rPr>
                <w:i/>
                <w:iCs/>
                <w:sz w:val="18"/>
                <w:szCs w:val="18"/>
              </w:rPr>
              <w:t xml:space="preserve"> de 250 000 €</w:t>
            </w:r>
            <w:r w:rsidRPr="00655CC1">
              <w:rPr>
                <w:i/>
                <w:iCs/>
                <w:sz w:val="18"/>
                <w:szCs w:val="18"/>
              </w:rPr>
              <w:t xml:space="preserve"> dans un système d’aspiration poussé permettant d’atteindre un niveau très supérieur à celui imposé par la règlementation</w:t>
            </w:r>
          </w:p>
        </w:tc>
        <w:tc>
          <w:tcPr>
            <w:tcW w:w="4961" w:type="dxa"/>
          </w:tcPr>
          <w:p w14:paraId="0AB8C600" w14:textId="77777777" w:rsidR="00782E48" w:rsidRDefault="00782E48" w:rsidP="003E656F"/>
        </w:tc>
      </w:tr>
      <w:tr w:rsidR="003E656F" w14:paraId="68E3C189" w14:textId="77777777" w:rsidTr="003E656F">
        <w:tc>
          <w:tcPr>
            <w:tcW w:w="10632" w:type="dxa"/>
            <w:gridSpan w:val="2"/>
            <w:shd w:val="clear" w:color="auto" w:fill="B8CCE4" w:themeFill="accent1" w:themeFillTint="66"/>
          </w:tcPr>
          <w:p w14:paraId="607AFA5E" w14:textId="6691534D" w:rsidR="003E656F" w:rsidRPr="003E656F" w:rsidRDefault="003E656F" w:rsidP="003E656F">
            <w:pPr>
              <w:rPr>
                <w:b/>
                <w:bCs/>
              </w:rPr>
            </w:pPr>
            <w:r w:rsidRPr="003E656F">
              <w:rPr>
                <w:b/>
                <w:bCs/>
              </w:rPr>
              <w:t>En l’absence d’aide</w:t>
            </w:r>
          </w:p>
        </w:tc>
      </w:tr>
      <w:tr w:rsidR="003E656F" w14:paraId="1F42869B" w14:textId="77777777" w:rsidTr="00213D60">
        <w:tc>
          <w:tcPr>
            <w:tcW w:w="5671" w:type="dxa"/>
          </w:tcPr>
          <w:p w14:paraId="4CC8AA4F" w14:textId="77777777" w:rsidR="00782E48" w:rsidRDefault="003E656F" w:rsidP="003E656F">
            <w:r>
              <w:t>En l’absence d’aide, quels investissements auraient</w:t>
            </w:r>
            <w:r w:rsidR="00782E48">
              <w:t xml:space="preserve"> été réalisés, et dans quel planning </w:t>
            </w:r>
            <w:r>
              <w:t>?</w:t>
            </w:r>
          </w:p>
          <w:p w14:paraId="4AD53E29" w14:textId="77777777" w:rsidR="00782E48" w:rsidRDefault="00782E48" w:rsidP="003E656F">
            <w:r>
              <w:t>Quelles auraient été les alternatives de financement, et avec quelles conséquences ?</w:t>
            </w:r>
          </w:p>
          <w:p w14:paraId="7DEACC52" w14:textId="527C89C7" w:rsidR="00655CC1" w:rsidRPr="00042929" w:rsidRDefault="00655CC1" w:rsidP="003E656F">
            <w:pPr>
              <w:rPr>
                <w:i/>
                <w:iCs/>
              </w:rPr>
            </w:pPr>
            <w:r w:rsidRPr="00042929">
              <w:rPr>
                <w:i/>
                <w:iCs/>
                <w:sz w:val="18"/>
                <w:szCs w:val="18"/>
              </w:rPr>
              <w:t>Ex</w:t>
            </w:r>
            <w:r w:rsidR="00213D60">
              <w:rPr>
                <w:i/>
                <w:iCs/>
                <w:sz w:val="18"/>
                <w:szCs w:val="18"/>
              </w:rPr>
              <w:t>emple :</w:t>
            </w:r>
            <w:r w:rsidRPr="00042929">
              <w:rPr>
                <w:i/>
                <w:iCs/>
                <w:sz w:val="18"/>
                <w:szCs w:val="18"/>
              </w:rPr>
              <w:t xml:space="preserve"> </w:t>
            </w:r>
            <w:r w:rsidR="00042929">
              <w:rPr>
                <w:i/>
                <w:iCs/>
                <w:sz w:val="18"/>
                <w:szCs w:val="18"/>
              </w:rPr>
              <w:t>e</w:t>
            </w:r>
            <w:r w:rsidRPr="00042929">
              <w:rPr>
                <w:i/>
                <w:iCs/>
                <w:sz w:val="18"/>
                <w:szCs w:val="18"/>
              </w:rPr>
              <w:t>n l’absence d’aide, l’investissement</w:t>
            </w:r>
            <w:r w:rsidR="00042929">
              <w:rPr>
                <w:i/>
                <w:iCs/>
                <w:sz w:val="18"/>
                <w:szCs w:val="18"/>
              </w:rPr>
              <w:t xml:space="preserve"> de 1 500 000 € </w:t>
            </w:r>
            <w:r w:rsidR="00213D60">
              <w:rPr>
                <w:i/>
                <w:iCs/>
                <w:sz w:val="18"/>
                <w:szCs w:val="18"/>
              </w:rPr>
              <w:t>sur</w:t>
            </w:r>
            <w:r w:rsidRPr="00042929">
              <w:rPr>
                <w:i/>
                <w:iCs/>
                <w:sz w:val="18"/>
                <w:szCs w:val="18"/>
              </w:rPr>
              <w:t xml:space="preserve"> la ligne de rabotage</w:t>
            </w:r>
            <w:r w:rsidR="00042929">
              <w:rPr>
                <w:i/>
                <w:iCs/>
                <w:sz w:val="18"/>
                <w:szCs w:val="18"/>
              </w:rPr>
              <w:t xml:space="preserve"> aurait été</w:t>
            </w:r>
            <w:r w:rsidR="00042929" w:rsidRPr="00042929">
              <w:rPr>
                <w:i/>
                <w:iCs/>
                <w:sz w:val="18"/>
                <w:szCs w:val="18"/>
              </w:rPr>
              <w:t xml:space="preserve"> reporté de 2 ans.</w:t>
            </w:r>
            <w:r w:rsidR="00042929">
              <w:rPr>
                <w:i/>
                <w:iCs/>
                <w:sz w:val="18"/>
                <w:szCs w:val="18"/>
              </w:rPr>
              <w:t xml:space="preserve"> </w:t>
            </w:r>
            <w:r w:rsidR="00042929" w:rsidRPr="00042929">
              <w:rPr>
                <w:i/>
                <w:iCs/>
                <w:sz w:val="18"/>
                <w:szCs w:val="18"/>
              </w:rPr>
              <w:t xml:space="preserve">Le plan de financement serait ainsi modifié pour prévoir un prêt de </w:t>
            </w:r>
            <w:r w:rsidR="00042929">
              <w:rPr>
                <w:i/>
                <w:iCs/>
                <w:sz w:val="18"/>
                <w:szCs w:val="18"/>
              </w:rPr>
              <w:t>250</w:t>
            </w:r>
            <w:r w:rsidR="00042929" w:rsidRPr="00042929">
              <w:rPr>
                <w:i/>
                <w:iCs/>
                <w:sz w:val="18"/>
                <w:szCs w:val="18"/>
              </w:rPr>
              <w:t> 000 € supplémentaire</w:t>
            </w:r>
            <w:r w:rsidR="00042929">
              <w:rPr>
                <w:i/>
                <w:iCs/>
                <w:sz w:val="18"/>
                <w:szCs w:val="18"/>
              </w:rPr>
              <w:t>, conditionné à une validation bancaire</w:t>
            </w:r>
            <w:r w:rsidR="00E97C51">
              <w:rPr>
                <w:i/>
                <w:iCs/>
                <w:sz w:val="18"/>
                <w:szCs w:val="18"/>
              </w:rPr>
              <w:t>.</w:t>
            </w:r>
          </w:p>
        </w:tc>
        <w:tc>
          <w:tcPr>
            <w:tcW w:w="4961" w:type="dxa"/>
          </w:tcPr>
          <w:p w14:paraId="33AD6D30" w14:textId="77777777" w:rsidR="003E656F" w:rsidRDefault="003E656F" w:rsidP="003E656F"/>
        </w:tc>
      </w:tr>
    </w:tbl>
    <w:p w14:paraId="03DE0B7D" w14:textId="5812D49E" w:rsidR="00106907" w:rsidRDefault="005E62CB" w:rsidP="00106907">
      <w:pPr>
        <w:pStyle w:val="Titre2"/>
        <w:rPr>
          <w:b/>
          <w:bCs/>
        </w:rPr>
      </w:pPr>
      <w:bookmarkStart w:id="17" w:name="_Toc185281773"/>
      <w:r>
        <w:rPr>
          <w:b/>
          <w:bCs/>
        </w:rPr>
        <w:lastRenderedPageBreak/>
        <w:t>Plan d’approvisionnement</w:t>
      </w:r>
      <w:r w:rsidR="00FD1188">
        <w:rPr>
          <w:b/>
          <w:bCs/>
        </w:rPr>
        <w:t>, circuit de proximité</w:t>
      </w:r>
      <w:r>
        <w:rPr>
          <w:b/>
          <w:bCs/>
        </w:rPr>
        <w:t xml:space="preserve"> et c</w:t>
      </w:r>
      <w:r w:rsidR="00106907" w:rsidRPr="00106907">
        <w:rPr>
          <w:b/>
          <w:bCs/>
        </w:rPr>
        <w:t>ompléments d’information</w:t>
      </w:r>
      <w:bookmarkEnd w:id="17"/>
    </w:p>
    <w:p w14:paraId="69C9D0B1" w14:textId="39CB7D2F" w:rsidR="003530FF" w:rsidRDefault="007507B1" w:rsidP="003530FF">
      <w:pPr>
        <w:pStyle w:val="Titre3"/>
      </w:pPr>
      <w:r w:rsidRPr="003530FF">
        <w:t>Plan d’approvisionnement</w:t>
      </w:r>
    </w:p>
    <w:p w14:paraId="160E3E17" w14:textId="77777777" w:rsidR="003530FF" w:rsidRPr="00204C41" w:rsidRDefault="003530FF" w:rsidP="003530FF">
      <w:pPr>
        <w:shd w:val="clear" w:color="auto" w:fill="BFBFBF" w:themeFill="background1" w:themeFillShade="BF"/>
        <w:spacing w:after="0"/>
        <w:rPr>
          <w:rFonts w:asciiTheme="minorHAnsi" w:hAnsiTheme="minorHAnsi" w:cstheme="minorHAnsi"/>
          <w:i/>
        </w:rPr>
      </w:pPr>
      <w:r w:rsidRPr="00204C41">
        <w:rPr>
          <w:rFonts w:asciiTheme="minorHAnsi" w:hAnsiTheme="minorHAnsi" w:cstheme="minorHAnsi"/>
          <w:i/>
        </w:rPr>
        <w:t>Renseigner l’Annexe 3 – Plan d’approvisionnement en renseignant ainsi les onglets suivants :</w:t>
      </w:r>
    </w:p>
    <w:p w14:paraId="3B70C11D" w14:textId="77777777" w:rsidR="003530FF" w:rsidRPr="00204C41" w:rsidRDefault="003530FF" w:rsidP="003530FF">
      <w:pPr>
        <w:pStyle w:val="Paragraphedeliste"/>
        <w:numPr>
          <w:ilvl w:val="0"/>
          <w:numId w:val="26"/>
        </w:numPr>
        <w:shd w:val="clear" w:color="auto" w:fill="BFBFBF" w:themeFill="background1" w:themeFillShade="BF"/>
        <w:spacing w:after="0"/>
        <w:rPr>
          <w:rFonts w:asciiTheme="minorHAnsi" w:hAnsiTheme="minorHAnsi" w:cstheme="minorHAnsi"/>
          <w:i/>
        </w:rPr>
      </w:pPr>
      <w:r w:rsidRPr="00204C41">
        <w:rPr>
          <w:rFonts w:asciiTheme="minorHAnsi" w:hAnsiTheme="minorHAnsi" w:cstheme="minorHAnsi"/>
          <w:i/>
        </w:rPr>
        <w:t>Onglet 1 – Plan d'approvisionnement</w:t>
      </w:r>
    </w:p>
    <w:p w14:paraId="6FAD3752" w14:textId="77777777" w:rsidR="003530FF" w:rsidRPr="00204C41" w:rsidRDefault="003530FF" w:rsidP="003530FF">
      <w:pPr>
        <w:pStyle w:val="Paragraphedeliste"/>
        <w:numPr>
          <w:ilvl w:val="0"/>
          <w:numId w:val="26"/>
        </w:numPr>
        <w:shd w:val="clear" w:color="auto" w:fill="BFBFBF" w:themeFill="background1" w:themeFillShade="BF"/>
        <w:spacing w:after="0"/>
        <w:rPr>
          <w:rFonts w:asciiTheme="minorHAnsi" w:hAnsiTheme="minorHAnsi" w:cstheme="minorHAnsi"/>
          <w:i/>
        </w:rPr>
      </w:pPr>
      <w:r w:rsidRPr="00204C41">
        <w:rPr>
          <w:rFonts w:asciiTheme="minorHAnsi" w:hAnsiTheme="minorHAnsi" w:cstheme="minorHAnsi"/>
          <w:i/>
        </w:rPr>
        <w:t>Onglet 2 – Fournisseurs</w:t>
      </w:r>
    </w:p>
    <w:p w14:paraId="1A217F82" w14:textId="03757441" w:rsidR="00A16295" w:rsidRPr="00204C41" w:rsidRDefault="00A16295" w:rsidP="00A16295">
      <w:pPr>
        <w:pStyle w:val="Paragraphedeliste"/>
        <w:numPr>
          <w:ilvl w:val="0"/>
          <w:numId w:val="26"/>
        </w:numPr>
        <w:shd w:val="clear" w:color="auto" w:fill="BFBFBF" w:themeFill="background1" w:themeFillShade="BF"/>
        <w:spacing w:after="0"/>
        <w:rPr>
          <w:rFonts w:asciiTheme="minorHAnsi" w:hAnsiTheme="minorHAnsi" w:cstheme="minorHAnsi"/>
          <w:i/>
        </w:rPr>
      </w:pPr>
      <w:r w:rsidRPr="00204C41">
        <w:rPr>
          <w:rFonts w:asciiTheme="minorHAnsi" w:hAnsiTheme="minorHAnsi" w:cstheme="minorHAnsi"/>
          <w:i/>
        </w:rPr>
        <w:t>Onglet 3 – Engagements des fournisseurs et joindre les contrats d’approvisionnement existants ou prévisionnels (lettres d’intention, le cas échéant)</w:t>
      </w:r>
    </w:p>
    <w:p w14:paraId="6330310F" w14:textId="0E4F97AE" w:rsidR="003530FF" w:rsidRPr="00204C41" w:rsidRDefault="003530FF" w:rsidP="003530FF">
      <w:pPr>
        <w:pStyle w:val="Paragraphedeliste"/>
        <w:numPr>
          <w:ilvl w:val="0"/>
          <w:numId w:val="26"/>
        </w:numPr>
        <w:shd w:val="clear" w:color="auto" w:fill="BFBFBF" w:themeFill="background1" w:themeFillShade="BF"/>
        <w:spacing w:after="0"/>
        <w:rPr>
          <w:rFonts w:asciiTheme="minorHAnsi" w:hAnsiTheme="minorHAnsi" w:cstheme="minorHAnsi"/>
          <w:i/>
        </w:rPr>
      </w:pPr>
      <w:r w:rsidRPr="00204C41">
        <w:rPr>
          <w:rFonts w:asciiTheme="minorHAnsi" w:hAnsiTheme="minorHAnsi" w:cstheme="minorHAnsi"/>
          <w:i/>
        </w:rPr>
        <w:t xml:space="preserve">Onglet </w:t>
      </w:r>
      <w:r w:rsidR="00A16295" w:rsidRPr="00204C41">
        <w:rPr>
          <w:rFonts w:asciiTheme="minorHAnsi" w:hAnsiTheme="minorHAnsi" w:cstheme="minorHAnsi"/>
          <w:i/>
        </w:rPr>
        <w:t>4</w:t>
      </w:r>
      <w:r w:rsidRPr="00204C41">
        <w:rPr>
          <w:rFonts w:asciiTheme="minorHAnsi" w:hAnsiTheme="minorHAnsi" w:cstheme="minorHAnsi"/>
          <w:i/>
        </w:rPr>
        <w:t> – L</w:t>
      </w:r>
      <w:r w:rsidR="00A16295" w:rsidRPr="00204C41">
        <w:rPr>
          <w:rFonts w:asciiTheme="minorHAnsi" w:hAnsiTheme="minorHAnsi" w:cstheme="minorHAnsi"/>
          <w:i/>
        </w:rPr>
        <w:t>e</w:t>
      </w:r>
      <w:r w:rsidRPr="00204C41">
        <w:rPr>
          <w:rFonts w:asciiTheme="minorHAnsi" w:hAnsiTheme="minorHAnsi" w:cstheme="minorHAnsi"/>
          <w:i/>
        </w:rPr>
        <w:t>ttre d’engagement sur les taux de contractualisation</w:t>
      </w:r>
    </w:p>
    <w:p w14:paraId="42735EDE" w14:textId="77777777" w:rsidR="003530FF" w:rsidRPr="003530FF" w:rsidRDefault="003530FF" w:rsidP="003530FF"/>
    <w:p w14:paraId="51F14886" w14:textId="475D39BA" w:rsidR="003530FF" w:rsidRDefault="003530FF" w:rsidP="003530FF">
      <w:pPr>
        <w:pStyle w:val="Titre3"/>
      </w:pPr>
      <w:r>
        <w:t>Circuit de proximité</w:t>
      </w:r>
    </w:p>
    <w:p w14:paraId="6A06C786" w14:textId="6103EB62" w:rsidR="003530FF" w:rsidRDefault="003530FF" w:rsidP="003530FF">
      <w:pPr>
        <w:shd w:val="clear" w:color="auto" w:fill="BFBFBF" w:themeFill="background1" w:themeFillShade="BF"/>
        <w:spacing w:after="0"/>
        <w:rPr>
          <w:rFonts w:asciiTheme="minorHAnsi" w:hAnsiTheme="minorHAnsi" w:cstheme="minorHAnsi"/>
          <w:i/>
        </w:rPr>
      </w:pPr>
      <w:r>
        <w:rPr>
          <w:rFonts w:asciiTheme="minorHAnsi" w:hAnsiTheme="minorHAnsi" w:cstheme="minorHAnsi"/>
          <w:i/>
        </w:rPr>
        <w:t>Préciser la logique de circuit de proximité</w:t>
      </w:r>
      <w:r w:rsidRPr="00FD1188">
        <w:rPr>
          <w:rFonts w:asciiTheme="minorHAnsi" w:hAnsiTheme="minorHAnsi" w:cstheme="minorHAnsi"/>
          <w:i/>
        </w:rPr>
        <w:t xml:space="preserve"> </w:t>
      </w:r>
      <w:r>
        <w:rPr>
          <w:rFonts w:asciiTheme="minorHAnsi" w:hAnsiTheme="minorHAnsi" w:cstheme="minorHAnsi"/>
          <w:i/>
        </w:rPr>
        <w:t>adoptée, son intérêt économique/environnemental, et reporter les scénarii de transport (km) dans l’Annexe 4 – Grille d’impacts (Onglet n°3).</w:t>
      </w:r>
    </w:p>
    <w:p w14:paraId="52B9AE68" w14:textId="77777777" w:rsidR="003530FF" w:rsidRPr="003530FF" w:rsidRDefault="003530FF" w:rsidP="003530FF"/>
    <w:p w14:paraId="67903936" w14:textId="0FB7B227" w:rsidR="003530FF" w:rsidRPr="003530FF" w:rsidRDefault="003530FF" w:rsidP="003530FF">
      <w:pPr>
        <w:pStyle w:val="Titre3"/>
      </w:pPr>
      <w:r>
        <w:t>Compléments d’information</w:t>
      </w:r>
    </w:p>
    <w:p w14:paraId="3AFD8842" w14:textId="689B096B" w:rsidR="006142B4" w:rsidRDefault="00106907" w:rsidP="00106907">
      <w:pPr>
        <w:shd w:val="clear" w:color="auto" w:fill="BFBFBF" w:themeFill="background1" w:themeFillShade="BF"/>
        <w:spacing w:after="0"/>
        <w:rPr>
          <w:rFonts w:asciiTheme="minorHAnsi" w:hAnsiTheme="minorHAnsi" w:cstheme="minorHAnsi"/>
          <w:i/>
        </w:rPr>
      </w:pPr>
      <w:r>
        <w:rPr>
          <w:rFonts w:asciiTheme="minorHAnsi" w:hAnsiTheme="minorHAnsi" w:cstheme="minorHAnsi"/>
          <w:i/>
        </w:rPr>
        <w:t>Apporter</w:t>
      </w:r>
      <w:r w:rsidR="006142B4">
        <w:rPr>
          <w:rFonts w:asciiTheme="minorHAnsi" w:hAnsiTheme="minorHAnsi" w:cstheme="minorHAnsi"/>
          <w:i/>
        </w:rPr>
        <w:t>,</w:t>
      </w:r>
      <w:r w:rsidR="005E62CB">
        <w:rPr>
          <w:rFonts w:asciiTheme="minorHAnsi" w:hAnsiTheme="minorHAnsi" w:cstheme="minorHAnsi"/>
          <w:i/>
        </w:rPr>
        <w:t xml:space="preserve"> ici</w:t>
      </w:r>
      <w:r w:rsidR="006142B4">
        <w:rPr>
          <w:rFonts w:asciiTheme="minorHAnsi" w:hAnsiTheme="minorHAnsi" w:cstheme="minorHAnsi"/>
          <w:i/>
        </w:rPr>
        <w:t>,</w:t>
      </w:r>
      <w:r>
        <w:rPr>
          <w:rFonts w:asciiTheme="minorHAnsi" w:hAnsiTheme="minorHAnsi" w:cstheme="minorHAnsi"/>
          <w:i/>
        </w:rPr>
        <w:t xml:space="preserve"> des précisions sur la disponibilité des ressources nécessaires pour le projet</w:t>
      </w:r>
      <w:r w:rsidR="0012485B">
        <w:rPr>
          <w:rFonts w:asciiTheme="minorHAnsi" w:hAnsiTheme="minorHAnsi" w:cstheme="minorHAnsi"/>
          <w:i/>
        </w:rPr>
        <w:t xml:space="preserve"> (préciser les sources associées)</w:t>
      </w:r>
      <w:r w:rsidR="006142B4">
        <w:rPr>
          <w:rFonts w:asciiTheme="minorHAnsi" w:hAnsiTheme="minorHAnsi" w:cstheme="minorHAnsi"/>
          <w:i/>
        </w:rPr>
        <w:t>, l’élargissement du gisement biomasse, l’utilisation de ressources bois prioritaires, l’absence de conflits d’usages</w:t>
      </w:r>
      <w:r w:rsidR="00DA6ADE">
        <w:rPr>
          <w:rFonts w:asciiTheme="minorHAnsi" w:hAnsiTheme="minorHAnsi" w:cstheme="minorHAnsi"/>
          <w:i/>
        </w:rPr>
        <w:t>, l’implication dans la filière amont (certification).</w:t>
      </w:r>
    </w:p>
    <w:p w14:paraId="61FD7B87" w14:textId="77777777" w:rsidR="007F376E" w:rsidRPr="007F376E" w:rsidRDefault="007F376E" w:rsidP="007F376E">
      <w:bookmarkStart w:id="18" w:name="_Ref162965975"/>
    </w:p>
    <w:p w14:paraId="36C4BD93" w14:textId="4AC0926B" w:rsidR="00691895" w:rsidRDefault="00691895" w:rsidP="00691895">
      <w:pPr>
        <w:pStyle w:val="Titre2"/>
        <w:rPr>
          <w:b/>
        </w:rPr>
      </w:pPr>
      <w:bookmarkStart w:id="19" w:name="_Ref163487705"/>
      <w:bookmarkStart w:id="20" w:name="_Toc185281774"/>
      <w:r>
        <w:rPr>
          <w:b/>
        </w:rPr>
        <w:t>Optimisation des procédés – Rendement matière</w:t>
      </w:r>
      <w:r w:rsidR="00EC5D06">
        <w:rPr>
          <w:b/>
        </w:rPr>
        <w:t>,</w:t>
      </w:r>
      <w:r>
        <w:rPr>
          <w:b/>
        </w:rPr>
        <w:t xml:space="preserve"> efficacité énergétique</w:t>
      </w:r>
      <w:bookmarkEnd w:id="18"/>
      <w:r w:rsidR="00EC5D06">
        <w:rPr>
          <w:b/>
        </w:rPr>
        <w:t>, consommations…</w:t>
      </w:r>
      <w:bookmarkEnd w:id="19"/>
      <w:bookmarkEnd w:id="20"/>
    </w:p>
    <w:p w14:paraId="1DCDFD32" w14:textId="23D5E753" w:rsidR="00EC5D06" w:rsidRDefault="00691895" w:rsidP="00103A5E">
      <w:pPr>
        <w:shd w:val="clear" w:color="auto" w:fill="BFBFBF" w:themeFill="background1" w:themeFillShade="BF"/>
        <w:spacing w:after="0"/>
        <w:rPr>
          <w:rFonts w:asciiTheme="minorHAnsi" w:hAnsiTheme="minorHAnsi" w:cstheme="minorHAnsi"/>
          <w:i/>
        </w:rPr>
      </w:pPr>
      <w:r w:rsidRPr="00AC07FF">
        <w:rPr>
          <w:rFonts w:asciiTheme="minorHAnsi" w:hAnsiTheme="minorHAnsi" w:cstheme="minorHAnsi"/>
          <w:i/>
        </w:rPr>
        <w:t>Précise</w:t>
      </w:r>
      <w:r w:rsidR="00EC5D06">
        <w:rPr>
          <w:rFonts w:asciiTheme="minorHAnsi" w:hAnsiTheme="minorHAnsi" w:cstheme="minorHAnsi"/>
          <w:i/>
        </w:rPr>
        <w:t>r</w:t>
      </w:r>
      <w:r w:rsidRPr="00AC07FF">
        <w:rPr>
          <w:rFonts w:asciiTheme="minorHAnsi" w:hAnsiTheme="minorHAnsi" w:cstheme="minorHAnsi"/>
          <w:i/>
        </w:rPr>
        <w:t xml:space="preserve"> </w:t>
      </w:r>
      <w:r w:rsidR="00EC5D06">
        <w:rPr>
          <w:rFonts w:asciiTheme="minorHAnsi" w:hAnsiTheme="minorHAnsi" w:cstheme="minorHAnsi"/>
          <w:i/>
        </w:rPr>
        <w:t xml:space="preserve">le </w:t>
      </w:r>
      <w:r w:rsidRPr="00AC07FF">
        <w:rPr>
          <w:rFonts w:asciiTheme="minorHAnsi" w:hAnsiTheme="minorHAnsi" w:cstheme="minorHAnsi"/>
          <w:i/>
        </w:rPr>
        <w:t>plan d’actions sur l’optimisation de l’efficacité énergétique</w:t>
      </w:r>
      <w:r w:rsidR="00677638">
        <w:rPr>
          <w:rFonts w:asciiTheme="minorHAnsi" w:hAnsiTheme="minorHAnsi" w:cstheme="minorHAnsi"/>
          <w:i/>
        </w:rPr>
        <w:t xml:space="preserve"> et du rendement matière</w:t>
      </w:r>
      <w:r w:rsidRPr="00AC07FF">
        <w:rPr>
          <w:rFonts w:asciiTheme="minorHAnsi" w:hAnsiTheme="minorHAnsi" w:cstheme="minorHAnsi"/>
          <w:i/>
        </w:rPr>
        <w:t xml:space="preserve"> à l’échelle des équipements clefs du projet</w:t>
      </w:r>
      <w:r w:rsidR="005E411C">
        <w:rPr>
          <w:rFonts w:asciiTheme="minorHAnsi" w:hAnsiTheme="minorHAnsi" w:cstheme="minorHAnsi"/>
          <w:i/>
        </w:rPr>
        <w:t xml:space="preserve"> (en lien avec l’Annexe 4 – Grille d’impacts)</w:t>
      </w:r>
      <w:r w:rsidRPr="00AC07FF">
        <w:rPr>
          <w:rFonts w:asciiTheme="minorHAnsi" w:hAnsiTheme="minorHAnsi" w:cstheme="minorHAnsi"/>
          <w:i/>
        </w:rPr>
        <w:t xml:space="preserve"> et à l’échelle de votre politique RSE</w:t>
      </w:r>
      <w:r w:rsidR="005E411C">
        <w:rPr>
          <w:rFonts w:asciiTheme="minorHAnsi" w:hAnsiTheme="minorHAnsi" w:cstheme="minorHAnsi"/>
          <w:i/>
        </w:rPr>
        <w:t>.</w:t>
      </w:r>
      <w:r w:rsidR="00A8155B">
        <w:rPr>
          <w:rFonts w:asciiTheme="minorHAnsi" w:hAnsiTheme="minorHAnsi" w:cstheme="minorHAnsi"/>
          <w:i/>
        </w:rPr>
        <w:br/>
      </w:r>
    </w:p>
    <w:p w14:paraId="1A9BD415" w14:textId="4F31B602" w:rsidR="00EC5D06" w:rsidRDefault="009417C5" w:rsidP="00103A5E">
      <w:pPr>
        <w:shd w:val="clear" w:color="auto" w:fill="BFBFBF" w:themeFill="background1" w:themeFillShade="BF"/>
        <w:spacing w:after="0"/>
        <w:rPr>
          <w:rFonts w:asciiTheme="minorHAnsi" w:hAnsiTheme="minorHAnsi" w:cstheme="minorHAnsi"/>
          <w:i/>
        </w:rPr>
      </w:pPr>
      <w:r>
        <w:rPr>
          <w:rFonts w:asciiTheme="minorHAnsi" w:hAnsiTheme="minorHAnsi" w:cstheme="minorHAnsi"/>
          <w:i/>
        </w:rPr>
        <w:t>Renseigner</w:t>
      </w:r>
      <w:r w:rsidR="00EC5D06">
        <w:rPr>
          <w:rFonts w:asciiTheme="minorHAnsi" w:hAnsiTheme="minorHAnsi" w:cstheme="minorHAnsi"/>
          <w:i/>
        </w:rPr>
        <w:t xml:space="preserve"> également </w:t>
      </w:r>
      <w:r w:rsidR="0027600A">
        <w:rPr>
          <w:rFonts w:asciiTheme="minorHAnsi" w:hAnsiTheme="minorHAnsi" w:cstheme="minorHAnsi"/>
          <w:i/>
        </w:rPr>
        <w:t xml:space="preserve">dans </w:t>
      </w:r>
      <w:r>
        <w:rPr>
          <w:rFonts w:asciiTheme="minorHAnsi" w:hAnsiTheme="minorHAnsi" w:cstheme="minorHAnsi"/>
          <w:i/>
        </w:rPr>
        <w:t>l’Annexe 4 – Grille d’impacts (Onglet n°3)</w:t>
      </w:r>
      <w:r w:rsidR="0027600A">
        <w:rPr>
          <w:rFonts w:asciiTheme="minorHAnsi" w:hAnsiTheme="minorHAnsi" w:cstheme="minorHAnsi"/>
          <w:i/>
        </w:rPr>
        <w:t xml:space="preserve"> </w:t>
      </w:r>
      <w:r>
        <w:rPr>
          <w:rFonts w:asciiTheme="minorHAnsi" w:hAnsiTheme="minorHAnsi" w:cstheme="minorHAnsi"/>
          <w:i/>
        </w:rPr>
        <w:t xml:space="preserve">les données </w:t>
      </w:r>
      <w:r w:rsidR="0027600A">
        <w:rPr>
          <w:rFonts w:asciiTheme="minorHAnsi" w:hAnsiTheme="minorHAnsi" w:cstheme="minorHAnsi"/>
          <w:i/>
        </w:rPr>
        <w:t xml:space="preserve">ci-après </w:t>
      </w:r>
      <w:r w:rsidR="00EC5D06">
        <w:rPr>
          <w:rFonts w:asciiTheme="minorHAnsi" w:hAnsiTheme="minorHAnsi" w:cstheme="minorHAnsi"/>
          <w:i/>
        </w:rPr>
        <w:t>:</w:t>
      </w:r>
    </w:p>
    <w:p w14:paraId="01997434" w14:textId="182C490E" w:rsidR="00EC5D06" w:rsidRDefault="00EC5D06" w:rsidP="00103A5E">
      <w:pPr>
        <w:pStyle w:val="Paragraphedeliste"/>
        <w:numPr>
          <w:ilvl w:val="0"/>
          <w:numId w:val="26"/>
        </w:numPr>
        <w:shd w:val="clear" w:color="auto" w:fill="BFBFBF" w:themeFill="background1" w:themeFillShade="BF"/>
        <w:spacing w:after="0"/>
        <w:rPr>
          <w:rFonts w:asciiTheme="minorHAnsi" w:hAnsiTheme="minorHAnsi" w:cstheme="minorHAnsi"/>
          <w:i/>
        </w:rPr>
      </w:pPr>
      <w:r w:rsidRPr="00EC5D06">
        <w:rPr>
          <w:rFonts w:asciiTheme="minorHAnsi" w:hAnsiTheme="minorHAnsi" w:cstheme="minorHAnsi"/>
          <w:i/>
        </w:rPr>
        <w:t>Le</w:t>
      </w:r>
      <w:r w:rsidR="00677638" w:rsidRPr="00EC5D06">
        <w:rPr>
          <w:rFonts w:asciiTheme="minorHAnsi" w:hAnsiTheme="minorHAnsi" w:cstheme="minorHAnsi"/>
          <w:i/>
        </w:rPr>
        <w:t xml:space="preserve"> rendement matière actuel des procédés et l’objectif dans le cadre du projet</w:t>
      </w:r>
      <w:r w:rsidR="0027600A">
        <w:rPr>
          <w:rFonts w:asciiTheme="minorHAnsi" w:hAnsiTheme="minorHAnsi" w:cstheme="minorHAnsi"/>
          <w:i/>
        </w:rPr>
        <w:t>,</w:t>
      </w:r>
    </w:p>
    <w:p w14:paraId="0E6AA640" w14:textId="2628F7C5" w:rsidR="00677638" w:rsidRDefault="00EC5D06" w:rsidP="00103A5E">
      <w:pPr>
        <w:pStyle w:val="Paragraphedeliste"/>
        <w:numPr>
          <w:ilvl w:val="0"/>
          <w:numId w:val="26"/>
        </w:numPr>
        <w:shd w:val="clear" w:color="auto" w:fill="BFBFBF" w:themeFill="background1" w:themeFillShade="BF"/>
        <w:spacing w:after="0"/>
        <w:rPr>
          <w:rFonts w:asciiTheme="minorHAnsi" w:hAnsiTheme="minorHAnsi" w:cstheme="minorHAnsi"/>
          <w:i/>
        </w:rPr>
      </w:pPr>
      <w:r w:rsidRPr="00EC5D06">
        <w:rPr>
          <w:rFonts w:asciiTheme="minorHAnsi" w:hAnsiTheme="minorHAnsi" w:cstheme="minorHAnsi"/>
          <w:i/>
        </w:rPr>
        <w:t>L’efficacité</w:t>
      </w:r>
      <w:r w:rsidR="00677638" w:rsidRPr="00EC5D06">
        <w:rPr>
          <w:rFonts w:asciiTheme="minorHAnsi" w:hAnsiTheme="minorHAnsi" w:cstheme="minorHAnsi"/>
          <w:i/>
        </w:rPr>
        <w:t xml:space="preserve"> énergétique actuel des procédés et l’objectif dans le cadre du projet </w:t>
      </w:r>
    </w:p>
    <w:p w14:paraId="29EB8CB7" w14:textId="32D7AC50" w:rsidR="0027600A" w:rsidRDefault="0027600A" w:rsidP="0027600A">
      <w:pPr>
        <w:pStyle w:val="Paragraphedeliste"/>
        <w:numPr>
          <w:ilvl w:val="0"/>
          <w:numId w:val="26"/>
        </w:numPr>
        <w:shd w:val="clear" w:color="auto" w:fill="BFBFBF" w:themeFill="background1" w:themeFillShade="BF"/>
        <w:spacing w:after="0"/>
        <w:rPr>
          <w:rFonts w:asciiTheme="minorHAnsi" w:hAnsiTheme="minorHAnsi" w:cstheme="minorHAnsi"/>
          <w:i/>
        </w:rPr>
      </w:pPr>
      <w:r>
        <w:rPr>
          <w:rFonts w:asciiTheme="minorHAnsi" w:hAnsiTheme="minorHAnsi" w:cstheme="minorHAnsi"/>
          <w:i/>
        </w:rPr>
        <w:t>La consommation d’eau actuelle et l’objectif dans la cadre du projet,</w:t>
      </w:r>
    </w:p>
    <w:p w14:paraId="47D357B2" w14:textId="79ECFE4D" w:rsidR="0027600A" w:rsidRPr="0027600A" w:rsidRDefault="0027600A" w:rsidP="0027600A">
      <w:pPr>
        <w:pStyle w:val="Paragraphedeliste"/>
        <w:numPr>
          <w:ilvl w:val="0"/>
          <w:numId w:val="26"/>
        </w:numPr>
        <w:shd w:val="clear" w:color="auto" w:fill="BFBFBF" w:themeFill="background1" w:themeFillShade="BF"/>
        <w:spacing w:after="0"/>
        <w:rPr>
          <w:rFonts w:asciiTheme="minorHAnsi" w:hAnsiTheme="minorHAnsi" w:cstheme="minorHAnsi"/>
          <w:i/>
        </w:rPr>
      </w:pPr>
      <w:r>
        <w:rPr>
          <w:rFonts w:asciiTheme="minorHAnsi" w:hAnsiTheme="minorHAnsi" w:cstheme="minorHAnsi"/>
          <w:i/>
        </w:rPr>
        <w:t xml:space="preserve">Le traitement </w:t>
      </w:r>
      <w:r w:rsidR="009417C5">
        <w:rPr>
          <w:rFonts w:asciiTheme="minorHAnsi" w:hAnsiTheme="minorHAnsi" w:cstheme="minorHAnsi"/>
          <w:i/>
        </w:rPr>
        <w:t xml:space="preserve">chimique </w:t>
      </w:r>
      <w:r>
        <w:rPr>
          <w:rFonts w:asciiTheme="minorHAnsi" w:hAnsiTheme="minorHAnsi" w:cstheme="minorHAnsi"/>
          <w:i/>
        </w:rPr>
        <w:t>du bois</w:t>
      </w:r>
      <w:r w:rsidR="009417C5">
        <w:rPr>
          <w:rFonts w:asciiTheme="minorHAnsi" w:hAnsiTheme="minorHAnsi" w:cstheme="minorHAnsi"/>
          <w:i/>
        </w:rPr>
        <w:t xml:space="preserve"> actuel et l’objectif dans le cadre du projet, et joindre les FDES associées</w:t>
      </w:r>
    </w:p>
    <w:p w14:paraId="5F3DCBE7" w14:textId="77777777" w:rsidR="00EC5D06" w:rsidRPr="00EC5D06" w:rsidRDefault="00EC5D06" w:rsidP="00EC5D06">
      <w:pPr>
        <w:shd w:val="clear" w:color="auto" w:fill="BFBFBF" w:themeFill="background1" w:themeFillShade="BF"/>
        <w:spacing w:after="0"/>
        <w:rPr>
          <w:rFonts w:asciiTheme="minorHAnsi" w:hAnsiTheme="minorHAnsi" w:cstheme="minorHAnsi"/>
          <w:i/>
        </w:rPr>
      </w:pPr>
    </w:p>
    <w:p w14:paraId="7A03BBE9" w14:textId="7113808B" w:rsidR="00677638" w:rsidRDefault="00677638" w:rsidP="00103A5E">
      <w:pPr>
        <w:shd w:val="clear" w:color="auto" w:fill="BFBFBF" w:themeFill="background1" w:themeFillShade="BF"/>
        <w:spacing w:after="0"/>
        <w:rPr>
          <w:rFonts w:asciiTheme="minorHAnsi" w:hAnsiTheme="minorHAnsi" w:cstheme="minorHAnsi"/>
          <w:i/>
        </w:rPr>
      </w:pPr>
      <w:r w:rsidRPr="00175F85">
        <w:rPr>
          <w:rFonts w:asciiTheme="minorHAnsi" w:hAnsiTheme="minorHAnsi" w:cstheme="minorHAnsi"/>
          <w:b/>
          <w:bCs/>
          <w:i/>
        </w:rPr>
        <w:t>Ces objectifs constitueront des engagements</w:t>
      </w:r>
      <w:r>
        <w:rPr>
          <w:rFonts w:asciiTheme="minorHAnsi" w:hAnsiTheme="minorHAnsi" w:cstheme="minorHAnsi"/>
          <w:i/>
        </w:rPr>
        <w:t xml:space="preserve"> et le porteur précisera </w:t>
      </w:r>
      <w:r w:rsidR="0027600A">
        <w:rPr>
          <w:rFonts w:asciiTheme="minorHAnsi" w:hAnsiTheme="minorHAnsi" w:cstheme="minorHAnsi"/>
          <w:i/>
        </w:rPr>
        <w:t xml:space="preserve">ici </w:t>
      </w:r>
      <w:r>
        <w:rPr>
          <w:rFonts w:asciiTheme="minorHAnsi" w:hAnsiTheme="minorHAnsi" w:cstheme="minorHAnsi"/>
          <w:i/>
        </w:rPr>
        <w:t>les modalités de mesure et de suivi de ces indicateurs</w:t>
      </w:r>
      <w:r w:rsidR="0027600A">
        <w:rPr>
          <w:rFonts w:asciiTheme="minorHAnsi" w:hAnsiTheme="minorHAnsi" w:cstheme="minorHAnsi"/>
          <w:i/>
        </w:rPr>
        <w:t>.</w:t>
      </w:r>
      <w:r w:rsidR="00527DDD">
        <w:rPr>
          <w:rFonts w:asciiTheme="minorHAnsi" w:hAnsiTheme="minorHAnsi" w:cstheme="minorHAnsi"/>
          <w:i/>
        </w:rPr>
        <w:br/>
        <w:t>Une attention particulière doit être portée pour bien faire correspondre ces données aux augmentations prévues de capacités, le cas échéant, et aux données des approvisionnements prévus.</w:t>
      </w:r>
    </w:p>
    <w:p w14:paraId="19EB5217" w14:textId="77777777" w:rsidR="00677638" w:rsidRPr="00677638" w:rsidRDefault="00677638" w:rsidP="00677638"/>
    <w:p w14:paraId="09E4BAA5" w14:textId="14A83188" w:rsidR="000B120B" w:rsidRDefault="00440325" w:rsidP="00677638">
      <w:pPr>
        <w:pStyle w:val="Titre2"/>
        <w:rPr>
          <w:b/>
          <w:bCs/>
        </w:rPr>
      </w:pPr>
      <w:bookmarkStart w:id="21" w:name="_Toc185281775"/>
      <w:r>
        <w:rPr>
          <w:b/>
          <w:bCs/>
        </w:rPr>
        <w:t>Démarches</w:t>
      </w:r>
      <w:r w:rsidR="000B120B">
        <w:rPr>
          <w:b/>
          <w:bCs/>
        </w:rPr>
        <w:t xml:space="preserve"> d’éco-conception</w:t>
      </w:r>
      <w:bookmarkEnd w:id="21"/>
    </w:p>
    <w:p w14:paraId="0DD72365" w14:textId="3491CB52" w:rsidR="00440325" w:rsidRDefault="00440325" w:rsidP="000B120B">
      <w:pPr>
        <w:shd w:val="clear" w:color="auto" w:fill="BFBFBF" w:themeFill="background1" w:themeFillShade="BF"/>
        <w:rPr>
          <w:rFonts w:asciiTheme="minorHAnsi" w:hAnsiTheme="minorHAnsi" w:cstheme="minorHAnsi"/>
          <w:i/>
        </w:rPr>
      </w:pPr>
      <w:r>
        <w:rPr>
          <w:rFonts w:asciiTheme="minorHAnsi" w:hAnsiTheme="minorHAnsi" w:cstheme="minorHAnsi"/>
          <w:i/>
        </w:rPr>
        <w:t>Indiquer le cas échéant comment l’impact environnemental de vos produits bois est quantifié (réalisation d’une FDES, leviers pour la limitation de l’impact lords du procédé de fabrication…).</w:t>
      </w:r>
    </w:p>
    <w:p w14:paraId="05BC850E" w14:textId="0ACAA371" w:rsidR="000B120B" w:rsidRPr="00440325" w:rsidRDefault="00440325" w:rsidP="000B120B">
      <w:pPr>
        <w:shd w:val="clear" w:color="auto" w:fill="BFBFBF" w:themeFill="background1" w:themeFillShade="BF"/>
        <w:rPr>
          <w:b/>
          <w:bCs/>
        </w:rPr>
      </w:pPr>
      <w:r w:rsidRPr="00440325">
        <w:rPr>
          <w:rFonts w:asciiTheme="minorHAnsi" w:hAnsiTheme="minorHAnsi" w:cstheme="minorHAnsi"/>
          <w:b/>
          <w:bCs/>
          <w:i/>
        </w:rPr>
        <w:t>Cette justification est nécessaire p</w:t>
      </w:r>
      <w:r w:rsidR="000B120B" w:rsidRPr="00440325">
        <w:rPr>
          <w:rFonts w:asciiTheme="minorHAnsi" w:hAnsiTheme="minorHAnsi" w:cstheme="minorHAnsi"/>
          <w:b/>
          <w:bCs/>
          <w:i/>
        </w:rPr>
        <w:t>our les projets mettant sur le marché des produits bois pour la construction</w:t>
      </w:r>
      <w:r>
        <w:rPr>
          <w:rFonts w:asciiTheme="minorHAnsi" w:hAnsiTheme="minorHAnsi" w:cstheme="minorHAnsi"/>
          <w:b/>
          <w:bCs/>
          <w:i/>
        </w:rPr>
        <w:t>.</w:t>
      </w:r>
      <w:r w:rsidR="000B120B" w:rsidRPr="00440325">
        <w:rPr>
          <w:rFonts w:asciiTheme="minorHAnsi" w:hAnsiTheme="minorHAnsi" w:cstheme="minorHAnsi"/>
          <w:b/>
          <w:bCs/>
          <w:i/>
        </w:rPr>
        <w:t xml:space="preserve"> </w:t>
      </w:r>
    </w:p>
    <w:p w14:paraId="4B506C9C" w14:textId="77777777" w:rsidR="000B120B" w:rsidRPr="000B120B" w:rsidRDefault="000B120B" w:rsidP="000B120B"/>
    <w:p w14:paraId="6CDCCE1F" w14:textId="2AF1660D" w:rsidR="00677638" w:rsidRPr="000F2FD3" w:rsidRDefault="00677638" w:rsidP="00677638">
      <w:pPr>
        <w:pStyle w:val="Titre2"/>
        <w:rPr>
          <w:b/>
          <w:bCs/>
        </w:rPr>
      </w:pPr>
      <w:bookmarkStart w:id="22" w:name="_Toc185281776"/>
      <w:r w:rsidRPr="000F2FD3">
        <w:rPr>
          <w:b/>
          <w:bCs/>
        </w:rPr>
        <w:t>Impact sur les marchés</w:t>
      </w:r>
      <w:r w:rsidR="003D0540">
        <w:rPr>
          <w:b/>
          <w:bCs/>
        </w:rPr>
        <w:t xml:space="preserve"> et stratégie de commercialisation</w:t>
      </w:r>
      <w:bookmarkEnd w:id="22"/>
    </w:p>
    <w:p w14:paraId="17AD1852" w14:textId="69C36FA0" w:rsidR="00677638" w:rsidRDefault="00CD4083" w:rsidP="00CD4083">
      <w:pPr>
        <w:shd w:val="clear" w:color="auto" w:fill="BFBFBF" w:themeFill="background1" w:themeFillShade="BF"/>
        <w:spacing w:after="0"/>
        <w:rPr>
          <w:rFonts w:asciiTheme="minorHAnsi" w:hAnsiTheme="minorHAnsi" w:cstheme="minorHAnsi"/>
          <w:i/>
        </w:rPr>
      </w:pPr>
      <w:r>
        <w:rPr>
          <w:rFonts w:asciiTheme="minorHAnsi" w:hAnsiTheme="minorHAnsi" w:cstheme="minorHAnsi"/>
          <w:i/>
        </w:rPr>
        <w:t>D</w:t>
      </w:r>
      <w:r w:rsidRPr="00CD4083">
        <w:rPr>
          <w:rFonts w:asciiTheme="minorHAnsi" w:hAnsiTheme="minorHAnsi" w:cstheme="minorHAnsi"/>
          <w:i/>
        </w:rPr>
        <w:t xml:space="preserve">étailler à court et moyen terme </w:t>
      </w:r>
      <w:r>
        <w:rPr>
          <w:rFonts w:asciiTheme="minorHAnsi" w:hAnsiTheme="minorHAnsi" w:cstheme="minorHAnsi"/>
          <w:i/>
        </w:rPr>
        <w:t>les</w:t>
      </w:r>
      <w:r w:rsidRPr="00CD4083">
        <w:rPr>
          <w:rFonts w:asciiTheme="minorHAnsi" w:hAnsiTheme="minorHAnsi" w:cstheme="minorHAnsi"/>
          <w:i/>
        </w:rPr>
        <w:t xml:space="preserve"> objectifs de déploiement et de marchés en France, Europe et à l’international</w:t>
      </w:r>
      <w:r>
        <w:rPr>
          <w:rFonts w:asciiTheme="minorHAnsi" w:hAnsiTheme="minorHAnsi" w:cstheme="minorHAnsi"/>
          <w:i/>
        </w:rPr>
        <w:t>.</w:t>
      </w:r>
      <w:r w:rsidR="003D0540">
        <w:rPr>
          <w:rFonts w:asciiTheme="minorHAnsi" w:hAnsiTheme="minorHAnsi" w:cstheme="minorHAnsi"/>
          <w:i/>
        </w:rPr>
        <w:t xml:space="preserve"> Préciser la stratégie de commercialisation : clients existants et prospects, réseau commercial,</w:t>
      </w:r>
      <w:r w:rsidR="00EF2AC1">
        <w:rPr>
          <w:rFonts w:asciiTheme="minorHAnsi" w:hAnsiTheme="minorHAnsi" w:cstheme="minorHAnsi"/>
          <w:i/>
        </w:rPr>
        <w:t xml:space="preserve"> </w:t>
      </w:r>
      <w:r w:rsidR="003D0540">
        <w:rPr>
          <w:rFonts w:asciiTheme="minorHAnsi" w:hAnsiTheme="minorHAnsi" w:cstheme="minorHAnsi"/>
          <w:i/>
        </w:rPr>
        <w:t>etc.</w:t>
      </w:r>
    </w:p>
    <w:p w14:paraId="0C3F7D94" w14:textId="77777777" w:rsidR="009417C5" w:rsidRPr="00CD4083" w:rsidRDefault="009417C5" w:rsidP="00CD4083">
      <w:pPr>
        <w:shd w:val="clear" w:color="auto" w:fill="BFBFBF" w:themeFill="background1" w:themeFillShade="BF"/>
        <w:spacing w:after="0"/>
        <w:rPr>
          <w:rFonts w:asciiTheme="minorHAnsi" w:hAnsiTheme="minorHAnsi" w:cstheme="minorHAnsi"/>
          <w:i/>
        </w:rPr>
      </w:pPr>
    </w:p>
    <w:p w14:paraId="37B58714" w14:textId="77777777" w:rsidR="00C463F0" w:rsidRDefault="00C463F0" w:rsidP="00677638"/>
    <w:p w14:paraId="266AE30D" w14:textId="77777777" w:rsidR="00213D60" w:rsidRDefault="00213D60" w:rsidP="00677638"/>
    <w:p w14:paraId="54CABDBA" w14:textId="61816A8E" w:rsidR="00677638" w:rsidRDefault="00CB232D" w:rsidP="00677638">
      <w:pPr>
        <w:pStyle w:val="Titre2"/>
        <w:rPr>
          <w:b/>
          <w:bCs/>
        </w:rPr>
      </w:pPr>
      <w:bookmarkStart w:id="23" w:name="_Ref163228958"/>
      <w:bookmarkStart w:id="24" w:name="_Toc185281777"/>
      <w:r>
        <w:rPr>
          <w:b/>
          <w:bCs/>
        </w:rPr>
        <w:lastRenderedPageBreak/>
        <w:t>Analyse</w:t>
      </w:r>
      <w:r w:rsidR="00612643" w:rsidRPr="000F2FD3">
        <w:rPr>
          <w:b/>
          <w:bCs/>
        </w:rPr>
        <w:t xml:space="preserve"> économique </w:t>
      </w:r>
      <w:r w:rsidR="000F2FD3" w:rsidRPr="000F2FD3">
        <w:rPr>
          <w:b/>
          <w:bCs/>
        </w:rPr>
        <w:t>du projet pour justifier la nécessité de l’aide</w:t>
      </w:r>
      <w:bookmarkEnd w:id="23"/>
      <w:bookmarkEnd w:id="24"/>
    </w:p>
    <w:p w14:paraId="726181BA" w14:textId="563E9134" w:rsidR="00FE3868" w:rsidRPr="00677638" w:rsidRDefault="009613C3" w:rsidP="009613C3">
      <w:pPr>
        <w:shd w:val="clear" w:color="auto" w:fill="BFBFBF" w:themeFill="background1" w:themeFillShade="BF"/>
        <w:spacing w:after="0"/>
        <w:rPr>
          <w:rFonts w:asciiTheme="minorHAnsi" w:hAnsiTheme="minorHAnsi" w:cstheme="minorHAnsi"/>
          <w:i/>
        </w:rPr>
      </w:pPr>
      <w:proofErr w:type="spellStart"/>
      <w:r w:rsidRPr="00677638">
        <w:rPr>
          <w:rFonts w:asciiTheme="minorHAnsi" w:hAnsiTheme="minorHAnsi" w:cstheme="minorHAnsi"/>
          <w:i/>
        </w:rPr>
        <w:t>Incitativité</w:t>
      </w:r>
      <w:proofErr w:type="spellEnd"/>
      <w:r w:rsidRPr="00677638">
        <w:rPr>
          <w:rFonts w:asciiTheme="minorHAnsi" w:hAnsiTheme="minorHAnsi" w:cstheme="minorHAnsi"/>
          <w:i/>
        </w:rPr>
        <w:t xml:space="preserve"> de l’aide :  justifier du montant de l’aide nécessaire à la réalisation de</w:t>
      </w:r>
      <w:r>
        <w:rPr>
          <w:rFonts w:asciiTheme="minorHAnsi" w:hAnsiTheme="minorHAnsi" w:cstheme="minorHAnsi"/>
          <w:i/>
        </w:rPr>
        <w:t xml:space="preserve">s </w:t>
      </w:r>
      <w:r w:rsidRPr="00677638">
        <w:rPr>
          <w:rFonts w:asciiTheme="minorHAnsi" w:hAnsiTheme="minorHAnsi" w:cstheme="minorHAnsi"/>
          <w:i/>
        </w:rPr>
        <w:t>investissement</w:t>
      </w:r>
      <w:r>
        <w:rPr>
          <w:rFonts w:asciiTheme="minorHAnsi" w:hAnsiTheme="minorHAnsi" w:cstheme="minorHAnsi"/>
          <w:i/>
        </w:rPr>
        <w:t>s</w:t>
      </w:r>
      <w:r w:rsidRPr="00677638">
        <w:rPr>
          <w:rFonts w:asciiTheme="minorHAnsi" w:hAnsiTheme="minorHAnsi" w:cstheme="minorHAnsi"/>
          <w:i/>
        </w:rPr>
        <w:t>, au regard de l’analyse économique du porteur de projet</w:t>
      </w:r>
      <w:r w:rsidR="00B54091">
        <w:rPr>
          <w:rFonts w:asciiTheme="minorHAnsi" w:hAnsiTheme="minorHAnsi" w:cstheme="minorHAnsi"/>
          <w:i/>
        </w:rPr>
        <w:t> </w:t>
      </w:r>
      <w:r w:rsidR="00FE3868">
        <w:rPr>
          <w:rFonts w:asciiTheme="minorHAnsi" w:hAnsiTheme="minorHAnsi" w:cstheme="minorHAnsi"/>
          <w:i/>
        </w:rPr>
        <w:t>en lien avec le</w:t>
      </w:r>
      <w:r w:rsidR="00B54091">
        <w:rPr>
          <w:rFonts w:asciiTheme="minorHAnsi" w:hAnsiTheme="minorHAnsi" w:cstheme="minorHAnsi"/>
          <w:b/>
          <w:bCs/>
          <w:i/>
        </w:rPr>
        <w:t xml:space="preserve"> </w:t>
      </w:r>
      <w:r w:rsidR="004171AE" w:rsidRPr="00B54091">
        <w:rPr>
          <w:rFonts w:asciiTheme="minorHAnsi" w:hAnsiTheme="minorHAnsi" w:cstheme="minorHAnsi"/>
          <w:b/>
          <w:bCs/>
          <w:i/>
        </w:rPr>
        <w:t xml:space="preserve">compte de résultat </w:t>
      </w:r>
      <w:r w:rsidR="00106907" w:rsidRPr="00B54091">
        <w:rPr>
          <w:rFonts w:asciiTheme="minorHAnsi" w:hAnsiTheme="minorHAnsi" w:cstheme="minorHAnsi"/>
          <w:b/>
          <w:bCs/>
          <w:i/>
        </w:rPr>
        <w:t>prévisionnel</w:t>
      </w:r>
      <w:r w:rsidR="007F4FE2" w:rsidRPr="00B54091">
        <w:rPr>
          <w:rFonts w:asciiTheme="minorHAnsi" w:hAnsiTheme="minorHAnsi" w:cstheme="minorHAnsi"/>
          <w:b/>
          <w:bCs/>
          <w:i/>
        </w:rPr>
        <w:t xml:space="preserve"> sur 3 ans minimu</w:t>
      </w:r>
      <w:r w:rsidR="00B54091">
        <w:rPr>
          <w:rFonts w:asciiTheme="minorHAnsi" w:hAnsiTheme="minorHAnsi" w:cstheme="minorHAnsi"/>
          <w:b/>
          <w:bCs/>
          <w:i/>
        </w:rPr>
        <w:t>m</w:t>
      </w:r>
      <w:r w:rsidR="00FE3868">
        <w:rPr>
          <w:rFonts w:asciiTheme="minorHAnsi" w:hAnsiTheme="minorHAnsi" w:cstheme="minorHAnsi"/>
          <w:b/>
          <w:bCs/>
          <w:i/>
        </w:rPr>
        <w:t xml:space="preserve"> que vous joindrez au dossier de candidature</w:t>
      </w:r>
      <w:r w:rsidR="00CB232D">
        <w:rPr>
          <w:rFonts w:asciiTheme="minorHAnsi" w:hAnsiTheme="minorHAnsi" w:cstheme="minorHAnsi"/>
          <w:i/>
        </w:rPr>
        <w:t>.</w:t>
      </w:r>
    </w:p>
    <w:p w14:paraId="474ED62F" w14:textId="77777777" w:rsidR="009613C3" w:rsidRPr="009613C3" w:rsidRDefault="009613C3" w:rsidP="009613C3"/>
    <w:p w14:paraId="594DD419" w14:textId="26A0C4F9" w:rsidR="009613C3" w:rsidRDefault="009613C3" w:rsidP="009613C3">
      <w:pPr>
        <w:pStyle w:val="Titre2"/>
        <w:rPr>
          <w:b/>
          <w:bCs/>
        </w:rPr>
      </w:pPr>
      <w:bookmarkStart w:id="25" w:name="_Toc185281778"/>
      <w:r w:rsidRPr="000F2FD3">
        <w:rPr>
          <w:b/>
          <w:bCs/>
        </w:rPr>
        <w:t xml:space="preserve">Présentation </w:t>
      </w:r>
      <w:r>
        <w:rPr>
          <w:b/>
          <w:bCs/>
        </w:rPr>
        <w:t>du plan de financement</w:t>
      </w:r>
      <w:bookmarkEnd w:id="25"/>
    </w:p>
    <w:p w14:paraId="0137AC85" w14:textId="724677C3" w:rsidR="009613C3" w:rsidRPr="00677638" w:rsidRDefault="001D708C" w:rsidP="009613C3">
      <w:pPr>
        <w:shd w:val="clear" w:color="auto" w:fill="BFBFBF" w:themeFill="background1" w:themeFillShade="BF"/>
        <w:spacing w:after="0"/>
        <w:rPr>
          <w:rFonts w:asciiTheme="minorHAnsi" w:hAnsiTheme="minorHAnsi" w:cstheme="minorHAnsi"/>
          <w:i/>
        </w:rPr>
      </w:pPr>
      <w:r>
        <w:rPr>
          <w:rFonts w:asciiTheme="minorHAnsi" w:hAnsiTheme="minorHAnsi" w:cstheme="minorHAnsi"/>
          <w:i/>
        </w:rPr>
        <w:t xml:space="preserve">Expliciter le </w:t>
      </w:r>
      <w:r w:rsidRPr="001D708C">
        <w:rPr>
          <w:rFonts w:asciiTheme="minorHAnsi" w:hAnsiTheme="minorHAnsi" w:cstheme="minorHAnsi"/>
          <w:i/>
        </w:rPr>
        <w:t xml:space="preserve">plan de financement </w:t>
      </w:r>
      <w:r>
        <w:rPr>
          <w:rFonts w:asciiTheme="minorHAnsi" w:hAnsiTheme="minorHAnsi" w:cstheme="minorHAnsi"/>
          <w:i/>
        </w:rPr>
        <w:t xml:space="preserve">qui devra </w:t>
      </w:r>
      <w:r w:rsidRPr="001D708C">
        <w:rPr>
          <w:rFonts w:asciiTheme="minorHAnsi" w:hAnsiTheme="minorHAnsi" w:cstheme="minorHAnsi"/>
          <w:i/>
        </w:rPr>
        <w:t>respecter la règle de 1</w:t>
      </w:r>
      <w:r>
        <w:rPr>
          <w:rFonts w:asciiTheme="minorHAnsi" w:hAnsiTheme="minorHAnsi" w:cstheme="minorHAnsi"/>
          <w:i/>
        </w:rPr>
        <w:t xml:space="preserve"> </w:t>
      </w:r>
      <w:r w:rsidRPr="001D708C">
        <w:rPr>
          <w:rFonts w:asciiTheme="minorHAnsi" w:hAnsiTheme="minorHAnsi" w:cstheme="minorHAnsi"/>
          <w:i/>
        </w:rPr>
        <w:t>euro d’aide financé pour 1 euro de capitaux propres en cumulé</w:t>
      </w:r>
      <w:r>
        <w:rPr>
          <w:rFonts w:asciiTheme="minorHAnsi" w:hAnsiTheme="minorHAnsi" w:cstheme="minorHAnsi"/>
          <w:i/>
        </w:rPr>
        <w:t>. Préciser les autres f</w:t>
      </w:r>
      <w:r w:rsidR="009613C3">
        <w:rPr>
          <w:rFonts w:asciiTheme="minorHAnsi" w:hAnsiTheme="minorHAnsi" w:cstheme="minorHAnsi"/>
          <w:i/>
        </w:rPr>
        <w:t>inanceurs</w:t>
      </w:r>
      <w:r>
        <w:rPr>
          <w:rFonts w:asciiTheme="minorHAnsi" w:hAnsiTheme="minorHAnsi" w:cstheme="minorHAnsi"/>
          <w:i/>
        </w:rPr>
        <w:t xml:space="preserve"> publics et privés</w:t>
      </w:r>
      <w:r w:rsidR="003A13A9">
        <w:rPr>
          <w:rFonts w:asciiTheme="minorHAnsi" w:hAnsiTheme="minorHAnsi" w:cstheme="minorHAnsi"/>
          <w:i/>
        </w:rPr>
        <w:t xml:space="preserve"> (l</w:t>
      </w:r>
      <w:r>
        <w:rPr>
          <w:rFonts w:asciiTheme="minorHAnsi" w:hAnsiTheme="minorHAnsi" w:cstheme="minorHAnsi"/>
          <w:i/>
        </w:rPr>
        <w:t>es aides complémentaires sollicitées devront</w:t>
      </w:r>
      <w:r w:rsidR="009613C3">
        <w:rPr>
          <w:rFonts w:asciiTheme="minorHAnsi" w:hAnsiTheme="minorHAnsi" w:cstheme="minorHAnsi"/>
          <w:i/>
        </w:rPr>
        <w:t xml:space="preserve"> être positionné</w:t>
      </w:r>
      <w:r>
        <w:rPr>
          <w:rFonts w:asciiTheme="minorHAnsi" w:hAnsiTheme="minorHAnsi" w:cstheme="minorHAnsi"/>
          <w:i/>
        </w:rPr>
        <w:t>e</w:t>
      </w:r>
      <w:r w:rsidR="009613C3">
        <w:rPr>
          <w:rFonts w:asciiTheme="minorHAnsi" w:hAnsiTheme="minorHAnsi" w:cstheme="minorHAnsi"/>
          <w:i/>
        </w:rPr>
        <w:t>s sur des coûts différents</w:t>
      </w:r>
      <w:r w:rsidR="003A13A9">
        <w:rPr>
          <w:rFonts w:asciiTheme="minorHAnsi" w:hAnsiTheme="minorHAnsi" w:cstheme="minorHAnsi"/>
          <w:i/>
        </w:rPr>
        <w:t>).</w:t>
      </w:r>
      <w:r w:rsidR="00527DDD">
        <w:rPr>
          <w:rFonts w:asciiTheme="minorHAnsi" w:hAnsiTheme="minorHAnsi" w:cstheme="minorHAnsi"/>
          <w:i/>
        </w:rPr>
        <w:tab/>
      </w:r>
    </w:p>
    <w:p w14:paraId="1D0911D7" w14:textId="77777777" w:rsidR="00677638" w:rsidRDefault="00677638" w:rsidP="00677638"/>
    <w:p w14:paraId="732A603F" w14:textId="0FF1DE8F" w:rsidR="00106907" w:rsidRPr="00106907" w:rsidRDefault="00106907" w:rsidP="00106907">
      <w:pPr>
        <w:shd w:val="clear" w:color="auto" w:fill="BFBFBF" w:themeFill="background1" w:themeFillShade="BF"/>
        <w:spacing w:after="0"/>
        <w:rPr>
          <w:rFonts w:asciiTheme="minorHAnsi" w:hAnsiTheme="minorHAnsi" w:cstheme="minorHAnsi"/>
          <w:i/>
        </w:rPr>
      </w:pPr>
      <w:r w:rsidRPr="00106907">
        <w:rPr>
          <w:rFonts w:asciiTheme="minorHAnsi" w:hAnsiTheme="minorHAnsi" w:cstheme="minorHAnsi"/>
          <w:i/>
        </w:rPr>
        <w:t>Pour les projets liés à l’efficacité énergétique, le candidat devra préciser</w:t>
      </w:r>
      <w:r w:rsidR="00661378">
        <w:rPr>
          <w:rFonts w:asciiTheme="minorHAnsi" w:hAnsiTheme="minorHAnsi" w:cstheme="minorHAnsi"/>
          <w:i/>
        </w:rPr>
        <w:t>, dans le plan de financement,</w:t>
      </w:r>
      <w:r w:rsidRPr="00106907">
        <w:rPr>
          <w:rFonts w:asciiTheme="minorHAnsi" w:hAnsiTheme="minorHAnsi" w:cstheme="minorHAnsi"/>
          <w:i/>
        </w:rPr>
        <w:t xml:space="preserve"> les accompagnements p</w:t>
      </w:r>
      <w:r w:rsidR="00661378">
        <w:rPr>
          <w:rFonts w:asciiTheme="minorHAnsi" w:hAnsiTheme="minorHAnsi" w:cstheme="minorHAnsi"/>
          <w:i/>
        </w:rPr>
        <w:t>révus</w:t>
      </w:r>
      <w:r w:rsidRPr="00106907">
        <w:rPr>
          <w:rFonts w:asciiTheme="minorHAnsi" w:hAnsiTheme="minorHAnsi" w:cstheme="minorHAnsi"/>
          <w:i/>
        </w:rPr>
        <w:t xml:space="preserve"> dans le cadre du dispositif de Certificat d’Economie d’Energie (CEE)</w:t>
      </w:r>
      <w:r w:rsidR="004C7C6D">
        <w:rPr>
          <w:rFonts w:asciiTheme="minorHAnsi" w:hAnsiTheme="minorHAnsi" w:cstheme="minorHAnsi"/>
          <w:i/>
        </w:rPr>
        <w:t>, en fournir l’attestation et</w:t>
      </w:r>
      <w:r w:rsidRPr="00106907">
        <w:rPr>
          <w:rFonts w:asciiTheme="minorHAnsi" w:hAnsiTheme="minorHAnsi" w:cstheme="minorHAnsi"/>
          <w:i/>
        </w:rPr>
        <w:t xml:space="preserve"> justifier de l’aide complémentaire nécessaire.</w:t>
      </w:r>
    </w:p>
    <w:p w14:paraId="7A6AED9C" w14:textId="77777777" w:rsidR="00106907" w:rsidRPr="00677638" w:rsidRDefault="00106907" w:rsidP="00677638"/>
    <w:p w14:paraId="1F627B8E" w14:textId="083102AA" w:rsidR="00160C00" w:rsidRPr="009C4016" w:rsidRDefault="00160C00" w:rsidP="00CD4083">
      <w:pPr>
        <w:pStyle w:val="Titre1"/>
        <w:ind w:left="284" w:hanging="284"/>
      </w:pPr>
      <w:bookmarkStart w:id="26" w:name="_Toc185281779"/>
      <w:r>
        <w:t>Organisation du projet</w:t>
      </w:r>
      <w:bookmarkEnd w:id="26"/>
    </w:p>
    <w:p w14:paraId="5D1920E1" w14:textId="77777777" w:rsidR="00160C00" w:rsidRDefault="00160C00" w:rsidP="00160C00">
      <w:pPr>
        <w:pStyle w:val="Titre2"/>
        <w:numPr>
          <w:ilvl w:val="0"/>
          <w:numId w:val="0"/>
        </w:numPr>
        <w:ind w:left="576" w:hanging="576"/>
        <w:rPr>
          <w:b/>
        </w:rPr>
      </w:pPr>
    </w:p>
    <w:p w14:paraId="460EB42F" w14:textId="4FEC7B76" w:rsidR="00B8606B" w:rsidRDefault="00B8606B" w:rsidP="00061311">
      <w:pPr>
        <w:pStyle w:val="Titre2"/>
      </w:pPr>
      <w:bookmarkStart w:id="27" w:name="_Ref162961688"/>
      <w:bookmarkStart w:id="28" w:name="_Ref162961696"/>
      <w:bookmarkStart w:id="29" w:name="_Ref162961700"/>
      <w:bookmarkStart w:id="30" w:name="_Toc185281780"/>
      <w:r>
        <w:rPr>
          <w:b/>
        </w:rPr>
        <w:t>Gouvernance du projet</w:t>
      </w:r>
      <w:bookmarkEnd w:id="27"/>
      <w:bookmarkEnd w:id="28"/>
      <w:bookmarkEnd w:id="29"/>
      <w:bookmarkEnd w:id="30"/>
    </w:p>
    <w:p w14:paraId="66C5C493" w14:textId="77777777" w:rsidR="00B8606B" w:rsidRPr="00AA3620" w:rsidRDefault="00B8606B" w:rsidP="00AA3620">
      <w:pPr>
        <w:shd w:val="clear" w:color="auto" w:fill="BFBFBF" w:themeFill="background1" w:themeFillShade="BF"/>
        <w:spacing w:after="0"/>
        <w:rPr>
          <w:rFonts w:asciiTheme="minorHAnsi" w:hAnsiTheme="minorHAnsi" w:cstheme="minorHAnsi"/>
          <w:i/>
        </w:rPr>
      </w:pPr>
      <w:r w:rsidRPr="00AA3620">
        <w:rPr>
          <w:rFonts w:asciiTheme="minorHAnsi" w:hAnsiTheme="minorHAnsi" w:cstheme="minorHAnsi"/>
          <w:i/>
        </w:rPr>
        <w:t>Organisation juridique, répartition des responsabilités.</w:t>
      </w:r>
    </w:p>
    <w:p w14:paraId="0E6062CB" w14:textId="28A01E25" w:rsidR="00B8606B" w:rsidRDefault="00B8606B" w:rsidP="00AA3620">
      <w:pPr>
        <w:shd w:val="clear" w:color="auto" w:fill="BFBFBF" w:themeFill="background1" w:themeFillShade="BF"/>
        <w:spacing w:after="0"/>
        <w:rPr>
          <w:rFonts w:asciiTheme="minorHAnsi" w:hAnsiTheme="minorHAnsi" w:cstheme="minorHAnsi"/>
          <w:i/>
        </w:rPr>
      </w:pPr>
      <w:r w:rsidRPr="00AA3620">
        <w:rPr>
          <w:rFonts w:asciiTheme="minorHAnsi" w:hAnsiTheme="minorHAnsi" w:cstheme="minorHAnsi"/>
          <w:i/>
        </w:rPr>
        <w:t>Si le projet est collaboratif : date de fourniture pressentie de l’accord de consortium.</w:t>
      </w:r>
    </w:p>
    <w:p w14:paraId="345728A4" w14:textId="1AECE5F8" w:rsidR="00356127" w:rsidRPr="00AA3620" w:rsidRDefault="00356127" w:rsidP="00AA3620">
      <w:pPr>
        <w:shd w:val="clear" w:color="auto" w:fill="BFBFBF" w:themeFill="background1" w:themeFillShade="BF"/>
        <w:spacing w:after="0"/>
        <w:rPr>
          <w:rFonts w:asciiTheme="minorHAnsi" w:hAnsiTheme="minorHAnsi" w:cstheme="minorHAnsi"/>
          <w:i/>
        </w:rPr>
      </w:pPr>
      <w:r>
        <w:rPr>
          <w:rFonts w:asciiTheme="minorHAnsi" w:hAnsiTheme="minorHAnsi" w:cstheme="minorHAnsi"/>
          <w:i/>
        </w:rPr>
        <w:t>Dans le cas où le porteur n’est pas un acteur industriel de la filière bois, justifiez la présence d’un partenaire industriel de la filière bois dans ce projet.</w:t>
      </w:r>
    </w:p>
    <w:p w14:paraId="423D0285" w14:textId="77777777" w:rsidR="0063628D" w:rsidRPr="00B8606B" w:rsidRDefault="0063628D" w:rsidP="00B8606B"/>
    <w:p w14:paraId="251BD149" w14:textId="0D3BF22A" w:rsidR="003D0540" w:rsidRDefault="003D0540" w:rsidP="00CD4083">
      <w:pPr>
        <w:pStyle w:val="Titre2"/>
        <w:rPr>
          <w:b/>
          <w:bCs/>
        </w:rPr>
      </w:pPr>
      <w:bookmarkStart w:id="31" w:name="_Toc185281781"/>
      <w:r>
        <w:rPr>
          <w:b/>
          <w:bCs/>
        </w:rPr>
        <w:t>Plan d’accompagnement du personnel</w:t>
      </w:r>
      <w:bookmarkEnd w:id="31"/>
    </w:p>
    <w:p w14:paraId="018339F0" w14:textId="32307017" w:rsidR="003D0540" w:rsidRDefault="003D0540" w:rsidP="003D0540">
      <w:pPr>
        <w:shd w:val="clear" w:color="auto" w:fill="BFBFBF" w:themeFill="background1" w:themeFillShade="BF"/>
        <w:spacing w:after="0"/>
        <w:rPr>
          <w:rFonts w:asciiTheme="minorHAnsi" w:hAnsiTheme="minorHAnsi" w:cstheme="minorHAnsi"/>
          <w:i/>
        </w:rPr>
      </w:pPr>
      <w:r>
        <w:rPr>
          <w:rFonts w:asciiTheme="minorHAnsi" w:hAnsiTheme="minorHAnsi" w:cstheme="minorHAnsi"/>
          <w:i/>
        </w:rPr>
        <w:t xml:space="preserve">Le porteur de projet précisera l’impact du projet sur son personnel avec un focus sur les recrutements nécessaires et le </w:t>
      </w:r>
      <w:r w:rsidRPr="003D0540">
        <w:rPr>
          <w:rFonts w:asciiTheme="minorHAnsi" w:hAnsiTheme="minorHAnsi" w:cstheme="minorHAnsi"/>
          <w:i/>
        </w:rPr>
        <w:t>plan de formation</w:t>
      </w:r>
      <w:r w:rsidR="009B2FF5">
        <w:rPr>
          <w:rFonts w:asciiTheme="minorHAnsi" w:hAnsiTheme="minorHAnsi" w:cstheme="minorHAnsi"/>
          <w:i/>
        </w:rPr>
        <w:t xml:space="preserve"> (les indicateurs d’emplois </w:t>
      </w:r>
      <w:r w:rsidR="0095270A">
        <w:rPr>
          <w:rFonts w:asciiTheme="minorHAnsi" w:hAnsiTheme="minorHAnsi" w:cstheme="minorHAnsi"/>
          <w:i/>
        </w:rPr>
        <w:t>sont à renseigner dans l’Annexe 4 – Grille d’impacts)</w:t>
      </w:r>
      <w:r>
        <w:rPr>
          <w:rFonts w:asciiTheme="minorHAnsi" w:hAnsiTheme="minorHAnsi" w:cstheme="minorHAnsi"/>
          <w:i/>
        </w:rPr>
        <w:t>.</w:t>
      </w:r>
      <w:r w:rsidR="0095270A">
        <w:rPr>
          <w:rFonts w:asciiTheme="minorHAnsi" w:hAnsiTheme="minorHAnsi" w:cstheme="minorHAnsi"/>
          <w:i/>
        </w:rPr>
        <w:br/>
      </w:r>
      <w:r>
        <w:rPr>
          <w:rFonts w:asciiTheme="minorHAnsi" w:hAnsiTheme="minorHAnsi" w:cstheme="minorHAnsi"/>
          <w:i/>
        </w:rPr>
        <w:t>Il précisera également l’impact possible sur d’autres maillons (fournisseurs et clients).</w:t>
      </w:r>
    </w:p>
    <w:p w14:paraId="4FDC8FE7" w14:textId="77777777" w:rsidR="00356127" w:rsidRPr="003D0540" w:rsidRDefault="00356127" w:rsidP="00356127">
      <w:pPr>
        <w:spacing w:after="0"/>
        <w:rPr>
          <w:rFonts w:asciiTheme="minorHAnsi" w:hAnsiTheme="minorHAnsi" w:cstheme="minorHAnsi"/>
          <w:i/>
        </w:rPr>
      </w:pPr>
    </w:p>
    <w:p w14:paraId="10DE9BB3" w14:textId="4D67E07C" w:rsidR="00CD4083" w:rsidRPr="008C5EBA" w:rsidRDefault="00CD4083" w:rsidP="00CD4083">
      <w:pPr>
        <w:pStyle w:val="Titre2"/>
        <w:rPr>
          <w:b/>
          <w:bCs/>
        </w:rPr>
      </w:pPr>
      <w:bookmarkStart w:id="32" w:name="_Toc185281782"/>
      <w:r w:rsidRPr="008C5EBA">
        <w:rPr>
          <w:b/>
          <w:bCs/>
        </w:rPr>
        <w:t>Calendrier</w:t>
      </w:r>
      <w:bookmarkEnd w:id="32"/>
    </w:p>
    <w:p w14:paraId="4707EA09" w14:textId="77777777" w:rsidR="00CD4083" w:rsidRDefault="00CD4083" w:rsidP="00CD4083">
      <w:pPr>
        <w:shd w:val="clear" w:color="auto" w:fill="BFBFBF" w:themeFill="background1" w:themeFillShade="BF"/>
        <w:rPr>
          <w:rFonts w:asciiTheme="minorHAnsi" w:hAnsiTheme="minorHAnsi" w:cstheme="minorHAnsi"/>
          <w:i/>
          <w:iCs/>
          <w:shd w:val="clear" w:color="auto" w:fill="BFBFBF" w:themeFill="background1" w:themeFillShade="BF"/>
        </w:rPr>
      </w:pPr>
      <w:r w:rsidRPr="00C86D56">
        <w:rPr>
          <w:rFonts w:asciiTheme="minorHAnsi" w:hAnsiTheme="minorHAnsi" w:cstheme="minorHAnsi"/>
          <w:i/>
          <w:iCs/>
          <w:shd w:val="clear" w:color="auto" w:fill="BFBFBF" w:themeFill="background1" w:themeFillShade="BF"/>
        </w:rPr>
        <w:t>Logique de déroulement et interdépendance des activités (insérer un schéma synthétique)</w:t>
      </w:r>
      <w:r>
        <w:rPr>
          <w:rFonts w:asciiTheme="minorHAnsi" w:hAnsiTheme="minorHAnsi" w:cstheme="minorHAnsi"/>
          <w:i/>
          <w:iCs/>
          <w:shd w:val="clear" w:color="auto" w:fill="BFBFBF" w:themeFill="background1" w:themeFillShade="BF"/>
        </w:rPr>
        <w:t xml:space="preserve"> en indiquant les grandes étapes du projet ainsi que les dates prévisionnelles clés, tel que par exemple, pour un projet d’industrialisation, les phases suivantes :</w:t>
      </w:r>
    </w:p>
    <w:p w14:paraId="15AA241A" w14:textId="77777777" w:rsidR="00CD4083" w:rsidRDefault="00CD4083" w:rsidP="00CD4083">
      <w:pPr>
        <w:pStyle w:val="Paragraphedeliste"/>
        <w:numPr>
          <w:ilvl w:val="0"/>
          <w:numId w:val="33"/>
        </w:numPr>
        <w:shd w:val="clear" w:color="auto" w:fill="BFBFBF" w:themeFill="background1" w:themeFillShade="BF"/>
        <w:ind w:left="284" w:hanging="284"/>
        <w:rPr>
          <w:rFonts w:asciiTheme="minorHAnsi" w:hAnsiTheme="minorHAnsi" w:cstheme="minorHAnsi"/>
          <w:i/>
          <w:iCs/>
          <w:shd w:val="clear" w:color="auto" w:fill="BFBFBF" w:themeFill="background1" w:themeFillShade="BF"/>
        </w:rPr>
      </w:pPr>
      <w:r>
        <w:rPr>
          <w:rFonts w:asciiTheme="minorHAnsi" w:hAnsiTheme="minorHAnsi" w:cstheme="minorHAnsi"/>
          <w:i/>
          <w:iCs/>
          <w:shd w:val="clear" w:color="auto" w:fill="BFBFBF" w:themeFill="background1" w:themeFillShade="BF"/>
        </w:rPr>
        <w:t>Avant-projet sommaire et détaillé ;</w:t>
      </w:r>
    </w:p>
    <w:p w14:paraId="3B37C234" w14:textId="77777777" w:rsidR="00CD4083" w:rsidRDefault="00CD4083" w:rsidP="00CD4083">
      <w:pPr>
        <w:pStyle w:val="Paragraphedeliste"/>
        <w:numPr>
          <w:ilvl w:val="0"/>
          <w:numId w:val="33"/>
        </w:numPr>
        <w:shd w:val="clear" w:color="auto" w:fill="BFBFBF" w:themeFill="background1" w:themeFillShade="BF"/>
        <w:ind w:left="284" w:hanging="284"/>
        <w:rPr>
          <w:rFonts w:asciiTheme="minorHAnsi" w:hAnsiTheme="minorHAnsi" w:cstheme="minorHAnsi"/>
          <w:i/>
          <w:iCs/>
          <w:shd w:val="clear" w:color="auto" w:fill="BFBFBF" w:themeFill="background1" w:themeFillShade="BF"/>
        </w:rPr>
      </w:pPr>
      <w:r>
        <w:rPr>
          <w:rFonts w:asciiTheme="minorHAnsi" w:hAnsiTheme="minorHAnsi" w:cstheme="minorHAnsi"/>
          <w:i/>
          <w:iCs/>
          <w:shd w:val="clear" w:color="auto" w:fill="BFBFBF" w:themeFill="background1" w:themeFillShade="BF"/>
        </w:rPr>
        <w:t>Démarrage travaux ;</w:t>
      </w:r>
    </w:p>
    <w:p w14:paraId="652206AD" w14:textId="77777777" w:rsidR="00CD4083" w:rsidRDefault="00CD4083" w:rsidP="00CD4083">
      <w:pPr>
        <w:pStyle w:val="Paragraphedeliste"/>
        <w:numPr>
          <w:ilvl w:val="0"/>
          <w:numId w:val="33"/>
        </w:numPr>
        <w:shd w:val="clear" w:color="auto" w:fill="BFBFBF" w:themeFill="background1" w:themeFillShade="BF"/>
        <w:ind w:left="284" w:hanging="284"/>
        <w:rPr>
          <w:rFonts w:asciiTheme="minorHAnsi" w:hAnsiTheme="minorHAnsi" w:cstheme="minorHAnsi"/>
          <w:i/>
          <w:iCs/>
          <w:shd w:val="clear" w:color="auto" w:fill="BFBFBF" w:themeFill="background1" w:themeFillShade="BF"/>
        </w:rPr>
      </w:pPr>
      <w:r>
        <w:rPr>
          <w:rFonts w:asciiTheme="minorHAnsi" w:hAnsiTheme="minorHAnsi" w:cstheme="minorHAnsi"/>
          <w:i/>
          <w:iCs/>
          <w:shd w:val="clear" w:color="auto" w:fill="BFBFBF" w:themeFill="background1" w:themeFillShade="BF"/>
        </w:rPr>
        <w:t>Réception des équipements ;</w:t>
      </w:r>
    </w:p>
    <w:p w14:paraId="6567071E" w14:textId="77777777" w:rsidR="00CD4083" w:rsidRDefault="00CD4083" w:rsidP="00CD4083">
      <w:pPr>
        <w:pStyle w:val="Paragraphedeliste"/>
        <w:numPr>
          <w:ilvl w:val="0"/>
          <w:numId w:val="33"/>
        </w:numPr>
        <w:shd w:val="clear" w:color="auto" w:fill="BFBFBF" w:themeFill="background1" w:themeFillShade="BF"/>
        <w:ind w:left="284" w:hanging="284"/>
        <w:rPr>
          <w:rFonts w:asciiTheme="minorHAnsi" w:hAnsiTheme="minorHAnsi" w:cstheme="minorHAnsi"/>
          <w:i/>
          <w:iCs/>
          <w:shd w:val="clear" w:color="auto" w:fill="BFBFBF" w:themeFill="background1" w:themeFillShade="BF"/>
        </w:rPr>
      </w:pPr>
      <w:r>
        <w:rPr>
          <w:rFonts w:asciiTheme="minorHAnsi" w:hAnsiTheme="minorHAnsi" w:cstheme="minorHAnsi"/>
          <w:i/>
          <w:iCs/>
          <w:shd w:val="clear" w:color="auto" w:fill="BFBFBF" w:themeFill="background1" w:themeFillShade="BF"/>
        </w:rPr>
        <w:t>Essais et mise en exploitation ;</w:t>
      </w:r>
    </w:p>
    <w:p w14:paraId="3C88F5CC" w14:textId="77777777" w:rsidR="00CD4083" w:rsidRDefault="00CD4083" w:rsidP="00CD4083">
      <w:pPr>
        <w:pStyle w:val="Paragraphedeliste"/>
        <w:numPr>
          <w:ilvl w:val="0"/>
          <w:numId w:val="33"/>
        </w:numPr>
        <w:shd w:val="clear" w:color="auto" w:fill="BFBFBF" w:themeFill="background1" w:themeFillShade="BF"/>
        <w:ind w:left="284" w:hanging="284"/>
        <w:rPr>
          <w:rFonts w:asciiTheme="minorHAnsi" w:hAnsiTheme="minorHAnsi" w:cstheme="minorHAnsi"/>
          <w:i/>
          <w:iCs/>
          <w:shd w:val="clear" w:color="auto" w:fill="BFBFBF" w:themeFill="background1" w:themeFillShade="BF"/>
        </w:rPr>
      </w:pPr>
      <w:r>
        <w:rPr>
          <w:rFonts w:asciiTheme="minorHAnsi" w:hAnsiTheme="minorHAnsi" w:cstheme="minorHAnsi"/>
          <w:i/>
          <w:iCs/>
          <w:shd w:val="clear" w:color="auto" w:fill="BFBFBF" w:themeFill="background1" w:themeFillShade="BF"/>
        </w:rPr>
        <w:t>Mise en service industrielle ;</w:t>
      </w:r>
    </w:p>
    <w:p w14:paraId="45215E67" w14:textId="0DB30A40" w:rsidR="008B2A68" w:rsidRPr="00243ACB" w:rsidRDefault="008B2A68" w:rsidP="00CD4083">
      <w:pPr>
        <w:pStyle w:val="Paragraphedeliste"/>
        <w:numPr>
          <w:ilvl w:val="0"/>
          <w:numId w:val="33"/>
        </w:numPr>
        <w:shd w:val="clear" w:color="auto" w:fill="BFBFBF" w:themeFill="background1" w:themeFillShade="BF"/>
        <w:ind w:left="284" w:hanging="284"/>
        <w:rPr>
          <w:rFonts w:asciiTheme="minorHAnsi" w:hAnsiTheme="minorHAnsi" w:cstheme="minorHAnsi"/>
          <w:i/>
          <w:iCs/>
          <w:shd w:val="clear" w:color="auto" w:fill="BFBFBF" w:themeFill="background1" w:themeFillShade="BF"/>
        </w:rPr>
      </w:pPr>
      <w:r>
        <w:rPr>
          <w:rFonts w:asciiTheme="minorHAnsi" w:hAnsiTheme="minorHAnsi" w:cstheme="minorHAnsi"/>
          <w:b/>
          <w:i/>
          <w:iCs/>
        </w:rPr>
        <w:t>Les livrables (rapports, procès-verbal de réception des travaux,</w:t>
      </w:r>
      <w:r w:rsidR="00106907">
        <w:rPr>
          <w:rFonts w:asciiTheme="minorHAnsi" w:hAnsiTheme="minorHAnsi" w:cstheme="minorHAnsi"/>
          <w:b/>
          <w:i/>
          <w:iCs/>
        </w:rPr>
        <w:t xml:space="preserve"> </w:t>
      </w:r>
      <w:r>
        <w:rPr>
          <w:rFonts w:asciiTheme="minorHAnsi" w:hAnsiTheme="minorHAnsi" w:cstheme="minorHAnsi"/>
          <w:b/>
          <w:i/>
          <w:iCs/>
        </w:rPr>
        <w:t>etc</w:t>
      </w:r>
      <w:r w:rsidRPr="008B2A68">
        <w:rPr>
          <w:rFonts w:asciiTheme="minorHAnsi" w:hAnsiTheme="minorHAnsi" w:cstheme="minorHAnsi"/>
          <w:i/>
          <w:iCs/>
          <w:shd w:val="clear" w:color="auto" w:fill="BFBFBF" w:themeFill="background1" w:themeFillShade="BF"/>
        </w:rPr>
        <w:t>.</w:t>
      </w:r>
      <w:r>
        <w:rPr>
          <w:rFonts w:asciiTheme="minorHAnsi" w:hAnsiTheme="minorHAnsi" w:cstheme="minorHAnsi"/>
          <w:i/>
          <w:iCs/>
          <w:shd w:val="clear" w:color="auto" w:fill="BFBFBF" w:themeFill="background1" w:themeFillShade="BF"/>
        </w:rPr>
        <w:t>)</w:t>
      </w:r>
      <w:r w:rsidR="00F67C2B">
        <w:rPr>
          <w:rFonts w:asciiTheme="minorHAnsi" w:hAnsiTheme="minorHAnsi" w:cstheme="minorHAnsi"/>
          <w:i/>
          <w:iCs/>
          <w:shd w:val="clear" w:color="auto" w:fill="BFBFBF" w:themeFill="background1" w:themeFillShade="BF"/>
        </w:rPr>
        <w:t>.</w:t>
      </w:r>
    </w:p>
    <w:p w14:paraId="2263D74F" w14:textId="77777777" w:rsidR="00CD4083" w:rsidRDefault="00CD4083" w:rsidP="00CD4083">
      <w:pPr>
        <w:shd w:val="clear" w:color="auto" w:fill="BFBFBF" w:themeFill="background1" w:themeFillShade="BF"/>
        <w:rPr>
          <w:b/>
          <w:u w:val="single"/>
        </w:rPr>
      </w:pPr>
      <w:r w:rsidRPr="008B614F">
        <w:rPr>
          <w:b/>
          <w:u w:val="single"/>
        </w:rPr>
        <w:t>Précise</w:t>
      </w:r>
      <w:r>
        <w:rPr>
          <w:b/>
          <w:u w:val="single"/>
        </w:rPr>
        <w:t>z</w:t>
      </w:r>
      <w:r w:rsidRPr="008B614F">
        <w:rPr>
          <w:b/>
          <w:u w:val="single"/>
        </w:rPr>
        <w:t> le T0 du projet : son démarrage prévisionnel réel</w:t>
      </w:r>
    </w:p>
    <w:p w14:paraId="7A667A53" w14:textId="411679D5" w:rsidR="00AA3620" w:rsidRDefault="00527DDD" w:rsidP="00527DDD">
      <w:pPr>
        <w:shd w:val="clear" w:color="auto" w:fill="BFBFBF" w:themeFill="background1" w:themeFillShade="BF"/>
      </w:pPr>
      <w:r>
        <w:rPr>
          <w:rFonts w:asciiTheme="minorHAnsi" w:hAnsiTheme="minorHAnsi" w:cstheme="minorHAnsi"/>
          <w:i/>
        </w:rPr>
        <w:t>Une attention particulière doit être portée sur la date de début du projet et la date de mise en service industrielle qui constituent les dates repères lors des versements.</w:t>
      </w:r>
    </w:p>
    <w:p w14:paraId="5BA5F2FC" w14:textId="734149BF" w:rsidR="00C3119A" w:rsidRPr="00A465CD" w:rsidRDefault="00C86D56" w:rsidP="00C463F0">
      <w:pPr>
        <w:spacing w:after="100"/>
        <w:ind w:left="578" w:hanging="578"/>
        <w:jc w:val="left"/>
        <w:rPr>
          <w:b/>
          <w:bCs/>
          <w:i/>
          <w:iCs/>
        </w:rPr>
      </w:pPr>
      <w:r>
        <w:br w:type="page"/>
      </w:r>
      <w:r w:rsidR="00C3119A" w:rsidRPr="00A465CD">
        <w:rPr>
          <w:b/>
          <w:bCs/>
          <w:i/>
          <w:iCs/>
        </w:rPr>
        <w:lastRenderedPageBreak/>
        <w:t>Auto-contrôle - Pièces techniques à fournir</w:t>
      </w:r>
    </w:p>
    <w:p w14:paraId="08678FC8" w14:textId="77777777" w:rsidR="00C3119A" w:rsidRPr="00466A21" w:rsidRDefault="00C3119A" w:rsidP="00C3119A">
      <w:pPr>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836"/>
        <w:gridCol w:w="1662"/>
      </w:tblGrid>
      <w:tr w:rsidR="00C3119A" w:rsidRPr="00AC707A" w14:paraId="7090E4D9" w14:textId="77777777" w:rsidTr="0027675F">
        <w:trPr>
          <w:trHeight w:val="394"/>
        </w:trPr>
        <w:tc>
          <w:tcPr>
            <w:tcW w:w="562" w:type="dxa"/>
            <w:shd w:val="clear" w:color="auto" w:fill="BFBFBF" w:themeFill="background1" w:themeFillShade="BF"/>
            <w:vAlign w:val="center"/>
          </w:tcPr>
          <w:p w14:paraId="0803A428" w14:textId="77777777" w:rsidR="00C3119A" w:rsidRPr="00AC707A" w:rsidRDefault="00C3119A" w:rsidP="0027675F">
            <w:pPr>
              <w:rPr>
                <w:rFonts w:eastAsia="Arial"/>
                <w:b/>
                <w:bCs/>
              </w:rPr>
            </w:pPr>
            <w:r>
              <w:rPr>
                <w:rFonts w:eastAsia="Arial"/>
                <w:b/>
                <w:bCs/>
              </w:rPr>
              <w:t>N°</w:t>
            </w:r>
          </w:p>
        </w:tc>
        <w:tc>
          <w:tcPr>
            <w:tcW w:w="6836" w:type="dxa"/>
            <w:shd w:val="clear" w:color="auto" w:fill="BFBFBF" w:themeFill="background1" w:themeFillShade="BF"/>
            <w:vAlign w:val="center"/>
          </w:tcPr>
          <w:p w14:paraId="0EBD445D" w14:textId="77777777" w:rsidR="00C3119A" w:rsidRPr="00AC707A" w:rsidRDefault="00C3119A" w:rsidP="0027675F">
            <w:pPr>
              <w:jc w:val="center"/>
              <w:rPr>
                <w:rFonts w:eastAsia="Arial"/>
                <w:b/>
                <w:bCs/>
              </w:rPr>
            </w:pPr>
            <w:r w:rsidRPr="1C2E7AD9">
              <w:rPr>
                <w:rFonts w:eastAsia="Arial"/>
                <w:b/>
                <w:bCs/>
              </w:rPr>
              <w:t>Nom de la pièce</w:t>
            </w:r>
          </w:p>
        </w:tc>
        <w:tc>
          <w:tcPr>
            <w:tcW w:w="1662" w:type="dxa"/>
            <w:shd w:val="clear" w:color="auto" w:fill="BFBFBF" w:themeFill="background1" w:themeFillShade="BF"/>
            <w:vAlign w:val="center"/>
          </w:tcPr>
          <w:p w14:paraId="0DF44F3F" w14:textId="77777777" w:rsidR="00C3119A" w:rsidRPr="00AC707A" w:rsidRDefault="00C3119A" w:rsidP="0027675F">
            <w:pPr>
              <w:jc w:val="center"/>
              <w:rPr>
                <w:rFonts w:eastAsia="Arial"/>
                <w:b/>
                <w:bCs/>
              </w:rPr>
            </w:pPr>
            <w:r w:rsidRPr="1C2E7AD9">
              <w:rPr>
                <w:rFonts w:eastAsia="Arial"/>
                <w:b/>
                <w:bCs/>
              </w:rPr>
              <w:t>Auto-contrôle</w:t>
            </w:r>
          </w:p>
        </w:tc>
      </w:tr>
      <w:tr w:rsidR="00C3119A" w:rsidRPr="00AC707A" w14:paraId="24FEDA54" w14:textId="77777777" w:rsidTr="0027675F">
        <w:tc>
          <w:tcPr>
            <w:tcW w:w="562" w:type="dxa"/>
            <w:shd w:val="clear" w:color="auto" w:fill="auto"/>
          </w:tcPr>
          <w:p w14:paraId="01A8452F" w14:textId="77777777" w:rsidR="00C3119A" w:rsidRPr="00AC707A" w:rsidRDefault="00C3119A" w:rsidP="0027675F">
            <w:pPr>
              <w:numPr>
                <w:ilvl w:val="0"/>
                <w:numId w:val="4"/>
              </w:numPr>
              <w:ind w:left="0" w:firstLine="0"/>
              <w:rPr>
                <w:b/>
                <w:szCs w:val="22"/>
              </w:rPr>
            </w:pPr>
          </w:p>
        </w:tc>
        <w:tc>
          <w:tcPr>
            <w:tcW w:w="6836" w:type="dxa"/>
            <w:shd w:val="clear" w:color="auto" w:fill="auto"/>
            <w:vAlign w:val="center"/>
          </w:tcPr>
          <w:p w14:paraId="2F72C25D" w14:textId="16911F0A" w:rsidR="00C3119A" w:rsidRPr="00AC707A" w:rsidRDefault="00EF2AC1" w:rsidP="0027675F">
            <w:pPr>
              <w:rPr>
                <w:rFonts w:eastAsia="Arial"/>
                <w:b/>
                <w:bCs/>
              </w:rPr>
            </w:pPr>
            <w:r>
              <w:rPr>
                <w:rFonts w:ascii="Calibri" w:hAnsi="Calibri"/>
                <w:color w:val="000000"/>
                <w:szCs w:val="22"/>
              </w:rPr>
              <w:t xml:space="preserve">Annexe 1 - </w:t>
            </w:r>
            <w:r w:rsidRPr="00EF2AC1">
              <w:rPr>
                <w:rFonts w:ascii="Calibri" w:hAnsi="Calibri"/>
                <w:color w:val="000000"/>
                <w:szCs w:val="22"/>
              </w:rPr>
              <w:t>Acte_De_Candidature_IPPB202</w:t>
            </w:r>
            <w:r w:rsidR="00527DDD">
              <w:rPr>
                <w:rFonts w:ascii="Calibri" w:hAnsi="Calibri"/>
                <w:color w:val="000000"/>
                <w:szCs w:val="22"/>
              </w:rPr>
              <w:t>5</w:t>
            </w:r>
            <w:r w:rsidRPr="00EF2AC1">
              <w:rPr>
                <w:rFonts w:ascii="Calibri" w:hAnsi="Calibri"/>
                <w:color w:val="000000"/>
                <w:szCs w:val="22"/>
              </w:rPr>
              <w:t xml:space="preserve"> + Attestation santé financière</w:t>
            </w:r>
          </w:p>
        </w:tc>
        <w:tc>
          <w:tcPr>
            <w:tcW w:w="1662" w:type="dxa"/>
          </w:tcPr>
          <w:p w14:paraId="60973CA8" w14:textId="77777777" w:rsidR="00C3119A" w:rsidRPr="00AC707A" w:rsidRDefault="00C3119A" w:rsidP="0027675F">
            <w:pPr>
              <w:rPr>
                <w:szCs w:val="22"/>
              </w:rPr>
            </w:pPr>
          </w:p>
        </w:tc>
      </w:tr>
      <w:tr w:rsidR="00C3119A" w:rsidRPr="00AC707A" w14:paraId="63C00D12" w14:textId="77777777" w:rsidTr="0027675F">
        <w:tc>
          <w:tcPr>
            <w:tcW w:w="562" w:type="dxa"/>
            <w:shd w:val="clear" w:color="auto" w:fill="auto"/>
          </w:tcPr>
          <w:p w14:paraId="600A89DA" w14:textId="77777777" w:rsidR="00C3119A" w:rsidRPr="00AC707A" w:rsidRDefault="00C3119A" w:rsidP="0027675F">
            <w:pPr>
              <w:numPr>
                <w:ilvl w:val="0"/>
                <w:numId w:val="4"/>
              </w:numPr>
              <w:ind w:left="0" w:firstLine="0"/>
              <w:rPr>
                <w:b/>
                <w:szCs w:val="22"/>
              </w:rPr>
            </w:pPr>
          </w:p>
        </w:tc>
        <w:tc>
          <w:tcPr>
            <w:tcW w:w="6836" w:type="dxa"/>
            <w:shd w:val="clear" w:color="auto" w:fill="auto"/>
            <w:vAlign w:val="bottom"/>
          </w:tcPr>
          <w:p w14:paraId="0F575906" w14:textId="55495299" w:rsidR="00C3119A" w:rsidRDefault="00EF2AC1" w:rsidP="0027675F">
            <w:pPr>
              <w:rPr>
                <w:rFonts w:ascii="Calibri" w:hAnsi="Calibri"/>
                <w:color w:val="000000"/>
                <w:szCs w:val="22"/>
              </w:rPr>
            </w:pPr>
            <w:r>
              <w:rPr>
                <w:rFonts w:ascii="Calibri" w:hAnsi="Calibri"/>
                <w:color w:val="000000"/>
                <w:szCs w:val="22"/>
              </w:rPr>
              <w:t>Annexe 2 (ce document)</w:t>
            </w:r>
          </w:p>
        </w:tc>
        <w:tc>
          <w:tcPr>
            <w:tcW w:w="1662" w:type="dxa"/>
          </w:tcPr>
          <w:p w14:paraId="24FEF314" w14:textId="77777777" w:rsidR="00C3119A" w:rsidRPr="00AC707A" w:rsidRDefault="00C3119A" w:rsidP="0027675F">
            <w:pPr>
              <w:rPr>
                <w:rFonts w:cs="Calibri"/>
                <w:szCs w:val="22"/>
                <w:lang w:eastAsia="en-US"/>
              </w:rPr>
            </w:pPr>
          </w:p>
        </w:tc>
      </w:tr>
      <w:tr w:rsidR="00EF2AC1" w:rsidRPr="00AC707A" w14:paraId="0101AC63" w14:textId="77777777" w:rsidTr="0027675F">
        <w:tc>
          <w:tcPr>
            <w:tcW w:w="562" w:type="dxa"/>
            <w:shd w:val="clear" w:color="auto" w:fill="auto"/>
          </w:tcPr>
          <w:p w14:paraId="4823F4E2" w14:textId="77777777" w:rsidR="00EF2AC1" w:rsidRPr="00AC707A" w:rsidRDefault="00EF2AC1" w:rsidP="0027675F">
            <w:pPr>
              <w:numPr>
                <w:ilvl w:val="0"/>
                <w:numId w:val="4"/>
              </w:numPr>
              <w:ind w:left="0" w:firstLine="0"/>
              <w:rPr>
                <w:b/>
                <w:szCs w:val="22"/>
              </w:rPr>
            </w:pPr>
          </w:p>
        </w:tc>
        <w:tc>
          <w:tcPr>
            <w:tcW w:w="6836" w:type="dxa"/>
            <w:shd w:val="clear" w:color="auto" w:fill="auto"/>
            <w:vAlign w:val="bottom"/>
          </w:tcPr>
          <w:p w14:paraId="26766815" w14:textId="0840DA9B" w:rsidR="00EF2AC1" w:rsidRDefault="00EF2AC1" w:rsidP="0027675F">
            <w:pPr>
              <w:rPr>
                <w:rFonts w:ascii="Calibri" w:hAnsi="Calibri"/>
                <w:color w:val="000000"/>
                <w:szCs w:val="22"/>
              </w:rPr>
            </w:pPr>
            <w:r w:rsidRPr="00EF2AC1">
              <w:rPr>
                <w:rFonts w:ascii="Calibri" w:hAnsi="Calibri"/>
                <w:color w:val="000000"/>
                <w:szCs w:val="22"/>
              </w:rPr>
              <w:t>Annexe 3 - Plan d'approvisionnement_IPPB202</w:t>
            </w:r>
            <w:r w:rsidR="00527DDD">
              <w:rPr>
                <w:rFonts w:ascii="Calibri" w:hAnsi="Calibri"/>
                <w:color w:val="000000"/>
                <w:szCs w:val="22"/>
              </w:rPr>
              <w:t>5</w:t>
            </w:r>
          </w:p>
        </w:tc>
        <w:tc>
          <w:tcPr>
            <w:tcW w:w="1662" w:type="dxa"/>
          </w:tcPr>
          <w:p w14:paraId="2783A946" w14:textId="77777777" w:rsidR="00EF2AC1" w:rsidRPr="00AC707A" w:rsidRDefault="00EF2AC1" w:rsidP="0027675F">
            <w:pPr>
              <w:rPr>
                <w:rFonts w:cs="Calibri"/>
                <w:szCs w:val="22"/>
                <w:lang w:eastAsia="en-US"/>
              </w:rPr>
            </w:pPr>
          </w:p>
        </w:tc>
      </w:tr>
      <w:tr w:rsidR="00C3119A" w:rsidRPr="00AC707A" w14:paraId="6263B204" w14:textId="77777777" w:rsidTr="0027675F">
        <w:tc>
          <w:tcPr>
            <w:tcW w:w="562" w:type="dxa"/>
            <w:shd w:val="clear" w:color="auto" w:fill="auto"/>
          </w:tcPr>
          <w:p w14:paraId="59C25E54" w14:textId="77777777" w:rsidR="00C3119A" w:rsidRPr="00AC707A" w:rsidRDefault="00C3119A" w:rsidP="0027675F">
            <w:pPr>
              <w:numPr>
                <w:ilvl w:val="0"/>
                <w:numId w:val="4"/>
              </w:numPr>
              <w:ind w:left="0" w:firstLine="0"/>
              <w:rPr>
                <w:b/>
                <w:szCs w:val="22"/>
              </w:rPr>
            </w:pPr>
          </w:p>
        </w:tc>
        <w:tc>
          <w:tcPr>
            <w:tcW w:w="6836" w:type="dxa"/>
            <w:shd w:val="clear" w:color="auto" w:fill="auto"/>
            <w:vAlign w:val="center"/>
          </w:tcPr>
          <w:p w14:paraId="10A9A0D9" w14:textId="4E1AF580" w:rsidR="00C3119A" w:rsidRPr="00AC707A" w:rsidRDefault="00EF2AC1" w:rsidP="0027675F">
            <w:pPr>
              <w:rPr>
                <w:rFonts w:eastAsia="Arial"/>
              </w:rPr>
            </w:pPr>
            <w:r w:rsidRPr="00EF2AC1">
              <w:rPr>
                <w:rFonts w:ascii="Calibri" w:hAnsi="Calibri"/>
                <w:color w:val="000000"/>
                <w:szCs w:val="22"/>
              </w:rPr>
              <w:t>Annexe 4 - Grille d'impacts_IPPB202</w:t>
            </w:r>
            <w:r w:rsidR="00527DDD">
              <w:rPr>
                <w:rFonts w:ascii="Calibri" w:hAnsi="Calibri"/>
                <w:color w:val="000000"/>
                <w:szCs w:val="22"/>
              </w:rPr>
              <w:t>5</w:t>
            </w:r>
          </w:p>
        </w:tc>
        <w:tc>
          <w:tcPr>
            <w:tcW w:w="1662" w:type="dxa"/>
          </w:tcPr>
          <w:p w14:paraId="568C60A0" w14:textId="77777777" w:rsidR="00C3119A" w:rsidRPr="00AC707A" w:rsidRDefault="00C3119A" w:rsidP="0027675F">
            <w:pPr>
              <w:rPr>
                <w:rFonts w:cs="Calibri"/>
                <w:szCs w:val="22"/>
                <w:lang w:eastAsia="en-US"/>
              </w:rPr>
            </w:pPr>
          </w:p>
        </w:tc>
      </w:tr>
      <w:tr w:rsidR="00C3119A" w:rsidRPr="00AC707A" w14:paraId="072CBCC3" w14:textId="77777777" w:rsidTr="0027675F">
        <w:tc>
          <w:tcPr>
            <w:tcW w:w="562" w:type="dxa"/>
            <w:shd w:val="clear" w:color="auto" w:fill="auto"/>
          </w:tcPr>
          <w:p w14:paraId="25B11FC4" w14:textId="77777777" w:rsidR="00C3119A" w:rsidRPr="00AC707A" w:rsidRDefault="00C3119A" w:rsidP="0027675F">
            <w:pPr>
              <w:numPr>
                <w:ilvl w:val="0"/>
                <w:numId w:val="4"/>
              </w:numPr>
              <w:ind w:left="0" w:firstLine="0"/>
              <w:rPr>
                <w:b/>
                <w:szCs w:val="22"/>
              </w:rPr>
            </w:pPr>
          </w:p>
        </w:tc>
        <w:tc>
          <w:tcPr>
            <w:tcW w:w="6836" w:type="dxa"/>
            <w:shd w:val="clear" w:color="auto" w:fill="auto"/>
            <w:vAlign w:val="center"/>
          </w:tcPr>
          <w:p w14:paraId="171C73A7" w14:textId="5188D392" w:rsidR="00C3119A" w:rsidRDefault="00CC5EE1" w:rsidP="0027675F">
            <w:pPr>
              <w:rPr>
                <w:rFonts w:ascii="Calibri" w:hAnsi="Calibri"/>
                <w:color w:val="000000"/>
                <w:szCs w:val="22"/>
              </w:rPr>
            </w:pPr>
            <w:r>
              <w:rPr>
                <w:rFonts w:ascii="Calibri" w:hAnsi="Calibri"/>
                <w:color w:val="000000"/>
                <w:szCs w:val="22"/>
              </w:rPr>
              <w:t>Justificatifs</w:t>
            </w:r>
            <w:r w:rsidR="00C3119A">
              <w:rPr>
                <w:rFonts w:ascii="Calibri" w:hAnsi="Calibri"/>
                <w:color w:val="000000"/>
                <w:szCs w:val="22"/>
              </w:rPr>
              <w:t xml:space="preserve"> sur les équipements des fournisseurs pressentis</w:t>
            </w:r>
            <w:r>
              <w:rPr>
                <w:rFonts w:ascii="Calibri" w:hAnsi="Calibri"/>
                <w:color w:val="000000"/>
                <w:szCs w:val="22"/>
              </w:rPr>
              <w:t xml:space="preserve"> (devis)</w:t>
            </w:r>
          </w:p>
        </w:tc>
        <w:tc>
          <w:tcPr>
            <w:tcW w:w="1662" w:type="dxa"/>
          </w:tcPr>
          <w:p w14:paraId="398D9227" w14:textId="77777777" w:rsidR="00C3119A" w:rsidRPr="00AC707A" w:rsidRDefault="00C3119A" w:rsidP="0027675F">
            <w:pPr>
              <w:rPr>
                <w:rFonts w:cs="Calibri"/>
                <w:szCs w:val="22"/>
                <w:lang w:eastAsia="en-US"/>
              </w:rPr>
            </w:pPr>
          </w:p>
        </w:tc>
      </w:tr>
      <w:tr w:rsidR="00C3119A" w:rsidRPr="00AC707A" w14:paraId="6F070405" w14:textId="77777777" w:rsidTr="0027675F">
        <w:tc>
          <w:tcPr>
            <w:tcW w:w="562" w:type="dxa"/>
            <w:shd w:val="clear" w:color="auto" w:fill="auto"/>
          </w:tcPr>
          <w:p w14:paraId="5A52291B" w14:textId="77777777" w:rsidR="00C3119A" w:rsidRPr="00AC707A" w:rsidRDefault="00C3119A" w:rsidP="0027675F">
            <w:pPr>
              <w:numPr>
                <w:ilvl w:val="0"/>
                <w:numId w:val="4"/>
              </w:numPr>
              <w:ind w:left="0" w:firstLine="0"/>
              <w:rPr>
                <w:b/>
                <w:szCs w:val="22"/>
              </w:rPr>
            </w:pPr>
          </w:p>
        </w:tc>
        <w:tc>
          <w:tcPr>
            <w:tcW w:w="6836" w:type="dxa"/>
            <w:shd w:val="clear" w:color="auto" w:fill="auto"/>
            <w:vAlign w:val="center"/>
          </w:tcPr>
          <w:p w14:paraId="1CFFC75A" w14:textId="558371B0" w:rsidR="00C3119A" w:rsidRDefault="00106907" w:rsidP="0027675F">
            <w:pPr>
              <w:rPr>
                <w:rFonts w:ascii="Calibri" w:hAnsi="Calibri"/>
                <w:color w:val="000000"/>
                <w:szCs w:val="22"/>
              </w:rPr>
            </w:pPr>
            <w:r>
              <w:rPr>
                <w:rFonts w:ascii="Calibri" w:hAnsi="Calibri"/>
                <w:color w:val="000000"/>
                <w:szCs w:val="22"/>
              </w:rPr>
              <w:t xml:space="preserve">Contrats d’approvisionnement existants ou prévisionnels (lettres d’intention le cas échéant) ainsi que les attestations </w:t>
            </w:r>
            <w:r w:rsidR="00410C2F">
              <w:rPr>
                <w:rFonts w:ascii="Calibri" w:hAnsi="Calibri"/>
                <w:color w:val="000000"/>
                <w:szCs w:val="22"/>
              </w:rPr>
              <w:t>de certification (</w:t>
            </w:r>
            <w:r>
              <w:rPr>
                <w:rFonts w:ascii="Calibri" w:hAnsi="Calibri"/>
                <w:color w:val="000000"/>
                <w:szCs w:val="22"/>
              </w:rPr>
              <w:t>PEFC</w:t>
            </w:r>
            <w:r w:rsidR="00410C2F">
              <w:rPr>
                <w:rFonts w:ascii="Calibri" w:hAnsi="Calibri"/>
                <w:color w:val="000000"/>
                <w:szCs w:val="22"/>
              </w:rPr>
              <w:t>, FSC…)</w:t>
            </w:r>
            <w:r>
              <w:rPr>
                <w:rFonts w:ascii="Calibri" w:hAnsi="Calibri"/>
                <w:color w:val="000000"/>
                <w:szCs w:val="22"/>
              </w:rPr>
              <w:t>.</w:t>
            </w:r>
          </w:p>
        </w:tc>
        <w:tc>
          <w:tcPr>
            <w:tcW w:w="1662" w:type="dxa"/>
          </w:tcPr>
          <w:p w14:paraId="1B8F99AB" w14:textId="77777777" w:rsidR="00C3119A" w:rsidRPr="00AC707A" w:rsidRDefault="00C3119A" w:rsidP="0027675F">
            <w:pPr>
              <w:rPr>
                <w:rFonts w:cs="Calibri"/>
                <w:szCs w:val="22"/>
                <w:lang w:eastAsia="en-US"/>
              </w:rPr>
            </w:pPr>
          </w:p>
        </w:tc>
      </w:tr>
      <w:tr w:rsidR="008F3A1B" w:rsidRPr="00AC707A" w14:paraId="2A61E99C" w14:textId="77777777" w:rsidTr="0027675F">
        <w:tc>
          <w:tcPr>
            <w:tcW w:w="562" w:type="dxa"/>
            <w:shd w:val="clear" w:color="auto" w:fill="auto"/>
          </w:tcPr>
          <w:p w14:paraId="6F3A9DF4" w14:textId="77777777" w:rsidR="008F3A1B" w:rsidRPr="00AC707A" w:rsidRDefault="008F3A1B" w:rsidP="0027675F">
            <w:pPr>
              <w:numPr>
                <w:ilvl w:val="0"/>
                <w:numId w:val="4"/>
              </w:numPr>
              <w:ind w:left="0" w:firstLine="0"/>
              <w:rPr>
                <w:b/>
                <w:szCs w:val="22"/>
              </w:rPr>
            </w:pPr>
          </w:p>
        </w:tc>
        <w:tc>
          <w:tcPr>
            <w:tcW w:w="6836" w:type="dxa"/>
            <w:shd w:val="clear" w:color="auto" w:fill="auto"/>
            <w:vAlign w:val="center"/>
          </w:tcPr>
          <w:p w14:paraId="36CA7F9E" w14:textId="04B277F1" w:rsidR="008F3A1B" w:rsidRDefault="008F3A1B" w:rsidP="0027675F">
            <w:pPr>
              <w:rPr>
                <w:rFonts w:ascii="Calibri" w:hAnsi="Calibri"/>
                <w:color w:val="000000"/>
                <w:szCs w:val="22"/>
              </w:rPr>
            </w:pPr>
            <w:r>
              <w:rPr>
                <w:rFonts w:ascii="Calibri" w:hAnsi="Calibri"/>
                <w:color w:val="000000"/>
                <w:szCs w:val="22"/>
              </w:rPr>
              <w:t xml:space="preserve">Compte de résultats prévisionnels (cf. </w:t>
            </w:r>
            <w:r>
              <w:rPr>
                <w:rFonts w:ascii="Calibri" w:hAnsi="Calibri"/>
                <w:color w:val="000000"/>
                <w:szCs w:val="22"/>
              </w:rPr>
              <w:fldChar w:fldCharType="begin"/>
            </w:r>
            <w:r>
              <w:rPr>
                <w:rFonts w:ascii="Calibri" w:hAnsi="Calibri"/>
                <w:color w:val="000000"/>
                <w:szCs w:val="22"/>
              </w:rPr>
              <w:instrText xml:space="preserve"> REF _Ref163228958 \r \h </w:instrText>
            </w:r>
            <w:r>
              <w:rPr>
                <w:rFonts w:ascii="Calibri" w:hAnsi="Calibri"/>
                <w:color w:val="000000"/>
                <w:szCs w:val="22"/>
              </w:rPr>
            </w:r>
            <w:r>
              <w:rPr>
                <w:rFonts w:ascii="Calibri" w:hAnsi="Calibri"/>
                <w:color w:val="000000"/>
                <w:szCs w:val="22"/>
              </w:rPr>
              <w:fldChar w:fldCharType="separate"/>
            </w:r>
            <w:r>
              <w:rPr>
                <w:rFonts w:ascii="Calibri" w:hAnsi="Calibri"/>
                <w:color w:val="000000"/>
                <w:szCs w:val="22"/>
              </w:rPr>
              <w:t>3.8</w:t>
            </w:r>
            <w:r>
              <w:rPr>
                <w:rFonts w:ascii="Calibri" w:hAnsi="Calibri"/>
                <w:color w:val="000000"/>
                <w:szCs w:val="22"/>
              </w:rPr>
              <w:fldChar w:fldCharType="end"/>
            </w:r>
            <w:r>
              <w:rPr>
                <w:rFonts w:ascii="Calibri" w:hAnsi="Calibri"/>
                <w:color w:val="000000"/>
                <w:szCs w:val="22"/>
              </w:rPr>
              <w:t>)</w:t>
            </w:r>
          </w:p>
        </w:tc>
        <w:tc>
          <w:tcPr>
            <w:tcW w:w="1662" w:type="dxa"/>
          </w:tcPr>
          <w:p w14:paraId="118EB27C" w14:textId="77777777" w:rsidR="008F3A1B" w:rsidRPr="00AC707A" w:rsidRDefault="008F3A1B" w:rsidP="0027675F">
            <w:pPr>
              <w:rPr>
                <w:rFonts w:cs="Calibri"/>
                <w:szCs w:val="22"/>
                <w:lang w:eastAsia="en-US"/>
              </w:rPr>
            </w:pPr>
          </w:p>
        </w:tc>
      </w:tr>
      <w:tr w:rsidR="00EC5D06" w:rsidRPr="00AC707A" w14:paraId="2090AAE8" w14:textId="77777777" w:rsidTr="0027675F">
        <w:tc>
          <w:tcPr>
            <w:tcW w:w="562" w:type="dxa"/>
            <w:shd w:val="clear" w:color="auto" w:fill="auto"/>
          </w:tcPr>
          <w:p w14:paraId="33768278" w14:textId="77777777" w:rsidR="00EC5D06" w:rsidRPr="00AC707A" w:rsidRDefault="00EC5D06" w:rsidP="0027675F">
            <w:pPr>
              <w:numPr>
                <w:ilvl w:val="0"/>
                <w:numId w:val="4"/>
              </w:numPr>
              <w:ind w:left="0" w:firstLine="0"/>
              <w:rPr>
                <w:b/>
                <w:szCs w:val="22"/>
              </w:rPr>
            </w:pPr>
          </w:p>
        </w:tc>
        <w:tc>
          <w:tcPr>
            <w:tcW w:w="6836" w:type="dxa"/>
            <w:shd w:val="clear" w:color="auto" w:fill="auto"/>
            <w:vAlign w:val="center"/>
          </w:tcPr>
          <w:p w14:paraId="6477F787" w14:textId="5A4DA4DD" w:rsidR="00EC5D06" w:rsidRDefault="00EC5D06" w:rsidP="0027675F">
            <w:pPr>
              <w:rPr>
                <w:rFonts w:ascii="Calibri" w:hAnsi="Calibri"/>
                <w:color w:val="000000"/>
                <w:szCs w:val="22"/>
              </w:rPr>
            </w:pPr>
            <w:r>
              <w:rPr>
                <w:rFonts w:ascii="Calibri" w:hAnsi="Calibri"/>
                <w:color w:val="000000"/>
                <w:szCs w:val="22"/>
              </w:rPr>
              <w:t xml:space="preserve">Si applicable, les </w:t>
            </w:r>
            <w:r w:rsidR="00C06080">
              <w:rPr>
                <w:rFonts w:ascii="Calibri" w:hAnsi="Calibri"/>
                <w:color w:val="000000"/>
                <w:szCs w:val="22"/>
              </w:rPr>
              <w:t>fiches de données environnementales et sanitaires (</w:t>
            </w:r>
            <w:r>
              <w:rPr>
                <w:rFonts w:ascii="Calibri" w:hAnsi="Calibri"/>
                <w:color w:val="000000"/>
                <w:szCs w:val="22"/>
              </w:rPr>
              <w:t>FDES</w:t>
            </w:r>
            <w:r w:rsidR="00C06080">
              <w:rPr>
                <w:rFonts w:ascii="Calibri" w:hAnsi="Calibri"/>
                <w:color w:val="000000"/>
                <w:szCs w:val="22"/>
              </w:rPr>
              <w:t>)</w:t>
            </w:r>
            <w:r>
              <w:rPr>
                <w:rFonts w:ascii="Calibri" w:hAnsi="Calibri"/>
                <w:color w:val="000000"/>
                <w:szCs w:val="22"/>
              </w:rPr>
              <w:t xml:space="preserve"> des produits </w:t>
            </w:r>
            <w:r w:rsidR="003F3EBE">
              <w:rPr>
                <w:rFonts w:ascii="Calibri" w:hAnsi="Calibri"/>
                <w:color w:val="000000"/>
                <w:szCs w:val="22"/>
              </w:rPr>
              <w:t xml:space="preserve">bois commercialisés et des produits </w:t>
            </w:r>
            <w:r>
              <w:rPr>
                <w:rFonts w:ascii="Calibri" w:hAnsi="Calibri"/>
                <w:color w:val="000000"/>
                <w:szCs w:val="22"/>
              </w:rPr>
              <w:t>de</w:t>
            </w:r>
            <w:r w:rsidR="003F3EBE">
              <w:rPr>
                <w:rFonts w:ascii="Calibri" w:hAnsi="Calibri"/>
                <w:color w:val="000000"/>
                <w:szCs w:val="22"/>
              </w:rPr>
              <w:t xml:space="preserve"> collage,</w:t>
            </w:r>
            <w:r>
              <w:rPr>
                <w:rFonts w:ascii="Calibri" w:hAnsi="Calibri"/>
                <w:color w:val="000000"/>
                <w:szCs w:val="22"/>
              </w:rPr>
              <w:t xml:space="preserve"> traitement</w:t>
            </w:r>
            <w:r w:rsidR="003F3EBE">
              <w:rPr>
                <w:rFonts w:ascii="Calibri" w:hAnsi="Calibri"/>
                <w:color w:val="000000"/>
                <w:szCs w:val="22"/>
              </w:rPr>
              <w:t xml:space="preserve"> et finition </w:t>
            </w:r>
            <w:r>
              <w:rPr>
                <w:rFonts w:ascii="Calibri" w:hAnsi="Calibri"/>
                <w:color w:val="000000"/>
                <w:szCs w:val="22"/>
              </w:rPr>
              <w:t>des bois</w:t>
            </w:r>
            <w:r w:rsidR="003F3EBE">
              <w:rPr>
                <w:rFonts w:ascii="Calibri" w:hAnsi="Calibri"/>
                <w:color w:val="000000"/>
                <w:szCs w:val="22"/>
              </w:rPr>
              <w:t xml:space="preserve"> utilisés dans le process de transformation</w:t>
            </w:r>
          </w:p>
        </w:tc>
        <w:tc>
          <w:tcPr>
            <w:tcW w:w="1662" w:type="dxa"/>
          </w:tcPr>
          <w:p w14:paraId="695FF040" w14:textId="77777777" w:rsidR="00EC5D06" w:rsidRPr="00AC707A" w:rsidRDefault="00EC5D06" w:rsidP="0027675F">
            <w:pPr>
              <w:rPr>
                <w:rFonts w:cs="Calibri"/>
                <w:szCs w:val="22"/>
                <w:lang w:eastAsia="en-US"/>
              </w:rPr>
            </w:pPr>
          </w:p>
        </w:tc>
      </w:tr>
      <w:tr w:rsidR="00C3119A" w:rsidRPr="00AC707A" w14:paraId="22D0E29E" w14:textId="77777777" w:rsidTr="0027675F">
        <w:tc>
          <w:tcPr>
            <w:tcW w:w="562" w:type="dxa"/>
            <w:shd w:val="clear" w:color="auto" w:fill="auto"/>
          </w:tcPr>
          <w:p w14:paraId="307E3167" w14:textId="77777777" w:rsidR="00C3119A" w:rsidRPr="00AC707A" w:rsidRDefault="00C3119A" w:rsidP="0027675F">
            <w:pPr>
              <w:numPr>
                <w:ilvl w:val="0"/>
                <w:numId w:val="4"/>
              </w:numPr>
              <w:ind w:left="0" w:firstLine="0"/>
              <w:rPr>
                <w:b/>
                <w:szCs w:val="22"/>
              </w:rPr>
            </w:pPr>
          </w:p>
        </w:tc>
        <w:tc>
          <w:tcPr>
            <w:tcW w:w="6836" w:type="dxa"/>
            <w:shd w:val="clear" w:color="auto" w:fill="auto"/>
            <w:vAlign w:val="bottom"/>
          </w:tcPr>
          <w:p w14:paraId="7439F835" w14:textId="2897D8E9" w:rsidR="00C3119A" w:rsidRPr="004D6DA6" w:rsidRDefault="00C3119A" w:rsidP="0027675F">
            <w:pPr>
              <w:tabs>
                <w:tab w:val="left" w:pos="567"/>
              </w:tabs>
              <w:rPr>
                <w:rFonts w:ascii="Calibri" w:hAnsi="Calibri"/>
                <w:color w:val="000000"/>
                <w:szCs w:val="22"/>
              </w:rPr>
            </w:pPr>
            <w:r w:rsidRPr="000776C4">
              <w:rPr>
                <w:rFonts w:ascii="Calibri" w:hAnsi="Calibri"/>
                <w:color w:val="000000"/>
                <w:szCs w:val="22"/>
              </w:rPr>
              <w:t xml:space="preserve">Relevé d’Identité Bancaire (RIB) complet (format </w:t>
            </w:r>
            <w:proofErr w:type="spellStart"/>
            <w:r w:rsidRPr="000776C4">
              <w:rPr>
                <w:rFonts w:ascii="Calibri" w:hAnsi="Calibri"/>
                <w:color w:val="000000"/>
                <w:szCs w:val="22"/>
              </w:rPr>
              <w:t>pdf</w:t>
            </w:r>
            <w:proofErr w:type="spellEnd"/>
            <w:r w:rsidRPr="000776C4">
              <w:rPr>
                <w:rFonts w:ascii="Calibri" w:hAnsi="Calibri"/>
                <w:color w:val="000000"/>
                <w:szCs w:val="22"/>
              </w:rPr>
              <w:t>)</w:t>
            </w:r>
          </w:p>
        </w:tc>
        <w:tc>
          <w:tcPr>
            <w:tcW w:w="1662" w:type="dxa"/>
          </w:tcPr>
          <w:p w14:paraId="6EF40781" w14:textId="77777777" w:rsidR="00C3119A" w:rsidRPr="00AC707A" w:rsidRDefault="00C3119A" w:rsidP="0027675F">
            <w:pPr>
              <w:tabs>
                <w:tab w:val="left" w:pos="567"/>
              </w:tabs>
              <w:rPr>
                <w:szCs w:val="22"/>
              </w:rPr>
            </w:pPr>
          </w:p>
        </w:tc>
      </w:tr>
      <w:tr w:rsidR="00106907" w:rsidRPr="00AC707A" w14:paraId="61515338" w14:textId="77777777" w:rsidTr="0027675F">
        <w:tc>
          <w:tcPr>
            <w:tcW w:w="562" w:type="dxa"/>
            <w:shd w:val="clear" w:color="auto" w:fill="auto"/>
          </w:tcPr>
          <w:p w14:paraId="604E9FA5" w14:textId="77777777" w:rsidR="00106907" w:rsidRPr="00AC707A" w:rsidRDefault="00106907" w:rsidP="0027675F">
            <w:pPr>
              <w:numPr>
                <w:ilvl w:val="0"/>
                <w:numId w:val="4"/>
              </w:numPr>
              <w:ind w:left="0" w:firstLine="0"/>
              <w:rPr>
                <w:b/>
                <w:szCs w:val="22"/>
              </w:rPr>
            </w:pPr>
          </w:p>
        </w:tc>
        <w:tc>
          <w:tcPr>
            <w:tcW w:w="6836" w:type="dxa"/>
            <w:shd w:val="clear" w:color="auto" w:fill="auto"/>
            <w:vAlign w:val="bottom"/>
          </w:tcPr>
          <w:p w14:paraId="37E69E5B" w14:textId="77777777" w:rsidR="00106907" w:rsidRDefault="00EC5D06" w:rsidP="0027675F">
            <w:pPr>
              <w:tabs>
                <w:tab w:val="left" w:pos="567"/>
              </w:tabs>
              <w:rPr>
                <w:rFonts w:ascii="Calibri" w:hAnsi="Calibri"/>
                <w:color w:val="000000"/>
                <w:szCs w:val="22"/>
              </w:rPr>
            </w:pPr>
            <w:r>
              <w:rPr>
                <w:rFonts w:ascii="Calibri" w:hAnsi="Calibri"/>
                <w:color w:val="000000"/>
                <w:szCs w:val="22"/>
              </w:rPr>
              <w:t>Pour chacun des partenaires : dernière l</w:t>
            </w:r>
            <w:r w:rsidR="00106907">
              <w:rPr>
                <w:rFonts w:ascii="Calibri" w:hAnsi="Calibri"/>
                <w:color w:val="000000"/>
                <w:szCs w:val="22"/>
              </w:rPr>
              <w:t>iasse fiscale</w:t>
            </w:r>
          </w:p>
          <w:p w14:paraId="434F5F79" w14:textId="086702C9" w:rsidR="00944134" w:rsidRPr="000776C4" w:rsidRDefault="00944134" w:rsidP="00944134">
            <w:pPr>
              <w:tabs>
                <w:tab w:val="left" w:pos="567"/>
              </w:tabs>
              <w:rPr>
                <w:rFonts w:ascii="Calibri" w:hAnsi="Calibri"/>
                <w:color w:val="000000"/>
                <w:szCs w:val="22"/>
              </w:rPr>
            </w:pPr>
            <w:r>
              <w:rPr>
                <w:rFonts w:ascii="Calibri" w:hAnsi="Calibri"/>
                <w:color w:val="000000"/>
                <w:szCs w:val="22"/>
              </w:rPr>
              <w:t xml:space="preserve">Le cas échéant </w:t>
            </w:r>
            <w:r w:rsidRPr="00944134">
              <w:rPr>
                <w:rFonts w:ascii="Calibri" w:hAnsi="Calibri"/>
                <w:color w:val="000000"/>
                <w:szCs w:val="22"/>
              </w:rPr>
              <w:t>pour les associations : CERFA, statuts juridiques, comptes approuvés,</w:t>
            </w:r>
            <w:r>
              <w:rPr>
                <w:rFonts w:ascii="Calibri" w:hAnsi="Calibri"/>
                <w:color w:val="000000"/>
                <w:szCs w:val="22"/>
              </w:rPr>
              <w:t xml:space="preserve"> </w:t>
            </w:r>
            <w:r w:rsidRPr="00944134">
              <w:rPr>
                <w:rFonts w:ascii="Calibri" w:hAnsi="Calibri"/>
                <w:color w:val="000000"/>
                <w:szCs w:val="22"/>
              </w:rPr>
              <w:t>composition du bureau et du conseil d’administration</w:t>
            </w:r>
          </w:p>
        </w:tc>
        <w:tc>
          <w:tcPr>
            <w:tcW w:w="1662" w:type="dxa"/>
          </w:tcPr>
          <w:p w14:paraId="570E7953" w14:textId="77777777" w:rsidR="00106907" w:rsidRPr="00AC707A" w:rsidRDefault="00106907" w:rsidP="0027675F">
            <w:pPr>
              <w:tabs>
                <w:tab w:val="left" w:pos="567"/>
              </w:tabs>
              <w:rPr>
                <w:szCs w:val="22"/>
              </w:rPr>
            </w:pPr>
          </w:p>
        </w:tc>
      </w:tr>
      <w:tr w:rsidR="004C7C6D" w:rsidRPr="00AC707A" w14:paraId="793D4FE1" w14:textId="77777777" w:rsidTr="0027675F">
        <w:tc>
          <w:tcPr>
            <w:tcW w:w="562" w:type="dxa"/>
            <w:shd w:val="clear" w:color="auto" w:fill="auto"/>
          </w:tcPr>
          <w:p w14:paraId="1AB43618" w14:textId="77777777" w:rsidR="004C7C6D" w:rsidRPr="00AC707A" w:rsidRDefault="004C7C6D" w:rsidP="0027675F">
            <w:pPr>
              <w:numPr>
                <w:ilvl w:val="0"/>
                <w:numId w:val="4"/>
              </w:numPr>
              <w:ind w:left="0" w:firstLine="0"/>
              <w:rPr>
                <w:b/>
                <w:szCs w:val="22"/>
              </w:rPr>
            </w:pPr>
          </w:p>
        </w:tc>
        <w:tc>
          <w:tcPr>
            <w:tcW w:w="6836" w:type="dxa"/>
            <w:shd w:val="clear" w:color="auto" w:fill="auto"/>
            <w:vAlign w:val="bottom"/>
          </w:tcPr>
          <w:p w14:paraId="0E8C09E4" w14:textId="1ECFA471" w:rsidR="004C7C6D" w:rsidRDefault="004C7C6D" w:rsidP="0027675F">
            <w:pPr>
              <w:tabs>
                <w:tab w:val="left" w:pos="567"/>
              </w:tabs>
              <w:rPr>
                <w:rFonts w:ascii="Calibri" w:hAnsi="Calibri"/>
                <w:color w:val="000000"/>
                <w:szCs w:val="22"/>
              </w:rPr>
            </w:pPr>
            <w:r>
              <w:rPr>
                <w:rFonts w:ascii="Calibri" w:hAnsi="Calibri"/>
                <w:color w:val="000000"/>
                <w:szCs w:val="22"/>
              </w:rPr>
              <w:t>Le cas échéant, attestations C</w:t>
            </w:r>
            <w:r w:rsidR="00944134">
              <w:rPr>
                <w:rFonts w:ascii="Calibri" w:hAnsi="Calibri"/>
                <w:color w:val="000000"/>
                <w:szCs w:val="22"/>
              </w:rPr>
              <w:t xml:space="preserve">ertificats d’Economie d’Energie (CEE) </w:t>
            </w:r>
          </w:p>
        </w:tc>
        <w:tc>
          <w:tcPr>
            <w:tcW w:w="1662" w:type="dxa"/>
          </w:tcPr>
          <w:p w14:paraId="2D643B22" w14:textId="77777777" w:rsidR="004C7C6D" w:rsidRPr="00AC707A" w:rsidRDefault="004C7C6D" w:rsidP="0027675F">
            <w:pPr>
              <w:tabs>
                <w:tab w:val="left" w:pos="567"/>
              </w:tabs>
              <w:rPr>
                <w:szCs w:val="22"/>
              </w:rPr>
            </w:pPr>
          </w:p>
        </w:tc>
      </w:tr>
    </w:tbl>
    <w:p w14:paraId="3C0BBFE9" w14:textId="77777777" w:rsidR="00103A5E" w:rsidRDefault="00103A5E" w:rsidP="00AA3620"/>
    <w:p w14:paraId="62860BF8" w14:textId="77777777" w:rsidR="00103A5E" w:rsidRDefault="00103A5E" w:rsidP="00AA3620"/>
    <w:p w14:paraId="73BD47DC" w14:textId="77777777" w:rsidR="00103A5E" w:rsidRDefault="00103A5E" w:rsidP="00AA3620"/>
    <w:p w14:paraId="5F6684CB" w14:textId="77777777" w:rsidR="00103A5E" w:rsidRDefault="00103A5E" w:rsidP="00AA3620"/>
    <w:p w14:paraId="7A9A8F2F" w14:textId="77777777" w:rsidR="00103A5E" w:rsidRDefault="00103A5E" w:rsidP="00AA3620"/>
    <w:p w14:paraId="281012D3" w14:textId="77777777" w:rsidR="00103A5E" w:rsidRDefault="00103A5E">
      <w:pPr>
        <w:spacing w:after="100"/>
        <w:ind w:left="578" w:hanging="578"/>
        <w:jc w:val="left"/>
        <w:rPr>
          <w:rFonts w:eastAsia="Calibri" w:cs="Calibri"/>
          <w:b/>
          <w:bCs/>
          <w:smallCaps/>
          <w:color w:val="000000" w:themeColor="text1"/>
          <w:kern w:val="0"/>
          <w:sz w:val="32"/>
          <w:szCs w:val="22"/>
          <w:lang w:eastAsia="en-US"/>
        </w:rPr>
      </w:pPr>
      <w:r>
        <w:br w:type="page"/>
      </w:r>
    </w:p>
    <w:p w14:paraId="3A82D110" w14:textId="77777777" w:rsidR="00393C32" w:rsidRDefault="00393C32" w:rsidP="00393C32">
      <w:pPr>
        <w:pStyle w:val="Titre1"/>
        <w:numPr>
          <w:ilvl w:val="0"/>
          <w:numId w:val="0"/>
        </w:numPr>
        <w:sectPr w:rsidR="00393C32" w:rsidSect="001917E4">
          <w:headerReference w:type="first" r:id="rId13"/>
          <w:pgSz w:w="11906" w:h="16838" w:code="9"/>
          <w:pgMar w:top="1418" w:right="1418" w:bottom="1418" w:left="1418" w:header="709" w:footer="709" w:gutter="0"/>
          <w:cols w:space="708"/>
          <w:titlePg/>
          <w:docGrid w:linePitch="360"/>
        </w:sectPr>
      </w:pPr>
      <w:bookmarkStart w:id="33" w:name="_Ref157524615"/>
    </w:p>
    <w:p w14:paraId="1FDA00C1" w14:textId="7471BD6E" w:rsidR="00393C32" w:rsidRDefault="00393C32" w:rsidP="0069659F">
      <w:pPr>
        <w:pStyle w:val="Titre1"/>
        <w:numPr>
          <w:ilvl w:val="0"/>
          <w:numId w:val="0"/>
        </w:numPr>
      </w:pPr>
      <w:bookmarkStart w:id="34" w:name="_Toc185281783"/>
      <w:r>
        <w:lastRenderedPageBreak/>
        <w:t>Annexe 1 : Définition des peuplements pour Axe 1</w:t>
      </w:r>
      <w:bookmarkEnd w:id="34"/>
    </w:p>
    <w:p w14:paraId="6BC86912" w14:textId="7799B5D2" w:rsidR="00393C32" w:rsidRPr="0069659F" w:rsidRDefault="00393C32" w:rsidP="0069659F">
      <w:pPr>
        <w:pStyle w:val="Paragraphedeliste"/>
        <w:numPr>
          <w:ilvl w:val="0"/>
          <w:numId w:val="26"/>
        </w:numPr>
        <w:rPr>
          <w:b/>
          <w:bCs/>
        </w:rPr>
      </w:pPr>
      <w:r w:rsidRPr="0069659F">
        <w:rPr>
          <w:b/>
          <w:bCs/>
        </w:rPr>
        <w:t>Peuplements sinistrés</w:t>
      </w:r>
    </w:p>
    <w:tbl>
      <w:tblPr>
        <w:tblStyle w:val="Grilledutableau"/>
        <w:tblW w:w="14036" w:type="dxa"/>
        <w:tblLook w:val="04A0" w:firstRow="1" w:lastRow="0" w:firstColumn="1" w:lastColumn="0" w:noHBand="0" w:noVBand="1"/>
      </w:tblPr>
      <w:tblGrid>
        <w:gridCol w:w="3681"/>
        <w:gridCol w:w="10355"/>
      </w:tblGrid>
      <w:tr w:rsidR="00393C32" w14:paraId="40171DC0" w14:textId="77777777" w:rsidTr="00393C32">
        <w:trPr>
          <w:trHeight w:val="412"/>
        </w:trPr>
        <w:tc>
          <w:tcPr>
            <w:tcW w:w="3681" w:type="dxa"/>
            <w:shd w:val="clear" w:color="auto" w:fill="4F81BD" w:themeFill="accent1"/>
            <w:vAlign w:val="center"/>
          </w:tcPr>
          <w:p w14:paraId="49C4C321" w14:textId="5B3466ED" w:rsidR="00393C32" w:rsidRPr="00393C32" w:rsidRDefault="00393C32" w:rsidP="00393C32">
            <w:pPr>
              <w:jc w:val="center"/>
              <w:rPr>
                <w:color w:val="FFFFFF" w:themeColor="background1"/>
              </w:rPr>
            </w:pPr>
            <w:r w:rsidRPr="00393C32">
              <w:rPr>
                <w:color w:val="FFFFFF" w:themeColor="background1"/>
              </w:rPr>
              <w:t>Type de peuplements</w:t>
            </w:r>
          </w:p>
        </w:tc>
        <w:tc>
          <w:tcPr>
            <w:tcW w:w="10355" w:type="dxa"/>
            <w:shd w:val="clear" w:color="auto" w:fill="4F81BD" w:themeFill="accent1"/>
            <w:vAlign w:val="center"/>
          </w:tcPr>
          <w:p w14:paraId="1C7E9B43" w14:textId="05C33D95" w:rsidR="00393C32" w:rsidRPr="00393C32" w:rsidRDefault="00393C32" w:rsidP="00393C32">
            <w:pPr>
              <w:jc w:val="center"/>
              <w:rPr>
                <w:color w:val="FFFFFF" w:themeColor="background1"/>
              </w:rPr>
            </w:pPr>
            <w:r w:rsidRPr="00393C32">
              <w:rPr>
                <w:color w:val="FFFFFF" w:themeColor="background1"/>
              </w:rPr>
              <w:t>Critères</w:t>
            </w:r>
          </w:p>
        </w:tc>
      </w:tr>
      <w:tr w:rsidR="00393C32" w14:paraId="5E459181" w14:textId="77777777" w:rsidTr="00393C32">
        <w:trPr>
          <w:trHeight w:val="412"/>
        </w:trPr>
        <w:tc>
          <w:tcPr>
            <w:tcW w:w="3681" w:type="dxa"/>
          </w:tcPr>
          <w:p w14:paraId="51DD225F" w14:textId="6767583B" w:rsidR="00393C32" w:rsidRDefault="00393C32" w:rsidP="00393C32">
            <w:r w:rsidRPr="00393C32">
              <w:t xml:space="preserve">1a : peuplements d’épicéas </w:t>
            </w:r>
            <w:proofErr w:type="spellStart"/>
            <w:r w:rsidRPr="00393C32">
              <w:t>scolytés</w:t>
            </w:r>
            <w:proofErr w:type="spellEnd"/>
          </w:p>
        </w:tc>
        <w:tc>
          <w:tcPr>
            <w:tcW w:w="10355" w:type="dxa"/>
          </w:tcPr>
          <w:p w14:paraId="2B7C6543" w14:textId="2BBE90CA" w:rsidR="00393C32" w:rsidRDefault="00393C32" w:rsidP="00393C32">
            <w:r w:rsidRPr="00393C32">
              <w:t>Peuplement sur pied ou ayant été exploité depuis le 1er juillet 2018 pour le motif suivant : plus de 20 % de la surface objet de la demande d’aide est concernée par des mortalités et les peuplements se situent dans une commune visée par un arrêté préfectoral de lutte obligatoire.</w:t>
            </w:r>
          </w:p>
        </w:tc>
      </w:tr>
      <w:tr w:rsidR="00393C32" w14:paraId="0563BB91" w14:textId="77777777" w:rsidTr="00393C32">
        <w:trPr>
          <w:trHeight w:val="412"/>
        </w:trPr>
        <w:tc>
          <w:tcPr>
            <w:tcW w:w="3681" w:type="dxa"/>
          </w:tcPr>
          <w:p w14:paraId="2DEBFDB9" w14:textId="32172C48" w:rsidR="00393C32" w:rsidRDefault="00393C32" w:rsidP="00393C32">
            <w:r w:rsidRPr="00393C32">
              <w:t>1b : peuplements sinistrés par un phénomène abiotique (sécheresse, grêle) ou biotique (ravageur, agent pathogène)</w:t>
            </w:r>
          </w:p>
        </w:tc>
        <w:tc>
          <w:tcPr>
            <w:tcW w:w="10355" w:type="dxa"/>
          </w:tcPr>
          <w:p w14:paraId="217C8EF2" w14:textId="77777777" w:rsidR="0069659F" w:rsidRDefault="00393C32" w:rsidP="0069659F">
            <w:pPr>
              <w:tabs>
                <w:tab w:val="left" w:pos="436"/>
              </w:tabs>
              <w:jc w:val="left"/>
            </w:pPr>
            <w:r w:rsidRPr="00393C32">
              <w:t>Peuplement sur pied ou ayant été exploité depuis le 1er juillet 2018 pour le motif suivant :</w:t>
            </w:r>
          </w:p>
          <w:p w14:paraId="51715F59" w14:textId="3BDCD24C" w:rsidR="00393C32" w:rsidRDefault="00393C32" w:rsidP="0069659F">
            <w:pPr>
              <w:tabs>
                <w:tab w:val="left" w:pos="436"/>
              </w:tabs>
              <w:ind w:left="436"/>
              <w:jc w:val="left"/>
            </w:pPr>
            <w:r w:rsidRPr="00393C32">
              <w:t xml:space="preserve">Plus de 20 % des tiges ou cépées toutes essences confondues, dominantes ou </w:t>
            </w:r>
            <w:proofErr w:type="spellStart"/>
            <w:r w:rsidRPr="00393C32">
              <w:t>co-dominantes</w:t>
            </w:r>
            <w:proofErr w:type="spellEnd"/>
            <w:r w:rsidRPr="00393C32">
              <w:t xml:space="preserve"> sur la surface objet de la demande d’aide, sont concernées par des mortalités (hors emprise des éléments écologiques visés au paragraphe</w:t>
            </w:r>
            <w:r>
              <w:t xml:space="preserve"> « </w:t>
            </w:r>
            <w:r w:rsidRPr="00393C32">
              <w:t>Maintien d'éléments écologiques sur les surfaces engagées en opération 1</w:t>
            </w:r>
            <w:r>
              <w:t> »</w:t>
            </w:r>
            <w:r w:rsidRPr="00393C32">
              <w:t>).</w:t>
            </w:r>
            <w:r>
              <w:br/>
            </w:r>
            <w:r w:rsidRPr="00393C32">
              <w:t>ET respectant les critères économiques suivants, applicables pour les opérations 1 et 2 uniquement : la valeur de la récolte sur pied est inférieure à :</w:t>
            </w:r>
            <w:r>
              <w:br/>
            </w:r>
            <w:r w:rsidRPr="00393C32">
              <w:t>a. Dans le cas de l’opération 1 (plantation en plein) : trois fois le montant hors taxe des dépenses éligibles retenues, hors options et maîtrise d’œuvre ;</w:t>
            </w:r>
            <w:r w:rsidR="0069659F">
              <w:br/>
            </w:r>
            <w:r w:rsidRPr="00393C32">
              <w:t xml:space="preserve">b. Dans le cas de l’opération 2 (enrichissement) :  cinq fois le montant hors taxe des dépenses éligibles retenues hors options et maîtrise d’œuvre.  </w:t>
            </w:r>
          </w:p>
        </w:tc>
      </w:tr>
      <w:tr w:rsidR="00393C32" w14:paraId="5ACB9BBC" w14:textId="77777777" w:rsidTr="00393C32">
        <w:trPr>
          <w:trHeight w:val="412"/>
        </w:trPr>
        <w:tc>
          <w:tcPr>
            <w:tcW w:w="3681" w:type="dxa"/>
          </w:tcPr>
          <w:p w14:paraId="1D170F15" w14:textId="17E9BF89" w:rsidR="00393C32" w:rsidRPr="00393C32" w:rsidRDefault="0069659F" w:rsidP="00393C32">
            <w:r w:rsidRPr="0069659F">
              <w:t>1c : peuplements incendiés</w:t>
            </w:r>
          </w:p>
        </w:tc>
        <w:tc>
          <w:tcPr>
            <w:tcW w:w="10355" w:type="dxa"/>
          </w:tcPr>
          <w:p w14:paraId="0EF02A8D" w14:textId="77777777" w:rsidR="00393C32" w:rsidRDefault="0069659F" w:rsidP="00393C32">
            <w:r w:rsidRPr="0069659F">
              <w:t>Pour toutes les régions :</w:t>
            </w:r>
          </w:p>
          <w:p w14:paraId="2E064C4D" w14:textId="348F248F" w:rsidR="0069659F" w:rsidRDefault="0069659F" w:rsidP="0069659F">
            <w:pPr>
              <w:pStyle w:val="Paragraphedeliste"/>
              <w:numPr>
                <w:ilvl w:val="0"/>
                <w:numId w:val="40"/>
              </w:numPr>
            </w:pPr>
            <w:r w:rsidRPr="0069659F">
              <w:t xml:space="preserve">Les peuplements sinistrés par des incendies intervenus </w:t>
            </w:r>
            <w:r w:rsidR="00C463F0">
              <w:t>depuis</w:t>
            </w:r>
            <w:r w:rsidRPr="0069659F">
              <w:t xml:space="preserve"> le 01/01/</w:t>
            </w:r>
            <w:proofErr w:type="gramStart"/>
            <w:r w:rsidRPr="0069659F">
              <w:t>2019;</w:t>
            </w:r>
            <w:proofErr w:type="gramEnd"/>
          </w:p>
          <w:p w14:paraId="1CB555B8" w14:textId="77777777" w:rsidR="0069659F" w:rsidRDefault="0069659F" w:rsidP="0069659F">
            <w:pPr>
              <w:pStyle w:val="Paragraphedeliste"/>
              <w:numPr>
                <w:ilvl w:val="0"/>
                <w:numId w:val="40"/>
              </w:numPr>
            </w:pPr>
            <w:r w:rsidRPr="0069659F">
              <w:t>ET pour lesquels soit :</w:t>
            </w:r>
          </w:p>
          <w:p w14:paraId="12AD0770" w14:textId="77777777" w:rsidR="0069659F" w:rsidRDefault="0069659F" w:rsidP="0069659F">
            <w:pPr>
              <w:pStyle w:val="Paragraphedeliste"/>
            </w:pPr>
            <w:r w:rsidRPr="0069659F">
              <w:t xml:space="preserve">a. Plus de 80% de la surface objet de la demande d'aide est concernée par l’incendie et plus de 20% des arbres dominants ou d'avenir sont détruits par l'incendie sur la surface ; </w:t>
            </w:r>
          </w:p>
          <w:p w14:paraId="79E0FDCF" w14:textId="6C54F1C3" w:rsidR="0069659F" w:rsidRDefault="0069659F" w:rsidP="0069659F">
            <w:pPr>
              <w:pStyle w:val="Paragraphedeliste"/>
            </w:pPr>
            <w:r w:rsidRPr="0069659F">
              <w:t>b. Un pare-feu a été mis en place à la demande d’une autorité publique sur les surfaces objet de la demande d'aide.</w:t>
            </w:r>
          </w:p>
          <w:p w14:paraId="18AA5D57" w14:textId="3FCCA273" w:rsidR="0069659F" w:rsidRPr="00393C32" w:rsidRDefault="0069659F" w:rsidP="0069659F">
            <w:r w:rsidRPr="0069659F">
              <w:t xml:space="preserve">Concernant la reconstitution post-incendie dans les Landes de Gascogne, les modalités de prise en charge de ces travaux pourront faire l’objet d’une actualisation du présent cahier des charges </w:t>
            </w:r>
            <w:proofErr w:type="gramStart"/>
            <w:r w:rsidRPr="0069659F">
              <w:t>suite aux</w:t>
            </w:r>
            <w:proofErr w:type="gramEnd"/>
            <w:r w:rsidRPr="0069659F">
              <w:t xml:space="preserve"> conclusions des Etats Généraux de la forêt du massif des Landes de Gascogne sous l’égide de l’autorité préfectorale de la région Nouvelle</w:t>
            </w:r>
            <w:r>
              <w:t>-</w:t>
            </w:r>
            <w:r w:rsidRPr="0069659F">
              <w:t xml:space="preserve">Aquitaine. Dans l’attente, des demandes d’aide pourront être déposées dans le cadre présentement défini.  Les </w:t>
            </w:r>
            <w:r w:rsidRPr="0069659F">
              <w:lastRenderedPageBreak/>
              <w:t>propriétaires forestiers bénéficiant de cette aide devront s’engager dans un système assurantiel contre le risque incendie dans un délai de 1 an suivant la date de paiement du solde.</w:t>
            </w:r>
          </w:p>
        </w:tc>
      </w:tr>
      <w:tr w:rsidR="0069659F" w14:paraId="0E36B59A" w14:textId="77777777" w:rsidTr="00393C32">
        <w:trPr>
          <w:trHeight w:val="412"/>
        </w:trPr>
        <w:tc>
          <w:tcPr>
            <w:tcW w:w="3681" w:type="dxa"/>
          </w:tcPr>
          <w:p w14:paraId="1664363D" w14:textId="6F925CD8" w:rsidR="0069659F" w:rsidRPr="0069659F" w:rsidRDefault="0069659F" w:rsidP="00393C32">
            <w:r w:rsidRPr="0069659F">
              <w:lastRenderedPageBreak/>
              <w:t>1</w:t>
            </w:r>
            <w:r>
              <w:t>d</w:t>
            </w:r>
            <w:r w:rsidRPr="0069659F">
              <w:t xml:space="preserve"> : </w:t>
            </w:r>
            <w:r>
              <w:t>échecs de plantation</w:t>
            </w:r>
          </w:p>
        </w:tc>
        <w:tc>
          <w:tcPr>
            <w:tcW w:w="10355" w:type="dxa"/>
          </w:tcPr>
          <w:p w14:paraId="1D818E24" w14:textId="3AAF7C61" w:rsidR="0069659F" w:rsidRPr="0069659F" w:rsidRDefault="0069659F" w:rsidP="00393C32">
            <w:r w:rsidRPr="0069659F">
              <w:t xml:space="preserve">Echecs de </w:t>
            </w:r>
            <w:proofErr w:type="gramStart"/>
            <w:r w:rsidRPr="0069659F">
              <w:t>plantation liés</w:t>
            </w:r>
            <w:proofErr w:type="gramEnd"/>
            <w:r w:rsidRPr="0069659F">
              <w:t xml:space="preserve"> à ces facteurs biotiques ou abiotiques correspondant à des cas de force majeure conformément à l’article L.1218 du code civil sur les plantations âgées de plus de 5 ans. Pour ces échecs de plantation, les peuplements présentent une mortalité supérieure à 50% de leur surface et les opérations seront réalisées uniquement sur devis/facture.</w:t>
            </w:r>
          </w:p>
        </w:tc>
      </w:tr>
    </w:tbl>
    <w:p w14:paraId="524AA3B7" w14:textId="77777777" w:rsidR="0069659F" w:rsidRDefault="0069659F" w:rsidP="00393C32"/>
    <w:p w14:paraId="3435EF1A" w14:textId="50C47501" w:rsidR="0069659F" w:rsidRDefault="0069659F" w:rsidP="0069659F">
      <w:pPr>
        <w:pStyle w:val="Paragraphedeliste"/>
        <w:numPr>
          <w:ilvl w:val="0"/>
          <w:numId w:val="26"/>
        </w:numPr>
      </w:pPr>
      <w:r w:rsidRPr="0069659F">
        <w:rPr>
          <w:b/>
          <w:bCs/>
        </w:rPr>
        <w:t xml:space="preserve">Peuplements </w:t>
      </w:r>
      <w:proofErr w:type="spellStart"/>
      <w:r w:rsidRPr="0069659F">
        <w:rPr>
          <w:b/>
          <w:bCs/>
        </w:rPr>
        <w:t>dépérissants</w:t>
      </w:r>
      <w:proofErr w:type="spellEnd"/>
      <w:r w:rsidRPr="0069659F">
        <w:rPr>
          <w:b/>
          <w:bCs/>
        </w:rPr>
        <w:t xml:space="preserve"> et/ou vulnérables aux effets du changement climatique : </w:t>
      </w:r>
      <w:r w:rsidRPr="0069659F">
        <w:t xml:space="preserve">Les peuplements diagnostiqués </w:t>
      </w:r>
      <w:proofErr w:type="spellStart"/>
      <w:r w:rsidRPr="0069659F">
        <w:t>dépérissants</w:t>
      </w:r>
      <w:proofErr w:type="spellEnd"/>
      <w:r w:rsidRPr="0069659F">
        <w:t xml:space="preserve"> et/ou vulnérables en raison de leur inadaptation au contexte stationnel actuel (symptômes) et aux évolutions climatiques attendues sont éligibles selon les critères suivants : </w:t>
      </w:r>
    </w:p>
    <w:tbl>
      <w:tblPr>
        <w:tblStyle w:val="Grilledutableau"/>
        <w:tblW w:w="14036" w:type="dxa"/>
        <w:tblLook w:val="04A0" w:firstRow="1" w:lastRow="0" w:firstColumn="1" w:lastColumn="0" w:noHBand="0" w:noVBand="1"/>
      </w:tblPr>
      <w:tblGrid>
        <w:gridCol w:w="3681"/>
        <w:gridCol w:w="10355"/>
      </w:tblGrid>
      <w:tr w:rsidR="0069659F" w:rsidRPr="00393C32" w14:paraId="76258649" w14:textId="77777777" w:rsidTr="00B674AA">
        <w:trPr>
          <w:trHeight w:val="412"/>
        </w:trPr>
        <w:tc>
          <w:tcPr>
            <w:tcW w:w="3681" w:type="dxa"/>
            <w:shd w:val="clear" w:color="auto" w:fill="4F81BD" w:themeFill="accent1"/>
            <w:vAlign w:val="center"/>
          </w:tcPr>
          <w:p w14:paraId="14227A3C" w14:textId="77777777" w:rsidR="0069659F" w:rsidRPr="00393C32" w:rsidRDefault="0069659F" w:rsidP="00B674AA">
            <w:pPr>
              <w:jc w:val="center"/>
              <w:rPr>
                <w:color w:val="FFFFFF" w:themeColor="background1"/>
              </w:rPr>
            </w:pPr>
            <w:r w:rsidRPr="00393C32">
              <w:rPr>
                <w:color w:val="FFFFFF" w:themeColor="background1"/>
              </w:rPr>
              <w:t>Type de peuplements</w:t>
            </w:r>
          </w:p>
        </w:tc>
        <w:tc>
          <w:tcPr>
            <w:tcW w:w="10355" w:type="dxa"/>
            <w:shd w:val="clear" w:color="auto" w:fill="4F81BD" w:themeFill="accent1"/>
            <w:vAlign w:val="center"/>
          </w:tcPr>
          <w:p w14:paraId="09B815B5" w14:textId="77777777" w:rsidR="0069659F" w:rsidRPr="00393C32" w:rsidRDefault="0069659F" w:rsidP="00B674AA">
            <w:pPr>
              <w:jc w:val="center"/>
              <w:rPr>
                <w:color w:val="FFFFFF" w:themeColor="background1"/>
              </w:rPr>
            </w:pPr>
            <w:r w:rsidRPr="00393C32">
              <w:rPr>
                <w:color w:val="FFFFFF" w:themeColor="background1"/>
              </w:rPr>
              <w:t>Critères</w:t>
            </w:r>
          </w:p>
        </w:tc>
      </w:tr>
      <w:tr w:rsidR="0069659F" w14:paraId="1331F97E" w14:textId="77777777" w:rsidTr="00B674AA">
        <w:trPr>
          <w:trHeight w:val="412"/>
        </w:trPr>
        <w:tc>
          <w:tcPr>
            <w:tcW w:w="3681" w:type="dxa"/>
          </w:tcPr>
          <w:p w14:paraId="189D8DF1" w14:textId="49FAC617" w:rsidR="0069659F" w:rsidRDefault="0069659F" w:rsidP="00B674AA">
            <w:r>
              <w:t>2</w:t>
            </w:r>
            <w:r w:rsidRPr="00393C32">
              <w:t xml:space="preserve">a </w:t>
            </w:r>
            <w:r w:rsidRPr="0069659F">
              <w:t xml:space="preserve">peuplements </w:t>
            </w:r>
            <w:proofErr w:type="spellStart"/>
            <w:r w:rsidRPr="0069659F">
              <w:t>dépérissants</w:t>
            </w:r>
            <w:proofErr w:type="spellEnd"/>
            <w:r w:rsidRPr="0069659F">
              <w:t xml:space="preserve"> et vulnérables au changement climatique</w:t>
            </w:r>
          </w:p>
        </w:tc>
        <w:tc>
          <w:tcPr>
            <w:tcW w:w="10355" w:type="dxa"/>
          </w:tcPr>
          <w:p w14:paraId="4BC7B0B6" w14:textId="77777777" w:rsidR="0069659F" w:rsidRDefault="0069659F" w:rsidP="0069659F">
            <w:pPr>
              <w:pStyle w:val="Paragraphedeliste"/>
              <w:numPr>
                <w:ilvl w:val="0"/>
                <w:numId w:val="41"/>
              </w:numPr>
            </w:pPr>
            <w:r w:rsidRPr="0069659F">
              <w:t xml:space="preserve">Sont éligibles aux opérations 2 (enrichissement), 3 (travaux sylvicoles) et 4 (régénération naturelle) les peuplements présentant un niveau de dépérissement (arbres en classes D, E ou F selon le protocole DEPERIS) de plus de 5% du nombre de tiges de l’étage dominant ou </w:t>
            </w:r>
            <w:proofErr w:type="spellStart"/>
            <w:r w:rsidRPr="0069659F">
              <w:t>co-dominant</w:t>
            </w:r>
            <w:proofErr w:type="spellEnd"/>
            <w:r w:rsidRPr="0069659F">
              <w:t>, de la surface terrière ou du volume bois fort.</w:t>
            </w:r>
          </w:p>
          <w:p w14:paraId="063BA032" w14:textId="77777777" w:rsidR="0069659F" w:rsidRDefault="0069659F" w:rsidP="0069659F">
            <w:pPr>
              <w:pStyle w:val="Paragraphedeliste"/>
              <w:numPr>
                <w:ilvl w:val="0"/>
                <w:numId w:val="41"/>
              </w:numPr>
            </w:pPr>
            <w:r w:rsidRPr="0069659F">
              <w:t>Sont éligibles à toutes les opérations les peuplements présentant un niveau de dépérissement de plus de 20 % (arbres en classes D, E ou F selon le protocole DEPERIS).</w:t>
            </w:r>
          </w:p>
          <w:p w14:paraId="36D88003" w14:textId="77777777" w:rsidR="0069659F" w:rsidRDefault="0069659F" w:rsidP="0069659F">
            <w:pPr>
              <w:pStyle w:val="Paragraphedeliste"/>
              <w:numPr>
                <w:ilvl w:val="0"/>
                <w:numId w:val="41"/>
              </w:numPr>
              <w:jc w:val="left"/>
            </w:pPr>
            <w:r w:rsidRPr="0069659F">
              <w:t>ET respectant les critères économiques suivants, applicables pour les opérations 1 et 2 uniquement : la valeur de la récolte sur pied est inférieure à :</w:t>
            </w:r>
            <w:r>
              <w:br/>
            </w:r>
            <w:r w:rsidRPr="0069659F">
              <w:t>a. Dans le cas de l’opération 1 (plantation en plein) : trois fois le montant hors taxe des dépenses éligibles retenues, hors options et maîtrise d’œuvre ;</w:t>
            </w:r>
            <w:r>
              <w:br/>
              <w:t xml:space="preserve">b. </w:t>
            </w:r>
            <w:r w:rsidRPr="0069659F">
              <w:t>Dans le cas de l’opération 2 (enrichissement) : cinq fois le montant hors taxe des dépenses éligibles retenues hors options et maîtrise d’œuvre</w:t>
            </w:r>
            <w:r>
              <w:t>.</w:t>
            </w:r>
          </w:p>
          <w:p w14:paraId="6F5B0DEC" w14:textId="46E6DAC0" w:rsidR="0069659F" w:rsidRDefault="0069659F" w:rsidP="0069659F">
            <w:pPr>
              <w:ind w:left="360"/>
              <w:jc w:val="left"/>
            </w:pPr>
            <w:r w:rsidRPr="0069659F">
              <w:t>Dans tous les cas, le diagnostic doit indiquer une vulnérabilité climatique à horizon 2050.</w:t>
            </w:r>
          </w:p>
        </w:tc>
      </w:tr>
      <w:tr w:rsidR="0069659F" w14:paraId="1E127600" w14:textId="77777777" w:rsidTr="00B674AA">
        <w:trPr>
          <w:trHeight w:val="412"/>
        </w:trPr>
        <w:tc>
          <w:tcPr>
            <w:tcW w:w="3681" w:type="dxa"/>
          </w:tcPr>
          <w:p w14:paraId="3FB3A8D5" w14:textId="4C73B741" w:rsidR="0069659F" w:rsidRDefault="0069659F" w:rsidP="00B674AA">
            <w:r w:rsidRPr="0069659F">
              <w:t xml:space="preserve">2b peuplements vulnérables au changement climatique mais non </w:t>
            </w:r>
            <w:proofErr w:type="spellStart"/>
            <w:r w:rsidRPr="0069659F">
              <w:t>dépérissants</w:t>
            </w:r>
            <w:proofErr w:type="spellEnd"/>
          </w:p>
        </w:tc>
        <w:tc>
          <w:tcPr>
            <w:tcW w:w="10355" w:type="dxa"/>
          </w:tcPr>
          <w:p w14:paraId="215F78B7" w14:textId="77777777" w:rsidR="0069659F" w:rsidRDefault="0069659F" w:rsidP="0069659F">
            <w:pPr>
              <w:pStyle w:val="Paragraphedeliste"/>
              <w:numPr>
                <w:ilvl w:val="0"/>
                <w:numId w:val="42"/>
              </w:numPr>
            </w:pPr>
            <w:r w:rsidRPr="0069659F">
              <w:t>Sont éligibles aux opérations 2, 3 et 4 les peuplements diagnostiqués vulnérables à l’horizon 2050 ;</w:t>
            </w:r>
          </w:p>
          <w:p w14:paraId="6A60C92B" w14:textId="0FC205A6" w:rsidR="0069659F" w:rsidRPr="0069659F" w:rsidRDefault="0069659F" w:rsidP="0069659F">
            <w:pPr>
              <w:pStyle w:val="Paragraphedeliste"/>
              <w:numPr>
                <w:ilvl w:val="0"/>
                <w:numId w:val="42"/>
              </w:numPr>
            </w:pPr>
            <w:r w:rsidRPr="0069659F">
              <w:t>ET respectant les critères économiques suivants, applicables uniquement pour l’opération 2 : la valeur de la récolte sur pied est inférieure à cinq fois le montant hors taxe des dépenses éligibles retenues hors options et maîtrise d’œuvre.</w:t>
            </w:r>
          </w:p>
        </w:tc>
      </w:tr>
    </w:tbl>
    <w:p w14:paraId="238AD473" w14:textId="77777777" w:rsidR="0069659F" w:rsidRDefault="0069659F" w:rsidP="00393C32">
      <w:r w:rsidRPr="0069659F">
        <w:lastRenderedPageBreak/>
        <w:t xml:space="preserve">Les conditions stationnelles, sanitaires, sylvicoles ou encore climatiques sont telles que, en l'absence d’action sylvicole, ces peuplements sont voués à un dépérissement.  </w:t>
      </w:r>
    </w:p>
    <w:p w14:paraId="4A1E482E" w14:textId="06EDA8A9" w:rsidR="00393C32" w:rsidRPr="0069659F" w:rsidRDefault="0069659F" w:rsidP="0069659F">
      <w:pPr>
        <w:pStyle w:val="Paragraphedeliste"/>
        <w:numPr>
          <w:ilvl w:val="0"/>
          <w:numId w:val="26"/>
        </w:numPr>
        <w:rPr>
          <w:rFonts w:eastAsia="Calibri"/>
          <w:b/>
          <w:bCs/>
        </w:rPr>
      </w:pPr>
      <w:r w:rsidRPr="0069659F">
        <w:rPr>
          <w:rFonts w:eastAsia="Calibri"/>
          <w:b/>
          <w:bCs/>
        </w:rPr>
        <w:t>Peuplements pauvres ou de conditions d’exploitation difficiles</w:t>
      </w:r>
    </w:p>
    <w:tbl>
      <w:tblPr>
        <w:tblStyle w:val="Grilledutableau"/>
        <w:tblW w:w="14036" w:type="dxa"/>
        <w:tblLook w:val="04A0" w:firstRow="1" w:lastRow="0" w:firstColumn="1" w:lastColumn="0" w:noHBand="0" w:noVBand="1"/>
      </w:tblPr>
      <w:tblGrid>
        <w:gridCol w:w="3681"/>
        <w:gridCol w:w="10355"/>
      </w:tblGrid>
      <w:tr w:rsidR="0069659F" w:rsidRPr="00393C32" w14:paraId="3982B774" w14:textId="77777777" w:rsidTr="00B674AA">
        <w:trPr>
          <w:trHeight w:val="412"/>
        </w:trPr>
        <w:tc>
          <w:tcPr>
            <w:tcW w:w="3681" w:type="dxa"/>
            <w:shd w:val="clear" w:color="auto" w:fill="4F81BD" w:themeFill="accent1"/>
            <w:vAlign w:val="center"/>
          </w:tcPr>
          <w:p w14:paraId="0760F8F5" w14:textId="77777777" w:rsidR="0069659F" w:rsidRPr="00393C32" w:rsidRDefault="0069659F" w:rsidP="00B674AA">
            <w:pPr>
              <w:jc w:val="center"/>
              <w:rPr>
                <w:color w:val="FFFFFF" w:themeColor="background1"/>
              </w:rPr>
            </w:pPr>
            <w:r w:rsidRPr="00393C32">
              <w:rPr>
                <w:color w:val="FFFFFF" w:themeColor="background1"/>
              </w:rPr>
              <w:t>Type de peuplements</w:t>
            </w:r>
          </w:p>
        </w:tc>
        <w:tc>
          <w:tcPr>
            <w:tcW w:w="10355" w:type="dxa"/>
            <w:shd w:val="clear" w:color="auto" w:fill="4F81BD" w:themeFill="accent1"/>
            <w:vAlign w:val="center"/>
          </w:tcPr>
          <w:p w14:paraId="2E3B719F" w14:textId="77777777" w:rsidR="0069659F" w:rsidRPr="00393C32" w:rsidRDefault="0069659F" w:rsidP="00B674AA">
            <w:pPr>
              <w:jc w:val="center"/>
              <w:rPr>
                <w:color w:val="FFFFFF" w:themeColor="background1"/>
              </w:rPr>
            </w:pPr>
            <w:r w:rsidRPr="00393C32">
              <w:rPr>
                <w:color w:val="FFFFFF" w:themeColor="background1"/>
              </w:rPr>
              <w:t>Critères</w:t>
            </w:r>
          </w:p>
        </w:tc>
      </w:tr>
      <w:tr w:rsidR="0069659F" w14:paraId="79CEDACB" w14:textId="77777777" w:rsidTr="00B674AA">
        <w:trPr>
          <w:trHeight w:val="412"/>
        </w:trPr>
        <w:tc>
          <w:tcPr>
            <w:tcW w:w="3681" w:type="dxa"/>
          </w:tcPr>
          <w:p w14:paraId="66C4BD0C" w14:textId="60979572" w:rsidR="0069659F" w:rsidRDefault="0069659F" w:rsidP="00B674AA">
            <w:r>
              <w:t>3</w:t>
            </w:r>
            <w:r w:rsidRPr="00393C32">
              <w:t xml:space="preserve">a </w:t>
            </w:r>
            <w:r w:rsidRPr="0069659F">
              <w:t>peuplements pauvres</w:t>
            </w:r>
          </w:p>
        </w:tc>
        <w:tc>
          <w:tcPr>
            <w:tcW w:w="10355" w:type="dxa"/>
          </w:tcPr>
          <w:p w14:paraId="41E21D5C" w14:textId="77777777" w:rsidR="006D27CB" w:rsidRDefault="0069659F" w:rsidP="0069659F">
            <w:pPr>
              <w:jc w:val="left"/>
            </w:pPr>
            <w:r w:rsidRPr="0069659F">
              <w:t>Sont éligibles, jusqu’au stade de petit bois (classe de diamètre 2025cm hors réserve de futaie) et dès lors qu’ils comportent une réserve de futaie jusqu’à 10m² de surface terrière ou jusqu’à 30 tiges par hectare, les peuplements suivants :</w:t>
            </w:r>
          </w:p>
          <w:p w14:paraId="49F1F405" w14:textId="77777777" w:rsidR="006D27CB" w:rsidRDefault="0069659F" w:rsidP="006D27CB">
            <w:pPr>
              <w:pStyle w:val="Paragraphedeliste"/>
              <w:numPr>
                <w:ilvl w:val="0"/>
                <w:numId w:val="26"/>
              </w:numPr>
              <w:jc w:val="left"/>
            </w:pPr>
            <w:r w:rsidRPr="0069659F">
              <w:t>Les recrus forestiers de plus de 10 ans (avec changement de propriétaire depuis la coupe) ou recrus issus de coupes de produits accidentels)</w:t>
            </w:r>
          </w:p>
          <w:p w14:paraId="0B04839C" w14:textId="77777777" w:rsidR="006D27CB" w:rsidRDefault="0069659F" w:rsidP="006D27CB">
            <w:pPr>
              <w:pStyle w:val="Paragraphedeliste"/>
              <w:numPr>
                <w:ilvl w:val="0"/>
                <w:numId w:val="26"/>
              </w:numPr>
              <w:jc w:val="left"/>
            </w:pPr>
            <w:r w:rsidRPr="0069659F">
              <w:t>Les accrus, les taillis et les mélanges taillis-futaie appauvris</w:t>
            </w:r>
          </w:p>
          <w:p w14:paraId="2A50D382" w14:textId="71E74B6A" w:rsidR="006D27CB" w:rsidRDefault="0069659F" w:rsidP="006D27CB">
            <w:pPr>
              <w:ind w:left="76"/>
              <w:jc w:val="left"/>
            </w:pPr>
            <w:r w:rsidRPr="0069659F">
              <w:t xml:space="preserve">Cas particulier : les peuplements à fort potentiel d’amélioration - définis comme comportant plus de 100 tiges d’avenir d’essences objectifs par hectare (y compris les éventuelles réserves de la futaie), bien réparties dans l’espace en vue de constituer un peuplement final apte à produire du bois d’œuvre ne sont éligibles qu’à l’opération 3 (travaux sylvicoles).  </w:t>
            </w:r>
          </w:p>
        </w:tc>
      </w:tr>
      <w:tr w:rsidR="006D27CB" w14:paraId="2EC60C6A" w14:textId="77777777" w:rsidTr="00B674AA">
        <w:trPr>
          <w:trHeight w:val="412"/>
        </w:trPr>
        <w:tc>
          <w:tcPr>
            <w:tcW w:w="3681" w:type="dxa"/>
          </w:tcPr>
          <w:p w14:paraId="403CD930" w14:textId="66560EEA" w:rsidR="006D27CB" w:rsidRDefault="006D27CB" w:rsidP="00B674AA">
            <w:r w:rsidRPr="006D27CB">
              <w:t>3b : peuplements de conditions d’exploitation difficiles</w:t>
            </w:r>
          </w:p>
        </w:tc>
        <w:tc>
          <w:tcPr>
            <w:tcW w:w="10355" w:type="dxa"/>
          </w:tcPr>
          <w:p w14:paraId="7964E585" w14:textId="500CB202" w:rsidR="006D27CB" w:rsidRPr="0069659F" w:rsidRDefault="006D27CB" w:rsidP="0069659F">
            <w:pPr>
              <w:jc w:val="left"/>
            </w:pPr>
            <w:r w:rsidRPr="006D27CB">
              <w:t xml:space="preserve">Sont éligibles, les trouées, de moins de 5 000 m² dans les futaies irrégulières des zones de montagne2, en raison des difficultés d'exploitation inhérentes à ces forêts.  Les opérations de plantation en plein (opération 1) et en enrichissement surfacique (opération 2) ne sont pas éligibles sur ces surfaces.  </w:t>
            </w:r>
          </w:p>
        </w:tc>
      </w:tr>
      <w:bookmarkEnd w:id="33"/>
    </w:tbl>
    <w:p w14:paraId="2D5B1938" w14:textId="77777777" w:rsidR="00B527BE" w:rsidRPr="00B527BE" w:rsidRDefault="00B527BE" w:rsidP="00A465CD">
      <w:pPr>
        <w:rPr>
          <w:lang w:eastAsia="en-US"/>
        </w:rPr>
      </w:pPr>
    </w:p>
    <w:sectPr w:rsidR="00B527BE" w:rsidRPr="00B527BE" w:rsidSect="00A465CD">
      <w:headerReference w:type="first" r:id="rId14"/>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A1AB6" w14:textId="77777777" w:rsidR="008565EE" w:rsidRDefault="008565EE" w:rsidP="00011508">
      <w:r>
        <w:separator/>
      </w:r>
    </w:p>
    <w:p w14:paraId="5D416C0F" w14:textId="77777777" w:rsidR="008F499F" w:rsidRDefault="008F499F"/>
  </w:endnote>
  <w:endnote w:type="continuationSeparator" w:id="0">
    <w:p w14:paraId="1D08E4C1" w14:textId="77777777" w:rsidR="008565EE" w:rsidRDefault="008565EE" w:rsidP="00011508">
      <w:r>
        <w:continuationSeparator/>
      </w:r>
    </w:p>
    <w:p w14:paraId="562F3A24" w14:textId="77777777" w:rsidR="008F499F" w:rsidRDefault="008F4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roman"/>
    <w:pitch w:val="variable"/>
  </w:font>
  <w:font w:name="Arial,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551B8" w14:textId="25114D22" w:rsidR="008565EE" w:rsidRDefault="008565EE">
    <w:pPr>
      <w:pStyle w:val="Pieddepage"/>
    </w:pPr>
    <w:r>
      <w:rPr>
        <w:i/>
        <w:noProof/>
      </w:rPr>
      <w:drawing>
        <wp:anchor distT="0" distB="0" distL="114300" distR="114300" simplePos="0" relativeHeight="251659264" behindDoc="0" locked="0" layoutInCell="1" allowOverlap="1" wp14:anchorId="0905CAA7" wp14:editId="23C8E50C">
          <wp:simplePos x="0" y="0"/>
          <wp:positionH relativeFrom="margin">
            <wp:posOffset>-43180</wp:posOffset>
          </wp:positionH>
          <wp:positionV relativeFrom="paragraph">
            <wp:posOffset>133985</wp:posOffset>
          </wp:positionV>
          <wp:extent cx="679450" cy="706120"/>
          <wp:effectExtent l="0" t="0" r="635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Ademe2020_FR_RVB.jpg"/>
                  <pic:cNvPicPr/>
                </pic:nvPicPr>
                <pic:blipFill rotWithShape="1">
                  <a:blip r:embed="rId1" cstate="print">
                    <a:extLst>
                      <a:ext uri="{28A0092B-C50C-407E-A947-70E740481C1C}">
                        <a14:useLocalDpi xmlns:a14="http://schemas.microsoft.com/office/drawing/2010/main" val="0"/>
                      </a:ext>
                    </a:extLst>
                  </a:blip>
                  <a:srcRect t="8864"/>
                  <a:stretch/>
                </pic:blipFill>
                <pic:spPr bwMode="auto">
                  <a:xfrm>
                    <a:off x="0" y="0"/>
                    <a:ext cx="679450" cy="706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mallCaps/>
        <w:sz w:val="16"/>
        <w:szCs w:val="16"/>
      </w:rPr>
      <w:tab/>
    </w:r>
    <w:r w:rsidRPr="009C1790">
      <w:rPr>
        <w:rStyle w:val="Numrodepage"/>
        <w:sz w:val="16"/>
        <w:szCs w:val="16"/>
      </w:rPr>
      <w:fldChar w:fldCharType="begin"/>
    </w:r>
    <w:r w:rsidRPr="009C1790">
      <w:rPr>
        <w:rStyle w:val="Numrodepage"/>
        <w:sz w:val="16"/>
        <w:szCs w:val="16"/>
      </w:rPr>
      <w:instrText xml:space="preserve"> PAGE </w:instrText>
    </w:r>
    <w:r w:rsidRPr="009C1790">
      <w:rPr>
        <w:rStyle w:val="Numrodepage"/>
        <w:sz w:val="16"/>
        <w:szCs w:val="16"/>
      </w:rPr>
      <w:fldChar w:fldCharType="separate"/>
    </w:r>
    <w:r w:rsidR="00440E73">
      <w:rPr>
        <w:rStyle w:val="Numrodepage"/>
        <w:noProof/>
        <w:sz w:val="16"/>
        <w:szCs w:val="16"/>
      </w:rPr>
      <w:t>12</w:t>
    </w:r>
    <w:r w:rsidRPr="009C1790">
      <w:rPr>
        <w:rStyle w:val="Numrodepage"/>
        <w:sz w:val="16"/>
        <w:szCs w:val="16"/>
      </w:rPr>
      <w:fldChar w:fldCharType="end"/>
    </w:r>
    <w:r w:rsidRPr="009C1790">
      <w:rPr>
        <w:rStyle w:val="Numrodepage"/>
        <w:sz w:val="16"/>
        <w:szCs w:val="16"/>
      </w:rPr>
      <w:t>/</w:t>
    </w:r>
    <w:r w:rsidRPr="009C1790">
      <w:rPr>
        <w:rStyle w:val="Numrodepage"/>
        <w:sz w:val="16"/>
        <w:szCs w:val="16"/>
      </w:rPr>
      <w:fldChar w:fldCharType="begin"/>
    </w:r>
    <w:r w:rsidRPr="009C1790">
      <w:rPr>
        <w:rStyle w:val="Numrodepage"/>
        <w:sz w:val="16"/>
        <w:szCs w:val="16"/>
      </w:rPr>
      <w:instrText xml:space="preserve"> NUMPAGES </w:instrText>
    </w:r>
    <w:r w:rsidRPr="009C1790">
      <w:rPr>
        <w:rStyle w:val="Numrodepage"/>
        <w:sz w:val="16"/>
        <w:szCs w:val="16"/>
      </w:rPr>
      <w:fldChar w:fldCharType="separate"/>
    </w:r>
    <w:r w:rsidR="00440E73">
      <w:rPr>
        <w:rStyle w:val="Numrodepage"/>
        <w:noProof/>
        <w:sz w:val="16"/>
        <w:szCs w:val="16"/>
      </w:rPr>
      <w:t>12</w:t>
    </w:r>
    <w:r w:rsidRPr="009C1790">
      <w:rPr>
        <w:rStyle w:val="Numrodepage"/>
        <w:sz w:val="16"/>
        <w:szCs w:val="16"/>
      </w:rPr>
      <w:fldChar w:fldCharType="end"/>
    </w:r>
  </w:p>
  <w:p w14:paraId="2F322566" w14:textId="656A378F" w:rsidR="008565EE" w:rsidRDefault="008565EE">
    <w:pPr>
      <w:pStyle w:val="Pieddepage"/>
    </w:pPr>
  </w:p>
  <w:p w14:paraId="4A3A1A63" w14:textId="77777777" w:rsidR="008F499F" w:rsidRDefault="008F49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6D507" w14:textId="77777777" w:rsidR="008565EE" w:rsidRDefault="008565EE" w:rsidP="00011508">
      <w:r>
        <w:separator/>
      </w:r>
    </w:p>
    <w:p w14:paraId="20C0D324" w14:textId="77777777" w:rsidR="008F499F" w:rsidRDefault="008F499F"/>
  </w:footnote>
  <w:footnote w:type="continuationSeparator" w:id="0">
    <w:p w14:paraId="20C34729" w14:textId="77777777" w:rsidR="008565EE" w:rsidRDefault="008565EE" w:rsidP="00011508">
      <w:r>
        <w:continuationSeparator/>
      </w:r>
    </w:p>
    <w:p w14:paraId="77A43553" w14:textId="77777777" w:rsidR="008F499F" w:rsidRDefault="008F49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3273D" w14:textId="59FB7669" w:rsidR="008F499F" w:rsidRDefault="008565EE" w:rsidP="007109CB">
    <w:pPr>
      <w:pStyle w:val="En-tte"/>
    </w:pPr>
    <w:r>
      <w:rPr>
        <w:noProof/>
      </w:rPr>
      <w:drawing>
        <wp:inline distT="0" distB="0" distL="0" distR="0" wp14:anchorId="724E36A8" wp14:editId="3D93C145">
          <wp:extent cx="1832400" cy="1080000"/>
          <wp:effectExtent l="0" t="0" r="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uvernement_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2400" cy="108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0A45" w14:textId="777CA756" w:rsidR="001917E4" w:rsidRDefault="00634516" w:rsidP="00634516">
    <w:pPr>
      <w:pStyle w:val="En-tte"/>
      <w:tabs>
        <w:tab w:val="clear" w:pos="4536"/>
        <w:tab w:val="clear" w:pos="9072"/>
        <w:tab w:val="left" w:pos="5222"/>
      </w:tabs>
      <w:jc w:val="right"/>
    </w:pPr>
    <w:r>
      <w:rPr>
        <w:i/>
        <w:noProof/>
      </w:rPr>
      <w:drawing>
        <wp:anchor distT="0" distB="0" distL="114300" distR="114300" simplePos="0" relativeHeight="251664384" behindDoc="1" locked="0" layoutInCell="1" allowOverlap="1" wp14:anchorId="05CFEADF" wp14:editId="0E977BEE">
          <wp:simplePos x="0" y="0"/>
          <wp:positionH relativeFrom="margin">
            <wp:posOffset>4204970</wp:posOffset>
          </wp:positionH>
          <wp:positionV relativeFrom="paragraph">
            <wp:posOffset>-231775</wp:posOffset>
          </wp:positionV>
          <wp:extent cx="1390650" cy="1078230"/>
          <wp:effectExtent l="0" t="0" r="0" b="7620"/>
          <wp:wrapSquare wrapText="bothSides"/>
          <wp:docPr id="1735643351"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643351" name="Image 1" descr="Une image contenant texte, Polic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90650" cy="1078230"/>
                  </a:xfrm>
                  <a:prstGeom prst="rect">
                    <a:avLst/>
                  </a:prstGeom>
                </pic:spPr>
              </pic:pic>
            </a:graphicData>
          </a:graphic>
          <wp14:sizeRelH relativeFrom="margin">
            <wp14:pctWidth>0</wp14:pctWidth>
          </wp14:sizeRelH>
          <wp14:sizeRelV relativeFrom="margin">
            <wp14:pctHeight>0</wp14:pctHeight>
          </wp14:sizeRelV>
        </wp:anchor>
      </w:drawing>
    </w:r>
    <w:r w:rsidR="001917E4">
      <w:rPr>
        <w:i/>
        <w:noProof/>
      </w:rPr>
      <w:drawing>
        <wp:anchor distT="0" distB="0" distL="114300" distR="114300" simplePos="0" relativeHeight="251663360" behindDoc="0" locked="0" layoutInCell="1" allowOverlap="1" wp14:anchorId="17C96B02" wp14:editId="064775CE">
          <wp:simplePos x="0" y="0"/>
          <wp:positionH relativeFrom="margin">
            <wp:posOffset>2891541</wp:posOffset>
          </wp:positionH>
          <wp:positionV relativeFrom="paragraph">
            <wp:posOffset>-129264</wp:posOffset>
          </wp:positionV>
          <wp:extent cx="874395" cy="908685"/>
          <wp:effectExtent l="0" t="0" r="1905" b="5715"/>
          <wp:wrapSquare wrapText="bothSides"/>
          <wp:docPr id="222873670" name="Image 222873670" descr="Une image contenant texte, Police, logo,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73670" name="Image 222873670" descr="Une image contenant texte, Police, logo, carte&#10;&#10;Description générée automatiquement"/>
                  <pic:cNvPicPr/>
                </pic:nvPicPr>
                <pic:blipFill rotWithShape="1">
                  <a:blip r:embed="rId2" cstate="print">
                    <a:extLst>
                      <a:ext uri="{28A0092B-C50C-407E-A947-70E740481C1C}">
                        <a14:useLocalDpi xmlns:a14="http://schemas.microsoft.com/office/drawing/2010/main" val="0"/>
                      </a:ext>
                    </a:extLst>
                  </a:blip>
                  <a:srcRect t="8864"/>
                  <a:stretch/>
                </pic:blipFill>
                <pic:spPr bwMode="auto">
                  <a:xfrm>
                    <a:off x="0" y="0"/>
                    <a:ext cx="874395" cy="908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17E4">
      <w:rPr>
        <w:noProof/>
      </w:rPr>
      <w:drawing>
        <wp:anchor distT="0" distB="0" distL="114300" distR="114300" simplePos="0" relativeHeight="251661312" behindDoc="1" locked="0" layoutInCell="1" allowOverlap="1" wp14:anchorId="4C068196" wp14:editId="4D1D5586">
          <wp:simplePos x="0" y="0"/>
          <wp:positionH relativeFrom="column">
            <wp:posOffset>995045</wp:posOffset>
          </wp:positionH>
          <wp:positionV relativeFrom="page">
            <wp:posOffset>238125</wp:posOffset>
          </wp:positionV>
          <wp:extent cx="1899920" cy="1202690"/>
          <wp:effectExtent l="0" t="0" r="5080" b="0"/>
          <wp:wrapTopAndBottom/>
          <wp:docPr id="363381435" name="Image 2"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381435" name="Image 2" descr="Une image contenant texte, Police, capture d’écran, blanc&#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1899920" cy="1202690"/>
                  </a:xfrm>
                  <a:prstGeom prst="rect">
                    <a:avLst/>
                  </a:prstGeom>
                </pic:spPr>
              </pic:pic>
            </a:graphicData>
          </a:graphic>
          <wp14:sizeRelH relativeFrom="page">
            <wp14:pctWidth>0</wp14:pctWidth>
          </wp14:sizeRelH>
          <wp14:sizeRelV relativeFrom="page">
            <wp14:pctHeight>0</wp14:pctHeight>
          </wp14:sizeRelV>
        </wp:anchor>
      </w:drawing>
    </w:r>
    <w:r w:rsidR="001917E4">
      <w:rPr>
        <w:noProof/>
      </w:rPr>
      <w:drawing>
        <wp:anchor distT="0" distB="0" distL="114300" distR="114300" simplePos="0" relativeHeight="251660288" behindDoc="0" locked="0" layoutInCell="1" allowOverlap="1" wp14:anchorId="6C3CA73D" wp14:editId="4D9477BE">
          <wp:simplePos x="0" y="0"/>
          <wp:positionH relativeFrom="column">
            <wp:posOffset>-278130</wp:posOffset>
          </wp:positionH>
          <wp:positionV relativeFrom="paragraph">
            <wp:posOffset>-202565</wp:posOffset>
          </wp:positionV>
          <wp:extent cx="1314408" cy="774700"/>
          <wp:effectExtent l="0" t="0" r="635" b="6350"/>
          <wp:wrapNone/>
          <wp:docPr id="2140284488" name="Image 2140284488"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84488" name="Image 2140284488" descr="Une image contenant texte, Police, logo, Graphiqu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4408" cy="774700"/>
                  </a:xfrm>
                  <a:prstGeom prst="rect">
                    <a:avLst/>
                  </a:prstGeom>
                </pic:spPr>
              </pic:pic>
            </a:graphicData>
          </a:graphic>
          <wp14:sizeRelH relativeFrom="page">
            <wp14:pctWidth>0</wp14:pctWidth>
          </wp14:sizeRelH>
          <wp14:sizeRelV relativeFrom="page">
            <wp14:pctHeight>0</wp14:pctHeight>
          </wp14:sizeRelV>
        </wp:anchor>
      </w:drawing>
    </w:r>
    <w:r w:rsidR="001917E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1820A" w14:textId="77777777" w:rsidR="00072852" w:rsidRDefault="00072852" w:rsidP="00634516">
    <w:pPr>
      <w:pStyle w:val="En-tte"/>
      <w:tabs>
        <w:tab w:val="clear" w:pos="4536"/>
        <w:tab w:val="clear" w:pos="9072"/>
        <w:tab w:val="left" w:pos="5222"/>
      </w:tabs>
      <w:jc w:val="right"/>
    </w:pPr>
    <w:r>
      <w:rPr>
        <w:i/>
        <w:noProof/>
      </w:rPr>
      <w:drawing>
        <wp:anchor distT="0" distB="0" distL="114300" distR="114300" simplePos="0" relativeHeight="251674624" behindDoc="1" locked="0" layoutInCell="1" allowOverlap="1" wp14:anchorId="69F6B423" wp14:editId="3869A252">
          <wp:simplePos x="0" y="0"/>
          <wp:positionH relativeFrom="margin">
            <wp:posOffset>4204970</wp:posOffset>
          </wp:positionH>
          <wp:positionV relativeFrom="paragraph">
            <wp:posOffset>-231775</wp:posOffset>
          </wp:positionV>
          <wp:extent cx="1390650" cy="1078230"/>
          <wp:effectExtent l="0" t="0" r="0" b="7620"/>
          <wp:wrapSquare wrapText="bothSides"/>
          <wp:docPr id="1771852271"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643351" name="Image 1" descr="Une image contenant texte, Polic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90650" cy="1078230"/>
                  </a:xfrm>
                  <a:prstGeom prst="rect">
                    <a:avLst/>
                  </a:prstGeom>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673600" behindDoc="0" locked="0" layoutInCell="1" allowOverlap="1" wp14:anchorId="4784E414" wp14:editId="502EA742">
          <wp:simplePos x="0" y="0"/>
          <wp:positionH relativeFrom="margin">
            <wp:posOffset>2891541</wp:posOffset>
          </wp:positionH>
          <wp:positionV relativeFrom="paragraph">
            <wp:posOffset>-129264</wp:posOffset>
          </wp:positionV>
          <wp:extent cx="874395" cy="908685"/>
          <wp:effectExtent l="0" t="0" r="1905" b="5715"/>
          <wp:wrapSquare wrapText="bothSides"/>
          <wp:docPr id="1030097002" name="Image 1030097002" descr="Une image contenant texte, Police, logo,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73670" name="Image 222873670" descr="Une image contenant texte, Police, logo, carte&#10;&#10;Description générée automatiquement"/>
                  <pic:cNvPicPr/>
                </pic:nvPicPr>
                <pic:blipFill rotWithShape="1">
                  <a:blip r:embed="rId2" cstate="print">
                    <a:extLst>
                      <a:ext uri="{28A0092B-C50C-407E-A947-70E740481C1C}">
                        <a14:useLocalDpi xmlns:a14="http://schemas.microsoft.com/office/drawing/2010/main" val="0"/>
                      </a:ext>
                    </a:extLst>
                  </a:blip>
                  <a:srcRect t="8864"/>
                  <a:stretch/>
                </pic:blipFill>
                <pic:spPr bwMode="auto">
                  <a:xfrm>
                    <a:off x="0" y="0"/>
                    <a:ext cx="874395" cy="908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1" locked="0" layoutInCell="1" allowOverlap="1" wp14:anchorId="28D38092" wp14:editId="54F8229A">
          <wp:simplePos x="0" y="0"/>
          <wp:positionH relativeFrom="column">
            <wp:posOffset>995045</wp:posOffset>
          </wp:positionH>
          <wp:positionV relativeFrom="page">
            <wp:posOffset>238125</wp:posOffset>
          </wp:positionV>
          <wp:extent cx="1899920" cy="1202690"/>
          <wp:effectExtent l="0" t="0" r="5080" b="0"/>
          <wp:wrapTopAndBottom/>
          <wp:docPr id="774774799" name="Image 2"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381435" name="Image 2" descr="Une image contenant texte, Police, capture d’écran, blanc&#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1899920" cy="12026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4E544550" wp14:editId="11F3DFF6">
          <wp:simplePos x="0" y="0"/>
          <wp:positionH relativeFrom="column">
            <wp:posOffset>-278130</wp:posOffset>
          </wp:positionH>
          <wp:positionV relativeFrom="paragraph">
            <wp:posOffset>-202565</wp:posOffset>
          </wp:positionV>
          <wp:extent cx="1314408" cy="774700"/>
          <wp:effectExtent l="0" t="0" r="635" b="6350"/>
          <wp:wrapNone/>
          <wp:docPr id="411260211" name="Image 41126021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84488" name="Image 2140284488" descr="Une image contenant texte, Police, logo, Graphiqu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4408" cy="7747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84B2A" w14:textId="6BEFA427" w:rsidR="00B52519" w:rsidRDefault="00B52519" w:rsidP="0039716C">
    <w:pPr>
      <w:pStyle w:val="En-tte"/>
      <w:tabs>
        <w:tab w:val="clear" w:pos="4536"/>
        <w:tab w:val="clear" w:pos="9072"/>
        <w:tab w:val="left" w:pos="5222"/>
      </w:tabs>
    </w:pPr>
    <w:r>
      <w:rPr>
        <w:i/>
        <w:noProof/>
      </w:rPr>
      <w:drawing>
        <wp:anchor distT="0" distB="0" distL="114300" distR="114300" simplePos="0" relativeHeight="251679744" behindDoc="1" locked="0" layoutInCell="1" allowOverlap="1" wp14:anchorId="2A087A81" wp14:editId="22505E16">
          <wp:simplePos x="0" y="0"/>
          <wp:positionH relativeFrom="margin">
            <wp:posOffset>4204970</wp:posOffset>
          </wp:positionH>
          <wp:positionV relativeFrom="paragraph">
            <wp:posOffset>-231775</wp:posOffset>
          </wp:positionV>
          <wp:extent cx="1390650" cy="1078230"/>
          <wp:effectExtent l="0" t="0" r="0" b="7620"/>
          <wp:wrapSquare wrapText="bothSides"/>
          <wp:docPr id="1027665013"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643351" name="Image 1" descr="Une image contenant texte, Polic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90650" cy="1078230"/>
                  </a:xfrm>
                  <a:prstGeom prst="rect">
                    <a:avLst/>
                  </a:prstGeom>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678720" behindDoc="0" locked="0" layoutInCell="1" allowOverlap="1" wp14:anchorId="003646D1" wp14:editId="3D4764B7">
          <wp:simplePos x="0" y="0"/>
          <wp:positionH relativeFrom="margin">
            <wp:posOffset>2891541</wp:posOffset>
          </wp:positionH>
          <wp:positionV relativeFrom="paragraph">
            <wp:posOffset>-129264</wp:posOffset>
          </wp:positionV>
          <wp:extent cx="874395" cy="908685"/>
          <wp:effectExtent l="0" t="0" r="1905" b="5715"/>
          <wp:wrapSquare wrapText="bothSides"/>
          <wp:docPr id="2118858785" name="Image 2118858785" descr="Une image contenant texte, Police, logo,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73670" name="Image 222873670" descr="Une image contenant texte, Police, logo, carte&#10;&#10;Description générée automatiquement"/>
                  <pic:cNvPicPr/>
                </pic:nvPicPr>
                <pic:blipFill rotWithShape="1">
                  <a:blip r:embed="rId2" cstate="print">
                    <a:extLst>
                      <a:ext uri="{28A0092B-C50C-407E-A947-70E740481C1C}">
                        <a14:useLocalDpi xmlns:a14="http://schemas.microsoft.com/office/drawing/2010/main" val="0"/>
                      </a:ext>
                    </a:extLst>
                  </a:blip>
                  <a:srcRect t="8864"/>
                  <a:stretch/>
                </pic:blipFill>
                <pic:spPr bwMode="auto">
                  <a:xfrm>
                    <a:off x="0" y="0"/>
                    <a:ext cx="874395" cy="908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1" locked="0" layoutInCell="1" allowOverlap="1" wp14:anchorId="76EFA170" wp14:editId="62112F8F">
          <wp:simplePos x="0" y="0"/>
          <wp:positionH relativeFrom="column">
            <wp:posOffset>995045</wp:posOffset>
          </wp:positionH>
          <wp:positionV relativeFrom="page">
            <wp:posOffset>238125</wp:posOffset>
          </wp:positionV>
          <wp:extent cx="1899920" cy="1202690"/>
          <wp:effectExtent l="0" t="0" r="5080" b="0"/>
          <wp:wrapTopAndBottom/>
          <wp:docPr id="1617327446" name="Image 2"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381435" name="Image 2" descr="Une image contenant texte, Police, capture d’écran, blanc&#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1899920" cy="12026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485A741D" wp14:editId="51255D57">
          <wp:simplePos x="0" y="0"/>
          <wp:positionH relativeFrom="column">
            <wp:posOffset>-278130</wp:posOffset>
          </wp:positionH>
          <wp:positionV relativeFrom="paragraph">
            <wp:posOffset>-202565</wp:posOffset>
          </wp:positionV>
          <wp:extent cx="1314408" cy="774700"/>
          <wp:effectExtent l="0" t="0" r="635" b="6350"/>
          <wp:wrapNone/>
          <wp:docPr id="2079890908" name="Image 2079890908"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84488" name="Image 2140284488" descr="Une image contenant texte, Police, logo, Graphiqu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4408" cy="774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3126C6F"/>
    <w:multiLevelType w:val="hybridMultilevel"/>
    <w:tmpl w:val="85A6C840"/>
    <w:lvl w:ilvl="0" w:tplc="93D039E0">
      <w:numFmt w:val="bullet"/>
      <w:lvlText w:val="-"/>
      <w:lvlJc w:val="left"/>
      <w:pPr>
        <w:ind w:left="436" w:hanging="360"/>
      </w:pPr>
      <w:rPr>
        <w:rFonts w:ascii="Arial" w:eastAsia="Times New Roman" w:hAnsi="Arial" w:cs="Aria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 w15:restartNumberingAfterBreak="0">
    <w:nsid w:val="03686128"/>
    <w:multiLevelType w:val="hybridMultilevel"/>
    <w:tmpl w:val="1BD299D8"/>
    <w:lvl w:ilvl="0" w:tplc="040C000F">
      <w:start w:val="1"/>
      <w:numFmt w:val="decimal"/>
      <w:lvlText w:val="%1."/>
      <w:lvlJc w:val="left"/>
      <w:pPr>
        <w:ind w:left="767" w:hanging="360"/>
      </w:pPr>
    </w:lvl>
    <w:lvl w:ilvl="1" w:tplc="040C0019" w:tentative="1">
      <w:start w:val="1"/>
      <w:numFmt w:val="lowerLetter"/>
      <w:lvlText w:val="%2."/>
      <w:lvlJc w:val="left"/>
      <w:pPr>
        <w:ind w:left="1487" w:hanging="360"/>
      </w:pPr>
    </w:lvl>
    <w:lvl w:ilvl="2" w:tplc="040C001B" w:tentative="1">
      <w:start w:val="1"/>
      <w:numFmt w:val="lowerRoman"/>
      <w:lvlText w:val="%3."/>
      <w:lvlJc w:val="right"/>
      <w:pPr>
        <w:ind w:left="2207" w:hanging="180"/>
      </w:pPr>
    </w:lvl>
    <w:lvl w:ilvl="3" w:tplc="040C000F" w:tentative="1">
      <w:start w:val="1"/>
      <w:numFmt w:val="decimal"/>
      <w:lvlText w:val="%4."/>
      <w:lvlJc w:val="left"/>
      <w:pPr>
        <w:ind w:left="2927" w:hanging="360"/>
      </w:pPr>
    </w:lvl>
    <w:lvl w:ilvl="4" w:tplc="040C0019" w:tentative="1">
      <w:start w:val="1"/>
      <w:numFmt w:val="lowerLetter"/>
      <w:lvlText w:val="%5."/>
      <w:lvlJc w:val="left"/>
      <w:pPr>
        <w:ind w:left="3647" w:hanging="360"/>
      </w:pPr>
    </w:lvl>
    <w:lvl w:ilvl="5" w:tplc="040C001B" w:tentative="1">
      <w:start w:val="1"/>
      <w:numFmt w:val="lowerRoman"/>
      <w:lvlText w:val="%6."/>
      <w:lvlJc w:val="right"/>
      <w:pPr>
        <w:ind w:left="4367" w:hanging="180"/>
      </w:pPr>
    </w:lvl>
    <w:lvl w:ilvl="6" w:tplc="040C000F" w:tentative="1">
      <w:start w:val="1"/>
      <w:numFmt w:val="decimal"/>
      <w:lvlText w:val="%7."/>
      <w:lvlJc w:val="left"/>
      <w:pPr>
        <w:ind w:left="5087" w:hanging="360"/>
      </w:pPr>
    </w:lvl>
    <w:lvl w:ilvl="7" w:tplc="040C0019" w:tentative="1">
      <w:start w:val="1"/>
      <w:numFmt w:val="lowerLetter"/>
      <w:lvlText w:val="%8."/>
      <w:lvlJc w:val="left"/>
      <w:pPr>
        <w:ind w:left="5807" w:hanging="360"/>
      </w:pPr>
    </w:lvl>
    <w:lvl w:ilvl="8" w:tplc="040C001B" w:tentative="1">
      <w:start w:val="1"/>
      <w:numFmt w:val="lowerRoman"/>
      <w:lvlText w:val="%9."/>
      <w:lvlJc w:val="right"/>
      <w:pPr>
        <w:ind w:left="6527" w:hanging="180"/>
      </w:pPr>
    </w:lvl>
  </w:abstractNum>
  <w:abstractNum w:abstractNumId="3" w15:restartNumberingAfterBreak="0">
    <w:nsid w:val="0C7358E5"/>
    <w:multiLevelType w:val="hybridMultilevel"/>
    <w:tmpl w:val="4844C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FE242F"/>
    <w:multiLevelType w:val="hybridMultilevel"/>
    <w:tmpl w:val="0B2E6226"/>
    <w:lvl w:ilvl="0" w:tplc="B0D8FB68">
      <w:start w:val="1"/>
      <w:numFmt w:val="decimal"/>
      <w:lvlText w:val="%1)"/>
      <w:lvlJc w:val="left"/>
      <w:pPr>
        <w:ind w:left="13289" w:hanging="360"/>
      </w:pPr>
      <w:rPr>
        <w:rFonts w:ascii="Arial" w:eastAsia="Times New Roman" w:hAnsi="Arial" w:cs="Arial" w:hint="default"/>
        <w:sz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40951A8"/>
    <w:multiLevelType w:val="hybridMultilevel"/>
    <w:tmpl w:val="C6B22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221E64"/>
    <w:multiLevelType w:val="hybridMultilevel"/>
    <w:tmpl w:val="BB068AD2"/>
    <w:lvl w:ilvl="0" w:tplc="69660958">
      <w:start w:val="15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96355D"/>
    <w:multiLevelType w:val="hybridMultilevel"/>
    <w:tmpl w:val="7416E6AA"/>
    <w:lvl w:ilvl="0" w:tplc="89AAA91E">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9" w15:restartNumberingAfterBreak="0">
    <w:nsid w:val="22734A06"/>
    <w:multiLevelType w:val="hybridMultilevel"/>
    <w:tmpl w:val="F8961A54"/>
    <w:lvl w:ilvl="0" w:tplc="1FD0BBEA">
      <w:numFmt w:val="bullet"/>
      <w:lvlText w:val="-"/>
      <w:lvlJc w:val="left"/>
      <w:pPr>
        <w:ind w:left="360" w:hanging="360"/>
      </w:pPr>
      <w:rPr>
        <w:rFonts w:ascii="Marianne" w:eastAsia="Lucida Sans Unicode" w:hAnsi="Marianne" w:cs="Lucida Sans Unicode"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3EC40F7"/>
    <w:multiLevelType w:val="hybridMultilevel"/>
    <w:tmpl w:val="844A7D4A"/>
    <w:lvl w:ilvl="0" w:tplc="FF447540">
      <w:start w:val="1"/>
      <w:numFmt w:val="bullet"/>
      <w:lvlText w:val="-"/>
      <w:lvlJc w:val="left"/>
      <w:pPr>
        <w:ind w:left="720" w:hanging="360"/>
      </w:pPr>
      <w:rPr>
        <w:rFonts w:ascii="Marianne" w:eastAsia="Lucida Sans Unicode" w:hAnsi="Mariann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AB26E9"/>
    <w:multiLevelType w:val="hybridMultilevel"/>
    <w:tmpl w:val="9132AE8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3" w15:restartNumberingAfterBreak="0">
    <w:nsid w:val="39220DEC"/>
    <w:multiLevelType w:val="hybridMultilevel"/>
    <w:tmpl w:val="8BD26F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3F74B7"/>
    <w:multiLevelType w:val="hybridMultilevel"/>
    <w:tmpl w:val="D91820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A5279A"/>
    <w:multiLevelType w:val="hybridMultilevel"/>
    <w:tmpl w:val="F83844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3E232B"/>
    <w:multiLevelType w:val="hybridMultilevel"/>
    <w:tmpl w:val="E416D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7614DC"/>
    <w:multiLevelType w:val="hybridMultilevel"/>
    <w:tmpl w:val="E69CB14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B83E93"/>
    <w:multiLevelType w:val="hybridMultilevel"/>
    <w:tmpl w:val="A5A2ABC4"/>
    <w:lvl w:ilvl="0" w:tplc="5BC04A0A">
      <w:start w:val="1"/>
      <w:numFmt w:val="bullet"/>
      <w:lvlText w:val=""/>
      <w:lvlJc w:val="left"/>
      <w:pPr>
        <w:ind w:left="284" w:firstLine="76"/>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C3E2400"/>
    <w:multiLevelType w:val="hybridMultilevel"/>
    <w:tmpl w:val="BD5AA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044B06"/>
    <w:multiLevelType w:val="hybridMultilevel"/>
    <w:tmpl w:val="05C009E0"/>
    <w:lvl w:ilvl="0" w:tplc="37D2DFEC">
      <w:start w:val="1"/>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4D4C262D"/>
    <w:multiLevelType w:val="hybridMultilevel"/>
    <w:tmpl w:val="D91820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852C96"/>
    <w:multiLevelType w:val="hybridMultilevel"/>
    <w:tmpl w:val="710E8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AF457E"/>
    <w:multiLevelType w:val="hybridMultilevel"/>
    <w:tmpl w:val="56A20DDC"/>
    <w:lvl w:ilvl="0" w:tplc="0FE40C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D261B6"/>
    <w:multiLevelType w:val="hybridMultilevel"/>
    <w:tmpl w:val="A744675A"/>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5" w15:restartNumberingAfterBreak="0">
    <w:nsid w:val="51C40815"/>
    <w:multiLevelType w:val="hybridMultilevel"/>
    <w:tmpl w:val="AC32A7AC"/>
    <w:lvl w:ilvl="0" w:tplc="5232C2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030F42"/>
    <w:multiLevelType w:val="hybridMultilevel"/>
    <w:tmpl w:val="34700CAE"/>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9A395B"/>
    <w:multiLevelType w:val="multilevel"/>
    <w:tmpl w:val="AD4A96D8"/>
    <w:lvl w:ilvl="0">
      <w:start w:val="1"/>
      <w:numFmt w:val="decimal"/>
      <w:pStyle w:val="Titre1"/>
      <w:lvlText w:val="%1"/>
      <w:lvlJc w:val="left"/>
      <w:pPr>
        <w:ind w:left="9363" w:hanging="432"/>
      </w:pPr>
    </w:lvl>
    <w:lvl w:ilvl="1">
      <w:start w:val="1"/>
      <w:numFmt w:val="decimal"/>
      <w:pStyle w:val="Titre2"/>
      <w:lvlText w:val="%1.%2"/>
      <w:lvlJc w:val="left"/>
      <w:pPr>
        <w:ind w:left="576" w:hanging="576"/>
      </w:pPr>
      <w:rPr>
        <w:b/>
        <w:bCs/>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8"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68234860"/>
    <w:multiLevelType w:val="hybridMultilevel"/>
    <w:tmpl w:val="ABC08B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C5F3539"/>
    <w:multiLevelType w:val="hybridMultilevel"/>
    <w:tmpl w:val="306C0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503216"/>
    <w:multiLevelType w:val="hybridMultilevel"/>
    <w:tmpl w:val="6E5E820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30259BB"/>
    <w:multiLevelType w:val="hybridMultilevel"/>
    <w:tmpl w:val="4866FCA8"/>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37A5BF6"/>
    <w:multiLevelType w:val="hybridMultilevel"/>
    <w:tmpl w:val="6F2C8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C00803"/>
    <w:multiLevelType w:val="hybridMultilevel"/>
    <w:tmpl w:val="34700C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7134ED"/>
    <w:multiLevelType w:val="hybridMultilevel"/>
    <w:tmpl w:val="53A44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CB3DD7"/>
    <w:multiLevelType w:val="hybridMultilevel"/>
    <w:tmpl w:val="6906A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5060915">
    <w:abstractNumId w:val="12"/>
  </w:num>
  <w:num w:numId="2" w16cid:durableId="1562666627">
    <w:abstractNumId w:val="27"/>
  </w:num>
  <w:num w:numId="3" w16cid:durableId="425659941">
    <w:abstractNumId w:val="22"/>
  </w:num>
  <w:num w:numId="4" w16cid:durableId="440801037">
    <w:abstractNumId w:val="21"/>
  </w:num>
  <w:num w:numId="5" w16cid:durableId="855192932">
    <w:abstractNumId w:val="28"/>
  </w:num>
  <w:num w:numId="6" w16cid:durableId="103352294">
    <w:abstractNumId w:val="4"/>
  </w:num>
  <w:num w:numId="7" w16cid:durableId="1633442139">
    <w:abstractNumId w:val="24"/>
  </w:num>
  <w:num w:numId="8" w16cid:durableId="1137525316">
    <w:abstractNumId w:val="20"/>
  </w:num>
  <w:num w:numId="9" w16cid:durableId="1569804352">
    <w:abstractNumId w:val="5"/>
  </w:num>
  <w:num w:numId="10" w16cid:durableId="365909255">
    <w:abstractNumId w:val="0"/>
  </w:num>
  <w:num w:numId="11" w16cid:durableId="1670715911">
    <w:abstractNumId w:val="16"/>
  </w:num>
  <w:num w:numId="12" w16cid:durableId="790635489">
    <w:abstractNumId w:val="6"/>
  </w:num>
  <w:num w:numId="13" w16cid:durableId="849372264">
    <w:abstractNumId w:val="31"/>
  </w:num>
  <w:num w:numId="14" w16cid:durableId="1453288619">
    <w:abstractNumId w:val="30"/>
  </w:num>
  <w:num w:numId="15" w16cid:durableId="1960641964">
    <w:abstractNumId w:val="29"/>
  </w:num>
  <w:num w:numId="16" w16cid:durableId="580067713">
    <w:abstractNumId w:val="2"/>
  </w:num>
  <w:num w:numId="17" w16cid:durableId="1683119835">
    <w:abstractNumId w:val="10"/>
  </w:num>
  <w:num w:numId="18" w16cid:durableId="1347712095">
    <w:abstractNumId w:val="15"/>
  </w:num>
  <w:num w:numId="19" w16cid:durableId="955871427">
    <w:abstractNumId w:val="9"/>
  </w:num>
  <w:num w:numId="20" w16cid:durableId="258298095">
    <w:abstractNumId w:val="8"/>
  </w:num>
  <w:num w:numId="21" w16cid:durableId="1198852298">
    <w:abstractNumId w:val="7"/>
  </w:num>
  <w:num w:numId="22" w16cid:durableId="1895579603">
    <w:abstractNumId w:val="33"/>
  </w:num>
  <w:num w:numId="23" w16cid:durableId="1089036544">
    <w:abstractNumId w:val="35"/>
  </w:num>
  <w:num w:numId="24" w16cid:durableId="1551305677">
    <w:abstractNumId w:val="13"/>
  </w:num>
  <w:num w:numId="25" w16cid:durableId="1543593548">
    <w:abstractNumId w:val="18"/>
  </w:num>
  <w:num w:numId="26" w16cid:durableId="1844470638">
    <w:abstractNumId w:val="1"/>
  </w:num>
  <w:num w:numId="27" w16cid:durableId="2071610892">
    <w:abstractNumId w:val="36"/>
  </w:num>
  <w:num w:numId="28" w16cid:durableId="2043702104">
    <w:abstractNumId w:val="27"/>
  </w:num>
  <w:num w:numId="29" w16cid:durableId="849872569">
    <w:abstractNumId w:val="19"/>
  </w:num>
  <w:num w:numId="30" w16cid:durableId="6294172">
    <w:abstractNumId w:val="11"/>
  </w:num>
  <w:num w:numId="31" w16cid:durableId="1441998141">
    <w:abstractNumId w:val="3"/>
  </w:num>
  <w:num w:numId="32" w16cid:durableId="199438160">
    <w:abstractNumId w:val="25"/>
  </w:num>
  <w:num w:numId="33" w16cid:durableId="1195997734">
    <w:abstractNumId w:val="17"/>
  </w:num>
  <w:num w:numId="34" w16cid:durableId="1963606398">
    <w:abstractNumId w:val="27"/>
  </w:num>
  <w:num w:numId="35" w16cid:durableId="1711608712">
    <w:abstractNumId w:val="27"/>
  </w:num>
  <w:num w:numId="36" w16cid:durableId="1122726612">
    <w:abstractNumId w:val="27"/>
  </w:num>
  <w:num w:numId="37" w16cid:durableId="754407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5067727">
    <w:abstractNumId w:val="27"/>
  </w:num>
  <w:num w:numId="39" w16cid:durableId="1274751031">
    <w:abstractNumId w:val="23"/>
  </w:num>
  <w:num w:numId="40" w16cid:durableId="1595355397">
    <w:abstractNumId w:val="14"/>
  </w:num>
  <w:num w:numId="41" w16cid:durableId="848712491">
    <w:abstractNumId w:val="26"/>
  </w:num>
  <w:num w:numId="42" w16cid:durableId="1063136538">
    <w:abstractNumId w:val="32"/>
  </w:num>
  <w:num w:numId="43" w16cid:durableId="486745580">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9"/>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08"/>
    <w:rsid w:val="00003996"/>
    <w:rsid w:val="00011457"/>
    <w:rsid w:val="00011508"/>
    <w:rsid w:val="000122C2"/>
    <w:rsid w:val="00017F29"/>
    <w:rsid w:val="00023389"/>
    <w:rsid w:val="00025A7A"/>
    <w:rsid w:val="0003506B"/>
    <w:rsid w:val="00035C1B"/>
    <w:rsid w:val="00036FFF"/>
    <w:rsid w:val="000411ED"/>
    <w:rsid w:val="00042929"/>
    <w:rsid w:val="00046913"/>
    <w:rsid w:val="00051A01"/>
    <w:rsid w:val="00054DA0"/>
    <w:rsid w:val="00056BC6"/>
    <w:rsid w:val="0005728D"/>
    <w:rsid w:val="00057655"/>
    <w:rsid w:val="00072852"/>
    <w:rsid w:val="000739E4"/>
    <w:rsid w:val="000776C4"/>
    <w:rsid w:val="000806E8"/>
    <w:rsid w:val="00085EB6"/>
    <w:rsid w:val="000868CA"/>
    <w:rsid w:val="000B120B"/>
    <w:rsid w:val="000B3CC7"/>
    <w:rsid w:val="000B7144"/>
    <w:rsid w:val="000C02D8"/>
    <w:rsid w:val="000C336E"/>
    <w:rsid w:val="000C36CD"/>
    <w:rsid w:val="000C64AB"/>
    <w:rsid w:val="000D7573"/>
    <w:rsid w:val="000E6C3A"/>
    <w:rsid w:val="000E775B"/>
    <w:rsid w:val="000F2FD3"/>
    <w:rsid w:val="0010073C"/>
    <w:rsid w:val="00103A5E"/>
    <w:rsid w:val="00103DD5"/>
    <w:rsid w:val="00106907"/>
    <w:rsid w:val="00120BD7"/>
    <w:rsid w:val="00123989"/>
    <w:rsid w:val="0012485B"/>
    <w:rsid w:val="00125C59"/>
    <w:rsid w:val="00125F6C"/>
    <w:rsid w:val="001340CF"/>
    <w:rsid w:val="00135457"/>
    <w:rsid w:val="00135C4D"/>
    <w:rsid w:val="001369F9"/>
    <w:rsid w:val="001501D5"/>
    <w:rsid w:val="0015720D"/>
    <w:rsid w:val="0016060F"/>
    <w:rsid w:val="00160C00"/>
    <w:rsid w:val="00167F87"/>
    <w:rsid w:val="00175F85"/>
    <w:rsid w:val="00177114"/>
    <w:rsid w:val="001772AB"/>
    <w:rsid w:val="00181EC3"/>
    <w:rsid w:val="001917E4"/>
    <w:rsid w:val="001C42FB"/>
    <w:rsid w:val="001D0B1C"/>
    <w:rsid w:val="001D2187"/>
    <w:rsid w:val="001D708C"/>
    <w:rsid w:val="001D7D50"/>
    <w:rsid w:val="001E2214"/>
    <w:rsid w:val="00201AE9"/>
    <w:rsid w:val="002043A9"/>
    <w:rsid w:val="00204C41"/>
    <w:rsid w:val="00213D60"/>
    <w:rsid w:val="0021637B"/>
    <w:rsid w:val="00216623"/>
    <w:rsid w:val="00227BC3"/>
    <w:rsid w:val="0023387C"/>
    <w:rsid w:val="0024118D"/>
    <w:rsid w:val="00243ACB"/>
    <w:rsid w:val="00253A8E"/>
    <w:rsid w:val="00263119"/>
    <w:rsid w:val="00263F3C"/>
    <w:rsid w:val="0027109C"/>
    <w:rsid w:val="0027600A"/>
    <w:rsid w:val="002800F8"/>
    <w:rsid w:val="0028589F"/>
    <w:rsid w:val="00287F9D"/>
    <w:rsid w:val="002A2F6A"/>
    <w:rsid w:val="002A7F40"/>
    <w:rsid w:val="002B5035"/>
    <w:rsid w:val="002C2327"/>
    <w:rsid w:val="002D108B"/>
    <w:rsid w:val="002D4E20"/>
    <w:rsid w:val="002E2579"/>
    <w:rsid w:val="002F5AFD"/>
    <w:rsid w:val="00300939"/>
    <w:rsid w:val="00322585"/>
    <w:rsid w:val="00345027"/>
    <w:rsid w:val="003508F7"/>
    <w:rsid w:val="003530FF"/>
    <w:rsid w:val="00353A3D"/>
    <w:rsid w:val="00356127"/>
    <w:rsid w:val="003705F2"/>
    <w:rsid w:val="00371BBA"/>
    <w:rsid w:val="00376C4F"/>
    <w:rsid w:val="00391481"/>
    <w:rsid w:val="00393C32"/>
    <w:rsid w:val="0039716C"/>
    <w:rsid w:val="003A13A9"/>
    <w:rsid w:val="003B01AB"/>
    <w:rsid w:val="003B31C9"/>
    <w:rsid w:val="003C013A"/>
    <w:rsid w:val="003C055E"/>
    <w:rsid w:val="003C18ED"/>
    <w:rsid w:val="003C2394"/>
    <w:rsid w:val="003C79D0"/>
    <w:rsid w:val="003D0540"/>
    <w:rsid w:val="003D18EA"/>
    <w:rsid w:val="003E3084"/>
    <w:rsid w:val="003E6324"/>
    <w:rsid w:val="003E656F"/>
    <w:rsid w:val="003E6ABD"/>
    <w:rsid w:val="003E6FAF"/>
    <w:rsid w:val="003F3EBE"/>
    <w:rsid w:val="00410C2F"/>
    <w:rsid w:val="00413926"/>
    <w:rsid w:val="004171AE"/>
    <w:rsid w:val="00426157"/>
    <w:rsid w:val="00432EEF"/>
    <w:rsid w:val="00440325"/>
    <w:rsid w:val="00440E73"/>
    <w:rsid w:val="00466A21"/>
    <w:rsid w:val="00486999"/>
    <w:rsid w:val="004A11CE"/>
    <w:rsid w:val="004A5737"/>
    <w:rsid w:val="004B15AF"/>
    <w:rsid w:val="004B5632"/>
    <w:rsid w:val="004C30BA"/>
    <w:rsid w:val="004C7C6D"/>
    <w:rsid w:val="004D6DA6"/>
    <w:rsid w:val="004E0551"/>
    <w:rsid w:val="004E71D7"/>
    <w:rsid w:val="004F1430"/>
    <w:rsid w:val="004F3AB5"/>
    <w:rsid w:val="004F53DA"/>
    <w:rsid w:val="00502292"/>
    <w:rsid w:val="00521441"/>
    <w:rsid w:val="005261E4"/>
    <w:rsid w:val="00527DDD"/>
    <w:rsid w:val="00533213"/>
    <w:rsid w:val="005520AA"/>
    <w:rsid w:val="00561289"/>
    <w:rsid w:val="0056494C"/>
    <w:rsid w:val="00571F59"/>
    <w:rsid w:val="005A0424"/>
    <w:rsid w:val="005A4418"/>
    <w:rsid w:val="005A7578"/>
    <w:rsid w:val="005B36A7"/>
    <w:rsid w:val="005C1154"/>
    <w:rsid w:val="005C120A"/>
    <w:rsid w:val="005C2471"/>
    <w:rsid w:val="005E0076"/>
    <w:rsid w:val="005E288E"/>
    <w:rsid w:val="005E411C"/>
    <w:rsid w:val="005E62CB"/>
    <w:rsid w:val="00612643"/>
    <w:rsid w:val="006142B4"/>
    <w:rsid w:val="00615F42"/>
    <w:rsid w:val="00620B91"/>
    <w:rsid w:val="00623936"/>
    <w:rsid w:val="00634516"/>
    <w:rsid w:val="0063628D"/>
    <w:rsid w:val="006452B7"/>
    <w:rsid w:val="006478FE"/>
    <w:rsid w:val="00655CC1"/>
    <w:rsid w:val="00656B97"/>
    <w:rsid w:val="00657BBE"/>
    <w:rsid w:val="00661378"/>
    <w:rsid w:val="006633B7"/>
    <w:rsid w:val="00666C1A"/>
    <w:rsid w:val="006718AE"/>
    <w:rsid w:val="0067747F"/>
    <w:rsid w:val="00677638"/>
    <w:rsid w:val="00685413"/>
    <w:rsid w:val="00691895"/>
    <w:rsid w:val="0069238E"/>
    <w:rsid w:val="0069641C"/>
    <w:rsid w:val="0069659F"/>
    <w:rsid w:val="006A212D"/>
    <w:rsid w:val="006A52B4"/>
    <w:rsid w:val="006A7836"/>
    <w:rsid w:val="006C5B0B"/>
    <w:rsid w:val="006D27CB"/>
    <w:rsid w:val="006E59AF"/>
    <w:rsid w:val="0070617C"/>
    <w:rsid w:val="007070A0"/>
    <w:rsid w:val="007109CB"/>
    <w:rsid w:val="007174BB"/>
    <w:rsid w:val="00717F19"/>
    <w:rsid w:val="00731D7E"/>
    <w:rsid w:val="00732D9E"/>
    <w:rsid w:val="007507B1"/>
    <w:rsid w:val="007569B4"/>
    <w:rsid w:val="007630F5"/>
    <w:rsid w:val="00766D5A"/>
    <w:rsid w:val="007701ED"/>
    <w:rsid w:val="00780501"/>
    <w:rsid w:val="00782E48"/>
    <w:rsid w:val="00784EB3"/>
    <w:rsid w:val="00795D8F"/>
    <w:rsid w:val="007A2E33"/>
    <w:rsid w:val="007B1C47"/>
    <w:rsid w:val="007C1F30"/>
    <w:rsid w:val="007C37D7"/>
    <w:rsid w:val="007E3054"/>
    <w:rsid w:val="007E73AB"/>
    <w:rsid w:val="007F034F"/>
    <w:rsid w:val="007F3537"/>
    <w:rsid w:val="007F376E"/>
    <w:rsid w:val="007F4FE2"/>
    <w:rsid w:val="00801EBA"/>
    <w:rsid w:val="00802663"/>
    <w:rsid w:val="00803697"/>
    <w:rsid w:val="00815697"/>
    <w:rsid w:val="00821983"/>
    <w:rsid w:val="00830964"/>
    <w:rsid w:val="00840A1E"/>
    <w:rsid w:val="0084163F"/>
    <w:rsid w:val="008434BE"/>
    <w:rsid w:val="008457F0"/>
    <w:rsid w:val="00852643"/>
    <w:rsid w:val="008544DA"/>
    <w:rsid w:val="008565EE"/>
    <w:rsid w:val="0086393F"/>
    <w:rsid w:val="008651D2"/>
    <w:rsid w:val="00866504"/>
    <w:rsid w:val="008719D7"/>
    <w:rsid w:val="008748FC"/>
    <w:rsid w:val="00882F56"/>
    <w:rsid w:val="00883756"/>
    <w:rsid w:val="00883E2C"/>
    <w:rsid w:val="00893649"/>
    <w:rsid w:val="008A5C7F"/>
    <w:rsid w:val="008B104C"/>
    <w:rsid w:val="008B1596"/>
    <w:rsid w:val="008B2A68"/>
    <w:rsid w:val="008C290E"/>
    <w:rsid w:val="008C5EBA"/>
    <w:rsid w:val="008C6EB1"/>
    <w:rsid w:val="008D5E2D"/>
    <w:rsid w:val="008E5DD8"/>
    <w:rsid w:val="008E7F9E"/>
    <w:rsid w:val="008F3A1B"/>
    <w:rsid w:val="008F499F"/>
    <w:rsid w:val="009174DA"/>
    <w:rsid w:val="00920DA5"/>
    <w:rsid w:val="009417C5"/>
    <w:rsid w:val="00944134"/>
    <w:rsid w:val="00945E42"/>
    <w:rsid w:val="00946D3A"/>
    <w:rsid w:val="0095270A"/>
    <w:rsid w:val="009613C3"/>
    <w:rsid w:val="00971A56"/>
    <w:rsid w:val="009767F0"/>
    <w:rsid w:val="00981092"/>
    <w:rsid w:val="00981C0B"/>
    <w:rsid w:val="00982EE6"/>
    <w:rsid w:val="00985954"/>
    <w:rsid w:val="009A07FB"/>
    <w:rsid w:val="009A3870"/>
    <w:rsid w:val="009A764A"/>
    <w:rsid w:val="009B0D01"/>
    <w:rsid w:val="009B2FF5"/>
    <w:rsid w:val="009C4016"/>
    <w:rsid w:val="009C43CE"/>
    <w:rsid w:val="009D0714"/>
    <w:rsid w:val="009D4B46"/>
    <w:rsid w:val="009E7F99"/>
    <w:rsid w:val="00A04F73"/>
    <w:rsid w:val="00A1616C"/>
    <w:rsid w:val="00A16295"/>
    <w:rsid w:val="00A16331"/>
    <w:rsid w:val="00A17B3C"/>
    <w:rsid w:val="00A23CF9"/>
    <w:rsid w:val="00A41757"/>
    <w:rsid w:val="00A427A3"/>
    <w:rsid w:val="00A42956"/>
    <w:rsid w:val="00A465CD"/>
    <w:rsid w:val="00A50543"/>
    <w:rsid w:val="00A50B76"/>
    <w:rsid w:val="00A53A84"/>
    <w:rsid w:val="00A6280E"/>
    <w:rsid w:val="00A7522B"/>
    <w:rsid w:val="00A810CF"/>
    <w:rsid w:val="00A8155B"/>
    <w:rsid w:val="00A85AFB"/>
    <w:rsid w:val="00AA3620"/>
    <w:rsid w:val="00AB430D"/>
    <w:rsid w:val="00AC07FF"/>
    <w:rsid w:val="00AE5335"/>
    <w:rsid w:val="00AE7C72"/>
    <w:rsid w:val="00AE7D37"/>
    <w:rsid w:val="00B02E25"/>
    <w:rsid w:val="00B1029F"/>
    <w:rsid w:val="00B14D5B"/>
    <w:rsid w:val="00B20491"/>
    <w:rsid w:val="00B22284"/>
    <w:rsid w:val="00B30A71"/>
    <w:rsid w:val="00B31B33"/>
    <w:rsid w:val="00B337F8"/>
    <w:rsid w:val="00B468E3"/>
    <w:rsid w:val="00B479BD"/>
    <w:rsid w:val="00B51C61"/>
    <w:rsid w:val="00B52519"/>
    <w:rsid w:val="00B527BE"/>
    <w:rsid w:val="00B54091"/>
    <w:rsid w:val="00B544EC"/>
    <w:rsid w:val="00B61890"/>
    <w:rsid w:val="00B710BB"/>
    <w:rsid w:val="00B81D53"/>
    <w:rsid w:val="00B8606B"/>
    <w:rsid w:val="00BA0096"/>
    <w:rsid w:val="00BA2004"/>
    <w:rsid w:val="00BA345D"/>
    <w:rsid w:val="00BA73AE"/>
    <w:rsid w:val="00BB1B44"/>
    <w:rsid w:val="00BE52CF"/>
    <w:rsid w:val="00BE55B1"/>
    <w:rsid w:val="00BF6545"/>
    <w:rsid w:val="00C005FF"/>
    <w:rsid w:val="00C01037"/>
    <w:rsid w:val="00C012EB"/>
    <w:rsid w:val="00C01B6F"/>
    <w:rsid w:val="00C04F50"/>
    <w:rsid w:val="00C05991"/>
    <w:rsid w:val="00C06080"/>
    <w:rsid w:val="00C06695"/>
    <w:rsid w:val="00C10334"/>
    <w:rsid w:val="00C115FD"/>
    <w:rsid w:val="00C12AA8"/>
    <w:rsid w:val="00C3119A"/>
    <w:rsid w:val="00C463F0"/>
    <w:rsid w:val="00C52EEB"/>
    <w:rsid w:val="00C57616"/>
    <w:rsid w:val="00C62962"/>
    <w:rsid w:val="00C629EB"/>
    <w:rsid w:val="00C66E1F"/>
    <w:rsid w:val="00C67A83"/>
    <w:rsid w:val="00C71DAE"/>
    <w:rsid w:val="00C72CEC"/>
    <w:rsid w:val="00C744AB"/>
    <w:rsid w:val="00C80DD2"/>
    <w:rsid w:val="00C86D56"/>
    <w:rsid w:val="00C9629D"/>
    <w:rsid w:val="00CB07C4"/>
    <w:rsid w:val="00CB232D"/>
    <w:rsid w:val="00CB6DE4"/>
    <w:rsid w:val="00CB72C2"/>
    <w:rsid w:val="00CC47EF"/>
    <w:rsid w:val="00CC5EE1"/>
    <w:rsid w:val="00CC65FA"/>
    <w:rsid w:val="00CC7551"/>
    <w:rsid w:val="00CD4083"/>
    <w:rsid w:val="00CE0507"/>
    <w:rsid w:val="00CE10F1"/>
    <w:rsid w:val="00CE2C75"/>
    <w:rsid w:val="00CE3BD9"/>
    <w:rsid w:val="00CF2C79"/>
    <w:rsid w:val="00CF54DD"/>
    <w:rsid w:val="00CF5CAD"/>
    <w:rsid w:val="00D01337"/>
    <w:rsid w:val="00D054D3"/>
    <w:rsid w:val="00D07D70"/>
    <w:rsid w:val="00D116CD"/>
    <w:rsid w:val="00D258DD"/>
    <w:rsid w:val="00D33023"/>
    <w:rsid w:val="00D33C1E"/>
    <w:rsid w:val="00D34ED8"/>
    <w:rsid w:val="00D4004F"/>
    <w:rsid w:val="00D4136B"/>
    <w:rsid w:val="00D53870"/>
    <w:rsid w:val="00D53BDB"/>
    <w:rsid w:val="00D57EBC"/>
    <w:rsid w:val="00D61ADB"/>
    <w:rsid w:val="00D65AB9"/>
    <w:rsid w:val="00D700FC"/>
    <w:rsid w:val="00D80424"/>
    <w:rsid w:val="00D814B3"/>
    <w:rsid w:val="00D82ACE"/>
    <w:rsid w:val="00D82CB3"/>
    <w:rsid w:val="00D82D6A"/>
    <w:rsid w:val="00D86169"/>
    <w:rsid w:val="00D95E59"/>
    <w:rsid w:val="00D97673"/>
    <w:rsid w:val="00D97A6D"/>
    <w:rsid w:val="00DA6ADE"/>
    <w:rsid w:val="00DB7BA8"/>
    <w:rsid w:val="00DD28D5"/>
    <w:rsid w:val="00DD3ABE"/>
    <w:rsid w:val="00DD5EC8"/>
    <w:rsid w:val="00E16AB0"/>
    <w:rsid w:val="00E3622A"/>
    <w:rsid w:val="00E418E2"/>
    <w:rsid w:val="00E4577D"/>
    <w:rsid w:val="00E53D87"/>
    <w:rsid w:val="00E5642B"/>
    <w:rsid w:val="00E638B7"/>
    <w:rsid w:val="00E676CA"/>
    <w:rsid w:val="00E774DA"/>
    <w:rsid w:val="00E97C51"/>
    <w:rsid w:val="00EA278B"/>
    <w:rsid w:val="00EA297B"/>
    <w:rsid w:val="00EB3526"/>
    <w:rsid w:val="00EC4747"/>
    <w:rsid w:val="00EC5D06"/>
    <w:rsid w:val="00ED5E63"/>
    <w:rsid w:val="00ED6E86"/>
    <w:rsid w:val="00EE789C"/>
    <w:rsid w:val="00EF0E4F"/>
    <w:rsid w:val="00EF11BE"/>
    <w:rsid w:val="00EF1EE4"/>
    <w:rsid w:val="00EF2AC1"/>
    <w:rsid w:val="00F0521E"/>
    <w:rsid w:val="00F103AC"/>
    <w:rsid w:val="00F143BD"/>
    <w:rsid w:val="00F164A4"/>
    <w:rsid w:val="00F22752"/>
    <w:rsid w:val="00F25679"/>
    <w:rsid w:val="00F430BA"/>
    <w:rsid w:val="00F51B4B"/>
    <w:rsid w:val="00F522B3"/>
    <w:rsid w:val="00F5780F"/>
    <w:rsid w:val="00F67C2B"/>
    <w:rsid w:val="00F70F33"/>
    <w:rsid w:val="00F832BE"/>
    <w:rsid w:val="00F85E94"/>
    <w:rsid w:val="00F91842"/>
    <w:rsid w:val="00F933EF"/>
    <w:rsid w:val="00FA0298"/>
    <w:rsid w:val="00FA5DD5"/>
    <w:rsid w:val="00FB4629"/>
    <w:rsid w:val="00FC3A67"/>
    <w:rsid w:val="00FC3CF1"/>
    <w:rsid w:val="00FD0FA9"/>
    <w:rsid w:val="00FD1188"/>
    <w:rsid w:val="00FD34E1"/>
    <w:rsid w:val="00FD4D2D"/>
    <w:rsid w:val="00FE3275"/>
    <w:rsid w:val="00FE3868"/>
    <w:rsid w:val="00FE5E01"/>
    <w:rsid w:val="00FF02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E708EDA"/>
  <w15:chartTrackingRefBased/>
  <w15:docId w15:val="{3888EE9D-F3C2-4051-8FF8-3385E872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00"/>
        <w:ind w:left="578" w:hanging="578"/>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1ED"/>
    <w:pPr>
      <w:spacing w:after="120"/>
      <w:ind w:left="0" w:firstLine="0"/>
      <w:jc w:val="both"/>
    </w:pPr>
    <w:rPr>
      <w:rFonts w:ascii="Arial" w:eastAsia="Times New Roman" w:hAnsi="Arial" w:cs="Arial"/>
      <w:kern w:val="28"/>
      <w:sz w:val="20"/>
      <w:szCs w:val="20"/>
      <w:lang w:eastAsia="fr-FR"/>
    </w:rPr>
  </w:style>
  <w:style w:type="paragraph" w:styleId="Titre1">
    <w:name w:val="heading 1"/>
    <w:basedOn w:val="Normal"/>
    <w:next w:val="Normal"/>
    <w:link w:val="Titre1Car"/>
    <w:qFormat/>
    <w:rsid w:val="00F522B3"/>
    <w:pPr>
      <w:keepNext/>
      <w:numPr>
        <w:numId w:val="2"/>
      </w:numPr>
      <w:shd w:val="clear" w:color="auto" w:fill="CCCCFF"/>
      <w:spacing w:before="240" w:after="60"/>
      <w:outlineLvl w:val="0"/>
    </w:pPr>
    <w:rPr>
      <w:rFonts w:eastAsia="Calibri" w:cs="Calibri"/>
      <w:b/>
      <w:bCs/>
      <w:smallCaps/>
      <w:color w:val="000000" w:themeColor="text1"/>
      <w:kern w:val="0"/>
      <w:sz w:val="32"/>
      <w:szCs w:val="22"/>
      <w:lang w:eastAsia="en-US"/>
    </w:rPr>
  </w:style>
  <w:style w:type="paragraph" w:styleId="Titre2">
    <w:name w:val="heading 2"/>
    <w:basedOn w:val="Paragraphedeliste"/>
    <w:next w:val="Normal"/>
    <w:link w:val="Titre2Car"/>
    <w:uiPriority w:val="9"/>
    <w:unhideWhenUsed/>
    <w:qFormat/>
    <w:rsid w:val="001340CF"/>
    <w:pPr>
      <w:numPr>
        <w:ilvl w:val="1"/>
        <w:numId w:val="2"/>
      </w:numPr>
      <w:outlineLvl w:val="1"/>
    </w:pPr>
  </w:style>
  <w:style w:type="paragraph" w:styleId="Titre3">
    <w:name w:val="heading 3"/>
    <w:basedOn w:val="Normal"/>
    <w:next w:val="Normal"/>
    <w:link w:val="Titre3Car"/>
    <w:uiPriority w:val="9"/>
    <w:unhideWhenUsed/>
    <w:qFormat/>
    <w:rsid w:val="003530FF"/>
    <w:pPr>
      <w:keepNext/>
      <w:keepLines/>
      <w:numPr>
        <w:ilvl w:val="2"/>
        <w:numId w:val="2"/>
      </w:numPr>
      <w:spacing w:before="40"/>
      <w:outlineLvl w:val="2"/>
    </w:pPr>
    <w:rPr>
      <w:rFonts w:eastAsiaTheme="majorEastAsia"/>
      <w:color w:val="243F60" w:themeColor="accent1" w:themeShade="7F"/>
    </w:rPr>
  </w:style>
  <w:style w:type="paragraph" w:styleId="Titre4">
    <w:name w:val="heading 4"/>
    <w:basedOn w:val="Normal"/>
    <w:next w:val="Normal"/>
    <w:link w:val="Titre4Car"/>
    <w:uiPriority w:val="9"/>
    <w:unhideWhenUsed/>
    <w:qFormat/>
    <w:rsid w:val="001340CF"/>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unhideWhenUsed/>
    <w:qFormat/>
    <w:rsid w:val="001340CF"/>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340CF"/>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340CF"/>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340C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340C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Schriftart: 9 pt,Schriftart: 10 pt,Schriftart: 8 pt,Note de bas de page Car1,fn,footnote text,Footnotes,Footnote ak,Char5,Reference"/>
    <w:basedOn w:val="Normal"/>
    <w:link w:val="NotedebasdepageCar"/>
    <w:uiPriority w:val="99"/>
    <w:unhideWhenUsed/>
    <w:qFormat/>
    <w:rsid w:val="00011508"/>
  </w:style>
  <w:style w:type="character" w:customStyle="1" w:styleId="NotedebasdepageCar">
    <w:name w:val="Note de bas de page Car"/>
    <w:aliases w:val="Schriftart: 9 pt Car,Schriftart: 10 pt Car,Schriftart: 8 pt Car,Note de bas de page Car1 Car,fn Car,footnote text Car,Footnotes Car,Footnote ak Car,Char5 Car,Reference Car"/>
    <w:basedOn w:val="Policepardfaut"/>
    <w:link w:val="Notedebasdepage"/>
    <w:uiPriority w:val="99"/>
    <w:qFormat/>
    <w:rsid w:val="00011508"/>
    <w:rPr>
      <w:rFonts w:ascii="Arial" w:eastAsia="Times New Roman" w:hAnsi="Arial" w:cs="Arial"/>
      <w:smallCaps/>
      <w:kern w:val="28"/>
      <w:sz w:val="20"/>
      <w:szCs w:val="20"/>
      <w:lang w:eastAsia="fr-FR"/>
    </w:rPr>
  </w:style>
  <w:style w:type="paragraph" w:styleId="Commentaire">
    <w:name w:val="annotation text"/>
    <w:basedOn w:val="Normal"/>
    <w:link w:val="CommentaireCar"/>
    <w:unhideWhenUsed/>
    <w:rsid w:val="00011508"/>
  </w:style>
  <w:style w:type="character" w:customStyle="1" w:styleId="CommentaireCar">
    <w:name w:val="Commentaire Car"/>
    <w:basedOn w:val="Policepardfaut"/>
    <w:link w:val="Commentaire"/>
    <w:rsid w:val="00011508"/>
    <w:rPr>
      <w:rFonts w:ascii="Arial" w:eastAsia="Times New Roman" w:hAnsi="Arial" w:cs="Arial"/>
      <w:smallCaps/>
      <w:kern w:val="28"/>
      <w:sz w:val="20"/>
      <w:szCs w:val="20"/>
      <w:lang w:eastAsia="fr-FR"/>
    </w:rPr>
  </w:style>
  <w:style w:type="character" w:styleId="Appelnotedebasdep">
    <w:name w:val="footnote reference"/>
    <w:basedOn w:val="Policepardfaut"/>
    <w:uiPriority w:val="99"/>
    <w:unhideWhenUsed/>
    <w:rsid w:val="00011508"/>
    <w:rPr>
      <w:vertAlign w:val="superscript"/>
    </w:rPr>
  </w:style>
  <w:style w:type="character" w:styleId="Marquedecommentaire">
    <w:name w:val="annotation reference"/>
    <w:basedOn w:val="Policepardfaut"/>
    <w:uiPriority w:val="99"/>
    <w:semiHidden/>
    <w:unhideWhenUsed/>
    <w:rsid w:val="00011508"/>
    <w:rPr>
      <w:sz w:val="16"/>
      <w:szCs w:val="16"/>
    </w:rPr>
  </w:style>
  <w:style w:type="character" w:styleId="Lienhypertexte">
    <w:name w:val="Hyperlink"/>
    <w:basedOn w:val="Policepardfaut"/>
    <w:uiPriority w:val="99"/>
    <w:unhideWhenUsed/>
    <w:rsid w:val="00011508"/>
    <w:rPr>
      <w:color w:val="0000FF" w:themeColor="hyperlink"/>
      <w:u w:val="single"/>
    </w:rPr>
  </w:style>
  <w:style w:type="paragraph" w:styleId="Textedebulles">
    <w:name w:val="Balloon Text"/>
    <w:basedOn w:val="Normal"/>
    <w:link w:val="TextedebullesCar"/>
    <w:uiPriority w:val="99"/>
    <w:semiHidden/>
    <w:unhideWhenUsed/>
    <w:rsid w:val="000115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1508"/>
    <w:rPr>
      <w:rFonts w:ascii="Segoe UI" w:eastAsia="Times New Roman" w:hAnsi="Segoe UI" w:cs="Segoe UI"/>
      <w:smallCaps/>
      <w:kern w:val="28"/>
      <w:sz w:val="18"/>
      <w:szCs w:val="18"/>
      <w:lang w:eastAsia="fr-FR"/>
    </w:rPr>
  </w:style>
  <w:style w:type="character" w:customStyle="1" w:styleId="Titre1Car">
    <w:name w:val="Titre 1 Car"/>
    <w:basedOn w:val="Policepardfaut"/>
    <w:link w:val="Titre1"/>
    <w:rsid w:val="00F522B3"/>
    <w:rPr>
      <w:rFonts w:ascii="Arial" w:eastAsia="Calibri" w:hAnsi="Arial" w:cs="Calibri"/>
      <w:b/>
      <w:bCs/>
      <w:smallCaps/>
      <w:color w:val="000000" w:themeColor="text1"/>
      <w:sz w:val="32"/>
      <w:shd w:val="clear" w:color="auto" w:fill="CCCCFF"/>
    </w:r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lp1"/>
    <w:basedOn w:val="Normal"/>
    <w:link w:val="ParagraphedelisteCar"/>
    <w:uiPriority w:val="34"/>
    <w:qFormat/>
    <w:rsid w:val="002A7F40"/>
    <w:pPr>
      <w:ind w:left="720"/>
      <w:contextualSpacing/>
    </w:pPr>
  </w:style>
  <w:style w:type="paragraph" w:styleId="En-tte">
    <w:name w:val="header"/>
    <w:basedOn w:val="Normal"/>
    <w:link w:val="En-tteCar"/>
    <w:unhideWhenUsed/>
    <w:rsid w:val="007C1F30"/>
    <w:pPr>
      <w:tabs>
        <w:tab w:val="center" w:pos="4536"/>
        <w:tab w:val="right" w:pos="9072"/>
      </w:tabs>
    </w:pPr>
  </w:style>
  <w:style w:type="character" w:customStyle="1" w:styleId="En-tteCar">
    <w:name w:val="En-tête Car"/>
    <w:basedOn w:val="Policepardfaut"/>
    <w:link w:val="En-tte"/>
    <w:uiPriority w:val="99"/>
    <w:rsid w:val="007C1F30"/>
    <w:rPr>
      <w:rFonts w:ascii="Arial" w:eastAsia="Times New Roman" w:hAnsi="Arial" w:cs="Arial"/>
      <w:smallCaps/>
      <w:kern w:val="28"/>
      <w:szCs w:val="20"/>
      <w:lang w:eastAsia="fr-FR"/>
    </w:rPr>
  </w:style>
  <w:style w:type="paragraph" w:styleId="Pieddepage">
    <w:name w:val="footer"/>
    <w:basedOn w:val="Normal"/>
    <w:link w:val="PieddepageCar"/>
    <w:unhideWhenUsed/>
    <w:rsid w:val="007C1F30"/>
    <w:pPr>
      <w:tabs>
        <w:tab w:val="center" w:pos="4536"/>
        <w:tab w:val="right" w:pos="9072"/>
      </w:tabs>
    </w:pPr>
  </w:style>
  <w:style w:type="character" w:customStyle="1" w:styleId="PieddepageCar">
    <w:name w:val="Pied de page Car"/>
    <w:basedOn w:val="Policepardfaut"/>
    <w:link w:val="Pieddepage"/>
    <w:uiPriority w:val="99"/>
    <w:rsid w:val="007C1F30"/>
    <w:rPr>
      <w:rFonts w:ascii="Arial" w:eastAsia="Times New Roman" w:hAnsi="Arial" w:cs="Arial"/>
      <w:smallCaps/>
      <w:kern w:val="28"/>
      <w:szCs w:val="20"/>
      <w:lang w:eastAsia="fr-FR"/>
    </w:rPr>
  </w:style>
  <w:style w:type="character" w:styleId="Numrodepage">
    <w:name w:val="page number"/>
    <w:rsid w:val="007C1F30"/>
  </w:style>
  <w:style w:type="table" w:styleId="Grilledutableau">
    <w:name w:val="Table Grid"/>
    <w:basedOn w:val="TableauNormal"/>
    <w:uiPriority w:val="59"/>
    <w:rsid w:val="00620B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63119"/>
    <w:pPr>
      <w:spacing w:after="0"/>
      <w:jc w:val="both"/>
    </w:pPr>
    <w:rPr>
      <w:rFonts w:ascii="Arial" w:eastAsia="Times New Roman" w:hAnsi="Arial" w:cs="Arial"/>
      <w:smallCaps/>
      <w:kern w:val="28"/>
      <w:szCs w:val="20"/>
      <w:lang w:eastAsia="fr-FR"/>
    </w:rPr>
  </w:style>
  <w:style w:type="paragraph" w:customStyle="1" w:styleId="Style1">
    <w:name w:val="Style1"/>
    <w:basedOn w:val="Normal"/>
    <w:link w:val="Style1Car"/>
    <w:qFormat/>
    <w:rsid w:val="00263119"/>
    <w:rPr>
      <w:rFonts w:eastAsia="Calibri"/>
      <w:smallCaps/>
      <w:sz w:val="18"/>
      <w:lang w:eastAsia="en-US"/>
    </w:rPr>
  </w:style>
  <w:style w:type="paragraph" w:styleId="TM1">
    <w:name w:val="toc 1"/>
    <w:basedOn w:val="Normal"/>
    <w:next w:val="Normal"/>
    <w:autoRedefine/>
    <w:uiPriority w:val="39"/>
    <w:unhideWhenUsed/>
    <w:rsid w:val="00985954"/>
    <w:pPr>
      <w:tabs>
        <w:tab w:val="left" w:pos="440"/>
        <w:tab w:val="right" w:leader="dot" w:pos="9060"/>
      </w:tabs>
      <w:spacing w:before="240" w:after="340"/>
    </w:pPr>
    <w:rPr>
      <w:b/>
      <w:sz w:val="24"/>
    </w:rPr>
  </w:style>
  <w:style w:type="character" w:customStyle="1" w:styleId="Style1Car">
    <w:name w:val="Style1 Car"/>
    <w:basedOn w:val="Policepardfaut"/>
    <w:link w:val="Style1"/>
    <w:rsid w:val="00263119"/>
    <w:rPr>
      <w:rFonts w:ascii="Arial" w:eastAsia="Calibri" w:hAnsi="Arial" w:cs="Arial"/>
      <w:kern w:val="28"/>
      <w:sz w:val="18"/>
      <w:szCs w:val="20"/>
    </w:rPr>
  </w:style>
  <w:style w:type="paragraph" w:styleId="NormalWeb">
    <w:name w:val="Normal (Web)"/>
    <w:basedOn w:val="Normal"/>
    <w:uiPriority w:val="99"/>
    <w:unhideWhenUsed/>
    <w:rsid w:val="00EF1EE4"/>
    <w:pPr>
      <w:spacing w:before="100" w:beforeAutospacing="1" w:afterAutospacing="1"/>
    </w:pPr>
    <w:rPr>
      <w:rFonts w:ascii="Times New Roman" w:hAnsi="Times New Roman" w:cs="Times New Roman"/>
      <w:kern w:val="0"/>
      <w:sz w:val="24"/>
      <w:szCs w:val="24"/>
    </w:rPr>
  </w:style>
  <w:style w:type="character" w:styleId="Textedelespacerserv">
    <w:name w:val="Placeholder Text"/>
    <w:basedOn w:val="Policepardfaut"/>
    <w:uiPriority w:val="99"/>
    <w:semiHidden/>
    <w:rsid w:val="00EF1EE4"/>
    <w:rPr>
      <w:color w:val="808080"/>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basedOn w:val="Policepardfaut"/>
    <w:link w:val="Paragraphedeliste"/>
    <w:uiPriority w:val="34"/>
    <w:qFormat/>
    <w:rsid w:val="00B51C61"/>
    <w:rPr>
      <w:rFonts w:ascii="Arial" w:eastAsia="Times New Roman" w:hAnsi="Arial" w:cs="Arial"/>
      <w:kern w:val="28"/>
      <w:szCs w:val="20"/>
      <w:lang w:eastAsia="fr-FR"/>
    </w:rPr>
  </w:style>
  <w:style w:type="paragraph" w:styleId="Objetducommentaire">
    <w:name w:val="annotation subject"/>
    <w:basedOn w:val="Commentaire"/>
    <w:next w:val="Commentaire"/>
    <w:link w:val="ObjetducommentaireCar"/>
    <w:uiPriority w:val="99"/>
    <w:semiHidden/>
    <w:unhideWhenUsed/>
    <w:rsid w:val="00C012EB"/>
    <w:rPr>
      <w:b/>
      <w:bCs/>
    </w:rPr>
  </w:style>
  <w:style w:type="character" w:customStyle="1" w:styleId="ObjetducommentaireCar">
    <w:name w:val="Objet du commentaire Car"/>
    <w:basedOn w:val="CommentaireCar"/>
    <w:link w:val="Objetducommentaire"/>
    <w:uiPriority w:val="99"/>
    <w:semiHidden/>
    <w:rsid w:val="00C012EB"/>
    <w:rPr>
      <w:rFonts w:ascii="Arial" w:eastAsia="Times New Roman" w:hAnsi="Arial" w:cs="Arial"/>
      <w:b/>
      <w:bCs/>
      <w:smallCaps w:val="0"/>
      <w:kern w:val="28"/>
      <w:sz w:val="20"/>
      <w:szCs w:val="20"/>
      <w:lang w:eastAsia="fr-FR"/>
    </w:rPr>
  </w:style>
  <w:style w:type="character" w:customStyle="1" w:styleId="Titre2Car">
    <w:name w:val="Titre 2 Car"/>
    <w:basedOn w:val="Policepardfaut"/>
    <w:link w:val="Titre2"/>
    <w:uiPriority w:val="9"/>
    <w:rsid w:val="001340CF"/>
    <w:rPr>
      <w:rFonts w:ascii="Arial" w:eastAsia="Times New Roman" w:hAnsi="Arial" w:cs="Arial"/>
      <w:kern w:val="28"/>
      <w:szCs w:val="20"/>
      <w:lang w:eastAsia="fr-FR"/>
    </w:rPr>
  </w:style>
  <w:style w:type="paragraph" w:styleId="TM2">
    <w:name w:val="toc 2"/>
    <w:basedOn w:val="Normal"/>
    <w:next w:val="Normal"/>
    <w:autoRedefine/>
    <w:uiPriority w:val="39"/>
    <w:unhideWhenUsed/>
    <w:rsid w:val="00985954"/>
    <w:pPr>
      <w:tabs>
        <w:tab w:val="left" w:pos="880"/>
        <w:tab w:val="right" w:leader="dot" w:pos="9061"/>
      </w:tabs>
    </w:pPr>
  </w:style>
  <w:style w:type="character" w:customStyle="1" w:styleId="Titre3Car">
    <w:name w:val="Titre 3 Car"/>
    <w:basedOn w:val="Policepardfaut"/>
    <w:link w:val="Titre3"/>
    <w:uiPriority w:val="9"/>
    <w:rsid w:val="003530FF"/>
    <w:rPr>
      <w:rFonts w:ascii="Arial" w:eastAsiaTheme="majorEastAsia" w:hAnsi="Arial" w:cs="Arial"/>
      <w:color w:val="243F60" w:themeColor="accent1" w:themeShade="7F"/>
      <w:kern w:val="28"/>
      <w:sz w:val="20"/>
      <w:szCs w:val="20"/>
      <w:lang w:eastAsia="fr-FR"/>
    </w:rPr>
  </w:style>
  <w:style w:type="character" w:customStyle="1" w:styleId="Titre4Car">
    <w:name w:val="Titre 4 Car"/>
    <w:basedOn w:val="Policepardfaut"/>
    <w:link w:val="Titre4"/>
    <w:uiPriority w:val="9"/>
    <w:semiHidden/>
    <w:rsid w:val="001340CF"/>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1340CF"/>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1340CF"/>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1340CF"/>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1340CF"/>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1340CF"/>
    <w:rPr>
      <w:rFonts w:asciiTheme="majorHAnsi" w:eastAsiaTheme="majorEastAsia" w:hAnsiTheme="majorHAnsi" w:cstheme="majorBidi"/>
      <w:i/>
      <w:iCs/>
      <w:color w:val="272727" w:themeColor="text1" w:themeTint="D8"/>
      <w:kern w:val="28"/>
      <w:sz w:val="21"/>
      <w:szCs w:val="21"/>
      <w:lang w:eastAsia="fr-FR"/>
    </w:rPr>
  </w:style>
  <w:style w:type="paragraph" w:styleId="TM3">
    <w:name w:val="toc 3"/>
    <w:basedOn w:val="Normal"/>
    <w:next w:val="Normal"/>
    <w:autoRedefine/>
    <w:uiPriority w:val="39"/>
    <w:unhideWhenUsed/>
    <w:rsid w:val="00DD5EC8"/>
    <w:pPr>
      <w:ind w:left="440"/>
    </w:pPr>
  </w:style>
  <w:style w:type="character" w:styleId="Lienhypertextesuivivisit">
    <w:name w:val="FollowedHyperlink"/>
    <w:basedOn w:val="Policepardfaut"/>
    <w:uiPriority w:val="99"/>
    <w:semiHidden/>
    <w:unhideWhenUsed/>
    <w:rsid w:val="008544DA"/>
    <w:rPr>
      <w:color w:val="800080" w:themeColor="followedHyperlink"/>
      <w:u w:val="single"/>
    </w:rPr>
  </w:style>
  <w:style w:type="character" w:customStyle="1" w:styleId="ui-provider">
    <w:name w:val="ui-provider"/>
    <w:basedOn w:val="Policepardfaut"/>
    <w:rsid w:val="0015720D"/>
  </w:style>
  <w:style w:type="character" w:styleId="Titredulivre">
    <w:name w:val="Book Title"/>
    <w:uiPriority w:val="33"/>
    <w:qFormat/>
    <w:rsid w:val="00253A8E"/>
    <w:rPr>
      <w:b/>
      <w:color w:val="3CB6EC"/>
      <w:sz w:val="40"/>
      <w:szCs w:val="40"/>
    </w:rPr>
  </w:style>
  <w:style w:type="paragraph" w:customStyle="1" w:styleId="Puce1">
    <w:name w:val="Puce 1"/>
    <w:basedOn w:val="Normal"/>
    <w:rsid w:val="00253A8E"/>
    <w:pPr>
      <w:numPr>
        <w:numId w:val="20"/>
      </w:numPr>
      <w:spacing w:after="0"/>
    </w:pPr>
    <w:rPr>
      <w:rFonts w:ascii="Times New Roman" w:hAnsi="Times New Roman" w:cs="Times New Roman"/>
      <w:kern w:val="0"/>
    </w:rPr>
  </w:style>
  <w:style w:type="paragraph" w:customStyle="1" w:styleId="Listes">
    <w:name w:val="Listes"/>
    <w:basedOn w:val="Normal"/>
    <w:qFormat/>
    <w:rsid w:val="00287F9D"/>
    <w:pPr>
      <w:numPr>
        <w:numId w:val="21"/>
      </w:numPr>
      <w:spacing w:before="60" w:after="60"/>
      <w:ind w:left="714" w:hanging="357"/>
    </w:pPr>
    <w:rPr>
      <w:rFonts w:cs="Times New Roman"/>
      <w:kern w:val="0"/>
    </w:rPr>
  </w:style>
  <w:style w:type="table" w:styleId="TableauListe3-Accentuation5">
    <w:name w:val="List Table 3 Accent 5"/>
    <w:basedOn w:val="TableauNormal"/>
    <w:uiPriority w:val="48"/>
    <w:rsid w:val="00FE3275"/>
    <w:pPr>
      <w:spacing w:after="0"/>
      <w:ind w:left="0" w:firstLine="0"/>
    </w:pPr>
    <w:rPr>
      <w:rFonts w:ascii="Times New Roman" w:eastAsia="Times New Roman" w:hAnsi="Times New Roman" w:cs="Times New Roman"/>
      <w:sz w:val="20"/>
      <w:szCs w:val="20"/>
      <w:lang w:eastAsia="fr-FR"/>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ramemoyenne1-Accent5">
    <w:name w:val="Medium Shading 1 Accent 5"/>
    <w:basedOn w:val="TableauNormal"/>
    <w:uiPriority w:val="63"/>
    <w:rsid w:val="00AA3620"/>
    <w:pPr>
      <w:spacing w:after="0"/>
      <w:ind w:left="0" w:firstLine="0"/>
    </w:pPr>
    <w:rPr>
      <w:rFonts w:ascii="Times New Roman" w:eastAsia="Times New Roman" w:hAnsi="Times New Roman" w:cs="Times New Roman"/>
      <w:sz w:val="20"/>
      <w:szCs w:val="20"/>
      <w:lang w:eastAsia="fr-F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5">
    <w:name w:val="Light List Accent 5"/>
    <w:basedOn w:val="TableauNormal"/>
    <w:uiPriority w:val="61"/>
    <w:rsid w:val="00C86D56"/>
    <w:pPr>
      <w:spacing w:after="0"/>
      <w:ind w:left="0" w:firstLine="0"/>
    </w:pPr>
    <w:rPr>
      <w:rFonts w:ascii="Times New Roman" w:eastAsia="Times New Roman" w:hAnsi="Times New Roman" w:cs="Times New Roman"/>
      <w:sz w:val="20"/>
      <w:szCs w:val="20"/>
      <w:lang w:eastAsia="fr-F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Liste1">
    <w:name w:val="Liste 1"/>
    <w:basedOn w:val="Normal"/>
    <w:rsid w:val="00103A5E"/>
    <w:pPr>
      <w:numPr>
        <w:numId w:val="30"/>
      </w:numPr>
      <w:spacing w:before="120"/>
    </w:pPr>
    <w:rPr>
      <w:rFonts w:cs="Times New Roman"/>
      <w:kern w:val="0"/>
      <w:szCs w:val="22"/>
    </w:rPr>
  </w:style>
  <w:style w:type="paragraph" w:styleId="Liste3">
    <w:name w:val="List 3"/>
    <w:basedOn w:val="Normal"/>
    <w:rsid w:val="00103A5E"/>
    <w:pPr>
      <w:numPr>
        <w:ilvl w:val="2"/>
        <w:numId w:val="30"/>
      </w:numPr>
      <w:spacing w:before="120"/>
    </w:pPr>
    <w:rPr>
      <w:rFonts w:cs="Times New Roman"/>
      <w:kern w:val="0"/>
      <w:szCs w:val="22"/>
    </w:rPr>
  </w:style>
  <w:style w:type="paragraph" w:styleId="Liste2">
    <w:name w:val="List 2"/>
    <w:basedOn w:val="Liste1"/>
    <w:rsid w:val="00103A5E"/>
    <w:pPr>
      <w:numPr>
        <w:ilvl w:val="1"/>
      </w:numPr>
    </w:pPr>
  </w:style>
  <w:style w:type="table" w:styleId="TableauGrille4-Accentuation1">
    <w:name w:val="Grid Table 4 Accent 1"/>
    <w:basedOn w:val="TableauNormal"/>
    <w:uiPriority w:val="49"/>
    <w:rsid w:val="00103A5E"/>
    <w:pPr>
      <w:spacing w:after="0"/>
      <w:ind w:left="0" w:firstLine="0"/>
    </w:pPr>
    <w:rPr>
      <w:rFonts w:ascii="Times New Roman" w:eastAsia="Times New Roman" w:hAnsi="Times New Roman" w:cs="Times New Roman"/>
      <w:sz w:val="20"/>
      <w:szCs w:val="20"/>
      <w:lang w:eastAsia="fr-F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tionnonrsolue">
    <w:name w:val="Unresolved Mention"/>
    <w:basedOn w:val="Policepardfaut"/>
    <w:uiPriority w:val="99"/>
    <w:semiHidden/>
    <w:unhideWhenUsed/>
    <w:rsid w:val="00120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344921">
      <w:bodyDiv w:val="1"/>
      <w:marLeft w:val="0"/>
      <w:marRight w:val="0"/>
      <w:marTop w:val="0"/>
      <w:marBottom w:val="0"/>
      <w:divBdr>
        <w:top w:val="none" w:sz="0" w:space="0" w:color="auto"/>
        <w:left w:val="none" w:sz="0" w:space="0" w:color="auto"/>
        <w:bottom w:val="none" w:sz="0" w:space="0" w:color="auto"/>
        <w:right w:val="none" w:sz="0" w:space="0" w:color="auto"/>
      </w:divBdr>
    </w:div>
    <w:div w:id="1147622420">
      <w:bodyDiv w:val="1"/>
      <w:marLeft w:val="0"/>
      <w:marRight w:val="0"/>
      <w:marTop w:val="0"/>
      <w:marBottom w:val="0"/>
      <w:divBdr>
        <w:top w:val="none" w:sz="0" w:space="0" w:color="auto"/>
        <w:left w:val="none" w:sz="0" w:space="0" w:color="auto"/>
        <w:bottom w:val="none" w:sz="0" w:space="0" w:color="auto"/>
        <w:right w:val="none" w:sz="0" w:space="0" w:color="auto"/>
      </w:divBdr>
    </w:div>
    <w:div w:id="1555114335">
      <w:bodyDiv w:val="1"/>
      <w:marLeft w:val="0"/>
      <w:marRight w:val="0"/>
      <w:marTop w:val="0"/>
      <w:marBottom w:val="0"/>
      <w:divBdr>
        <w:top w:val="none" w:sz="0" w:space="0" w:color="auto"/>
        <w:left w:val="none" w:sz="0" w:space="0" w:color="auto"/>
        <w:bottom w:val="none" w:sz="0" w:space="0" w:color="auto"/>
        <w:right w:val="none" w:sz="0" w:space="0" w:color="auto"/>
      </w:divBdr>
    </w:div>
    <w:div w:id="156120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me.fr/wp-content/uploads/2023/12/2024-regles-generales-attribution-aides-adem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lierebois@ademe.fr" TargetMode="Externa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3.jp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3.jpg"/><Relationship Id="rId4" Type="http://schemas.openxmlformats.org/officeDocument/2006/relationships/image" Target="media/image5.jpe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3.jpg"/><Relationship Id="rId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7DFE1-8410-49F1-AFE1-53EB7637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14</Pages>
  <Words>4135</Words>
  <Characters>22746</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26828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ADEME Agence de l Environnement et de la Maîtrise de l Energie</dc:creator>
  <cp:keywords/>
  <dc:description/>
  <cp:lastModifiedBy>BORDEBEURE Sylvain</cp:lastModifiedBy>
  <cp:revision>179</cp:revision>
  <cp:lastPrinted>2018-09-27T13:25:00Z</cp:lastPrinted>
  <dcterms:created xsi:type="dcterms:W3CDTF">2021-04-27T07:54:00Z</dcterms:created>
  <dcterms:modified xsi:type="dcterms:W3CDTF">2024-12-16T22:30:00Z</dcterms:modified>
</cp:coreProperties>
</file>