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24A09AF6" w:rsidR="0010603A" w:rsidRDefault="000C57AC" w:rsidP="0010603A">
      <w:r>
        <w:rPr>
          <w:noProof/>
          <w:color w:val="2B579A"/>
          <w:shd w:val="clear" w:color="auto" w:fill="E6E6E6"/>
        </w:rPr>
        <mc:AlternateContent>
          <mc:Choice Requires="wps">
            <w:drawing>
              <wp:anchor distT="45720" distB="45720" distL="114300" distR="114300" simplePos="0" relativeHeight="251675648" behindDoc="0" locked="0" layoutInCell="1" allowOverlap="1" wp14:anchorId="1B73793A" wp14:editId="62963D2C">
                <wp:simplePos x="0" y="0"/>
                <wp:positionH relativeFrom="margin">
                  <wp:posOffset>185420</wp:posOffset>
                </wp:positionH>
                <wp:positionV relativeFrom="paragraph">
                  <wp:posOffset>2519045</wp:posOffset>
                </wp:positionV>
                <wp:extent cx="580072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220217266"/>
                              <w:docPartObj>
                                <w:docPartGallery w:val="Table of Contents"/>
                                <w:docPartUnique/>
                              </w:docPartObj>
                            </w:sdtPr>
                            <w:sdtEndPr>
                              <w:rPr>
                                <w:b/>
                                <w:bCs/>
                              </w:rPr>
                            </w:sdtEndPr>
                            <w:sdtContent>
                              <w:p w14:paraId="772974E1" w14:textId="1540FE80" w:rsidR="00EC22E6" w:rsidRDefault="00EC22E6">
                                <w:pPr>
                                  <w:pStyle w:val="En-ttedetabledesmatires"/>
                                </w:pPr>
                                <w:r>
                                  <w:t>Table des matières</w:t>
                                </w:r>
                              </w:p>
                              <w:p w14:paraId="432D3629" w14:textId="45E6E9C4" w:rsidR="002619E4" w:rsidRDefault="00EC22E6">
                                <w:pPr>
                                  <w:pStyle w:val="TM1"/>
                                  <w:rPr>
                                    <w:rFonts w:asciiTheme="minorHAnsi" w:eastAsiaTheme="minorEastAsia" w:hAnsiTheme="minorHAnsi" w:cstheme="minorBidi"/>
                                    <w:b w:val="0"/>
                                    <w:noProof/>
                                    <w:color w:val="auto"/>
                                    <w:kern w:val="2"/>
                                    <w:sz w:val="24"/>
                                    <w:szCs w:val="24"/>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4370636" w:history="1">
                                  <w:r w:rsidR="002619E4" w:rsidRPr="00567B3A">
                                    <w:rPr>
                                      <w:rStyle w:val="Lienhypertexte"/>
                                      <w:rFonts w:eastAsia="Calibri"/>
                                      <w:noProof/>
                                    </w:rPr>
                                    <w:t>1.</w:t>
                                  </w:r>
                                  <w:r w:rsidR="002619E4">
                                    <w:rPr>
                                      <w:rFonts w:asciiTheme="minorHAnsi" w:eastAsiaTheme="minorEastAsia" w:hAnsiTheme="minorHAnsi" w:cstheme="minorBidi"/>
                                      <w:b w:val="0"/>
                                      <w:noProof/>
                                      <w:color w:val="auto"/>
                                      <w:kern w:val="2"/>
                                      <w:sz w:val="24"/>
                                      <w:szCs w:val="24"/>
                                      <w14:ligatures w14:val="standardContextual"/>
                                      <w14:cntxtAlts w14:val="0"/>
                                    </w:rPr>
                                    <w:tab/>
                                  </w:r>
                                  <w:r w:rsidR="002619E4" w:rsidRPr="00567B3A">
                                    <w:rPr>
                                      <w:rStyle w:val="Lienhypertexte"/>
                                      <w:rFonts w:eastAsia="Calibri"/>
                                      <w:noProof/>
                                    </w:rPr>
                                    <w:t>Description détaillée de l’opération</w:t>
                                  </w:r>
                                  <w:r w:rsidR="002619E4">
                                    <w:rPr>
                                      <w:noProof/>
                                      <w:webHidden/>
                                    </w:rPr>
                                    <w:tab/>
                                  </w:r>
                                  <w:r w:rsidR="002619E4">
                                    <w:rPr>
                                      <w:noProof/>
                                      <w:webHidden/>
                                    </w:rPr>
                                    <w:fldChar w:fldCharType="begin"/>
                                  </w:r>
                                  <w:r w:rsidR="002619E4">
                                    <w:rPr>
                                      <w:noProof/>
                                      <w:webHidden/>
                                    </w:rPr>
                                    <w:instrText xml:space="preserve"> PAGEREF _Toc184370636 \h </w:instrText>
                                  </w:r>
                                  <w:r w:rsidR="002619E4">
                                    <w:rPr>
                                      <w:noProof/>
                                      <w:webHidden/>
                                    </w:rPr>
                                  </w:r>
                                  <w:r w:rsidR="002619E4">
                                    <w:rPr>
                                      <w:noProof/>
                                      <w:webHidden/>
                                    </w:rPr>
                                    <w:fldChar w:fldCharType="separate"/>
                                  </w:r>
                                  <w:r w:rsidR="002619E4">
                                    <w:rPr>
                                      <w:noProof/>
                                      <w:webHidden/>
                                    </w:rPr>
                                    <w:t>2</w:t>
                                  </w:r>
                                  <w:r w:rsidR="002619E4">
                                    <w:rPr>
                                      <w:noProof/>
                                      <w:webHidden/>
                                    </w:rPr>
                                    <w:fldChar w:fldCharType="end"/>
                                  </w:r>
                                </w:hyperlink>
                              </w:p>
                              <w:p w14:paraId="3883A1FB" w14:textId="218E5195"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37" w:history="1">
                                  <w:r w:rsidRPr="00567B3A">
                                    <w:rPr>
                                      <w:rStyle w:val="Lienhypertexte"/>
                                    </w:rPr>
                                    <w:t>1.1.</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Description des activités du maître d’ouvrage</w:t>
                                  </w:r>
                                  <w:r>
                                    <w:rPr>
                                      <w:webHidden/>
                                    </w:rPr>
                                    <w:tab/>
                                  </w:r>
                                  <w:r>
                                    <w:rPr>
                                      <w:webHidden/>
                                    </w:rPr>
                                    <w:fldChar w:fldCharType="begin"/>
                                  </w:r>
                                  <w:r>
                                    <w:rPr>
                                      <w:webHidden/>
                                    </w:rPr>
                                    <w:instrText xml:space="preserve"> PAGEREF _Toc184370637 \h </w:instrText>
                                  </w:r>
                                  <w:r>
                                    <w:rPr>
                                      <w:webHidden/>
                                    </w:rPr>
                                  </w:r>
                                  <w:r>
                                    <w:rPr>
                                      <w:webHidden/>
                                    </w:rPr>
                                    <w:fldChar w:fldCharType="separate"/>
                                  </w:r>
                                  <w:r>
                                    <w:rPr>
                                      <w:webHidden/>
                                    </w:rPr>
                                    <w:t>2</w:t>
                                  </w:r>
                                  <w:r>
                                    <w:rPr>
                                      <w:webHidden/>
                                    </w:rPr>
                                    <w:fldChar w:fldCharType="end"/>
                                  </w:r>
                                </w:hyperlink>
                              </w:p>
                              <w:p w14:paraId="2CE9E0EB" w14:textId="7D0799BE"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38" w:history="1">
                                  <w:r w:rsidRPr="00567B3A">
                                    <w:rPr>
                                      <w:rStyle w:val="Lienhypertexte"/>
                                    </w:rPr>
                                    <w:t>1.2.</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Evolution de la capacité de transformation de l’entreprise à 5 ans et des besoins territoriaux</w:t>
                                  </w:r>
                                  <w:r>
                                    <w:rPr>
                                      <w:webHidden/>
                                    </w:rPr>
                                    <w:tab/>
                                  </w:r>
                                  <w:r>
                                    <w:rPr>
                                      <w:webHidden/>
                                    </w:rPr>
                                    <w:fldChar w:fldCharType="begin"/>
                                  </w:r>
                                  <w:r>
                                    <w:rPr>
                                      <w:webHidden/>
                                    </w:rPr>
                                    <w:instrText xml:space="preserve"> PAGEREF _Toc184370638 \h </w:instrText>
                                  </w:r>
                                  <w:r>
                                    <w:rPr>
                                      <w:webHidden/>
                                    </w:rPr>
                                  </w:r>
                                  <w:r>
                                    <w:rPr>
                                      <w:webHidden/>
                                    </w:rPr>
                                    <w:fldChar w:fldCharType="separate"/>
                                  </w:r>
                                  <w:r>
                                    <w:rPr>
                                      <w:webHidden/>
                                    </w:rPr>
                                    <w:t>2</w:t>
                                  </w:r>
                                  <w:r>
                                    <w:rPr>
                                      <w:webHidden/>
                                    </w:rPr>
                                    <w:fldChar w:fldCharType="end"/>
                                  </w:r>
                                </w:hyperlink>
                              </w:p>
                              <w:p w14:paraId="23665CD5" w14:textId="47CD5DE5"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39" w:history="1">
                                  <w:r w:rsidRPr="00567B3A">
                                    <w:rPr>
                                      <w:rStyle w:val="Lienhypertexte"/>
                                    </w:rPr>
                                    <w:t>1.3.</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Description technique des investissements</w:t>
                                  </w:r>
                                  <w:r>
                                    <w:rPr>
                                      <w:webHidden/>
                                    </w:rPr>
                                    <w:tab/>
                                  </w:r>
                                  <w:r>
                                    <w:rPr>
                                      <w:webHidden/>
                                    </w:rPr>
                                    <w:fldChar w:fldCharType="begin"/>
                                  </w:r>
                                  <w:r>
                                    <w:rPr>
                                      <w:webHidden/>
                                    </w:rPr>
                                    <w:instrText xml:space="preserve"> PAGEREF _Toc184370639 \h </w:instrText>
                                  </w:r>
                                  <w:r>
                                    <w:rPr>
                                      <w:webHidden/>
                                    </w:rPr>
                                  </w:r>
                                  <w:r>
                                    <w:rPr>
                                      <w:webHidden/>
                                    </w:rPr>
                                    <w:fldChar w:fldCharType="separate"/>
                                  </w:r>
                                  <w:r>
                                    <w:rPr>
                                      <w:webHidden/>
                                    </w:rPr>
                                    <w:t>3</w:t>
                                  </w:r>
                                  <w:r>
                                    <w:rPr>
                                      <w:webHidden/>
                                    </w:rPr>
                                    <w:fldChar w:fldCharType="end"/>
                                  </w:r>
                                </w:hyperlink>
                              </w:p>
                              <w:p w14:paraId="29041978" w14:textId="3E390CD0"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0" w:history="1">
                                  <w:r w:rsidRPr="00567B3A">
                                    <w:rPr>
                                      <w:rStyle w:val="Lienhypertexte"/>
                                    </w:rPr>
                                    <w:t>1.4.</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Dimensionnement des investissements</w:t>
                                  </w:r>
                                  <w:r>
                                    <w:rPr>
                                      <w:webHidden/>
                                    </w:rPr>
                                    <w:tab/>
                                  </w:r>
                                  <w:r>
                                    <w:rPr>
                                      <w:webHidden/>
                                    </w:rPr>
                                    <w:fldChar w:fldCharType="begin"/>
                                  </w:r>
                                  <w:r>
                                    <w:rPr>
                                      <w:webHidden/>
                                    </w:rPr>
                                    <w:instrText xml:space="preserve"> PAGEREF _Toc184370640 \h </w:instrText>
                                  </w:r>
                                  <w:r>
                                    <w:rPr>
                                      <w:webHidden/>
                                    </w:rPr>
                                  </w:r>
                                  <w:r>
                                    <w:rPr>
                                      <w:webHidden/>
                                    </w:rPr>
                                    <w:fldChar w:fldCharType="separate"/>
                                  </w:r>
                                  <w:r>
                                    <w:rPr>
                                      <w:webHidden/>
                                    </w:rPr>
                                    <w:t>3</w:t>
                                  </w:r>
                                  <w:r>
                                    <w:rPr>
                                      <w:webHidden/>
                                    </w:rPr>
                                    <w:fldChar w:fldCharType="end"/>
                                  </w:r>
                                </w:hyperlink>
                              </w:p>
                              <w:p w14:paraId="1D51CC04" w14:textId="09D9E8FD"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1" w:history="1">
                                  <w:r w:rsidRPr="00567B3A">
                                    <w:rPr>
                                      <w:rStyle w:val="Lienhypertexte"/>
                                    </w:rPr>
                                    <w:t>1.5.</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Tableau de synthèse de l’investissement biomasse</w:t>
                                  </w:r>
                                  <w:r>
                                    <w:rPr>
                                      <w:webHidden/>
                                    </w:rPr>
                                    <w:tab/>
                                  </w:r>
                                  <w:r>
                                    <w:rPr>
                                      <w:webHidden/>
                                    </w:rPr>
                                    <w:fldChar w:fldCharType="begin"/>
                                  </w:r>
                                  <w:r>
                                    <w:rPr>
                                      <w:webHidden/>
                                    </w:rPr>
                                    <w:instrText xml:space="preserve"> PAGEREF _Toc184370641 \h </w:instrText>
                                  </w:r>
                                  <w:r>
                                    <w:rPr>
                                      <w:webHidden/>
                                    </w:rPr>
                                  </w:r>
                                  <w:r>
                                    <w:rPr>
                                      <w:webHidden/>
                                    </w:rPr>
                                    <w:fldChar w:fldCharType="separate"/>
                                  </w:r>
                                  <w:r>
                                    <w:rPr>
                                      <w:webHidden/>
                                    </w:rPr>
                                    <w:t>4</w:t>
                                  </w:r>
                                  <w:r>
                                    <w:rPr>
                                      <w:webHidden/>
                                    </w:rPr>
                                    <w:fldChar w:fldCharType="end"/>
                                  </w:r>
                                </w:hyperlink>
                              </w:p>
                              <w:p w14:paraId="660C6A80" w14:textId="03560DBC"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2" w:history="1">
                                  <w:r w:rsidRPr="00567B3A">
                                    <w:rPr>
                                      <w:rStyle w:val="Lienhypertexte"/>
                                    </w:rPr>
                                    <w:t>1.6.</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Solution de référence</w:t>
                                  </w:r>
                                  <w:r>
                                    <w:rPr>
                                      <w:webHidden/>
                                    </w:rPr>
                                    <w:tab/>
                                  </w:r>
                                  <w:r>
                                    <w:rPr>
                                      <w:webHidden/>
                                    </w:rPr>
                                    <w:fldChar w:fldCharType="begin"/>
                                  </w:r>
                                  <w:r>
                                    <w:rPr>
                                      <w:webHidden/>
                                    </w:rPr>
                                    <w:instrText xml:space="preserve"> PAGEREF _Toc184370642 \h </w:instrText>
                                  </w:r>
                                  <w:r>
                                    <w:rPr>
                                      <w:webHidden/>
                                    </w:rPr>
                                  </w:r>
                                  <w:r>
                                    <w:rPr>
                                      <w:webHidden/>
                                    </w:rPr>
                                    <w:fldChar w:fldCharType="separate"/>
                                  </w:r>
                                  <w:r>
                                    <w:rPr>
                                      <w:webHidden/>
                                    </w:rPr>
                                    <w:t>5</w:t>
                                  </w:r>
                                  <w:r>
                                    <w:rPr>
                                      <w:webHidden/>
                                    </w:rPr>
                                    <w:fldChar w:fldCharType="end"/>
                                  </w:r>
                                </w:hyperlink>
                              </w:p>
                              <w:p w14:paraId="055EA16C" w14:textId="21101CE9" w:rsidR="002619E4" w:rsidRDefault="002619E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0643" w:history="1">
                                  <w:r w:rsidRPr="00567B3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567B3A">
                                    <w:rPr>
                                      <w:rStyle w:val="Lienhypertexte"/>
                                      <w:noProof/>
                                    </w:rPr>
                                    <w:t>Suivi et planning du projet</w:t>
                                  </w:r>
                                  <w:r>
                                    <w:rPr>
                                      <w:noProof/>
                                      <w:webHidden/>
                                    </w:rPr>
                                    <w:tab/>
                                  </w:r>
                                  <w:r>
                                    <w:rPr>
                                      <w:noProof/>
                                      <w:webHidden/>
                                    </w:rPr>
                                    <w:fldChar w:fldCharType="begin"/>
                                  </w:r>
                                  <w:r>
                                    <w:rPr>
                                      <w:noProof/>
                                      <w:webHidden/>
                                    </w:rPr>
                                    <w:instrText xml:space="preserve"> PAGEREF _Toc184370643 \h </w:instrText>
                                  </w:r>
                                  <w:r>
                                    <w:rPr>
                                      <w:noProof/>
                                      <w:webHidden/>
                                    </w:rPr>
                                  </w:r>
                                  <w:r>
                                    <w:rPr>
                                      <w:noProof/>
                                      <w:webHidden/>
                                    </w:rPr>
                                    <w:fldChar w:fldCharType="separate"/>
                                  </w:r>
                                  <w:r>
                                    <w:rPr>
                                      <w:noProof/>
                                      <w:webHidden/>
                                    </w:rPr>
                                    <w:t>6</w:t>
                                  </w:r>
                                  <w:r>
                                    <w:rPr>
                                      <w:noProof/>
                                      <w:webHidden/>
                                    </w:rPr>
                                    <w:fldChar w:fldCharType="end"/>
                                  </w:r>
                                </w:hyperlink>
                              </w:p>
                              <w:p w14:paraId="1A635573" w14:textId="5E23BE12" w:rsidR="002619E4" w:rsidRDefault="002619E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0644" w:history="1">
                                  <w:r w:rsidRPr="00567B3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567B3A">
                                    <w:rPr>
                                      <w:rStyle w:val="Lienhypertexte"/>
                                      <w:noProof/>
                                    </w:rPr>
                                    <w:t>Engagements spécifiques</w:t>
                                  </w:r>
                                  <w:r>
                                    <w:rPr>
                                      <w:noProof/>
                                      <w:webHidden/>
                                    </w:rPr>
                                    <w:tab/>
                                  </w:r>
                                  <w:r>
                                    <w:rPr>
                                      <w:noProof/>
                                      <w:webHidden/>
                                    </w:rPr>
                                    <w:fldChar w:fldCharType="begin"/>
                                  </w:r>
                                  <w:r>
                                    <w:rPr>
                                      <w:noProof/>
                                      <w:webHidden/>
                                    </w:rPr>
                                    <w:instrText xml:space="preserve"> PAGEREF _Toc184370644 \h </w:instrText>
                                  </w:r>
                                  <w:r>
                                    <w:rPr>
                                      <w:noProof/>
                                      <w:webHidden/>
                                    </w:rPr>
                                  </w:r>
                                  <w:r>
                                    <w:rPr>
                                      <w:noProof/>
                                      <w:webHidden/>
                                    </w:rPr>
                                    <w:fldChar w:fldCharType="separate"/>
                                  </w:r>
                                  <w:r>
                                    <w:rPr>
                                      <w:noProof/>
                                      <w:webHidden/>
                                    </w:rPr>
                                    <w:t>6</w:t>
                                  </w:r>
                                  <w:r>
                                    <w:rPr>
                                      <w:noProof/>
                                      <w:webHidden/>
                                    </w:rPr>
                                    <w:fldChar w:fldCharType="end"/>
                                  </w:r>
                                </w:hyperlink>
                              </w:p>
                              <w:p w14:paraId="6FD1CC81" w14:textId="19D6AAA2"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5" w:history="1">
                                  <w:r w:rsidRPr="00567B3A">
                                    <w:rPr>
                                      <w:rStyle w:val="Lienhypertexte"/>
                                      <w:b/>
                                      <w:bCs/>
                                    </w:rPr>
                                    <w:t>3.1</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b/>
                                      <w:bCs/>
                                    </w:rPr>
                                    <w:t>Engagement sur la justification des besoins (hors bois bûche)</w:t>
                                  </w:r>
                                  <w:r>
                                    <w:rPr>
                                      <w:webHidden/>
                                    </w:rPr>
                                    <w:tab/>
                                  </w:r>
                                  <w:r>
                                    <w:rPr>
                                      <w:webHidden/>
                                    </w:rPr>
                                    <w:fldChar w:fldCharType="begin"/>
                                  </w:r>
                                  <w:r>
                                    <w:rPr>
                                      <w:webHidden/>
                                    </w:rPr>
                                    <w:instrText xml:space="preserve"> PAGEREF _Toc184370645 \h </w:instrText>
                                  </w:r>
                                  <w:r>
                                    <w:rPr>
                                      <w:webHidden/>
                                    </w:rPr>
                                  </w:r>
                                  <w:r>
                                    <w:rPr>
                                      <w:webHidden/>
                                    </w:rPr>
                                    <w:fldChar w:fldCharType="separate"/>
                                  </w:r>
                                  <w:r>
                                    <w:rPr>
                                      <w:webHidden/>
                                    </w:rPr>
                                    <w:t>6</w:t>
                                  </w:r>
                                  <w:r>
                                    <w:rPr>
                                      <w:webHidden/>
                                    </w:rPr>
                                    <w:fldChar w:fldCharType="end"/>
                                  </w:r>
                                </w:hyperlink>
                              </w:p>
                              <w:p w14:paraId="5E9F65C0" w14:textId="24FE2EC3"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6" w:history="1">
                                  <w:r w:rsidRPr="00567B3A">
                                    <w:rPr>
                                      <w:rStyle w:val="Lienhypertexte"/>
                                      <w:b/>
                                    </w:rPr>
                                    <w:t>3.2</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b/>
                                    </w:rPr>
                                    <w:t>Engagement sur la mobilisation de biomasse</w:t>
                                  </w:r>
                                  <w:r>
                                    <w:rPr>
                                      <w:webHidden/>
                                    </w:rPr>
                                    <w:tab/>
                                  </w:r>
                                  <w:r>
                                    <w:rPr>
                                      <w:webHidden/>
                                    </w:rPr>
                                    <w:fldChar w:fldCharType="begin"/>
                                  </w:r>
                                  <w:r>
                                    <w:rPr>
                                      <w:webHidden/>
                                    </w:rPr>
                                    <w:instrText xml:space="preserve"> PAGEREF _Toc184370646 \h </w:instrText>
                                  </w:r>
                                  <w:r>
                                    <w:rPr>
                                      <w:webHidden/>
                                    </w:rPr>
                                  </w:r>
                                  <w:r>
                                    <w:rPr>
                                      <w:webHidden/>
                                    </w:rPr>
                                    <w:fldChar w:fldCharType="separate"/>
                                  </w:r>
                                  <w:r>
                                    <w:rPr>
                                      <w:webHidden/>
                                    </w:rPr>
                                    <w:t>7</w:t>
                                  </w:r>
                                  <w:r>
                                    <w:rPr>
                                      <w:webHidden/>
                                    </w:rPr>
                                    <w:fldChar w:fldCharType="end"/>
                                  </w:r>
                                </w:hyperlink>
                              </w:p>
                              <w:p w14:paraId="240F5E61" w14:textId="2775DE0B"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7" w:history="1">
                                  <w:r w:rsidRPr="00567B3A">
                                    <w:rPr>
                                      <w:rStyle w:val="Lienhypertexte"/>
                                      <w:rFonts w:ascii="Marianne Light" w:eastAsia="Arial" w:hAnsi="Marianne Light" w:cs="Arial"/>
                                      <w:b/>
                                      <w:lang w:eastAsia="ar-SA"/>
                                    </w:rPr>
                                    <w:t>3.2.1</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hAnsi="Marianne Light"/>
                                      <w:b/>
                                    </w:rPr>
                                    <w:t>Utili</w:t>
                                  </w:r>
                                  <w:r w:rsidRPr="00567B3A">
                                    <w:rPr>
                                      <w:rStyle w:val="Lienhypertexte"/>
                                      <w:rFonts w:ascii="Marianne Light" w:eastAsia="Arial" w:hAnsi="Marianne Light" w:cs="Arial"/>
                                      <w:b/>
                                      <w:lang w:eastAsia="ar-SA"/>
                                    </w:rPr>
                                    <w:t>sation de l’équipement</w:t>
                                  </w:r>
                                  <w:r>
                                    <w:rPr>
                                      <w:webHidden/>
                                    </w:rPr>
                                    <w:tab/>
                                  </w:r>
                                  <w:r>
                                    <w:rPr>
                                      <w:webHidden/>
                                    </w:rPr>
                                    <w:fldChar w:fldCharType="begin"/>
                                  </w:r>
                                  <w:r>
                                    <w:rPr>
                                      <w:webHidden/>
                                    </w:rPr>
                                    <w:instrText xml:space="preserve"> PAGEREF _Toc184370647 \h </w:instrText>
                                  </w:r>
                                  <w:r>
                                    <w:rPr>
                                      <w:webHidden/>
                                    </w:rPr>
                                  </w:r>
                                  <w:r>
                                    <w:rPr>
                                      <w:webHidden/>
                                    </w:rPr>
                                    <w:fldChar w:fldCharType="separate"/>
                                  </w:r>
                                  <w:r>
                                    <w:rPr>
                                      <w:webHidden/>
                                    </w:rPr>
                                    <w:t>7</w:t>
                                  </w:r>
                                  <w:r>
                                    <w:rPr>
                                      <w:webHidden/>
                                    </w:rPr>
                                    <w:fldChar w:fldCharType="end"/>
                                  </w:r>
                                </w:hyperlink>
                              </w:p>
                              <w:p w14:paraId="7CA46ABA" w14:textId="7342EFBA"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8" w:history="1">
                                  <w:r w:rsidRPr="00567B3A">
                                    <w:rPr>
                                      <w:rStyle w:val="Lienhypertexte"/>
                                      <w:rFonts w:ascii="Marianne Light" w:eastAsia="Arial" w:hAnsi="Marianne Light" w:cs="Arial"/>
                                      <w:b/>
                                      <w:lang w:eastAsia="ar-SA"/>
                                    </w:rPr>
                                    <w:t>3.2.2</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eastAsia="Arial" w:hAnsi="Marianne Light" w:cs="Arial"/>
                                      <w:b/>
                                      <w:lang w:eastAsia="ar-SA"/>
                                    </w:rPr>
                                    <w:t>Approvisionnement chaufferies Fonds Chaleur et/ou Plan de Relance et/ou France 2030 (hors bois bûche)</w:t>
                                  </w:r>
                                  <w:r>
                                    <w:rPr>
                                      <w:webHidden/>
                                    </w:rPr>
                                    <w:tab/>
                                  </w:r>
                                  <w:r>
                                    <w:rPr>
                                      <w:webHidden/>
                                    </w:rPr>
                                    <w:fldChar w:fldCharType="begin"/>
                                  </w:r>
                                  <w:r>
                                    <w:rPr>
                                      <w:webHidden/>
                                    </w:rPr>
                                    <w:instrText xml:space="preserve"> PAGEREF _Toc184370648 \h </w:instrText>
                                  </w:r>
                                  <w:r>
                                    <w:rPr>
                                      <w:webHidden/>
                                    </w:rPr>
                                  </w:r>
                                  <w:r>
                                    <w:rPr>
                                      <w:webHidden/>
                                    </w:rPr>
                                    <w:fldChar w:fldCharType="separate"/>
                                  </w:r>
                                  <w:r>
                                    <w:rPr>
                                      <w:webHidden/>
                                    </w:rPr>
                                    <w:t>7</w:t>
                                  </w:r>
                                  <w:r>
                                    <w:rPr>
                                      <w:webHidden/>
                                    </w:rPr>
                                    <w:fldChar w:fldCharType="end"/>
                                  </w:r>
                                </w:hyperlink>
                              </w:p>
                              <w:p w14:paraId="4A9F6A50" w14:textId="79D431AE"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9" w:history="1">
                                  <w:r w:rsidRPr="00567B3A">
                                    <w:rPr>
                                      <w:rStyle w:val="Lienhypertexte"/>
                                      <w:rFonts w:ascii="Marianne Light" w:eastAsia="Arial" w:hAnsi="Marianne Light" w:cs="Arial"/>
                                      <w:b/>
                                      <w:lang w:eastAsia="ar-SA"/>
                                    </w:rPr>
                                    <w:t>3.2.3</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eastAsia="Arial" w:hAnsi="Marianne Light" w:cs="Arial"/>
                                      <w:b/>
                                      <w:lang w:eastAsia="ar-SA"/>
                                    </w:rPr>
                                    <w:t>Gestion forestière durable et certification forestière</w:t>
                                  </w:r>
                                  <w:r>
                                    <w:rPr>
                                      <w:webHidden/>
                                    </w:rPr>
                                    <w:tab/>
                                  </w:r>
                                  <w:r>
                                    <w:rPr>
                                      <w:webHidden/>
                                    </w:rPr>
                                    <w:fldChar w:fldCharType="begin"/>
                                  </w:r>
                                  <w:r>
                                    <w:rPr>
                                      <w:webHidden/>
                                    </w:rPr>
                                    <w:instrText xml:space="preserve"> PAGEREF _Toc184370649 \h </w:instrText>
                                  </w:r>
                                  <w:r>
                                    <w:rPr>
                                      <w:webHidden/>
                                    </w:rPr>
                                  </w:r>
                                  <w:r>
                                    <w:rPr>
                                      <w:webHidden/>
                                    </w:rPr>
                                    <w:fldChar w:fldCharType="separate"/>
                                  </w:r>
                                  <w:r>
                                    <w:rPr>
                                      <w:webHidden/>
                                    </w:rPr>
                                    <w:t>7</w:t>
                                  </w:r>
                                  <w:r>
                                    <w:rPr>
                                      <w:webHidden/>
                                    </w:rPr>
                                    <w:fldChar w:fldCharType="end"/>
                                  </w:r>
                                </w:hyperlink>
                              </w:p>
                              <w:p w14:paraId="60BE6BEE" w14:textId="6BEBCD01"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50" w:history="1">
                                  <w:r w:rsidRPr="00567B3A">
                                    <w:rPr>
                                      <w:rStyle w:val="Lienhypertexte"/>
                                      <w:rFonts w:ascii="Marianne Light" w:eastAsia="Arial" w:hAnsi="Marianne Light" w:cs="Arial"/>
                                      <w:b/>
                                      <w:lang w:eastAsia="ar-SA"/>
                                    </w:rPr>
                                    <w:t>3.2.4</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eastAsia="Arial" w:hAnsi="Marianne Light" w:cs="Arial"/>
                                      <w:b/>
                                      <w:lang w:eastAsia="ar-SA"/>
                                    </w:rPr>
                                    <w:t>Impact sur les sols des engins forestiers circulant dans les parcelles forestières</w:t>
                                  </w:r>
                                  <w:r>
                                    <w:rPr>
                                      <w:webHidden/>
                                    </w:rPr>
                                    <w:tab/>
                                  </w:r>
                                  <w:r>
                                    <w:rPr>
                                      <w:webHidden/>
                                    </w:rPr>
                                    <w:fldChar w:fldCharType="begin"/>
                                  </w:r>
                                  <w:r>
                                    <w:rPr>
                                      <w:webHidden/>
                                    </w:rPr>
                                    <w:instrText xml:space="preserve"> PAGEREF _Toc184370650 \h </w:instrText>
                                  </w:r>
                                  <w:r>
                                    <w:rPr>
                                      <w:webHidden/>
                                    </w:rPr>
                                  </w:r>
                                  <w:r>
                                    <w:rPr>
                                      <w:webHidden/>
                                    </w:rPr>
                                    <w:fldChar w:fldCharType="separate"/>
                                  </w:r>
                                  <w:r>
                                    <w:rPr>
                                      <w:webHidden/>
                                    </w:rPr>
                                    <w:t>8</w:t>
                                  </w:r>
                                  <w:r>
                                    <w:rPr>
                                      <w:webHidden/>
                                    </w:rPr>
                                    <w:fldChar w:fldCharType="end"/>
                                  </w:r>
                                </w:hyperlink>
                              </w:p>
                              <w:p w14:paraId="043F86BF" w14:textId="48C4B4B4" w:rsidR="002619E4" w:rsidRDefault="002619E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0651" w:history="1">
                                  <w:r w:rsidRPr="00567B3A">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567B3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_Toc184370651 \h </w:instrText>
                                  </w:r>
                                  <w:r>
                                    <w:rPr>
                                      <w:noProof/>
                                      <w:webHidden/>
                                    </w:rPr>
                                  </w:r>
                                  <w:r>
                                    <w:rPr>
                                      <w:noProof/>
                                      <w:webHidden/>
                                    </w:rPr>
                                    <w:fldChar w:fldCharType="separate"/>
                                  </w:r>
                                  <w:r>
                                    <w:rPr>
                                      <w:noProof/>
                                      <w:webHidden/>
                                    </w:rPr>
                                    <w:t>9</w:t>
                                  </w:r>
                                  <w:r>
                                    <w:rPr>
                                      <w:noProof/>
                                      <w:webHidden/>
                                    </w:rPr>
                                    <w:fldChar w:fldCharType="end"/>
                                  </w:r>
                                </w:hyperlink>
                              </w:p>
                              <w:p w14:paraId="0C75DC82" w14:textId="1420F57A" w:rsidR="00EC22E6" w:rsidRDefault="00EC22E6">
                                <w:r>
                                  <w:rPr>
                                    <w:b/>
                                    <w:bCs/>
                                    <w:color w:val="2B579A"/>
                                    <w:shd w:val="clear" w:color="auto" w:fill="E6E6E6"/>
                                  </w:rPr>
                                  <w:fldChar w:fldCharType="end"/>
                                </w:r>
                              </w:p>
                            </w:sdtContent>
                          </w:sdt>
                          <w:p w14:paraId="52095493" w14:textId="654DAED3" w:rsidR="00EC22E6" w:rsidRDefault="00EC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14.6pt;margin-top:198.35pt;width:456.7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cY+AEAAM4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220217266"/>
                        <w:docPartObj>
                          <w:docPartGallery w:val="Table of Contents"/>
                          <w:docPartUnique/>
                        </w:docPartObj>
                      </w:sdtPr>
                      <w:sdtEndPr>
                        <w:rPr>
                          <w:b/>
                          <w:bCs/>
                        </w:rPr>
                      </w:sdtEndPr>
                      <w:sdtContent>
                        <w:p w14:paraId="772974E1" w14:textId="1540FE80" w:rsidR="00EC22E6" w:rsidRDefault="00EC22E6">
                          <w:pPr>
                            <w:pStyle w:val="En-ttedetabledesmatires"/>
                          </w:pPr>
                          <w:r>
                            <w:t>Table des matières</w:t>
                          </w:r>
                        </w:p>
                        <w:p w14:paraId="432D3629" w14:textId="45E6E9C4" w:rsidR="002619E4" w:rsidRDefault="00EC22E6">
                          <w:pPr>
                            <w:pStyle w:val="TM1"/>
                            <w:rPr>
                              <w:rFonts w:asciiTheme="minorHAnsi" w:eastAsiaTheme="minorEastAsia" w:hAnsiTheme="minorHAnsi" w:cstheme="minorBidi"/>
                              <w:b w:val="0"/>
                              <w:noProof/>
                              <w:color w:val="auto"/>
                              <w:kern w:val="2"/>
                              <w:sz w:val="24"/>
                              <w:szCs w:val="24"/>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4370636" w:history="1">
                            <w:r w:rsidR="002619E4" w:rsidRPr="00567B3A">
                              <w:rPr>
                                <w:rStyle w:val="Lienhypertexte"/>
                                <w:rFonts w:eastAsia="Calibri"/>
                                <w:noProof/>
                              </w:rPr>
                              <w:t>1.</w:t>
                            </w:r>
                            <w:r w:rsidR="002619E4">
                              <w:rPr>
                                <w:rFonts w:asciiTheme="minorHAnsi" w:eastAsiaTheme="minorEastAsia" w:hAnsiTheme="minorHAnsi" w:cstheme="minorBidi"/>
                                <w:b w:val="0"/>
                                <w:noProof/>
                                <w:color w:val="auto"/>
                                <w:kern w:val="2"/>
                                <w:sz w:val="24"/>
                                <w:szCs w:val="24"/>
                                <w14:ligatures w14:val="standardContextual"/>
                                <w14:cntxtAlts w14:val="0"/>
                              </w:rPr>
                              <w:tab/>
                            </w:r>
                            <w:r w:rsidR="002619E4" w:rsidRPr="00567B3A">
                              <w:rPr>
                                <w:rStyle w:val="Lienhypertexte"/>
                                <w:rFonts w:eastAsia="Calibri"/>
                                <w:noProof/>
                              </w:rPr>
                              <w:t>Description détaillée de l’opération</w:t>
                            </w:r>
                            <w:r w:rsidR="002619E4">
                              <w:rPr>
                                <w:noProof/>
                                <w:webHidden/>
                              </w:rPr>
                              <w:tab/>
                            </w:r>
                            <w:r w:rsidR="002619E4">
                              <w:rPr>
                                <w:noProof/>
                                <w:webHidden/>
                              </w:rPr>
                              <w:fldChar w:fldCharType="begin"/>
                            </w:r>
                            <w:r w:rsidR="002619E4">
                              <w:rPr>
                                <w:noProof/>
                                <w:webHidden/>
                              </w:rPr>
                              <w:instrText xml:space="preserve"> PAGEREF _Toc184370636 \h </w:instrText>
                            </w:r>
                            <w:r w:rsidR="002619E4">
                              <w:rPr>
                                <w:noProof/>
                                <w:webHidden/>
                              </w:rPr>
                            </w:r>
                            <w:r w:rsidR="002619E4">
                              <w:rPr>
                                <w:noProof/>
                                <w:webHidden/>
                              </w:rPr>
                              <w:fldChar w:fldCharType="separate"/>
                            </w:r>
                            <w:r w:rsidR="002619E4">
                              <w:rPr>
                                <w:noProof/>
                                <w:webHidden/>
                              </w:rPr>
                              <w:t>2</w:t>
                            </w:r>
                            <w:r w:rsidR="002619E4">
                              <w:rPr>
                                <w:noProof/>
                                <w:webHidden/>
                              </w:rPr>
                              <w:fldChar w:fldCharType="end"/>
                            </w:r>
                          </w:hyperlink>
                        </w:p>
                        <w:p w14:paraId="3883A1FB" w14:textId="218E5195"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37" w:history="1">
                            <w:r w:rsidRPr="00567B3A">
                              <w:rPr>
                                <w:rStyle w:val="Lienhypertexte"/>
                              </w:rPr>
                              <w:t>1.1.</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Description des activités du maître d’ouvrage</w:t>
                            </w:r>
                            <w:r>
                              <w:rPr>
                                <w:webHidden/>
                              </w:rPr>
                              <w:tab/>
                            </w:r>
                            <w:r>
                              <w:rPr>
                                <w:webHidden/>
                              </w:rPr>
                              <w:fldChar w:fldCharType="begin"/>
                            </w:r>
                            <w:r>
                              <w:rPr>
                                <w:webHidden/>
                              </w:rPr>
                              <w:instrText xml:space="preserve"> PAGEREF _Toc184370637 \h </w:instrText>
                            </w:r>
                            <w:r>
                              <w:rPr>
                                <w:webHidden/>
                              </w:rPr>
                            </w:r>
                            <w:r>
                              <w:rPr>
                                <w:webHidden/>
                              </w:rPr>
                              <w:fldChar w:fldCharType="separate"/>
                            </w:r>
                            <w:r>
                              <w:rPr>
                                <w:webHidden/>
                              </w:rPr>
                              <w:t>2</w:t>
                            </w:r>
                            <w:r>
                              <w:rPr>
                                <w:webHidden/>
                              </w:rPr>
                              <w:fldChar w:fldCharType="end"/>
                            </w:r>
                          </w:hyperlink>
                        </w:p>
                        <w:p w14:paraId="2CE9E0EB" w14:textId="7D0799BE"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38" w:history="1">
                            <w:r w:rsidRPr="00567B3A">
                              <w:rPr>
                                <w:rStyle w:val="Lienhypertexte"/>
                              </w:rPr>
                              <w:t>1.2.</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Evolution de la capacité de transformation de l’entreprise à 5 ans et des besoins territoriaux</w:t>
                            </w:r>
                            <w:r>
                              <w:rPr>
                                <w:webHidden/>
                              </w:rPr>
                              <w:tab/>
                            </w:r>
                            <w:r>
                              <w:rPr>
                                <w:webHidden/>
                              </w:rPr>
                              <w:fldChar w:fldCharType="begin"/>
                            </w:r>
                            <w:r>
                              <w:rPr>
                                <w:webHidden/>
                              </w:rPr>
                              <w:instrText xml:space="preserve"> PAGEREF _Toc184370638 \h </w:instrText>
                            </w:r>
                            <w:r>
                              <w:rPr>
                                <w:webHidden/>
                              </w:rPr>
                            </w:r>
                            <w:r>
                              <w:rPr>
                                <w:webHidden/>
                              </w:rPr>
                              <w:fldChar w:fldCharType="separate"/>
                            </w:r>
                            <w:r>
                              <w:rPr>
                                <w:webHidden/>
                              </w:rPr>
                              <w:t>2</w:t>
                            </w:r>
                            <w:r>
                              <w:rPr>
                                <w:webHidden/>
                              </w:rPr>
                              <w:fldChar w:fldCharType="end"/>
                            </w:r>
                          </w:hyperlink>
                        </w:p>
                        <w:p w14:paraId="23665CD5" w14:textId="47CD5DE5"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39" w:history="1">
                            <w:r w:rsidRPr="00567B3A">
                              <w:rPr>
                                <w:rStyle w:val="Lienhypertexte"/>
                              </w:rPr>
                              <w:t>1.3.</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Description technique des investissements</w:t>
                            </w:r>
                            <w:r>
                              <w:rPr>
                                <w:webHidden/>
                              </w:rPr>
                              <w:tab/>
                            </w:r>
                            <w:r>
                              <w:rPr>
                                <w:webHidden/>
                              </w:rPr>
                              <w:fldChar w:fldCharType="begin"/>
                            </w:r>
                            <w:r>
                              <w:rPr>
                                <w:webHidden/>
                              </w:rPr>
                              <w:instrText xml:space="preserve"> PAGEREF _Toc184370639 \h </w:instrText>
                            </w:r>
                            <w:r>
                              <w:rPr>
                                <w:webHidden/>
                              </w:rPr>
                            </w:r>
                            <w:r>
                              <w:rPr>
                                <w:webHidden/>
                              </w:rPr>
                              <w:fldChar w:fldCharType="separate"/>
                            </w:r>
                            <w:r>
                              <w:rPr>
                                <w:webHidden/>
                              </w:rPr>
                              <w:t>3</w:t>
                            </w:r>
                            <w:r>
                              <w:rPr>
                                <w:webHidden/>
                              </w:rPr>
                              <w:fldChar w:fldCharType="end"/>
                            </w:r>
                          </w:hyperlink>
                        </w:p>
                        <w:p w14:paraId="29041978" w14:textId="3E390CD0"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0" w:history="1">
                            <w:r w:rsidRPr="00567B3A">
                              <w:rPr>
                                <w:rStyle w:val="Lienhypertexte"/>
                              </w:rPr>
                              <w:t>1.4.</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Dimensionnement des investissements</w:t>
                            </w:r>
                            <w:r>
                              <w:rPr>
                                <w:webHidden/>
                              </w:rPr>
                              <w:tab/>
                            </w:r>
                            <w:r>
                              <w:rPr>
                                <w:webHidden/>
                              </w:rPr>
                              <w:fldChar w:fldCharType="begin"/>
                            </w:r>
                            <w:r>
                              <w:rPr>
                                <w:webHidden/>
                              </w:rPr>
                              <w:instrText xml:space="preserve"> PAGEREF _Toc184370640 \h </w:instrText>
                            </w:r>
                            <w:r>
                              <w:rPr>
                                <w:webHidden/>
                              </w:rPr>
                            </w:r>
                            <w:r>
                              <w:rPr>
                                <w:webHidden/>
                              </w:rPr>
                              <w:fldChar w:fldCharType="separate"/>
                            </w:r>
                            <w:r>
                              <w:rPr>
                                <w:webHidden/>
                              </w:rPr>
                              <w:t>3</w:t>
                            </w:r>
                            <w:r>
                              <w:rPr>
                                <w:webHidden/>
                              </w:rPr>
                              <w:fldChar w:fldCharType="end"/>
                            </w:r>
                          </w:hyperlink>
                        </w:p>
                        <w:p w14:paraId="1D51CC04" w14:textId="09D9E8FD"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1" w:history="1">
                            <w:r w:rsidRPr="00567B3A">
                              <w:rPr>
                                <w:rStyle w:val="Lienhypertexte"/>
                              </w:rPr>
                              <w:t>1.5.</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Tableau de synthèse de l’investissement biomasse</w:t>
                            </w:r>
                            <w:r>
                              <w:rPr>
                                <w:webHidden/>
                              </w:rPr>
                              <w:tab/>
                            </w:r>
                            <w:r>
                              <w:rPr>
                                <w:webHidden/>
                              </w:rPr>
                              <w:fldChar w:fldCharType="begin"/>
                            </w:r>
                            <w:r>
                              <w:rPr>
                                <w:webHidden/>
                              </w:rPr>
                              <w:instrText xml:space="preserve"> PAGEREF _Toc184370641 \h </w:instrText>
                            </w:r>
                            <w:r>
                              <w:rPr>
                                <w:webHidden/>
                              </w:rPr>
                            </w:r>
                            <w:r>
                              <w:rPr>
                                <w:webHidden/>
                              </w:rPr>
                              <w:fldChar w:fldCharType="separate"/>
                            </w:r>
                            <w:r>
                              <w:rPr>
                                <w:webHidden/>
                              </w:rPr>
                              <w:t>4</w:t>
                            </w:r>
                            <w:r>
                              <w:rPr>
                                <w:webHidden/>
                              </w:rPr>
                              <w:fldChar w:fldCharType="end"/>
                            </w:r>
                          </w:hyperlink>
                        </w:p>
                        <w:p w14:paraId="660C6A80" w14:textId="03560DBC"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2" w:history="1">
                            <w:r w:rsidRPr="00567B3A">
                              <w:rPr>
                                <w:rStyle w:val="Lienhypertexte"/>
                              </w:rPr>
                              <w:t>1.6.</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Pr>
                              <w:t>Solution de référence</w:t>
                            </w:r>
                            <w:r>
                              <w:rPr>
                                <w:webHidden/>
                              </w:rPr>
                              <w:tab/>
                            </w:r>
                            <w:r>
                              <w:rPr>
                                <w:webHidden/>
                              </w:rPr>
                              <w:fldChar w:fldCharType="begin"/>
                            </w:r>
                            <w:r>
                              <w:rPr>
                                <w:webHidden/>
                              </w:rPr>
                              <w:instrText xml:space="preserve"> PAGEREF _Toc184370642 \h </w:instrText>
                            </w:r>
                            <w:r>
                              <w:rPr>
                                <w:webHidden/>
                              </w:rPr>
                            </w:r>
                            <w:r>
                              <w:rPr>
                                <w:webHidden/>
                              </w:rPr>
                              <w:fldChar w:fldCharType="separate"/>
                            </w:r>
                            <w:r>
                              <w:rPr>
                                <w:webHidden/>
                              </w:rPr>
                              <w:t>5</w:t>
                            </w:r>
                            <w:r>
                              <w:rPr>
                                <w:webHidden/>
                              </w:rPr>
                              <w:fldChar w:fldCharType="end"/>
                            </w:r>
                          </w:hyperlink>
                        </w:p>
                        <w:p w14:paraId="055EA16C" w14:textId="21101CE9" w:rsidR="002619E4" w:rsidRDefault="002619E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0643" w:history="1">
                            <w:r w:rsidRPr="00567B3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567B3A">
                              <w:rPr>
                                <w:rStyle w:val="Lienhypertexte"/>
                                <w:noProof/>
                              </w:rPr>
                              <w:t>Suivi et planning du projet</w:t>
                            </w:r>
                            <w:r>
                              <w:rPr>
                                <w:noProof/>
                                <w:webHidden/>
                              </w:rPr>
                              <w:tab/>
                            </w:r>
                            <w:r>
                              <w:rPr>
                                <w:noProof/>
                                <w:webHidden/>
                              </w:rPr>
                              <w:fldChar w:fldCharType="begin"/>
                            </w:r>
                            <w:r>
                              <w:rPr>
                                <w:noProof/>
                                <w:webHidden/>
                              </w:rPr>
                              <w:instrText xml:space="preserve"> PAGEREF _Toc184370643 \h </w:instrText>
                            </w:r>
                            <w:r>
                              <w:rPr>
                                <w:noProof/>
                                <w:webHidden/>
                              </w:rPr>
                            </w:r>
                            <w:r>
                              <w:rPr>
                                <w:noProof/>
                                <w:webHidden/>
                              </w:rPr>
                              <w:fldChar w:fldCharType="separate"/>
                            </w:r>
                            <w:r>
                              <w:rPr>
                                <w:noProof/>
                                <w:webHidden/>
                              </w:rPr>
                              <w:t>6</w:t>
                            </w:r>
                            <w:r>
                              <w:rPr>
                                <w:noProof/>
                                <w:webHidden/>
                              </w:rPr>
                              <w:fldChar w:fldCharType="end"/>
                            </w:r>
                          </w:hyperlink>
                        </w:p>
                        <w:p w14:paraId="1A635573" w14:textId="5E23BE12" w:rsidR="002619E4" w:rsidRDefault="002619E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0644" w:history="1">
                            <w:r w:rsidRPr="00567B3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567B3A">
                              <w:rPr>
                                <w:rStyle w:val="Lienhypertexte"/>
                                <w:noProof/>
                              </w:rPr>
                              <w:t>Engagements spécifiques</w:t>
                            </w:r>
                            <w:r>
                              <w:rPr>
                                <w:noProof/>
                                <w:webHidden/>
                              </w:rPr>
                              <w:tab/>
                            </w:r>
                            <w:r>
                              <w:rPr>
                                <w:noProof/>
                                <w:webHidden/>
                              </w:rPr>
                              <w:fldChar w:fldCharType="begin"/>
                            </w:r>
                            <w:r>
                              <w:rPr>
                                <w:noProof/>
                                <w:webHidden/>
                              </w:rPr>
                              <w:instrText xml:space="preserve"> PAGEREF _Toc184370644 \h </w:instrText>
                            </w:r>
                            <w:r>
                              <w:rPr>
                                <w:noProof/>
                                <w:webHidden/>
                              </w:rPr>
                            </w:r>
                            <w:r>
                              <w:rPr>
                                <w:noProof/>
                                <w:webHidden/>
                              </w:rPr>
                              <w:fldChar w:fldCharType="separate"/>
                            </w:r>
                            <w:r>
                              <w:rPr>
                                <w:noProof/>
                                <w:webHidden/>
                              </w:rPr>
                              <w:t>6</w:t>
                            </w:r>
                            <w:r>
                              <w:rPr>
                                <w:noProof/>
                                <w:webHidden/>
                              </w:rPr>
                              <w:fldChar w:fldCharType="end"/>
                            </w:r>
                          </w:hyperlink>
                        </w:p>
                        <w:p w14:paraId="6FD1CC81" w14:textId="19D6AAA2"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5" w:history="1">
                            <w:r w:rsidRPr="00567B3A">
                              <w:rPr>
                                <w:rStyle w:val="Lienhypertexte"/>
                                <w:b/>
                                <w:bCs/>
                              </w:rPr>
                              <w:t>3.1</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b/>
                                <w:bCs/>
                              </w:rPr>
                              <w:t>Engagement sur la justification des besoins (hors bois bûche)</w:t>
                            </w:r>
                            <w:r>
                              <w:rPr>
                                <w:webHidden/>
                              </w:rPr>
                              <w:tab/>
                            </w:r>
                            <w:r>
                              <w:rPr>
                                <w:webHidden/>
                              </w:rPr>
                              <w:fldChar w:fldCharType="begin"/>
                            </w:r>
                            <w:r>
                              <w:rPr>
                                <w:webHidden/>
                              </w:rPr>
                              <w:instrText xml:space="preserve"> PAGEREF _Toc184370645 \h </w:instrText>
                            </w:r>
                            <w:r>
                              <w:rPr>
                                <w:webHidden/>
                              </w:rPr>
                            </w:r>
                            <w:r>
                              <w:rPr>
                                <w:webHidden/>
                              </w:rPr>
                              <w:fldChar w:fldCharType="separate"/>
                            </w:r>
                            <w:r>
                              <w:rPr>
                                <w:webHidden/>
                              </w:rPr>
                              <w:t>6</w:t>
                            </w:r>
                            <w:r>
                              <w:rPr>
                                <w:webHidden/>
                              </w:rPr>
                              <w:fldChar w:fldCharType="end"/>
                            </w:r>
                          </w:hyperlink>
                        </w:p>
                        <w:p w14:paraId="5E9F65C0" w14:textId="24FE2EC3"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6" w:history="1">
                            <w:r w:rsidRPr="00567B3A">
                              <w:rPr>
                                <w:rStyle w:val="Lienhypertexte"/>
                                <w:b/>
                              </w:rPr>
                              <w:t>3.2</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b/>
                              </w:rPr>
                              <w:t>Engagement sur la mobilisation de biomasse</w:t>
                            </w:r>
                            <w:r>
                              <w:rPr>
                                <w:webHidden/>
                              </w:rPr>
                              <w:tab/>
                            </w:r>
                            <w:r>
                              <w:rPr>
                                <w:webHidden/>
                              </w:rPr>
                              <w:fldChar w:fldCharType="begin"/>
                            </w:r>
                            <w:r>
                              <w:rPr>
                                <w:webHidden/>
                              </w:rPr>
                              <w:instrText xml:space="preserve"> PAGEREF _Toc184370646 \h </w:instrText>
                            </w:r>
                            <w:r>
                              <w:rPr>
                                <w:webHidden/>
                              </w:rPr>
                            </w:r>
                            <w:r>
                              <w:rPr>
                                <w:webHidden/>
                              </w:rPr>
                              <w:fldChar w:fldCharType="separate"/>
                            </w:r>
                            <w:r>
                              <w:rPr>
                                <w:webHidden/>
                              </w:rPr>
                              <w:t>7</w:t>
                            </w:r>
                            <w:r>
                              <w:rPr>
                                <w:webHidden/>
                              </w:rPr>
                              <w:fldChar w:fldCharType="end"/>
                            </w:r>
                          </w:hyperlink>
                        </w:p>
                        <w:p w14:paraId="240F5E61" w14:textId="2775DE0B"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7" w:history="1">
                            <w:r w:rsidRPr="00567B3A">
                              <w:rPr>
                                <w:rStyle w:val="Lienhypertexte"/>
                                <w:rFonts w:ascii="Marianne Light" w:eastAsia="Arial" w:hAnsi="Marianne Light" w:cs="Arial"/>
                                <w:b/>
                                <w:lang w:eastAsia="ar-SA"/>
                              </w:rPr>
                              <w:t>3.2.1</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hAnsi="Marianne Light"/>
                                <w:b/>
                              </w:rPr>
                              <w:t>Utili</w:t>
                            </w:r>
                            <w:r w:rsidRPr="00567B3A">
                              <w:rPr>
                                <w:rStyle w:val="Lienhypertexte"/>
                                <w:rFonts w:ascii="Marianne Light" w:eastAsia="Arial" w:hAnsi="Marianne Light" w:cs="Arial"/>
                                <w:b/>
                                <w:lang w:eastAsia="ar-SA"/>
                              </w:rPr>
                              <w:t>sation de l’équipement</w:t>
                            </w:r>
                            <w:r>
                              <w:rPr>
                                <w:webHidden/>
                              </w:rPr>
                              <w:tab/>
                            </w:r>
                            <w:r>
                              <w:rPr>
                                <w:webHidden/>
                              </w:rPr>
                              <w:fldChar w:fldCharType="begin"/>
                            </w:r>
                            <w:r>
                              <w:rPr>
                                <w:webHidden/>
                              </w:rPr>
                              <w:instrText xml:space="preserve"> PAGEREF _Toc184370647 \h </w:instrText>
                            </w:r>
                            <w:r>
                              <w:rPr>
                                <w:webHidden/>
                              </w:rPr>
                            </w:r>
                            <w:r>
                              <w:rPr>
                                <w:webHidden/>
                              </w:rPr>
                              <w:fldChar w:fldCharType="separate"/>
                            </w:r>
                            <w:r>
                              <w:rPr>
                                <w:webHidden/>
                              </w:rPr>
                              <w:t>7</w:t>
                            </w:r>
                            <w:r>
                              <w:rPr>
                                <w:webHidden/>
                              </w:rPr>
                              <w:fldChar w:fldCharType="end"/>
                            </w:r>
                          </w:hyperlink>
                        </w:p>
                        <w:p w14:paraId="7CA46ABA" w14:textId="7342EFBA"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8" w:history="1">
                            <w:r w:rsidRPr="00567B3A">
                              <w:rPr>
                                <w:rStyle w:val="Lienhypertexte"/>
                                <w:rFonts w:ascii="Marianne Light" w:eastAsia="Arial" w:hAnsi="Marianne Light" w:cs="Arial"/>
                                <w:b/>
                                <w:lang w:eastAsia="ar-SA"/>
                              </w:rPr>
                              <w:t>3.2.2</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eastAsia="Arial" w:hAnsi="Marianne Light" w:cs="Arial"/>
                                <w:b/>
                                <w:lang w:eastAsia="ar-SA"/>
                              </w:rPr>
                              <w:t>Approvisionnement chaufferies Fonds Chaleur et/ou Plan de Relance et/ou France 2030 (hors bois bûche)</w:t>
                            </w:r>
                            <w:r>
                              <w:rPr>
                                <w:webHidden/>
                              </w:rPr>
                              <w:tab/>
                            </w:r>
                            <w:r>
                              <w:rPr>
                                <w:webHidden/>
                              </w:rPr>
                              <w:fldChar w:fldCharType="begin"/>
                            </w:r>
                            <w:r>
                              <w:rPr>
                                <w:webHidden/>
                              </w:rPr>
                              <w:instrText xml:space="preserve"> PAGEREF _Toc184370648 \h </w:instrText>
                            </w:r>
                            <w:r>
                              <w:rPr>
                                <w:webHidden/>
                              </w:rPr>
                            </w:r>
                            <w:r>
                              <w:rPr>
                                <w:webHidden/>
                              </w:rPr>
                              <w:fldChar w:fldCharType="separate"/>
                            </w:r>
                            <w:r>
                              <w:rPr>
                                <w:webHidden/>
                              </w:rPr>
                              <w:t>7</w:t>
                            </w:r>
                            <w:r>
                              <w:rPr>
                                <w:webHidden/>
                              </w:rPr>
                              <w:fldChar w:fldCharType="end"/>
                            </w:r>
                          </w:hyperlink>
                        </w:p>
                        <w:p w14:paraId="4A9F6A50" w14:textId="79D431AE"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49" w:history="1">
                            <w:r w:rsidRPr="00567B3A">
                              <w:rPr>
                                <w:rStyle w:val="Lienhypertexte"/>
                                <w:rFonts w:ascii="Marianne Light" w:eastAsia="Arial" w:hAnsi="Marianne Light" w:cs="Arial"/>
                                <w:b/>
                                <w:lang w:eastAsia="ar-SA"/>
                              </w:rPr>
                              <w:t>3.2.3</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eastAsia="Arial" w:hAnsi="Marianne Light" w:cs="Arial"/>
                                <w:b/>
                                <w:lang w:eastAsia="ar-SA"/>
                              </w:rPr>
                              <w:t>Gestion forestière durable et certification forestière</w:t>
                            </w:r>
                            <w:r>
                              <w:rPr>
                                <w:webHidden/>
                              </w:rPr>
                              <w:tab/>
                            </w:r>
                            <w:r>
                              <w:rPr>
                                <w:webHidden/>
                              </w:rPr>
                              <w:fldChar w:fldCharType="begin"/>
                            </w:r>
                            <w:r>
                              <w:rPr>
                                <w:webHidden/>
                              </w:rPr>
                              <w:instrText xml:space="preserve"> PAGEREF _Toc184370649 \h </w:instrText>
                            </w:r>
                            <w:r>
                              <w:rPr>
                                <w:webHidden/>
                              </w:rPr>
                            </w:r>
                            <w:r>
                              <w:rPr>
                                <w:webHidden/>
                              </w:rPr>
                              <w:fldChar w:fldCharType="separate"/>
                            </w:r>
                            <w:r>
                              <w:rPr>
                                <w:webHidden/>
                              </w:rPr>
                              <w:t>7</w:t>
                            </w:r>
                            <w:r>
                              <w:rPr>
                                <w:webHidden/>
                              </w:rPr>
                              <w:fldChar w:fldCharType="end"/>
                            </w:r>
                          </w:hyperlink>
                        </w:p>
                        <w:p w14:paraId="60BE6BEE" w14:textId="6BEBCD01" w:rsidR="002619E4" w:rsidRDefault="002619E4">
                          <w:pPr>
                            <w:pStyle w:val="TM2"/>
                            <w:rPr>
                              <w:rFonts w:asciiTheme="minorHAnsi" w:eastAsiaTheme="minorEastAsia" w:hAnsiTheme="minorHAnsi" w:cstheme="minorBidi"/>
                              <w:color w:val="auto"/>
                              <w:kern w:val="2"/>
                              <w:sz w:val="24"/>
                              <w:szCs w:val="24"/>
                              <w14:ligatures w14:val="standardContextual"/>
                              <w14:cntxtAlts w14:val="0"/>
                            </w:rPr>
                          </w:pPr>
                          <w:hyperlink w:anchor="_Toc184370650" w:history="1">
                            <w:r w:rsidRPr="00567B3A">
                              <w:rPr>
                                <w:rStyle w:val="Lienhypertexte"/>
                                <w:rFonts w:ascii="Marianne Light" w:eastAsia="Arial" w:hAnsi="Marianne Light" w:cs="Arial"/>
                                <w:b/>
                                <w:lang w:eastAsia="ar-SA"/>
                              </w:rPr>
                              <w:t>3.2.4</w:t>
                            </w:r>
                            <w:r>
                              <w:rPr>
                                <w:rFonts w:asciiTheme="minorHAnsi" w:eastAsiaTheme="minorEastAsia" w:hAnsiTheme="minorHAnsi" w:cstheme="minorBidi"/>
                                <w:color w:val="auto"/>
                                <w:kern w:val="2"/>
                                <w:sz w:val="24"/>
                                <w:szCs w:val="24"/>
                                <w14:ligatures w14:val="standardContextual"/>
                                <w14:cntxtAlts w14:val="0"/>
                              </w:rPr>
                              <w:tab/>
                            </w:r>
                            <w:r w:rsidRPr="00567B3A">
                              <w:rPr>
                                <w:rStyle w:val="Lienhypertexte"/>
                                <w:rFonts w:ascii="Marianne Light" w:eastAsia="Arial" w:hAnsi="Marianne Light" w:cs="Arial"/>
                                <w:b/>
                                <w:lang w:eastAsia="ar-SA"/>
                              </w:rPr>
                              <w:t>Impact sur les sols des engins forestiers circulant dans les parcelles forestières</w:t>
                            </w:r>
                            <w:r>
                              <w:rPr>
                                <w:webHidden/>
                              </w:rPr>
                              <w:tab/>
                            </w:r>
                            <w:r>
                              <w:rPr>
                                <w:webHidden/>
                              </w:rPr>
                              <w:fldChar w:fldCharType="begin"/>
                            </w:r>
                            <w:r>
                              <w:rPr>
                                <w:webHidden/>
                              </w:rPr>
                              <w:instrText xml:space="preserve"> PAGEREF _Toc184370650 \h </w:instrText>
                            </w:r>
                            <w:r>
                              <w:rPr>
                                <w:webHidden/>
                              </w:rPr>
                            </w:r>
                            <w:r>
                              <w:rPr>
                                <w:webHidden/>
                              </w:rPr>
                              <w:fldChar w:fldCharType="separate"/>
                            </w:r>
                            <w:r>
                              <w:rPr>
                                <w:webHidden/>
                              </w:rPr>
                              <w:t>8</w:t>
                            </w:r>
                            <w:r>
                              <w:rPr>
                                <w:webHidden/>
                              </w:rPr>
                              <w:fldChar w:fldCharType="end"/>
                            </w:r>
                          </w:hyperlink>
                        </w:p>
                        <w:p w14:paraId="043F86BF" w14:textId="48C4B4B4" w:rsidR="002619E4" w:rsidRDefault="002619E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0651" w:history="1">
                            <w:r w:rsidRPr="00567B3A">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567B3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_Toc184370651 \h </w:instrText>
                            </w:r>
                            <w:r>
                              <w:rPr>
                                <w:noProof/>
                                <w:webHidden/>
                              </w:rPr>
                            </w:r>
                            <w:r>
                              <w:rPr>
                                <w:noProof/>
                                <w:webHidden/>
                              </w:rPr>
                              <w:fldChar w:fldCharType="separate"/>
                            </w:r>
                            <w:r>
                              <w:rPr>
                                <w:noProof/>
                                <w:webHidden/>
                              </w:rPr>
                              <w:t>9</w:t>
                            </w:r>
                            <w:r>
                              <w:rPr>
                                <w:noProof/>
                                <w:webHidden/>
                              </w:rPr>
                              <w:fldChar w:fldCharType="end"/>
                            </w:r>
                          </w:hyperlink>
                        </w:p>
                        <w:p w14:paraId="0C75DC82" w14:textId="1420F57A" w:rsidR="00EC22E6" w:rsidRDefault="00EC22E6">
                          <w:r>
                            <w:rPr>
                              <w:b/>
                              <w:bCs/>
                              <w:color w:val="2B579A"/>
                              <w:shd w:val="clear" w:color="auto" w:fill="E6E6E6"/>
                            </w:rPr>
                            <w:fldChar w:fldCharType="end"/>
                          </w:r>
                        </w:p>
                      </w:sdtContent>
                    </w:sdt>
                    <w:p w14:paraId="52095493" w14:textId="654DAED3" w:rsidR="00EC22E6" w:rsidRDefault="00EC22E6"/>
                  </w:txbxContent>
                </v:textbox>
                <w10:wrap type="square" anchorx="margin"/>
              </v:shape>
            </w:pict>
          </mc:Fallback>
        </mc:AlternateContent>
      </w:r>
      <w:r w:rsidR="006712B6" w:rsidRPr="006B1608">
        <w:rPr>
          <w:noProof/>
          <w:color w:val="2B579A"/>
          <w:shd w:val="clear" w:color="auto" w:fill="E6E6E6"/>
        </w:rPr>
        <mc:AlternateContent>
          <mc:Choice Requires="wps">
            <w:drawing>
              <wp:anchor distT="45720" distB="45720" distL="114300" distR="114300" simplePos="0" relativeHeight="251673600" behindDoc="0" locked="0" layoutInCell="1" allowOverlap="1" wp14:anchorId="7D982735" wp14:editId="396910C6">
                <wp:simplePos x="0" y="0"/>
                <wp:positionH relativeFrom="margin">
                  <wp:posOffset>185420</wp:posOffset>
                </wp:positionH>
                <wp:positionV relativeFrom="paragraph">
                  <wp:posOffset>975995</wp:posOffset>
                </wp:positionV>
                <wp:extent cx="6175375" cy="12763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2763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074E7EB6" w14:textId="77777777" w:rsidR="00EC22E6" w:rsidRDefault="00EC22E6" w:rsidP="007F0CF2">
                            <w:pPr>
                              <w:pStyle w:val="TITREPRINCIPAL1repage"/>
                            </w:pPr>
                            <w:r>
                              <w:t>Volet technique</w:t>
                            </w:r>
                          </w:p>
                          <w:p w14:paraId="695FAF7B" w14:textId="77777777" w:rsidR="00EC22E6" w:rsidRPr="006F4488" w:rsidRDefault="00EC22E6" w:rsidP="007F0CF2">
                            <w:pPr>
                              <w:pStyle w:val="SOUS-TITREPRINCIPAL1repage"/>
                            </w:pPr>
                            <w:r>
                              <w:t>Approvisionnement biomasse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4.6pt;margin-top:76.85pt;width:486.25pt;height:10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" adj="-11796480,,5400" path="m,l3136900,,2838450,786765,,786765,,xe" fillcolor="white [3212]" stroked="f">
                <v:stroke joinstyle="miter"/>
                <v:formulas/>
                <v:path arrowok="t" o:connecttype="custom" o:connectlocs="0,0;6175375,0;5587839,1276350;0,1276350;0,0" o:connectangles="0,0,0,0,0" textboxrect="0,0,3136900,786765"/>
                <v:textbox>
                  <w:txbxContent>
                    <w:p w14:paraId="074E7EB6" w14:textId="77777777" w:rsidR="00EC22E6" w:rsidRDefault="00EC22E6" w:rsidP="007F0CF2">
                      <w:pPr>
                        <w:pStyle w:val="TITREPRINCIPAL1repage"/>
                      </w:pPr>
                      <w:r>
                        <w:t>Volet technique</w:t>
                      </w:r>
                    </w:p>
                    <w:p w14:paraId="695FAF7B" w14:textId="77777777" w:rsidR="00EC22E6" w:rsidRPr="006F4488" w:rsidRDefault="00EC22E6" w:rsidP="007F0CF2">
                      <w:pPr>
                        <w:pStyle w:val="SOUS-TITREPRINCIPAL1repage"/>
                      </w:pPr>
                      <w:r>
                        <w:t>Approvisionnement biomasse</w:t>
                      </w:r>
                    </w:p>
                  </w:txbxContent>
                </v:textbox>
                <w10:wrap anchorx="margin"/>
              </v:shape>
            </w:pict>
          </mc:Fallback>
        </mc:AlternateContent>
      </w:r>
      <w:r w:rsidR="006712B6" w:rsidRPr="006712B6">
        <w:rPr>
          <w:noProof/>
          <w:color w:val="2B579A"/>
          <w:shd w:val="clear" w:color="auto" w:fill="E6E6E6"/>
        </w:rPr>
        <mc:AlternateContent>
          <mc:Choice Requires="wps">
            <w:drawing>
              <wp:anchor distT="0" distB="0" distL="114300" distR="114300" simplePos="0" relativeHeight="251677696" behindDoc="1" locked="0" layoutInCell="1" allowOverlap="1" wp14:anchorId="61D7850E" wp14:editId="405BBCB2">
                <wp:simplePos x="0" y="0"/>
                <wp:positionH relativeFrom="margin">
                  <wp:posOffset>-290195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D63D32">
              <v:rect id="Rectangle 5" style="position:absolute;margin-left:-22.8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4575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">
                <w10:wrap anchorx="margin"/>
              </v:rect>
            </w:pict>
          </mc:Fallback>
        </mc:AlternateContent>
      </w:r>
      <w:r w:rsidR="006712B6" w:rsidRPr="006712B6">
        <w:rPr>
          <w:noProof/>
          <w:color w:val="2B579A"/>
          <w:shd w:val="clear" w:color="auto" w:fill="E6E6E6"/>
        </w:rPr>
        <w:drawing>
          <wp:anchor distT="0" distB="0" distL="114300" distR="114300" simplePos="0" relativeHeight="251678720" behindDoc="1" locked="0" layoutInCell="1" allowOverlap="1" wp14:anchorId="52EFA163" wp14:editId="1B4B7828">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5DAC661E" w14:textId="73C55496" w:rsidR="00295FA8" w:rsidRPr="00AD31C6" w:rsidRDefault="00A730B7" w:rsidP="00295FA8">
      <w:pPr>
        <w:shd w:val="clear" w:color="auto" w:fill="BFBFBF" w:themeFill="background1" w:themeFillShade="BF"/>
        <w:jc w:val="both"/>
        <w:rPr>
          <w:rFonts w:cs="Calibri"/>
          <w:b/>
          <w:i/>
        </w:rPr>
      </w:pPr>
      <w:r w:rsidRPr="00295FA8">
        <w:rPr>
          <w:rFonts w:eastAsia="Calibri" w:cs="Calibri"/>
          <w:bCs/>
          <w:smallCaps/>
          <w:kern w:val="0"/>
          <w:sz w:val="32"/>
          <w:szCs w:val="22"/>
          <w:lang w:eastAsia="en-US"/>
        </w:rPr>
        <w:lastRenderedPageBreak/>
        <w:t>Légende des couleurs :</w:t>
      </w:r>
      <w:r w:rsidR="00295FA8" w:rsidRPr="00295FA8">
        <w:rPr>
          <w:rFonts w:cs="Calibri"/>
          <w:b/>
          <w:i/>
          <w:color w:val="00B050"/>
        </w:rPr>
        <w:t xml:space="preserve"> Les mentions figurant en vert sont des variantes laissées à la discrétion de l’ADEME en fonction de la typologie du projet</w:t>
      </w:r>
      <w:r w:rsidR="00295FA8" w:rsidRPr="00295FA8">
        <w:rPr>
          <w:rFonts w:cs="Calibri"/>
          <w:b/>
          <w:i/>
        </w:rPr>
        <w:t xml:space="preserve">. </w:t>
      </w:r>
    </w:p>
    <w:p w14:paraId="7194C7B8" w14:textId="722EA01E" w:rsidR="00081363" w:rsidRPr="00295FA8" w:rsidRDefault="00081363" w:rsidP="0075631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4974520"/>
      <w:bookmarkStart w:id="17" w:name="_Toc61356179"/>
      <w:bookmarkStart w:id="18" w:name="_Toc86066318"/>
      <w:bookmarkStart w:id="19" w:name="_Toc121475979"/>
      <w:bookmarkStart w:id="20" w:name="_Toc145519087"/>
      <w:bookmarkStart w:id="21" w:name="_Toc149040478"/>
      <w:bookmarkStart w:id="22" w:name="_Toc149041879"/>
      <w:bookmarkStart w:id="23" w:name="_Toc149320733"/>
      <w:bookmarkStart w:id="24" w:name="_Toc184370636"/>
      <w:r w:rsidRPr="00295FA8">
        <w:rPr>
          <w:rFonts w:eastAsia="Calibri"/>
        </w:rPr>
        <w:t xml:space="preserve">Description </w:t>
      </w:r>
      <w:bookmarkEnd w:id="0"/>
      <w:r w:rsidR="00735187" w:rsidRPr="00295FA8">
        <w:rPr>
          <w:rFonts w:eastAsia="Calibri"/>
        </w:rPr>
        <w:t xml:space="preserve">détaillée </w:t>
      </w:r>
      <w:r w:rsidRPr="00295FA8">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E3C1D32" w14:textId="1E4CAB54" w:rsidR="00947DDB" w:rsidRDefault="007F0CF2" w:rsidP="00C4273E">
      <w:pPr>
        <w:pStyle w:val="Titre2"/>
      </w:pPr>
      <w:bookmarkStart w:id="25" w:name="_Toc54974521"/>
      <w:bookmarkStart w:id="26" w:name="_Toc61356180"/>
      <w:bookmarkStart w:id="27" w:name="_Toc86066319"/>
      <w:bookmarkStart w:id="28" w:name="_Toc121475980"/>
      <w:bookmarkStart w:id="29" w:name="_Toc145519088"/>
      <w:bookmarkStart w:id="30" w:name="_Toc149040479"/>
      <w:bookmarkStart w:id="31" w:name="_Toc149041880"/>
      <w:bookmarkStart w:id="32" w:name="_Toc149320734"/>
      <w:bookmarkStart w:id="33" w:name="_Toc53494402"/>
      <w:bookmarkStart w:id="34" w:name="_Toc53494634"/>
      <w:bookmarkStart w:id="35" w:name="_Toc53494742"/>
      <w:bookmarkStart w:id="36" w:name="_Toc53494846"/>
      <w:bookmarkStart w:id="37" w:name="_Toc53497390"/>
      <w:bookmarkStart w:id="38" w:name="_Toc53664835"/>
      <w:bookmarkStart w:id="39" w:name="_Toc51062369"/>
      <w:bookmarkStart w:id="40" w:name="_Toc184370637"/>
      <w:r w:rsidRPr="00295FA8">
        <w:t xml:space="preserve">Description </w:t>
      </w:r>
      <w:r w:rsidR="00947DDB">
        <w:t>des activités du maître d’ouvrage</w:t>
      </w:r>
      <w:bookmarkEnd w:id="25"/>
      <w:bookmarkEnd w:id="26"/>
      <w:bookmarkEnd w:id="27"/>
      <w:bookmarkEnd w:id="28"/>
      <w:bookmarkEnd w:id="29"/>
      <w:bookmarkEnd w:id="30"/>
      <w:bookmarkEnd w:id="31"/>
      <w:bookmarkEnd w:id="32"/>
      <w:bookmarkEnd w:id="40"/>
    </w:p>
    <w:p w14:paraId="3B48ED3A" w14:textId="7AF2D58E" w:rsidR="002F17ED" w:rsidRPr="00072040" w:rsidRDefault="002F17ED" w:rsidP="002F17ED">
      <w:pPr>
        <w:jc w:val="both"/>
        <w:rPr>
          <w:rFonts w:ascii="Marianne Light" w:hAnsi="Marianne Light"/>
          <w:bCs/>
          <w:i/>
          <w:sz w:val="18"/>
          <w:highlight w:val="lightGray"/>
        </w:rPr>
      </w:pPr>
      <w:r w:rsidRPr="00072040">
        <w:rPr>
          <w:rFonts w:ascii="Marianne Light" w:hAnsi="Marianne Light"/>
          <w:bCs/>
          <w:i/>
          <w:sz w:val="18"/>
          <w:highlight w:val="lightGray"/>
        </w:rPr>
        <w:t xml:space="preserve">Lieu d’implantation et rayon d’action, description synthétique de l’activité, volume de </w:t>
      </w:r>
      <w:r w:rsidR="008309F7">
        <w:rPr>
          <w:rFonts w:ascii="Marianne Light" w:hAnsi="Marianne Light"/>
          <w:bCs/>
          <w:i/>
          <w:sz w:val="18"/>
          <w:highlight w:val="lightGray"/>
        </w:rPr>
        <w:t>biomasse</w:t>
      </w:r>
      <w:r w:rsidR="008309F7" w:rsidRPr="00072040">
        <w:rPr>
          <w:rFonts w:ascii="Marianne Light" w:hAnsi="Marianne Light"/>
          <w:bCs/>
          <w:i/>
          <w:sz w:val="18"/>
          <w:highlight w:val="lightGray"/>
        </w:rPr>
        <w:t xml:space="preserve"> </w:t>
      </w:r>
      <w:r w:rsidRPr="00072040">
        <w:rPr>
          <w:rFonts w:ascii="Marianne Light" w:hAnsi="Marianne Light"/>
          <w:bCs/>
          <w:i/>
          <w:sz w:val="18"/>
          <w:highlight w:val="lightGray"/>
        </w:rPr>
        <w:t>traité</w:t>
      </w:r>
      <w:r w:rsidR="008309F7">
        <w:rPr>
          <w:rFonts w:ascii="Marianne Light" w:hAnsi="Marianne Light"/>
          <w:bCs/>
          <w:i/>
          <w:sz w:val="18"/>
          <w:highlight w:val="lightGray"/>
        </w:rPr>
        <w:t>e</w:t>
      </w:r>
      <w:r w:rsidRPr="00072040">
        <w:rPr>
          <w:rFonts w:ascii="Marianne Light" w:hAnsi="Marianne Light"/>
          <w:bCs/>
          <w:i/>
          <w:sz w:val="18"/>
          <w:highlight w:val="lightGray"/>
        </w:rPr>
        <w:t xml:space="preserve"> par an en distinguant bois d’œuvre, bois d’industrie, </w:t>
      </w:r>
      <w:r w:rsidR="008309F7">
        <w:rPr>
          <w:rFonts w:ascii="Marianne Light" w:hAnsi="Marianne Light"/>
          <w:bCs/>
          <w:i/>
          <w:sz w:val="18"/>
          <w:highlight w:val="lightGray"/>
        </w:rPr>
        <w:t>biomasse</w:t>
      </w:r>
      <w:r w:rsidR="008309F7" w:rsidRPr="00072040">
        <w:rPr>
          <w:rFonts w:ascii="Marianne Light" w:hAnsi="Marianne Light"/>
          <w:bCs/>
          <w:i/>
          <w:sz w:val="18"/>
          <w:highlight w:val="lightGray"/>
        </w:rPr>
        <w:t xml:space="preserve"> </w:t>
      </w:r>
      <w:r w:rsidRPr="00072040">
        <w:rPr>
          <w:rFonts w:ascii="Marianne Light" w:hAnsi="Marianne Light"/>
          <w:bCs/>
          <w:i/>
          <w:sz w:val="18"/>
          <w:highlight w:val="lightGray"/>
        </w:rPr>
        <w:t>énergie, volume contractualisé avec des installations Fonds chaleur</w:t>
      </w:r>
      <w:r w:rsidR="00075D7C">
        <w:rPr>
          <w:rFonts w:ascii="Marianne Light" w:hAnsi="Marianne Light"/>
          <w:bCs/>
          <w:i/>
          <w:sz w:val="18"/>
          <w:highlight w:val="lightGray"/>
        </w:rPr>
        <w:t xml:space="preserve"> </w:t>
      </w:r>
      <w:r w:rsidR="00075D7C" w:rsidRPr="00075D7C">
        <w:rPr>
          <w:rFonts w:ascii="Marianne Light" w:hAnsi="Marianne Light"/>
          <w:bCs/>
          <w:i/>
          <w:sz w:val="18"/>
          <w:highlight w:val="lightGray"/>
        </w:rPr>
        <w:t>et/ou Plan de Relance et/ou France 2030</w:t>
      </w:r>
      <w:r w:rsidRPr="00072040">
        <w:rPr>
          <w:rFonts w:ascii="Marianne Light" w:hAnsi="Marianne Light"/>
          <w:bCs/>
          <w:i/>
          <w:sz w:val="18"/>
          <w:highlight w:val="lightGray"/>
        </w:rPr>
        <w:t>, garanties de gestion durable.</w:t>
      </w:r>
    </w:p>
    <w:p w14:paraId="214273F5" w14:textId="77777777" w:rsidR="00947DDB" w:rsidRPr="00072040" w:rsidRDefault="00947DDB" w:rsidP="00947DDB">
      <w:pPr>
        <w:shd w:val="clear" w:color="auto" w:fill="FFFFFF" w:themeFill="background1"/>
        <w:rPr>
          <w:rFonts w:ascii="Marianne Light" w:hAnsi="Marianne Light"/>
          <w:bCs/>
          <w:i/>
          <w:sz w:val="18"/>
          <w:highlight w:val="lightGray"/>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230"/>
        <w:gridCol w:w="1418"/>
      </w:tblGrid>
      <w:tr w:rsidR="002F17ED" w:rsidRPr="00A452D2" w14:paraId="3D077D46" w14:textId="77777777" w:rsidTr="009059B0">
        <w:trPr>
          <w:cantSplit/>
          <w:trHeight w:val="277"/>
          <w:jc w:val="center"/>
        </w:trPr>
        <w:tc>
          <w:tcPr>
            <w:tcW w:w="2268" w:type="dxa"/>
            <w:tcBorders>
              <w:top w:val="single" w:sz="12" w:space="0" w:color="auto"/>
              <w:left w:val="single" w:sz="12" w:space="0" w:color="auto"/>
            </w:tcBorders>
            <w:vAlign w:val="center"/>
          </w:tcPr>
          <w:p w14:paraId="43231F92" w14:textId="77777777" w:rsidR="002F17ED" w:rsidRPr="00072040" w:rsidRDefault="002F17ED" w:rsidP="009059B0">
            <w:pPr>
              <w:spacing w:after="0"/>
              <w:jc w:val="center"/>
              <w:rPr>
                <w:rFonts w:ascii="Marianne Light" w:hAnsi="Marianne Light"/>
                <w:sz w:val="18"/>
              </w:rPr>
            </w:pPr>
            <w:r w:rsidRPr="00072040">
              <w:rPr>
                <w:rFonts w:ascii="Marianne Light" w:hAnsi="Marianne Light"/>
                <w:sz w:val="18"/>
              </w:rPr>
              <w:t>Nombre de salariés</w:t>
            </w:r>
          </w:p>
        </w:tc>
        <w:tc>
          <w:tcPr>
            <w:tcW w:w="5230" w:type="dxa"/>
            <w:tcBorders>
              <w:top w:val="single" w:sz="12" w:space="0" w:color="auto"/>
            </w:tcBorders>
            <w:vAlign w:val="center"/>
          </w:tcPr>
          <w:p w14:paraId="357EE980" w14:textId="77777777" w:rsidR="002F17ED" w:rsidRPr="00072040" w:rsidRDefault="002F17ED" w:rsidP="009059B0">
            <w:pPr>
              <w:rPr>
                <w:rFonts w:ascii="Marianne Light" w:hAnsi="Marianne Light"/>
                <w:sz w:val="18"/>
              </w:rPr>
            </w:pPr>
          </w:p>
        </w:tc>
        <w:tc>
          <w:tcPr>
            <w:tcW w:w="1418" w:type="dxa"/>
            <w:tcBorders>
              <w:top w:val="single" w:sz="12" w:space="0" w:color="auto"/>
              <w:right w:val="single" w:sz="12" w:space="0" w:color="auto"/>
            </w:tcBorders>
          </w:tcPr>
          <w:p w14:paraId="60D09596" w14:textId="77777777" w:rsidR="002F17ED" w:rsidRPr="00072040" w:rsidRDefault="002F17ED" w:rsidP="009059B0">
            <w:pPr>
              <w:jc w:val="both"/>
              <w:rPr>
                <w:rFonts w:ascii="Marianne Light" w:hAnsi="Marianne Light"/>
                <w:sz w:val="18"/>
              </w:rPr>
            </w:pPr>
          </w:p>
        </w:tc>
      </w:tr>
      <w:tr w:rsidR="002F17ED" w:rsidRPr="00A452D2" w14:paraId="38D6C193" w14:textId="77777777" w:rsidTr="009059B0">
        <w:trPr>
          <w:cantSplit/>
          <w:trHeight w:val="277"/>
          <w:jc w:val="center"/>
        </w:trPr>
        <w:tc>
          <w:tcPr>
            <w:tcW w:w="2268" w:type="dxa"/>
            <w:tcBorders>
              <w:top w:val="single" w:sz="12" w:space="0" w:color="auto"/>
              <w:left w:val="single" w:sz="12" w:space="0" w:color="auto"/>
              <w:bottom w:val="single" w:sz="12" w:space="0" w:color="auto"/>
            </w:tcBorders>
            <w:vAlign w:val="center"/>
          </w:tcPr>
          <w:p w14:paraId="635DC1D7" w14:textId="500FD6E4" w:rsidR="002F17ED" w:rsidRPr="00072040" w:rsidRDefault="002F17ED" w:rsidP="009059B0">
            <w:pPr>
              <w:spacing w:after="0"/>
              <w:jc w:val="center"/>
              <w:rPr>
                <w:rFonts w:ascii="Marianne Light" w:hAnsi="Marianne Light"/>
                <w:sz w:val="18"/>
              </w:rPr>
            </w:pPr>
            <w:r w:rsidRPr="00072040">
              <w:rPr>
                <w:rFonts w:ascii="Marianne Light" w:hAnsi="Marianne Light"/>
                <w:sz w:val="18"/>
              </w:rPr>
              <w:t xml:space="preserve">Volume de </w:t>
            </w:r>
            <w:r w:rsidR="008309F7">
              <w:rPr>
                <w:rFonts w:ascii="Marianne Light" w:hAnsi="Marianne Light"/>
                <w:sz w:val="18"/>
              </w:rPr>
              <w:t>biomasse</w:t>
            </w:r>
            <w:r w:rsidR="008309F7" w:rsidRPr="00072040">
              <w:rPr>
                <w:rFonts w:ascii="Marianne Light" w:hAnsi="Marianne Light"/>
                <w:sz w:val="18"/>
              </w:rPr>
              <w:t xml:space="preserve"> </w:t>
            </w:r>
            <w:r w:rsidRPr="00072040">
              <w:rPr>
                <w:rFonts w:ascii="Marianne Light" w:hAnsi="Marianne Light"/>
                <w:sz w:val="18"/>
              </w:rPr>
              <w:t>traité</w:t>
            </w:r>
            <w:r w:rsidR="008309F7">
              <w:rPr>
                <w:rFonts w:ascii="Marianne Light" w:hAnsi="Marianne Light"/>
                <w:sz w:val="18"/>
              </w:rPr>
              <w:t>e</w:t>
            </w:r>
          </w:p>
          <w:p w14:paraId="1EE24606" w14:textId="77777777" w:rsidR="002F17ED" w:rsidRPr="00072040" w:rsidRDefault="002F17ED" w:rsidP="009059B0">
            <w:pPr>
              <w:spacing w:after="0"/>
              <w:jc w:val="center"/>
              <w:rPr>
                <w:rFonts w:ascii="Marianne Light" w:hAnsi="Marianne Light"/>
                <w:sz w:val="18"/>
              </w:rPr>
            </w:pPr>
          </w:p>
        </w:tc>
        <w:tc>
          <w:tcPr>
            <w:tcW w:w="5230" w:type="dxa"/>
            <w:tcBorders>
              <w:top w:val="single" w:sz="12" w:space="0" w:color="auto"/>
              <w:bottom w:val="single" w:sz="12" w:space="0" w:color="auto"/>
            </w:tcBorders>
            <w:vAlign w:val="center"/>
          </w:tcPr>
          <w:p w14:paraId="69A523C0" w14:textId="77777777" w:rsidR="002F17ED" w:rsidRPr="00072040" w:rsidRDefault="002F17ED" w:rsidP="009059B0">
            <w:pPr>
              <w:rPr>
                <w:rFonts w:ascii="Marianne Light" w:hAnsi="Marianne Light"/>
                <w:i/>
                <w:sz w:val="18"/>
              </w:rPr>
            </w:pPr>
            <w:r w:rsidRPr="00072040">
              <w:rPr>
                <w:rFonts w:ascii="Marianne Light" w:hAnsi="Marianne Light"/>
                <w:i/>
                <w:sz w:val="18"/>
              </w:rPr>
              <w:t xml:space="preserve">Distinguer BO, BI, BE </w:t>
            </w:r>
            <w:r w:rsidRPr="00072040">
              <w:rPr>
                <w:rFonts w:ascii="Marianne Light" w:hAnsi="Marianne Light"/>
                <w:sz w:val="18"/>
              </w:rPr>
              <w:t>(tonnes</w:t>
            </w:r>
            <w:r>
              <w:rPr>
                <w:rFonts w:ascii="Marianne Light" w:hAnsi="Marianne Light"/>
                <w:sz w:val="18"/>
              </w:rPr>
              <w:t xml:space="preserve"> ou stères</w:t>
            </w:r>
            <w:r w:rsidRPr="00072040">
              <w:rPr>
                <w:rFonts w:ascii="Marianne Light" w:hAnsi="Marianne Light"/>
                <w:sz w:val="18"/>
              </w:rPr>
              <w:t>)</w:t>
            </w:r>
          </w:p>
          <w:p w14:paraId="7F597934" w14:textId="64A08316" w:rsidR="002F17ED" w:rsidRPr="00072040" w:rsidRDefault="008C5160" w:rsidP="002F17ED">
            <w:pPr>
              <w:pStyle w:val="Pucerond"/>
              <w:ind w:left="527" w:hanging="357"/>
            </w:pPr>
            <w:r>
              <w:t>Bois d’œuvre,</w:t>
            </w:r>
            <w:r w:rsidR="002F17ED" w:rsidRPr="00072040">
              <w:t xml:space="preserve"> </w:t>
            </w:r>
          </w:p>
          <w:p w14:paraId="268BB4C8" w14:textId="0AB3D361" w:rsidR="002F17ED" w:rsidRDefault="008309F7" w:rsidP="002F17ED">
            <w:pPr>
              <w:pStyle w:val="Pucerond"/>
              <w:ind w:left="527" w:hanging="357"/>
            </w:pPr>
            <w:r>
              <w:t>Biomasse</w:t>
            </w:r>
            <w:r w:rsidRPr="00072040">
              <w:t xml:space="preserve"> </w:t>
            </w:r>
            <w:r w:rsidR="002F17ED" w:rsidRPr="00072040">
              <w:t xml:space="preserve">énergie, </w:t>
            </w:r>
          </w:p>
          <w:p w14:paraId="3AB1B77B" w14:textId="500E1B02" w:rsidR="008C5160" w:rsidRPr="00072040" w:rsidRDefault="008C5160" w:rsidP="008C5160">
            <w:pPr>
              <w:pStyle w:val="Pucerond"/>
              <w:ind w:left="527" w:hanging="357"/>
            </w:pPr>
            <w:r w:rsidRPr="00072040">
              <w:t>Bois industri</w:t>
            </w:r>
            <w:r>
              <w:t>e,</w:t>
            </w:r>
          </w:p>
          <w:p w14:paraId="04BFA23B" w14:textId="77777777" w:rsidR="002F17ED" w:rsidRPr="00072040" w:rsidRDefault="002F17ED" w:rsidP="002F17ED">
            <w:pPr>
              <w:pStyle w:val="Pucerond"/>
              <w:ind w:left="527" w:hanging="357"/>
            </w:pPr>
            <w:r>
              <w:t>Bois bûche</w:t>
            </w:r>
          </w:p>
        </w:tc>
        <w:tc>
          <w:tcPr>
            <w:tcW w:w="1418" w:type="dxa"/>
            <w:tcBorders>
              <w:top w:val="single" w:sz="12" w:space="0" w:color="auto"/>
              <w:bottom w:val="single" w:sz="12" w:space="0" w:color="auto"/>
              <w:right w:val="single" w:sz="12" w:space="0" w:color="auto"/>
            </w:tcBorders>
          </w:tcPr>
          <w:p w14:paraId="46BF6D73" w14:textId="77777777" w:rsidR="002F17ED" w:rsidRPr="00072040" w:rsidRDefault="002F17ED" w:rsidP="009059B0">
            <w:pPr>
              <w:jc w:val="both"/>
              <w:rPr>
                <w:rFonts w:ascii="Marianne Light" w:hAnsi="Marianne Light"/>
                <w:sz w:val="18"/>
              </w:rPr>
            </w:pPr>
          </w:p>
        </w:tc>
      </w:tr>
      <w:tr w:rsidR="002F17ED" w:rsidRPr="00A452D2" w14:paraId="6A425CC0" w14:textId="77777777" w:rsidTr="009059B0">
        <w:trPr>
          <w:cantSplit/>
          <w:trHeight w:val="277"/>
          <w:jc w:val="center"/>
        </w:trPr>
        <w:tc>
          <w:tcPr>
            <w:tcW w:w="2268" w:type="dxa"/>
            <w:tcBorders>
              <w:top w:val="single" w:sz="12" w:space="0" w:color="auto"/>
              <w:left w:val="single" w:sz="12" w:space="0" w:color="auto"/>
              <w:bottom w:val="single" w:sz="12" w:space="0" w:color="auto"/>
            </w:tcBorders>
            <w:vAlign w:val="center"/>
          </w:tcPr>
          <w:p w14:paraId="21CCF45A" w14:textId="060CE41E" w:rsidR="002F17ED" w:rsidRDefault="002F17ED" w:rsidP="009059B0">
            <w:pPr>
              <w:spacing w:after="0"/>
              <w:jc w:val="center"/>
              <w:rPr>
                <w:rFonts w:ascii="Marianne Light" w:hAnsi="Marianne Light"/>
                <w:sz w:val="18"/>
              </w:rPr>
            </w:pPr>
            <w:r w:rsidRPr="00072040">
              <w:rPr>
                <w:rFonts w:ascii="Marianne Light" w:hAnsi="Marianne Light"/>
                <w:sz w:val="18"/>
              </w:rPr>
              <w:t xml:space="preserve">Contrats </w:t>
            </w:r>
            <w:r w:rsidRPr="00072040">
              <w:rPr>
                <w:rFonts w:ascii="Marianne Light" w:hAnsi="Marianne Light"/>
                <w:sz w:val="18"/>
              </w:rPr>
              <w:br/>
              <w:t>Fonds Chaleur</w:t>
            </w:r>
            <w:r w:rsidR="00075D7C">
              <w:rPr>
                <w:rFonts w:ascii="Marianne Light" w:hAnsi="Marianne Light"/>
                <w:sz w:val="18"/>
              </w:rPr>
              <w:t xml:space="preserve"> </w:t>
            </w:r>
            <w:r w:rsidR="00075D7C" w:rsidRPr="004A2FCA">
              <w:rPr>
                <w:rFonts w:ascii="Marianne Light" w:hAnsi="Marianne Light"/>
                <w:sz w:val="18"/>
              </w:rPr>
              <w:t>et/ou Plan de Relance et/ou France 2030</w:t>
            </w:r>
            <w:r w:rsidRPr="00072040">
              <w:rPr>
                <w:rFonts w:ascii="Marianne Light" w:hAnsi="Marianne Light"/>
                <w:sz w:val="18"/>
                <w:vertAlign w:val="superscript"/>
              </w:rPr>
              <w:t>1</w:t>
            </w:r>
          </w:p>
          <w:p w14:paraId="4EC6F344" w14:textId="0A6971B6" w:rsidR="002F17ED" w:rsidRDefault="002F17ED" w:rsidP="009059B0">
            <w:pPr>
              <w:spacing w:after="0"/>
              <w:jc w:val="center"/>
              <w:rPr>
                <w:rFonts w:ascii="Marianne Light" w:hAnsi="Marianne Light"/>
                <w:sz w:val="18"/>
                <w:vertAlign w:val="superscript"/>
              </w:rPr>
            </w:pPr>
            <w:r>
              <w:rPr>
                <w:rFonts w:ascii="Marianne Light" w:hAnsi="Marianne Light"/>
                <w:sz w:val="18"/>
              </w:rPr>
              <w:t>(Sauf bois bûche)</w:t>
            </w:r>
          </w:p>
          <w:p w14:paraId="416F57FC" w14:textId="77777777" w:rsidR="002F17ED" w:rsidRPr="00072040" w:rsidRDefault="002F17ED" w:rsidP="009059B0">
            <w:pPr>
              <w:spacing w:after="0"/>
              <w:jc w:val="center"/>
              <w:rPr>
                <w:rFonts w:ascii="Marianne Light" w:hAnsi="Marianne Light"/>
                <w:sz w:val="18"/>
              </w:rPr>
            </w:pPr>
          </w:p>
        </w:tc>
        <w:tc>
          <w:tcPr>
            <w:tcW w:w="5230" w:type="dxa"/>
            <w:tcBorders>
              <w:top w:val="single" w:sz="12" w:space="0" w:color="auto"/>
              <w:bottom w:val="single" w:sz="12" w:space="0" w:color="auto"/>
            </w:tcBorders>
            <w:vAlign w:val="center"/>
          </w:tcPr>
          <w:p w14:paraId="678F480B" w14:textId="4FDFC88B" w:rsidR="002F17ED" w:rsidRPr="00072040" w:rsidRDefault="002F17ED" w:rsidP="009059B0">
            <w:pPr>
              <w:rPr>
                <w:rFonts w:ascii="Marianne Light" w:hAnsi="Marianne Light"/>
                <w:sz w:val="18"/>
              </w:rPr>
            </w:pPr>
            <w:r w:rsidRPr="00072040">
              <w:rPr>
                <w:rFonts w:ascii="Marianne Light" w:hAnsi="Marianne Light"/>
                <w:sz w:val="18"/>
              </w:rPr>
              <w:t>Nombre d’installations (chaufferies biomasse) Fonds chaleur</w:t>
            </w:r>
            <w:r w:rsidR="00F9391F">
              <w:rPr>
                <w:rFonts w:ascii="Marianne Light" w:hAnsi="Marianne Light"/>
                <w:sz w:val="18"/>
              </w:rPr>
              <w:t xml:space="preserve"> </w:t>
            </w:r>
            <w:r w:rsidR="00F9391F" w:rsidRPr="004A2FCA">
              <w:rPr>
                <w:rFonts w:ascii="Marianne Light" w:hAnsi="Marianne Light"/>
                <w:sz w:val="18"/>
              </w:rPr>
              <w:t>et/ou Plan de Relance et/ou France 2030</w:t>
            </w:r>
            <w:r w:rsidRPr="00072040">
              <w:rPr>
                <w:rFonts w:ascii="Marianne Light" w:hAnsi="Marianne Light"/>
                <w:sz w:val="18"/>
              </w:rPr>
              <w:t xml:space="preserve"> approvisionnées et quantité de </w:t>
            </w:r>
            <w:r w:rsidR="008309F7">
              <w:rPr>
                <w:rFonts w:ascii="Marianne Light" w:hAnsi="Marianne Light"/>
                <w:sz w:val="18"/>
              </w:rPr>
              <w:t>biomasse</w:t>
            </w:r>
            <w:r w:rsidRPr="00072040">
              <w:rPr>
                <w:rFonts w:ascii="Marianne Light" w:hAnsi="Marianne Light"/>
                <w:sz w:val="18"/>
              </w:rPr>
              <w:t xml:space="preserve"> annuel</w:t>
            </w:r>
            <w:r w:rsidR="008309F7">
              <w:rPr>
                <w:rFonts w:ascii="Marianne Light" w:hAnsi="Marianne Light"/>
                <w:sz w:val="18"/>
              </w:rPr>
              <w:t>le</w:t>
            </w:r>
            <w:r w:rsidRPr="00072040">
              <w:rPr>
                <w:rFonts w:ascii="Marianne Light" w:hAnsi="Marianne Light"/>
                <w:sz w:val="18"/>
              </w:rPr>
              <w:t xml:space="preserve"> contractualisé</w:t>
            </w:r>
            <w:r w:rsidR="008309F7">
              <w:rPr>
                <w:rFonts w:ascii="Marianne Light" w:hAnsi="Marianne Light"/>
                <w:sz w:val="18"/>
              </w:rPr>
              <w:t>e</w:t>
            </w:r>
            <w:r w:rsidRPr="00072040">
              <w:rPr>
                <w:rFonts w:ascii="Marianne Light" w:hAnsi="Marianne Light"/>
                <w:sz w:val="18"/>
              </w:rPr>
              <w:t xml:space="preserve"> (tonnes)</w:t>
            </w:r>
          </w:p>
        </w:tc>
        <w:tc>
          <w:tcPr>
            <w:tcW w:w="1418" w:type="dxa"/>
            <w:tcBorders>
              <w:top w:val="single" w:sz="12" w:space="0" w:color="auto"/>
              <w:bottom w:val="single" w:sz="12" w:space="0" w:color="auto"/>
              <w:right w:val="single" w:sz="12" w:space="0" w:color="auto"/>
            </w:tcBorders>
          </w:tcPr>
          <w:p w14:paraId="7ECBC49B" w14:textId="77777777" w:rsidR="002F17ED" w:rsidRPr="00072040" w:rsidRDefault="002F17ED" w:rsidP="009059B0">
            <w:pPr>
              <w:jc w:val="both"/>
              <w:rPr>
                <w:rFonts w:ascii="Marianne Light" w:hAnsi="Marianne Light"/>
                <w:sz w:val="18"/>
              </w:rPr>
            </w:pPr>
          </w:p>
        </w:tc>
      </w:tr>
      <w:tr w:rsidR="002F17ED" w:rsidRPr="00A452D2" w14:paraId="72BFE43E" w14:textId="77777777" w:rsidTr="009059B0">
        <w:trPr>
          <w:cantSplit/>
          <w:trHeight w:val="277"/>
          <w:jc w:val="center"/>
        </w:trPr>
        <w:tc>
          <w:tcPr>
            <w:tcW w:w="2268" w:type="dxa"/>
            <w:tcBorders>
              <w:top w:val="single" w:sz="12" w:space="0" w:color="auto"/>
              <w:left w:val="single" w:sz="12" w:space="0" w:color="auto"/>
            </w:tcBorders>
            <w:vAlign w:val="center"/>
          </w:tcPr>
          <w:p w14:paraId="0EED2811" w14:textId="77777777" w:rsidR="002F17ED" w:rsidRPr="00072040" w:rsidRDefault="002F17ED" w:rsidP="009059B0">
            <w:pPr>
              <w:pStyle w:val="Paragraphedeliste"/>
              <w:spacing w:after="0" w:line="276" w:lineRule="auto"/>
              <w:ind w:left="0" w:right="-61"/>
              <w:contextualSpacing w:val="0"/>
              <w:jc w:val="center"/>
              <w:rPr>
                <w:rFonts w:ascii="Marianne Light" w:hAnsi="Marianne Light"/>
                <w:sz w:val="18"/>
              </w:rPr>
            </w:pPr>
            <w:r w:rsidRPr="00072040">
              <w:rPr>
                <w:rFonts w:ascii="Marianne Light" w:hAnsi="Marianne Light"/>
                <w:sz w:val="18"/>
              </w:rPr>
              <w:t>Certification forestière et adhésion à une charte garantissant la qualité du combustible</w:t>
            </w:r>
            <w:r>
              <w:rPr>
                <w:rFonts w:ascii="Marianne Light" w:hAnsi="Marianne Light"/>
                <w:sz w:val="18"/>
              </w:rPr>
              <w:t xml:space="preserve"> ou du bois bûche</w:t>
            </w:r>
          </w:p>
        </w:tc>
        <w:tc>
          <w:tcPr>
            <w:tcW w:w="5230" w:type="dxa"/>
            <w:tcBorders>
              <w:top w:val="single" w:sz="12" w:space="0" w:color="auto"/>
            </w:tcBorders>
            <w:vAlign w:val="center"/>
          </w:tcPr>
          <w:p w14:paraId="3B26C062" w14:textId="4429EAA4" w:rsidR="002F17ED" w:rsidRPr="00072040" w:rsidRDefault="002F17ED" w:rsidP="002F17ED">
            <w:pPr>
              <w:pStyle w:val="Pucerond"/>
              <w:ind w:left="470" w:hanging="357"/>
            </w:pPr>
            <w:r w:rsidRPr="00072040">
              <w:t>Fournir l’attestation d’adhésion au système PEFC</w:t>
            </w:r>
            <w:r w:rsidR="008309F7">
              <w:t>,</w:t>
            </w:r>
            <w:r w:rsidR="00120576">
              <w:t xml:space="preserve"> </w:t>
            </w:r>
            <w:r w:rsidRPr="00072040">
              <w:t>FSC</w:t>
            </w:r>
            <w:r w:rsidR="008C5160">
              <w:t xml:space="preserve"> ou équivalent</w:t>
            </w:r>
            <w:r w:rsidR="008309F7">
              <w:t>,</w:t>
            </w:r>
            <w:r w:rsidRPr="00072040">
              <w:t xml:space="preserve"> pour les ETF, une copie de son adhésion à la démarche «</w:t>
            </w:r>
            <w:r w:rsidRPr="00072040">
              <w:rPr>
                <w:rFonts w:ascii="Calibri" w:hAnsi="Calibri" w:cs="Calibri"/>
              </w:rPr>
              <w:t> </w:t>
            </w:r>
            <w:r w:rsidRPr="00072040">
              <w:t>engagement ETF-gestion durable de la forêt</w:t>
            </w:r>
            <w:r w:rsidRPr="00072040">
              <w:rPr>
                <w:rFonts w:ascii="Calibri" w:hAnsi="Calibri" w:cs="Calibri"/>
              </w:rPr>
              <w:t> </w:t>
            </w:r>
            <w:r w:rsidRPr="00072040">
              <w:rPr>
                <w:rFonts w:cs="Marianne Light"/>
              </w:rPr>
              <w:t>»</w:t>
            </w:r>
            <w:r w:rsidR="008309F7">
              <w:rPr>
                <w:rFonts w:cs="Marianne Light"/>
              </w:rPr>
              <w:t xml:space="preserve"> </w:t>
            </w:r>
            <w:r w:rsidR="008C5160">
              <w:t>ou équivalent</w:t>
            </w:r>
          </w:p>
          <w:p w14:paraId="58AF4FE2" w14:textId="2964A497" w:rsidR="002F17ED" w:rsidRPr="00072040" w:rsidRDefault="002F17ED" w:rsidP="002F17ED">
            <w:pPr>
              <w:pStyle w:val="Pucerond"/>
              <w:ind w:left="470" w:hanging="357"/>
            </w:pPr>
            <w:r w:rsidRPr="00072040">
              <w:t xml:space="preserve">% de </w:t>
            </w:r>
            <w:r w:rsidR="00367575">
              <w:t>biomasse</w:t>
            </w:r>
            <w:r w:rsidR="00367575" w:rsidRPr="00072040">
              <w:t xml:space="preserve"> </w:t>
            </w:r>
            <w:r w:rsidRPr="00072040">
              <w:t xml:space="preserve">énergie </w:t>
            </w:r>
            <w:r>
              <w:t xml:space="preserve">ou bois bûche </w:t>
            </w:r>
            <w:r w:rsidRPr="00072040">
              <w:t>certifié</w:t>
            </w:r>
          </w:p>
          <w:p w14:paraId="58987A99" w14:textId="77777777" w:rsidR="002F17ED" w:rsidRPr="00072040" w:rsidRDefault="002F17ED" w:rsidP="002F17ED">
            <w:pPr>
              <w:pStyle w:val="Pucerond"/>
              <w:ind w:left="470" w:hanging="357"/>
            </w:pPr>
            <w:r w:rsidRPr="00072040">
              <w:t xml:space="preserve">Fournir l’adhésion à une charte </w:t>
            </w:r>
            <w:r>
              <w:t xml:space="preserve">ou une marque </w:t>
            </w:r>
            <w:r w:rsidRPr="00072040">
              <w:t>garantissant la qualité du combustible</w:t>
            </w:r>
            <w:r>
              <w:t xml:space="preserve"> ou du bois bûche</w:t>
            </w:r>
          </w:p>
        </w:tc>
        <w:tc>
          <w:tcPr>
            <w:tcW w:w="1418" w:type="dxa"/>
            <w:tcBorders>
              <w:top w:val="single" w:sz="12" w:space="0" w:color="auto"/>
              <w:right w:val="single" w:sz="12" w:space="0" w:color="auto"/>
            </w:tcBorders>
          </w:tcPr>
          <w:p w14:paraId="6CA43631" w14:textId="77777777" w:rsidR="002F17ED" w:rsidRPr="00072040" w:rsidRDefault="002F17ED" w:rsidP="009059B0">
            <w:pPr>
              <w:jc w:val="both"/>
              <w:rPr>
                <w:rFonts w:ascii="Marianne Light" w:hAnsi="Marianne Light"/>
                <w:sz w:val="18"/>
              </w:rPr>
            </w:pPr>
          </w:p>
        </w:tc>
      </w:tr>
    </w:tbl>
    <w:p w14:paraId="439B6506" w14:textId="77777777" w:rsidR="00947DDB" w:rsidRPr="00072040" w:rsidRDefault="00947DDB" w:rsidP="00947DDB">
      <w:pPr>
        <w:rPr>
          <w:rFonts w:ascii="Marianne Light" w:hAnsi="Marianne Light"/>
          <w:sz w:val="18"/>
          <w:lang w:eastAsia="en-US"/>
        </w:rPr>
      </w:pPr>
    </w:p>
    <w:p w14:paraId="26DF20A4" w14:textId="164A7753" w:rsidR="00703950" w:rsidRDefault="00703950" w:rsidP="00C4273E">
      <w:pPr>
        <w:pStyle w:val="Titre2"/>
      </w:pPr>
      <w:bookmarkStart w:id="41" w:name="_Toc54974522"/>
      <w:bookmarkStart w:id="42" w:name="_Toc61356181"/>
      <w:bookmarkStart w:id="43" w:name="_Toc86066320"/>
      <w:bookmarkStart w:id="44" w:name="_Toc121475981"/>
      <w:bookmarkStart w:id="45" w:name="_Toc145519089"/>
      <w:bookmarkStart w:id="46" w:name="_Toc149040480"/>
      <w:bookmarkStart w:id="47" w:name="_Toc149041881"/>
      <w:bookmarkStart w:id="48" w:name="_Toc149320735"/>
      <w:bookmarkStart w:id="49" w:name="_Toc184370638"/>
      <w:r>
        <w:t>Evolution de la capacité de transformation de l’entreprise à 5 ans et des besoins territoriaux</w:t>
      </w:r>
      <w:bookmarkEnd w:id="41"/>
      <w:bookmarkEnd w:id="42"/>
      <w:bookmarkEnd w:id="43"/>
      <w:bookmarkEnd w:id="44"/>
      <w:bookmarkEnd w:id="45"/>
      <w:bookmarkEnd w:id="46"/>
      <w:bookmarkEnd w:id="47"/>
      <w:bookmarkEnd w:id="48"/>
      <w:bookmarkEnd w:id="49"/>
    </w:p>
    <w:p w14:paraId="6F14E114" w14:textId="150B0974" w:rsidR="002F17ED" w:rsidRPr="00072040" w:rsidRDefault="002F17ED" w:rsidP="009059B0">
      <w:pPr>
        <w:jc w:val="both"/>
        <w:rPr>
          <w:rFonts w:ascii="Marianne Light" w:hAnsi="Marianne Light" w:cs="Calibri"/>
          <w:i/>
          <w:sz w:val="18"/>
        </w:rPr>
      </w:pPr>
      <w:r w:rsidRPr="00072040">
        <w:rPr>
          <w:rFonts w:ascii="Marianne Light" w:hAnsi="Marianne Light" w:cs="Calibri"/>
          <w:i/>
          <w:sz w:val="18"/>
          <w:highlight w:val="lightGray"/>
        </w:rPr>
        <w:t xml:space="preserve">Evolution prévisionnelle à 5 ans des capacités de transformation de l’entreprise selon les catégories Bois d’œuvre, Bois industrie, </w:t>
      </w:r>
      <w:r w:rsidR="00367575">
        <w:rPr>
          <w:rFonts w:ascii="Marianne Light" w:hAnsi="Marianne Light" w:cs="Calibri"/>
          <w:i/>
          <w:sz w:val="18"/>
          <w:highlight w:val="lightGray"/>
        </w:rPr>
        <w:t>biomasse</w:t>
      </w:r>
      <w:r w:rsidR="00367575" w:rsidRPr="00072040">
        <w:rPr>
          <w:rFonts w:ascii="Marianne Light" w:hAnsi="Marianne Light" w:cs="Calibri"/>
          <w:i/>
          <w:sz w:val="18"/>
          <w:highlight w:val="lightGray"/>
        </w:rPr>
        <w:t xml:space="preserve"> </w:t>
      </w:r>
      <w:r w:rsidRPr="00072040">
        <w:rPr>
          <w:rFonts w:ascii="Marianne Light" w:hAnsi="Marianne Light" w:cs="Calibri"/>
          <w:i/>
          <w:sz w:val="18"/>
          <w:highlight w:val="lightGray"/>
        </w:rPr>
        <w:t>énergie, nombre d’emplois créés.</w:t>
      </w:r>
    </w:p>
    <w:tbl>
      <w:tblPr>
        <w:tblStyle w:val="Grilledutableau"/>
        <w:tblW w:w="0" w:type="auto"/>
        <w:tblInd w:w="567" w:type="dxa"/>
        <w:tblLook w:val="04A0" w:firstRow="1" w:lastRow="0" w:firstColumn="1" w:lastColumn="0" w:noHBand="0" w:noVBand="1"/>
      </w:tblPr>
      <w:tblGrid>
        <w:gridCol w:w="764"/>
        <w:gridCol w:w="3260"/>
        <w:gridCol w:w="3544"/>
      </w:tblGrid>
      <w:tr w:rsidR="002F17ED" w:rsidRPr="00A452D2" w14:paraId="3CAFADAE" w14:textId="77777777" w:rsidTr="009059B0">
        <w:tc>
          <w:tcPr>
            <w:tcW w:w="704" w:type="dxa"/>
          </w:tcPr>
          <w:p w14:paraId="0F0BA28C" w14:textId="77777777" w:rsidR="002F17ED" w:rsidRPr="00072040" w:rsidRDefault="002F17ED" w:rsidP="002F17ED">
            <w:pPr>
              <w:tabs>
                <w:tab w:val="left" w:pos="567"/>
              </w:tabs>
              <w:spacing w:after="0"/>
              <w:jc w:val="both"/>
              <w:rPr>
                <w:rFonts w:ascii="Marianne Light" w:hAnsi="Marianne Light"/>
                <w:i/>
                <w:sz w:val="18"/>
              </w:rPr>
            </w:pPr>
          </w:p>
        </w:tc>
        <w:tc>
          <w:tcPr>
            <w:tcW w:w="3260" w:type="dxa"/>
          </w:tcPr>
          <w:p w14:paraId="4C678616" w14:textId="77777777" w:rsidR="002F17ED" w:rsidRPr="00072040" w:rsidRDefault="002F17ED" w:rsidP="002F17ED">
            <w:pPr>
              <w:tabs>
                <w:tab w:val="left" w:pos="567"/>
              </w:tabs>
              <w:spacing w:after="0"/>
              <w:jc w:val="center"/>
              <w:rPr>
                <w:rFonts w:ascii="Marianne Light" w:hAnsi="Marianne Light"/>
                <w:i/>
                <w:sz w:val="18"/>
              </w:rPr>
            </w:pPr>
            <w:r w:rsidRPr="00072040">
              <w:rPr>
                <w:rFonts w:ascii="Marianne Light" w:hAnsi="Marianne Light"/>
                <w:i/>
                <w:sz w:val="18"/>
              </w:rPr>
              <w:t>Capacité actuelle (tonnes</w:t>
            </w:r>
            <w:r>
              <w:rPr>
                <w:rFonts w:cs="Calibri"/>
                <w:i/>
                <w:sz w:val="18"/>
              </w:rPr>
              <w:t> /Stères)</w:t>
            </w:r>
          </w:p>
        </w:tc>
        <w:tc>
          <w:tcPr>
            <w:tcW w:w="3544" w:type="dxa"/>
          </w:tcPr>
          <w:p w14:paraId="3A8FE0CB" w14:textId="77777777" w:rsidR="002F17ED" w:rsidRPr="00072040" w:rsidRDefault="002F17ED" w:rsidP="002F17ED">
            <w:pPr>
              <w:tabs>
                <w:tab w:val="left" w:pos="567"/>
              </w:tabs>
              <w:spacing w:after="0"/>
              <w:jc w:val="center"/>
              <w:rPr>
                <w:rFonts w:ascii="Marianne Light" w:hAnsi="Marianne Light"/>
                <w:i/>
                <w:sz w:val="18"/>
              </w:rPr>
            </w:pPr>
            <w:r w:rsidRPr="00072040">
              <w:rPr>
                <w:rFonts w:ascii="Marianne Light" w:hAnsi="Marianne Light"/>
                <w:i/>
                <w:sz w:val="18"/>
              </w:rPr>
              <w:t>Capacité estimée à 5 ans (tonnes</w:t>
            </w:r>
            <w:r>
              <w:rPr>
                <w:rFonts w:ascii="Marianne Light" w:hAnsi="Marianne Light"/>
                <w:i/>
                <w:sz w:val="18"/>
              </w:rPr>
              <w:t>/stères</w:t>
            </w:r>
            <w:r w:rsidRPr="00072040">
              <w:rPr>
                <w:rFonts w:ascii="Marianne Light" w:hAnsi="Marianne Light"/>
                <w:i/>
                <w:sz w:val="18"/>
              </w:rPr>
              <w:t>)</w:t>
            </w:r>
          </w:p>
        </w:tc>
      </w:tr>
      <w:tr w:rsidR="002F17ED" w:rsidRPr="00A452D2" w14:paraId="30F4B403" w14:textId="77777777" w:rsidTr="009059B0">
        <w:tc>
          <w:tcPr>
            <w:tcW w:w="704" w:type="dxa"/>
          </w:tcPr>
          <w:p w14:paraId="3AA6AF33" w14:textId="1546F16F" w:rsidR="002F17ED" w:rsidRPr="00072040" w:rsidRDefault="008C5160" w:rsidP="002F17ED">
            <w:pPr>
              <w:tabs>
                <w:tab w:val="left" w:pos="567"/>
              </w:tabs>
              <w:spacing w:after="0"/>
              <w:jc w:val="both"/>
              <w:rPr>
                <w:rFonts w:ascii="Marianne Light" w:hAnsi="Marianne Light"/>
                <w:i/>
                <w:sz w:val="18"/>
              </w:rPr>
            </w:pPr>
            <w:r>
              <w:rPr>
                <w:rFonts w:ascii="Marianne Light" w:hAnsi="Marianne Light"/>
                <w:i/>
                <w:sz w:val="18"/>
              </w:rPr>
              <w:t>BO</w:t>
            </w:r>
          </w:p>
        </w:tc>
        <w:tc>
          <w:tcPr>
            <w:tcW w:w="3260" w:type="dxa"/>
          </w:tcPr>
          <w:p w14:paraId="279BF9D7"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25CC7D6E" w14:textId="77777777" w:rsidR="002F17ED" w:rsidRPr="00072040" w:rsidRDefault="002F17ED" w:rsidP="002F17ED">
            <w:pPr>
              <w:tabs>
                <w:tab w:val="left" w:pos="567"/>
              </w:tabs>
              <w:spacing w:after="0"/>
              <w:jc w:val="both"/>
              <w:rPr>
                <w:rFonts w:ascii="Marianne Light" w:hAnsi="Marianne Light"/>
                <w:i/>
                <w:sz w:val="18"/>
              </w:rPr>
            </w:pPr>
          </w:p>
        </w:tc>
      </w:tr>
      <w:tr w:rsidR="002F17ED" w:rsidRPr="00A452D2" w14:paraId="4E8F69ED" w14:textId="77777777" w:rsidTr="009059B0">
        <w:tc>
          <w:tcPr>
            <w:tcW w:w="704" w:type="dxa"/>
          </w:tcPr>
          <w:p w14:paraId="36AAA2C5" w14:textId="01C7F77F" w:rsidR="002F17ED" w:rsidRPr="00072040" w:rsidRDefault="008C5160" w:rsidP="002F17ED">
            <w:pPr>
              <w:tabs>
                <w:tab w:val="left" w:pos="567"/>
              </w:tabs>
              <w:spacing w:after="0"/>
              <w:jc w:val="both"/>
              <w:rPr>
                <w:rFonts w:ascii="Marianne Light" w:hAnsi="Marianne Light"/>
                <w:i/>
                <w:sz w:val="18"/>
              </w:rPr>
            </w:pPr>
            <w:r>
              <w:rPr>
                <w:rFonts w:ascii="Marianne Light" w:hAnsi="Marianne Light"/>
                <w:i/>
                <w:sz w:val="18"/>
              </w:rPr>
              <w:t>BI</w:t>
            </w:r>
          </w:p>
        </w:tc>
        <w:tc>
          <w:tcPr>
            <w:tcW w:w="3260" w:type="dxa"/>
          </w:tcPr>
          <w:p w14:paraId="4B332493"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040F0069" w14:textId="77777777" w:rsidR="002F17ED" w:rsidRPr="00072040" w:rsidRDefault="002F17ED" w:rsidP="002F17ED">
            <w:pPr>
              <w:tabs>
                <w:tab w:val="left" w:pos="567"/>
              </w:tabs>
              <w:spacing w:after="0"/>
              <w:jc w:val="both"/>
              <w:rPr>
                <w:rFonts w:ascii="Marianne Light" w:hAnsi="Marianne Light"/>
                <w:i/>
                <w:sz w:val="18"/>
              </w:rPr>
            </w:pPr>
          </w:p>
        </w:tc>
      </w:tr>
      <w:tr w:rsidR="002F17ED" w:rsidRPr="00A452D2" w14:paraId="2CFA5856" w14:textId="77777777" w:rsidTr="009059B0">
        <w:tc>
          <w:tcPr>
            <w:tcW w:w="704" w:type="dxa"/>
          </w:tcPr>
          <w:p w14:paraId="6EDF8243" w14:textId="77777777" w:rsidR="002F17ED" w:rsidRPr="00072040" w:rsidRDefault="002F17ED" w:rsidP="002F17ED">
            <w:pPr>
              <w:tabs>
                <w:tab w:val="left" w:pos="567"/>
              </w:tabs>
              <w:spacing w:after="0"/>
              <w:jc w:val="both"/>
              <w:rPr>
                <w:rFonts w:ascii="Marianne Light" w:hAnsi="Marianne Light"/>
                <w:i/>
                <w:sz w:val="18"/>
              </w:rPr>
            </w:pPr>
            <w:r w:rsidRPr="00072040">
              <w:rPr>
                <w:rFonts w:ascii="Marianne Light" w:hAnsi="Marianne Light"/>
                <w:i/>
                <w:sz w:val="18"/>
              </w:rPr>
              <w:t xml:space="preserve">BE    </w:t>
            </w:r>
          </w:p>
        </w:tc>
        <w:tc>
          <w:tcPr>
            <w:tcW w:w="3260" w:type="dxa"/>
          </w:tcPr>
          <w:p w14:paraId="0F952407"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6793D25E" w14:textId="77777777" w:rsidR="002F17ED" w:rsidRPr="00072040" w:rsidRDefault="002F17ED" w:rsidP="002F17ED">
            <w:pPr>
              <w:tabs>
                <w:tab w:val="left" w:pos="567"/>
              </w:tabs>
              <w:spacing w:after="0"/>
              <w:jc w:val="both"/>
              <w:rPr>
                <w:rFonts w:ascii="Marianne Light" w:hAnsi="Marianne Light"/>
                <w:i/>
                <w:sz w:val="18"/>
              </w:rPr>
            </w:pPr>
          </w:p>
        </w:tc>
      </w:tr>
      <w:tr w:rsidR="002F17ED" w:rsidRPr="00A452D2" w14:paraId="788729B0" w14:textId="77777777" w:rsidTr="009059B0">
        <w:tc>
          <w:tcPr>
            <w:tcW w:w="704" w:type="dxa"/>
          </w:tcPr>
          <w:p w14:paraId="1B1B9C35" w14:textId="77777777" w:rsidR="002F17ED" w:rsidRPr="00072040" w:rsidRDefault="002F17ED" w:rsidP="002F17ED">
            <w:pPr>
              <w:tabs>
                <w:tab w:val="left" w:pos="567"/>
              </w:tabs>
              <w:spacing w:after="0"/>
              <w:jc w:val="both"/>
              <w:rPr>
                <w:rFonts w:ascii="Marianne Light" w:hAnsi="Marianne Light"/>
                <w:i/>
                <w:sz w:val="18"/>
              </w:rPr>
            </w:pPr>
            <w:r>
              <w:rPr>
                <w:rFonts w:ascii="Marianne Light" w:hAnsi="Marianne Light"/>
                <w:i/>
                <w:sz w:val="18"/>
              </w:rPr>
              <w:t>Bois bûche</w:t>
            </w:r>
          </w:p>
        </w:tc>
        <w:tc>
          <w:tcPr>
            <w:tcW w:w="3260" w:type="dxa"/>
          </w:tcPr>
          <w:p w14:paraId="0D44633E"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139FE7AA" w14:textId="77777777" w:rsidR="002F17ED" w:rsidRPr="00072040" w:rsidRDefault="002F17ED" w:rsidP="002F17ED">
            <w:pPr>
              <w:tabs>
                <w:tab w:val="left" w:pos="567"/>
              </w:tabs>
              <w:spacing w:after="0"/>
              <w:jc w:val="both"/>
              <w:rPr>
                <w:rFonts w:ascii="Marianne Light" w:hAnsi="Marianne Light"/>
                <w:i/>
                <w:sz w:val="18"/>
              </w:rPr>
            </w:pPr>
          </w:p>
        </w:tc>
      </w:tr>
    </w:tbl>
    <w:p w14:paraId="74574955" w14:textId="0A084A14" w:rsidR="002F17ED" w:rsidRDefault="002F17ED" w:rsidP="002F17ED">
      <w:pPr>
        <w:pStyle w:val="Pucenoir"/>
        <w:spacing w:before="240"/>
        <w:rPr>
          <w:highlight w:val="lightGray"/>
        </w:rPr>
      </w:pPr>
      <w:r w:rsidRPr="00072040">
        <w:rPr>
          <w:highlight w:val="lightGray"/>
        </w:rPr>
        <w:t>Lien de l’entreprise avec des chaufferies Fonds Chaleur</w:t>
      </w:r>
      <w:r w:rsidR="00F9391F">
        <w:rPr>
          <w:highlight w:val="lightGray"/>
        </w:rPr>
        <w:t xml:space="preserve"> </w:t>
      </w:r>
      <w:r w:rsidR="00F9391F" w:rsidRPr="004A2FCA">
        <w:rPr>
          <w:szCs w:val="20"/>
        </w:rPr>
        <w:t>et/ou Plan de Relance et/ou France 2030</w:t>
      </w:r>
      <w:r w:rsidRPr="00072040">
        <w:rPr>
          <w:rStyle w:val="Appelnotedebasdep"/>
          <w:i/>
          <w:highlight w:val="lightGray"/>
        </w:rPr>
        <w:footnoteReference w:id="1"/>
      </w:r>
      <w:r>
        <w:rPr>
          <w:highlight w:val="lightGray"/>
        </w:rPr>
        <w:t xml:space="preserve"> (hors bois bûche)</w:t>
      </w:r>
    </w:p>
    <w:p w14:paraId="4D880A18" w14:textId="77777777" w:rsidR="002F17ED" w:rsidRPr="00072040" w:rsidRDefault="002F17ED" w:rsidP="002F17ED">
      <w:pPr>
        <w:pStyle w:val="Pucenoir"/>
        <w:numPr>
          <w:ilvl w:val="0"/>
          <w:numId w:val="0"/>
        </w:numPr>
        <w:spacing w:before="240"/>
        <w:ind w:left="697"/>
        <w:rPr>
          <w:highlight w:val="lightGray"/>
        </w:rPr>
      </w:pPr>
    </w:p>
    <w:tbl>
      <w:tblPr>
        <w:tblStyle w:val="Grilledutableau"/>
        <w:tblW w:w="9128" w:type="dxa"/>
        <w:tblInd w:w="137" w:type="dxa"/>
        <w:tblLook w:val="04A0" w:firstRow="1" w:lastRow="0" w:firstColumn="1" w:lastColumn="0" w:noHBand="0" w:noVBand="1"/>
      </w:tblPr>
      <w:tblGrid>
        <w:gridCol w:w="2835"/>
        <w:gridCol w:w="2234"/>
        <w:gridCol w:w="4059"/>
      </w:tblGrid>
      <w:tr w:rsidR="00703950" w:rsidRPr="00A452D2" w14:paraId="43CE9E87" w14:textId="77777777" w:rsidTr="00EC22E6">
        <w:tc>
          <w:tcPr>
            <w:tcW w:w="2835" w:type="dxa"/>
          </w:tcPr>
          <w:p w14:paraId="09926074" w14:textId="5314364F"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Nom et lieu de la chaufferie aidée par le Fonds Chaleur</w:t>
            </w:r>
            <w:r w:rsidR="00F226D5">
              <w:rPr>
                <w:rFonts w:ascii="Marianne Light" w:hAnsi="Marianne Light"/>
                <w:i/>
                <w:sz w:val="18"/>
              </w:rPr>
              <w:t xml:space="preserve"> </w:t>
            </w:r>
            <w:r w:rsidR="00F226D5" w:rsidRPr="00F226D5">
              <w:rPr>
                <w:rFonts w:ascii="Marianne Light" w:hAnsi="Marianne Light"/>
                <w:i/>
                <w:sz w:val="18"/>
              </w:rPr>
              <w:t>et/ou Plan de Relance et/ou France 2030</w:t>
            </w:r>
          </w:p>
        </w:tc>
        <w:tc>
          <w:tcPr>
            <w:tcW w:w="2234" w:type="dxa"/>
          </w:tcPr>
          <w:p w14:paraId="4F8AFC0F"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En fonctionnement ou prévisionnelle</w:t>
            </w:r>
          </w:p>
        </w:tc>
        <w:tc>
          <w:tcPr>
            <w:tcW w:w="4059" w:type="dxa"/>
          </w:tcPr>
          <w:p w14:paraId="21F4B4F3"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Tonnage de BE/an contractualisé par nature de combustible</w:t>
            </w:r>
          </w:p>
        </w:tc>
      </w:tr>
      <w:tr w:rsidR="00703950" w:rsidRPr="00A452D2" w14:paraId="3403F1F6" w14:textId="77777777" w:rsidTr="00EC22E6">
        <w:tc>
          <w:tcPr>
            <w:tcW w:w="2835" w:type="dxa"/>
          </w:tcPr>
          <w:p w14:paraId="68A4691F" w14:textId="77777777" w:rsidR="00703950" w:rsidRPr="00072040" w:rsidRDefault="00703950" w:rsidP="00EC22E6">
            <w:pPr>
              <w:tabs>
                <w:tab w:val="left" w:pos="567"/>
              </w:tabs>
              <w:jc w:val="both"/>
              <w:rPr>
                <w:rFonts w:ascii="Marianne Light" w:hAnsi="Marianne Light"/>
                <w:i/>
                <w:sz w:val="18"/>
              </w:rPr>
            </w:pPr>
          </w:p>
        </w:tc>
        <w:tc>
          <w:tcPr>
            <w:tcW w:w="2234" w:type="dxa"/>
          </w:tcPr>
          <w:p w14:paraId="0661C06D" w14:textId="77777777" w:rsidR="00703950" w:rsidRPr="00072040" w:rsidRDefault="00703950" w:rsidP="00EC22E6">
            <w:pPr>
              <w:tabs>
                <w:tab w:val="left" w:pos="567"/>
              </w:tabs>
              <w:jc w:val="both"/>
              <w:rPr>
                <w:rFonts w:ascii="Marianne Light" w:hAnsi="Marianne Light"/>
                <w:i/>
                <w:sz w:val="18"/>
              </w:rPr>
            </w:pPr>
          </w:p>
        </w:tc>
        <w:tc>
          <w:tcPr>
            <w:tcW w:w="4059" w:type="dxa"/>
          </w:tcPr>
          <w:p w14:paraId="6F1FDA3B" w14:textId="77777777" w:rsidR="00703950" w:rsidRPr="00072040" w:rsidRDefault="00703950" w:rsidP="00EC22E6">
            <w:pPr>
              <w:tabs>
                <w:tab w:val="left" w:pos="567"/>
              </w:tabs>
              <w:jc w:val="both"/>
              <w:rPr>
                <w:rFonts w:ascii="Marianne Light" w:hAnsi="Marianne Light"/>
                <w:i/>
                <w:sz w:val="18"/>
              </w:rPr>
            </w:pPr>
          </w:p>
        </w:tc>
      </w:tr>
      <w:tr w:rsidR="00703950" w:rsidRPr="00A452D2" w14:paraId="5A23395F" w14:textId="77777777" w:rsidTr="00EC22E6">
        <w:tc>
          <w:tcPr>
            <w:tcW w:w="2835" w:type="dxa"/>
          </w:tcPr>
          <w:p w14:paraId="16662CD5" w14:textId="77777777" w:rsidR="00703950" w:rsidRPr="00072040" w:rsidRDefault="00703950" w:rsidP="00EC22E6">
            <w:pPr>
              <w:tabs>
                <w:tab w:val="left" w:pos="567"/>
              </w:tabs>
              <w:jc w:val="both"/>
              <w:rPr>
                <w:rFonts w:ascii="Marianne Light" w:hAnsi="Marianne Light"/>
                <w:i/>
                <w:sz w:val="18"/>
              </w:rPr>
            </w:pPr>
          </w:p>
        </w:tc>
        <w:tc>
          <w:tcPr>
            <w:tcW w:w="2234" w:type="dxa"/>
          </w:tcPr>
          <w:p w14:paraId="68D29F46" w14:textId="77777777" w:rsidR="00703950" w:rsidRPr="00072040" w:rsidRDefault="00703950" w:rsidP="00EC22E6">
            <w:pPr>
              <w:tabs>
                <w:tab w:val="left" w:pos="567"/>
              </w:tabs>
              <w:jc w:val="both"/>
              <w:rPr>
                <w:rFonts w:ascii="Marianne Light" w:hAnsi="Marianne Light"/>
                <w:i/>
                <w:sz w:val="18"/>
              </w:rPr>
            </w:pPr>
          </w:p>
        </w:tc>
        <w:tc>
          <w:tcPr>
            <w:tcW w:w="4059" w:type="dxa"/>
          </w:tcPr>
          <w:p w14:paraId="73352D99" w14:textId="77777777" w:rsidR="00703950" w:rsidRPr="00072040" w:rsidRDefault="00703950" w:rsidP="00EC22E6">
            <w:pPr>
              <w:tabs>
                <w:tab w:val="left" w:pos="567"/>
              </w:tabs>
              <w:jc w:val="both"/>
              <w:rPr>
                <w:rFonts w:ascii="Marianne Light" w:hAnsi="Marianne Light"/>
                <w:i/>
                <w:sz w:val="18"/>
              </w:rPr>
            </w:pPr>
          </w:p>
        </w:tc>
      </w:tr>
      <w:tr w:rsidR="00703950" w:rsidRPr="00A452D2" w14:paraId="5BC560BE" w14:textId="77777777" w:rsidTr="00EC22E6">
        <w:tc>
          <w:tcPr>
            <w:tcW w:w="2835" w:type="dxa"/>
          </w:tcPr>
          <w:p w14:paraId="145CD5D8" w14:textId="77777777" w:rsidR="00703950" w:rsidRPr="00072040" w:rsidRDefault="00703950" w:rsidP="00EC22E6">
            <w:pPr>
              <w:tabs>
                <w:tab w:val="left" w:pos="567"/>
              </w:tabs>
              <w:jc w:val="both"/>
              <w:rPr>
                <w:rFonts w:ascii="Marianne Light" w:hAnsi="Marianne Light"/>
                <w:i/>
                <w:sz w:val="18"/>
              </w:rPr>
            </w:pPr>
          </w:p>
        </w:tc>
        <w:tc>
          <w:tcPr>
            <w:tcW w:w="2234" w:type="dxa"/>
          </w:tcPr>
          <w:p w14:paraId="48847B43" w14:textId="77777777" w:rsidR="00703950" w:rsidRPr="00072040" w:rsidRDefault="00703950" w:rsidP="00EC22E6">
            <w:pPr>
              <w:tabs>
                <w:tab w:val="left" w:pos="567"/>
              </w:tabs>
              <w:jc w:val="both"/>
              <w:rPr>
                <w:rFonts w:ascii="Marianne Light" w:hAnsi="Marianne Light"/>
                <w:i/>
                <w:sz w:val="18"/>
              </w:rPr>
            </w:pPr>
          </w:p>
        </w:tc>
        <w:tc>
          <w:tcPr>
            <w:tcW w:w="4059" w:type="dxa"/>
          </w:tcPr>
          <w:p w14:paraId="1D79913C" w14:textId="77777777" w:rsidR="00703950" w:rsidRPr="00072040" w:rsidRDefault="00703950" w:rsidP="00EC22E6">
            <w:pPr>
              <w:tabs>
                <w:tab w:val="left" w:pos="567"/>
              </w:tabs>
              <w:jc w:val="both"/>
              <w:rPr>
                <w:rFonts w:ascii="Marianne Light" w:hAnsi="Marianne Light"/>
                <w:i/>
                <w:sz w:val="18"/>
              </w:rPr>
            </w:pPr>
          </w:p>
        </w:tc>
      </w:tr>
    </w:tbl>
    <w:p w14:paraId="3E1D50D6" w14:textId="77777777" w:rsidR="00703950" w:rsidRPr="00072040" w:rsidRDefault="00703950" w:rsidP="00703950">
      <w:pPr>
        <w:shd w:val="clear" w:color="auto" w:fill="FFFFFF" w:themeFill="background1"/>
        <w:jc w:val="both"/>
        <w:rPr>
          <w:rFonts w:ascii="Marianne Light" w:hAnsi="Marianne Light" w:cs="Calibri"/>
          <w:i/>
          <w:sz w:val="18"/>
          <w:highlight w:val="lightGray"/>
        </w:rPr>
      </w:pPr>
    </w:p>
    <w:p w14:paraId="05B2E63B" w14:textId="77777777" w:rsidR="00703950" w:rsidRPr="00072040" w:rsidRDefault="00703950" w:rsidP="00703950">
      <w:pPr>
        <w:shd w:val="clear" w:color="auto" w:fill="FFFFFF" w:themeFill="background1"/>
        <w:jc w:val="both"/>
        <w:rPr>
          <w:rFonts w:ascii="Marianne Light" w:hAnsi="Marianne Light"/>
          <w:i/>
          <w:sz w:val="18"/>
        </w:rPr>
      </w:pPr>
      <w:r w:rsidRPr="00072040">
        <w:rPr>
          <w:rFonts w:ascii="Marianne Light" w:hAnsi="Marianne Light"/>
          <w:i/>
          <w:sz w:val="18"/>
          <w:highlight w:val="lightGray"/>
        </w:rPr>
        <w:t>A fournir</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6660"/>
      </w:tblGrid>
      <w:tr w:rsidR="00703950" w:rsidRPr="00A452D2" w14:paraId="4F3DCDC2" w14:textId="77777777" w:rsidTr="00EC22E6">
        <w:trPr>
          <w:cantSplit/>
          <w:trHeight w:val="277"/>
          <w:jc w:val="center"/>
        </w:trPr>
        <w:tc>
          <w:tcPr>
            <w:tcW w:w="2164" w:type="dxa"/>
            <w:tcBorders>
              <w:top w:val="single" w:sz="12" w:space="0" w:color="auto"/>
              <w:left w:val="single" w:sz="12" w:space="0" w:color="auto"/>
              <w:bottom w:val="single" w:sz="12" w:space="0" w:color="auto"/>
            </w:tcBorders>
            <w:vAlign w:val="center"/>
          </w:tcPr>
          <w:p w14:paraId="3B3719A9" w14:textId="3DD68618" w:rsidR="00703950" w:rsidRPr="00072040" w:rsidRDefault="00703950" w:rsidP="00EC22E6">
            <w:pPr>
              <w:jc w:val="center"/>
              <w:rPr>
                <w:rFonts w:ascii="Marianne Light" w:hAnsi="Marianne Light"/>
                <w:sz w:val="18"/>
              </w:rPr>
            </w:pPr>
            <w:r w:rsidRPr="00072040">
              <w:rPr>
                <w:rFonts w:ascii="Marianne Light" w:hAnsi="Marianne Light"/>
                <w:sz w:val="18"/>
              </w:rPr>
              <w:t xml:space="preserve">Contrats </w:t>
            </w:r>
            <w:r w:rsidRPr="00072040">
              <w:rPr>
                <w:rFonts w:ascii="Marianne Light" w:hAnsi="Marianne Light"/>
                <w:sz w:val="18"/>
              </w:rPr>
              <w:br/>
              <w:t>Fonds Chaleur</w:t>
            </w:r>
            <w:r w:rsidR="00FD15D3">
              <w:rPr>
                <w:rFonts w:ascii="Marianne Light" w:hAnsi="Marianne Light"/>
                <w:sz w:val="18"/>
              </w:rPr>
              <w:t xml:space="preserve"> </w:t>
            </w:r>
            <w:r w:rsidR="00FD15D3" w:rsidRPr="004A2FCA">
              <w:rPr>
                <w:rFonts w:ascii="Marianne Light" w:hAnsi="Marianne Light"/>
                <w:sz w:val="18"/>
              </w:rPr>
              <w:t>et/ou Plan de Relance et/ou France 2030</w:t>
            </w:r>
          </w:p>
        </w:tc>
        <w:tc>
          <w:tcPr>
            <w:tcW w:w="6660" w:type="dxa"/>
            <w:tcBorders>
              <w:top w:val="single" w:sz="12" w:space="0" w:color="auto"/>
              <w:bottom w:val="single" w:sz="12" w:space="0" w:color="auto"/>
            </w:tcBorders>
          </w:tcPr>
          <w:p w14:paraId="4BE03306" w14:textId="0E9794FB" w:rsidR="00703950" w:rsidRPr="00072040" w:rsidRDefault="00703950">
            <w:pPr>
              <w:pStyle w:val="Paragraphedeliste"/>
              <w:numPr>
                <w:ilvl w:val="0"/>
                <w:numId w:val="6"/>
              </w:numPr>
              <w:spacing w:after="0" w:line="240" w:lineRule="auto"/>
              <w:ind w:left="0" w:firstLine="0"/>
              <w:jc w:val="both"/>
              <w:rPr>
                <w:rFonts w:ascii="Marianne Light" w:hAnsi="Marianne Light"/>
                <w:sz w:val="18"/>
              </w:rPr>
            </w:pPr>
            <w:r w:rsidRPr="00072040">
              <w:rPr>
                <w:rFonts w:ascii="Marianne Light" w:hAnsi="Marianne Light"/>
                <w:sz w:val="18"/>
              </w:rPr>
              <w:t xml:space="preserve">Volume de </w:t>
            </w:r>
            <w:r w:rsidR="00367575">
              <w:rPr>
                <w:rFonts w:ascii="Marianne Light" w:hAnsi="Marianne Light"/>
                <w:sz w:val="18"/>
              </w:rPr>
              <w:t>biomasse</w:t>
            </w:r>
            <w:r w:rsidR="00367575" w:rsidRPr="00072040">
              <w:rPr>
                <w:rFonts w:ascii="Marianne Light" w:hAnsi="Marianne Light"/>
                <w:sz w:val="18"/>
              </w:rPr>
              <w:t xml:space="preserve"> </w:t>
            </w:r>
            <w:r w:rsidRPr="00072040">
              <w:rPr>
                <w:rFonts w:ascii="Marianne Light" w:hAnsi="Marianne Light"/>
                <w:sz w:val="18"/>
              </w:rPr>
              <w:t>«</w:t>
            </w:r>
            <w:r w:rsidRPr="00072040">
              <w:rPr>
                <w:rFonts w:cs="Calibri"/>
                <w:sz w:val="18"/>
              </w:rPr>
              <w:t> </w:t>
            </w:r>
            <w:r w:rsidRPr="00072040">
              <w:rPr>
                <w:rFonts w:ascii="Marianne Light" w:hAnsi="Marianne Light"/>
                <w:sz w:val="18"/>
              </w:rPr>
              <w:t>Fonds chaleur</w:t>
            </w:r>
            <w:r w:rsidRPr="00072040">
              <w:rPr>
                <w:rFonts w:cs="Calibri"/>
                <w:sz w:val="18"/>
              </w:rPr>
              <w:t> </w:t>
            </w:r>
            <w:r w:rsidRPr="00072040">
              <w:rPr>
                <w:rFonts w:ascii="Marianne Light" w:hAnsi="Marianne Light" w:cs="Marianne Light"/>
                <w:sz w:val="18"/>
              </w:rPr>
              <w:t>»</w:t>
            </w:r>
            <w:r w:rsidR="00FD15D3">
              <w:rPr>
                <w:rFonts w:ascii="Marianne Light" w:hAnsi="Marianne Light" w:cs="Marianne Light"/>
                <w:sz w:val="18"/>
              </w:rPr>
              <w:t xml:space="preserve"> </w:t>
            </w:r>
            <w:r w:rsidR="00FD15D3" w:rsidRPr="004A2FCA">
              <w:rPr>
                <w:rFonts w:ascii="Marianne Light" w:hAnsi="Marianne Light"/>
                <w:sz w:val="18"/>
              </w:rPr>
              <w:t xml:space="preserve">et/ou </w:t>
            </w:r>
            <w:r w:rsidR="00FD15D3">
              <w:rPr>
                <w:rFonts w:ascii="Marianne Light" w:hAnsi="Marianne Light"/>
                <w:sz w:val="18"/>
              </w:rPr>
              <w:t>«</w:t>
            </w:r>
            <w:r w:rsidR="00FD15D3">
              <w:rPr>
                <w:rFonts w:cs="Calibri"/>
                <w:sz w:val="18"/>
              </w:rPr>
              <w:t> </w:t>
            </w:r>
            <w:r w:rsidR="00FD15D3" w:rsidRPr="004A2FCA">
              <w:rPr>
                <w:rFonts w:ascii="Marianne Light" w:hAnsi="Marianne Light"/>
                <w:sz w:val="18"/>
              </w:rPr>
              <w:t>Plan de Relance</w:t>
            </w:r>
            <w:r w:rsidR="00FD15D3">
              <w:rPr>
                <w:rFonts w:cs="Calibri"/>
                <w:sz w:val="18"/>
              </w:rPr>
              <w:t> </w:t>
            </w:r>
            <w:r w:rsidR="00FD15D3">
              <w:rPr>
                <w:rFonts w:ascii="Marianne Light" w:hAnsi="Marianne Light" w:cs="Marianne Light"/>
                <w:sz w:val="18"/>
              </w:rPr>
              <w:t>»</w:t>
            </w:r>
            <w:r w:rsidR="00FD15D3" w:rsidRPr="004A2FCA">
              <w:rPr>
                <w:rFonts w:ascii="Marianne Light" w:hAnsi="Marianne Light"/>
                <w:sz w:val="18"/>
              </w:rPr>
              <w:t xml:space="preserve"> et/ou </w:t>
            </w:r>
            <w:r w:rsidR="00FD15D3">
              <w:rPr>
                <w:rFonts w:ascii="Marianne Light" w:hAnsi="Marianne Light"/>
                <w:sz w:val="18"/>
              </w:rPr>
              <w:t>«</w:t>
            </w:r>
            <w:r w:rsidR="00FD15D3">
              <w:rPr>
                <w:rFonts w:cs="Calibri"/>
                <w:sz w:val="18"/>
              </w:rPr>
              <w:t> </w:t>
            </w:r>
            <w:r w:rsidR="00FD15D3" w:rsidRPr="004A2FCA">
              <w:rPr>
                <w:rFonts w:ascii="Marianne Light" w:hAnsi="Marianne Light"/>
                <w:sz w:val="18"/>
              </w:rPr>
              <w:t>France 2030</w:t>
            </w:r>
            <w:r w:rsidR="00FD15D3">
              <w:rPr>
                <w:rFonts w:cs="Calibri"/>
                <w:sz w:val="18"/>
              </w:rPr>
              <w:t> </w:t>
            </w:r>
            <w:r w:rsidR="00FD15D3">
              <w:rPr>
                <w:rFonts w:ascii="Marianne Light" w:hAnsi="Marianne Light" w:cs="Marianne Light"/>
                <w:sz w:val="18"/>
              </w:rPr>
              <w:t>»</w:t>
            </w:r>
            <w:r w:rsidRPr="00072040">
              <w:rPr>
                <w:rFonts w:ascii="Marianne Light" w:hAnsi="Marianne Light"/>
                <w:sz w:val="18"/>
              </w:rPr>
              <w:t xml:space="preserve"> d</w:t>
            </w:r>
            <w:r w:rsidRPr="00072040">
              <w:rPr>
                <w:rFonts w:ascii="Marianne Light" w:hAnsi="Marianne Light" w:cs="Marianne Light"/>
                <w:sz w:val="18"/>
              </w:rPr>
              <w:t>é</w:t>
            </w:r>
            <w:r w:rsidRPr="00072040">
              <w:rPr>
                <w:rFonts w:ascii="Marianne Light" w:hAnsi="Marianne Light"/>
                <w:sz w:val="18"/>
              </w:rPr>
              <w:t>j</w:t>
            </w:r>
            <w:r w:rsidRPr="00072040">
              <w:rPr>
                <w:rFonts w:ascii="Marianne Light" w:hAnsi="Marianne Light" w:cs="Marianne Light"/>
                <w:sz w:val="18"/>
              </w:rPr>
              <w:t>à</w:t>
            </w:r>
            <w:r w:rsidRPr="00072040">
              <w:rPr>
                <w:rFonts w:ascii="Marianne Light" w:hAnsi="Marianne Light"/>
                <w:sz w:val="18"/>
              </w:rPr>
              <w:t xml:space="preserve"> contractualis</w:t>
            </w:r>
            <w:r w:rsidRPr="00072040">
              <w:rPr>
                <w:rFonts w:ascii="Marianne Light" w:hAnsi="Marianne Light" w:cs="Marianne Light"/>
                <w:sz w:val="18"/>
              </w:rPr>
              <w:t>é</w:t>
            </w:r>
          </w:p>
          <w:p w14:paraId="731243B8" w14:textId="45830015" w:rsidR="00703950" w:rsidRPr="00072040" w:rsidRDefault="00703950">
            <w:pPr>
              <w:pStyle w:val="Paragraphedeliste"/>
              <w:numPr>
                <w:ilvl w:val="0"/>
                <w:numId w:val="6"/>
              </w:numPr>
              <w:spacing w:after="0" w:line="240" w:lineRule="auto"/>
              <w:ind w:left="0" w:firstLine="0"/>
              <w:jc w:val="both"/>
              <w:rPr>
                <w:rFonts w:ascii="Marianne Light" w:hAnsi="Marianne Light"/>
                <w:sz w:val="18"/>
              </w:rPr>
            </w:pPr>
            <w:r w:rsidRPr="00072040">
              <w:rPr>
                <w:rFonts w:ascii="Marianne Light" w:hAnsi="Marianne Light"/>
                <w:sz w:val="18"/>
              </w:rPr>
              <w:t>Copie des contrats en cours ou futurs avec les unités Fonds Chaleur</w:t>
            </w:r>
            <w:r w:rsidR="00FD15D3">
              <w:rPr>
                <w:rFonts w:ascii="Marianne Light" w:hAnsi="Marianne Light"/>
                <w:sz w:val="18"/>
              </w:rPr>
              <w:t xml:space="preserve"> </w:t>
            </w:r>
            <w:r w:rsidR="00FD15D3" w:rsidRPr="004A2FCA">
              <w:rPr>
                <w:rFonts w:ascii="Marianne Light" w:hAnsi="Marianne Light"/>
                <w:sz w:val="18"/>
              </w:rPr>
              <w:t>et/ou Plan de Relance et/ou France 2030</w:t>
            </w:r>
            <w:r w:rsidRPr="00072040">
              <w:rPr>
                <w:rFonts w:ascii="Marianne Light" w:hAnsi="Marianne Light"/>
                <w:sz w:val="18"/>
              </w:rPr>
              <w:t xml:space="preserve"> </w:t>
            </w:r>
          </w:p>
          <w:p w14:paraId="1EBCE22E" w14:textId="11011240" w:rsidR="00703950" w:rsidRPr="00072040" w:rsidRDefault="00703950">
            <w:pPr>
              <w:pStyle w:val="Paragraphedeliste"/>
              <w:numPr>
                <w:ilvl w:val="0"/>
                <w:numId w:val="6"/>
              </w:numPr>
              <w:spacing w:after="0" w:line="240" w:lineRule="auto"/>
              <w:ind w:left="0" w:firstLine="0"/>
              <w:jc w:val="both"/>
              <w:rPr>
                <w:rFonts w:ascii="Marianne Light" w:hAnsi="Marianne Light"/>
                <w:sz w:val="18"/>
              </w:rPr>
            </w:pPr>
            <w:r w:rsidRPr="00072040">
              <w:rPr>
                <w:rFonts w:ascii="Marianne Light" w:hAnsi="Marianne Light"/>
                <w:sz w:val="18"/>
              </w:rPr>
              <w:t xml:space="preserve">Le cas échéant, contrats avec un fournisseur de </w:t>
            </w:r>
            <w:r w:rsidR="00367575">
              <w:rPr>
                <w:rFonts w:ascii="Marianne Light" w:hAnsi="Marianne Light"/>
                <w:sz w:val="18"/>
              </w:rPr>
              <w:t>biomasse</w:t>
            </w:r>
            <w:r w:rsidR="00367575" w:rsidRPr="00072040">
              <w:rPr>
                <w:rFonts w:ascii="Marianne Light" w:hAnsi="Marianne Light"/>
                <w:sz w:val="18"/>
              </w:rPr>
              <w:t xml:space="preserve"> </w:t>
            </w:r>
            <w:r w:rsidRPr="00072040">
              <w:rPr>
                <w:rFonts w:ascii="Marianne Light" w:hAnsi="Marianne Light"/>
                <w:sz w:val="18"/>
              </w:rPr>
              <w:t>énergie disposant d’un contrat avec une unité Fonds Chaleur</w:t>
            </w:r>
            <w:r w:rsidR="00FD15D3">
              <w:rPr>
                <w:rFonts w:ascii="Marianne Light" w:hAnsi="Marianne Light"/>
                <w:sz w:val="18"/>
              </w:rPr>
              <w:t xml:space="preserve"> </w:t>
            </w:r>
            <w:r w:rsidR="00FD15D3" w:rsidRPr="004A2FCA">
              <w:rPr>
                <w:rFonts w:ascii="Marianne Light" w:hAnsi="Marianne Light"/>
                <w:sz w:val="18"/>
              </w:rPr>
              <w:t>et/ou Plan de Relance et/ou France 2030</w:t>
            </w:r>
            <w:r w:rsidRPr="00072040">
              <w:rPr>
                <w:rFonts w:ascii="Marianne Light" w:hAnsi="Marianne Light"/>
                <w:sz w:val="18"/>
              </w:rPr>
              <w:t xml:space="preserve"> et attestation sur l’honneur du fournisseur qu’une partie d</w:t>
            </w:r>
            <w:r w:rsidR="00367575">
              <w:rPr>
                <w:rFonts w:ascii="Marianne Light" w:hAnsi="Marianne Light"/>
                <w:sz w:val="18"/>
              </w:rPr>
              <w:t>e la biomasse</w:t>
            </w:r>
            <w:r w:rsidR="00120576">
              <w:rPr>
                <w:rFonts w:ascii="Marianne Light" w:hAnsi="Marianne Light"/>
                <w:sz w:val="18"/>
              </w:rPr>
              <w:t xml:space="preserve"> </w:t>
            </w:r>
            <w:r w:rsidRPr="00072040">
              <w:rPr>
                <w:rFonts w:ascii="Marianne Light" w:hAnsi="Marianne Light"/>
                <w:sz w:val="18"/>
              </w:rPr>
              <w:t>est destinée à des unités Fonds Chaleur</w:t>
            </w:r>
            <w:r w:rsidR="00FD15D3">
              <w:rPr>
                <w:rFonts w:ascii="Marianne Light" w:hAnsi="Marianne Light"/>
                <w:sz w:val="18"/>
              </w:rPr>
              <w:t xml:space="preserve"> </w:t>
            </w:r>
            <w:r w:rsidR="00FD15D3" w:rsidRPr="004A2FCA">
              <w:rPr>
                <w:rFonts w:ascii="Marianne Light" w:hAnsi="Marianne Light"/>
                <w:sz w:val="18"/>
              </w:rPr>
              <w:t>et/ou Plan de Relance et/ou France 2030</w:t>
            </w:r>
          </w:p>
        </w:tc>
      </w:tr>
    </w:tbl>
    <w:p w14:paraId="110B7D85" w14:textId="77777777" w:rsidR="00703950" w:rsidRPr="00072040" w:rsidRDefault="00703950" w:rsidP="00703950">
      <w:pPr>
        <w:rPr>
          <w:rFonts w:ascii="Marianne Light" w:hAnsi="Marianne Light"/>
          <w:sz w:val="18"/>
          <w:lang w:eastAsia="en-US"/>
        </w:rPr>
      </w:pPr>
    </w:p>
    <w:p w14:paraId="577FB9A3" w14:textId="70AC8E61" w:rsidR="00C4273E" w:rsidRDefault="00947DDB" w:rsidP="00C4273E">
      <w:pPr>
        <w:pStyle w:val="Titre2"/>
      </w:pPr>
      <w:bookmarkStart w:id="50" w:name="_Toc54974523"/>
      <w:bookmarkStart w:id="51" w:name="_Toc61356182"/>
      <w:bookmarkStart w:id="52" w:name="_Toc86066321"/>
      <w:bookmarkStart w:id="53" w:name="_Toc121475982"/>
      <w:bookmarkStart w:id="54" w:name="_Toc145519090"/>
      <w:bookmarkStart w:id="55" w:name="_Toc149040481"/>
      <w:bookmarkStart w:id="56" w:name="_Toc149041882"/>
      <w:bookmarkStart w:id="57" w:name="_Toc149320736"/>
      <w:bookmarkStart w:id="58" w:name="_Toc184370639"/>
      <w:r>
        <w:t xml:space="preserve">Description </w:t>
      </w:r>
      <w:r w:rsidR="007F0CF2" w:rsidRPr="00295FA8">
        <w:t>technique des investissements</w:t>
      </w:r>
      <w:bookmarkEnd w:id="33"/>
      <w:bookmarkEnd w:id="34"/>
      <w:bookmarkEnd w:id="35"/>
      <w:bookmarkEnd w:id="36"/>
      <w:bookmarkEnd w:id="37"/>
      <w:bookmarkEnd w:id="38"/>
      <w:bookmarkEnd w:id="50"/>
      <w:bookmarkEnd w:id="51"/>
      <w:bookmarkEnd w:id="52"/>
      <w:bookmarkEnd w:id="53"/>
      <w:bookmarkEnd w:id="54"/>
      <w:bookmarkEnd w:id="55"/>
      <w:bookmarkEnd w:id="56"/>
      <w:bookmarkEnd w:id="57"/>
      <w:bookmarkEnd w:id="58"/>
    </w:p>
    <w:p w14:paraId="1BB8C679" w14:textId="77777777" w:rsidR="007F0CF2" w:rsidRPr="00072040" w:rsidRDefault="007F0CF2" w:rsidP="00C377B0">
      <w:pPr>
        <w:pStyle w:val="TexteCourant"/>
      </w:pPr>
      <w:r w:rsidRPr="00072040">
        <w:t>L’opération envisagée consiste en</w:t>
      </w:r>
      <w:r w:rsidRPr="00072040">
        <w:rPr>
          <w:rFonts w:ascii="Calibri" w:hAnsi="Calibri" w:cs="Calibri"/>
          <w:b/>
          <w:bCs/>
          <w:color w:val="00B050"/>
        </w:rPr>
        <w:t> </w:t>
      </w:r>
      <w:r w:rsidRPr="00072040">
        <w:t>:</w:t>
      </w:r>
    </w:p>
    <w:p w14:paraId="746F059E" w14:textId="77777777" w:rsidR="007F0CF2" w:rsidRPr="00072040" w:rsidRDefault="007F0CF2" w:rsidP="00C377B0">
      <w:pPr>
        <w:pStyle w:val="TexteCourant"/>
        <w:spacing w:after="60"/>
        <w:rPr>
          <w:i/>
          <w:lang w:val="fr"/>
        </w:rPr>
      </w:pPr>
      <w:r w:rsidRPr="00072040">
        <w:rPr>
          <w:bCs/>
          <w:i/>
          <w:iCs/>
        </w:rPr>
        <w:t>Supprimer les paragraphes ne correspondant pas à l’opération envisagée et compléter/adapter à l’opération.</w:t>
      </w:r>
    </w:p>
    <w:p w14:paraId="05AD4F85" w14:textId="251450D0" w:rsidR="007F0CF2" w:rsidRDefault="002F17ED" w:rsidP="00D15CAB">
      <w:pPr>
        <w:pStyle w:val="Pucenoir"/>
      </w:pPr>
      <w:r w:rsidRPr="00072040">
        <w:t>La</w:t>
      </w:r>
      <w:r w:rsidR="007F0CF2" w:rsidRPr="00072040">
        <w:t xml:space="preserve"> création ou l’aménagement d’une plateforme d’approvisionnement localisée à </w:t>
      </w:r>
      <w:r w:rsidR="007F0CF2" w:rsidRPr="00072040">
        <w:rPr>
          <w:b/>
          <w:bCs/>
          <w:iCs/>
          <w:color w:val="C00000"/>
        </w:rPr>
        <w:t>XXX</w:t>
      </w:r>
      <w:r w:rsidR="007F0CF2" w:rsidRPr="00072040">
        <w:t xml:space="preserve"> </w:t>
      </w:r>
    </w:p>
    <w:p w14:paraId="6EEDEDDB" w14:textId="4E8A65B6" w:rsidR="00BE166B" w:rsidRPr="00072040" w:rsidRDefault="002F17ED" w:rsidP="00D15CAB">
      <w:pPr>
        <w:pStyle w:val="Pucenoir"/>
      </w:pPr>
      <w:r>
        <w:t>La</w:t>
      </w:r>
      <w:r w:rsidR="00BE166B">
        <w:t xml:space="preserve"> création ou l’aménagement d’un hangar de séchage du bois bûche localisé à </w:t>
      </w:r>
      <w:r w:rsidR="00BE166B" w:rsidRPr="00072040">
        <w:rPr>
          <w:b/>
          <w:bCs/>
          <w:iCs/>
          <w:color w:val="C00000"/>
        </w:rPr>
        <w:t>XXX</w:t>
      </w:r>
    </w:p>
    <w:p w14:paraId="64D066B3" w14:textId="4C5DD7DB" w:rsidR="007F0CF2" w:rsidRDefault="002F17ED" w:rsidP="00D15CAB">
      <w:pPr>
        <w:pStyle w:val="Pucenoir"/>
      </w:pPr>
      <w:r w:rsidRPr="00072040">
        <w:t>L’acquisition</w:t>
      </w:r>
      <w:r w:rsidR="007F0CF2" w:rsidRPr="00072040">
        <w:t xml:space="preserve"> / le remplacement d’équipements assurant la production d’un combustible de qualité (équipements de préparation des combustibles et plateformes de tri) (donner des précisions</w:t>
      </w:r>
      <w:r w:rsidR="007F0CF2" w:rsidRPr="00072040">
        <w:rPr>
          <w:rFonts w:ascii="Calibri" w:hAnsi="Calibri" w:cs="Calibri"/>
        </w:rPr>
        <w:t> </w:t>
      </w:r>
      <w:r w:rsidR="007F0CF2" w:rsidRPr="00072040">
        <w:t>: exemple mat</w:t>
      </w:r>
      <w:r w:rsidR="007F0CF2" w:rsidRPr="00072040">
        <w:rPr>
          <w:rFonts w:cs="Marianne Light"/>
        </w:rPr>
        <w:t>é</w:t>
      </w:r>
      <w:r w:rsidR="007F0CF2" w:rsidRPr="00072040">
        <w:t xml:space="preserve">riel de broyage, </w:t>
      </w:r>
      <w:r w:rsidR="00120576" w:rsidRPr="00072040">
        <w:t>criblage</w:t>
      </w:r>
      <w:r w:rsidR="00120576">
        <w:t>…</w:t>
      </w:r>
      <w:r w:rsidR="007F0CF2" w:rsidRPr="00072040">
        <w:t xml:space="preserve">) qui seront localisés à </w:t>
      </w:r>
      <w:r w:rsidR="007F0CF2" w:rsidRPr="00072040">
        <w:rPr>
          <w:b/>
          <w:bCs/>
          <w:iCs/>
          <w:color w:val="C00000"/>
        </w:rPr>
        <w:t>XXX</w:t>
      </w:r>
      <w:r w:rsidR="007F0CF2" w:rsidRPr="00072040">
        <w:t xml:space="preserve"> </w:t>
      </w:r>
    </w:p>
    <w:p w14:paraId="248DA9C0" w14:textId="70E317FA" w:rsidR="00BE166B" w:rsidRPr="002F17ED" w:rsidRDefault="002F17ED" w:rsidP="00D15CAB">
      <w:pPr>
        <w:pStyle w:val="Pucenoir"/>
      </w:pPr>
      <w:r>
        <w:t>L’acquisition</w:t>
      </w:r>
      <w:r w:rsidR="00BE166B">
        <w:t xml:space="preserve"> d’équipements assurant le séchage du bois bûche (</w:t>
      </w:r>
      <w:r w:rsidR="00BE166B" w:rsidRPr="00072040">
        <w:t>donner des précisions</w:t>
      </w:r>
      <w:r w:rsidR="00BE166B" w:rsidRPr="00072040">
        <w:rPr>
          <w:rFonts w:ascii="Calibri" w:hAnsi="Calibri" w:cs="Calibri"/>
        </w:rPr>
        <w:t> </w:t>
      </w:r>
      <w:r w:rsidR="00BE166B" w:rsidRPr="00072040">
        <w:t xml:space="preserve">: exemple </w:t>
      </w:r>
      <w:r w:rsidR="00BE166B">
        <w:t>séchoir, benne camion, benne grillagée, caisson séchage</w:t>
      </w:r>
      <w:r w:rsidR="00BE166B" w:rsidRPr="00072040">
        <w:rPr>
          <w:rFonts w:cs="Marianne Light"/>
        </w:rPr>
        <w:t>…</w:t>
      </w:r>
      <w:r w:rsidR="00BE166B" w:rsidRPr="00072040">
        <w:t xml:space="preserve">) qui seront localisés à </w:t>
      </w:r>
      <w:r w:rsidR="00BE166B" w:rsidRPr="00072040">
        <w:rPr>
          <w:b/>
          <w:bCs/>
          <w:iCs/>
          <w:color w:val="C00000"/>
        </w:rPr>
        <w:t>XXX</w:t>
      </w:r>
    </w:p>
    <w:p w14:paraId="53989D1A" w14:textId="13FA7FF0" w:rsidR="002F17ED" w:rsidRPr="002F17ED" w:rsidRDefault="002F17ED" w:rsidP="002F17ED">
      <w:pPr>
        <w:pStyle w:val="Pucenoir"/>
      </w:pPr>
      <w:r>
        <w:t xml:space="preserve">L’acquisition / le remplacement d’un </w:t>
      </w:r>
      <w:r w:rsidRPr="17781D92">
        <w:rPr>
          <w:b/>
          <w:bCs/>
          <w:color w:val="C00000"/>
        </w:rPr>
        <w:t>XXX</w:t>
      </w:r>
      <w:r>
        <w:t xml:space="preserve"> (type d’équipement d’exploitation forestière</w:t>
      </w:r>
      <w:r w:rsidR="00C75FF9">
        <w:t xml:space="preserve"> ou bocagère</w:t>
      </w:r>
      <w:r>
        <w:t>) qui interviendra dans les massifs</w:t>
      </w:r>
      <w:r w:rsidR="00C75FF9">
        <w:t xml:space="preserve">/zones </w:t>
      </w:r>
      <w:proofErr w:type="gramStart"/>
      <w:r w:rsidR="00C75FF9">
        <w:t>agricoles</w:t>
      </w:r>
      <w:r w:rsidR="00F26F46">
        <w:t xml:space="preserve"> </w:t>
      </w:r>
      <w:r w:rsidRPr="17781D92">
        <w:rPr>
          <w:color w:val="00B050"/>
        </w:rPr>
        <w:t xml:space="preserve"> </w:t>
      </w:r>
      <w:r w:rsidRPr="17781D92">
        <w:rPr>
          <w:b/>
          <w:bCs/>
          <w:color w:val="C00000"/>
        </w:rPr>
        <w:t>XXX</w:t>
      </w:r>
      <w:proofErr w:type="gramEnd"/>
      <w:r w:rsidRPr="17781D92">
        <w:rPr>
          <w:color w:val="00B050"/>
        </w:rPr>
        <w:t xml:space="preserve">. </w:t>
      </w:r>
    </w:p>
    <w:p w14:paraId="0C0D5C08" w14:textId="5BF32CEA" w:rsidR="007F0CF2" w:rsidRPr="00072040" w:rsidRDefault="00367575" w:rsidP="00D15CAB">
      <w:pPr>
        <w:pStyle w:val="TexteCourant"/>
        <w:rPr>
          <w:u w:val="single"/>
        </w:rPr>
      </w:pPr>
      <w:r>
        <w:t>La biomasse</w:t>
      </w:r>
      <w:r w:rsidR="007F0CF2" w:rsidRPr="00072040">
        <w:t xml:space="preserve"> transitant par les équipements contribuera</w:t>
      </w:r>
      <w:r w:rsidR="00F46881">
        <w:t xml:space="preserve"> à </w:t>
      </w:r>
      <w:r w:rsidR="00F46881" w:rsidRPr="00F46881">
        <w:rPr>
          <w:b/>
          <w:bCs/>
          <w:iCs/>
          <w:color w:val="C00000"/>
        </w:rPr>
        <w:t>XX%</w:t>
      </w:r>
      <w:r w:rsidR="00F46881">
        <w:t xml:space="preserve"> </w:t>
      </w:r>
      <w:r w:rsidR="008C5160">
        <w:t xml:space="preserve">(minimum 50%) </w:t>
      </w:r>
      <w:r w:rsidR="00F46881">
        <w:t xml:space="preserve">à </w:t>
      </w:r>
      <w:r w:rsidR="007F0CF2" w:rsidRPr="00072040">
        <w:t>l’approvisionnement des</w:t>
      </w:r>
      <w:r w:rsidR="007F0CF2" w:rsidRPr="00072040">
        <w:rPr>
          <w:b/>
          <w:bCs/>
          <w:color w:val="00B050"/>
        </w:rPr>
        <w:t xml:space="preserve"> </w:t>
      </w:r>
      <w:r w:rsidR="007F0CF2" w:rsidRPr="00072040">
        <w:t xml:space="preserve">chaufferies biomasse financées dans le cadre du </w:t>
      </w:r>
      <w:r w:rsidR="008455CE">
        <w:t>F</w:t>
      </w:r>
      <w:r w:rsidR="007F0CF2" w:rsidRPr="00072040">
        <w:t xml:space="preserve">onds </w:t>
      </w:r>
      <w:r w:rsidR="008455CE">
        <w:t>C</w:t>
      </w:r>
      <w:r w:rsidR="00E019AD" w:rsidRPr="0052075F">
        <w:t>haleur</w:t>
      </w:r>
      <w:r w:rsidR="008455CE">
        <w:t xml:space="preserve"> </w:t>
      </w:r>
      <w:r w:rsidR="008455CE" w:rsidRPr="004A2FCA">
        <w:t>et/ou Plan de Relance et/ou France 2030</w:t>
      </w:r>
      <w:r w:rsidR="007F0CF2" w:rsidRPr="00072040">
        <w:t xml:space="preserve">, en particulier </w:t>
      </w:r>
      <w:r w:rsidR="00F46881">
        <w:t>dans les</w:t>
      </w:r>
      <w:r w:rsidR="007F0CF2" w:rsidRPr="00072040">
        <w:t xml:space="preserve"> installations suivantes </w:t>
      </w:r>
      <w:r w:rsidR="007F0CF2" w:rsidRPr="00072040">
        <w:rPr>
          <w:b/>
          <w:bCs/>
          <w:iCs/>
          <w:color w:val="C00000"/>
        </w:rPr>
        <w:t>XXX</w:t>
      </w:r>
    </w:p>
    <w:p w14:paraId="712D0F06" w14:textId="77777777" w:rsidR="007F0CF2" w:rsidRPr="00072040" w:rsidRDefault="007F0CF2" w:rsidP="00D15CAB">
      <w:pPr>
        <w:pStyle w:val="TexteCourant"/>
        <w:rPr>
          <w:bCs/>
          <w:i/>
        </w:rPr>
      </w:pPr>
      <w:r w:rsidRPr="00072040">
        <w:rPr>
          <w:bCs/>
          <w:i/>
        </w:rPr>
        <w:t>Le porteur de projet présentera un descriptif technique des éléments constituant l’investissement : capacité de l’équipement, caractéristiques techniques…</w:t>
      </w:r>
    </w:p>
    <w:p w14:paraId="367907C0" w14:textId="4E64CCB4" w:rsidR="007F0CF2" w:rsidRPr="00295FA8" w:rsidRDefault="007F0CF2" w:rsidP="007F0CF2">
      <w:pPr>
        <w:pStyle w:val="Titre2"/>
      </w:pPr>
      <w:bookmarkStart w:id="59" w:name="_Toc54974524"/>
      <w:bookmarkStart w:id="60" w:name="_Toc61356183"/>
      <w:bookmarkStart w:id="61" w:name="_Toc86066322"/>
      <w:bookmarkStart w:id="62" w:name="_Toc121475983"/>
      <w:bookmarkStart w:id="63" w:name="_Toc145519091"/>
      <w:bookmarkStart w:id="64" w:name="_Toc149040482"/>
      <w:bookmarkStart w:id="65" w:name="_Toc149041883"/>
      <w:bookmarkStart w:id="66" w:name="_Toc149320737"/>
      <w:bookmarkStart w:id="67" w:name="_Toc184370640"/>
      <w:r w:rsidRPr="00295FA8">
        <w:t>Dimensionnement des investissements</w:t>
      </w:r>
      <w:bookmarkEnd w:id="59"/>
      <w:bookmarkEnd w:id="60"/>
      <w:bookmarkEnd w:id="61"/>
      <w:bookmarkEnd w:id="62"/>
      <w:bookmarkEnd w:id="63"/>
      <w:bookmarkEnd w:id="64"/>
      <w:bookmarkEnd w:id="65"/>
      <w:bookmarkEnd w:id="66"/>
      <w:bookmarkEnd w:id="67"/>
    </w:p>
    <w:p w14:paraId="7EF4048C" w14:textId="77777777" w:rsidR="007F0CF2" w:rsidRPr="00072040" w:rsidRDefault="007F0CF2" w:rsidP="007F0CF2">
      <w:pPr>
        <w:suppressAutoHyphens/>
        <w:jc w:val="both"/>
        <w:rPr>
          <w:rFonts w:ascii="Marianne Light" w:eastAsia="Arial" w:hAnsi="Marianne Light"/>
          <w:bCs/>
          <w:sz w:val="18"/>
          <w:lang w:eastAsia="ar-SA"/>
        </w:rPr>
      </w:pPr>
      <w:r w:rsidRPr="00072040">
        <w:rPr>
          <w:rFonts w:ascii="Marianne Light" w:eastAsia="Arial" w:hAnsi="Marianne Light"/>
          <w:bCs/>
          <w:sz w:val="18"/>
          <w:lang w:eastAsia="ar-SA"/>
        </w:rPr>
        <w:t xml:space="preserve">Le porteur de projet détaillera les études préalables ayant permis le choix et le dimensionnement des investissements. </w:t>
      </w:r>
    </w:p>
    <w:p w14:paraId="725F7AD3" w14:textId="1EB03016" w:rsidR="007F0CF2" w:rsidRDefault="007F0CF2" w:rsidP="00C377B0">
      <w:pPr>
        <w:pStyle w:val="TexteCourant"/>
        <w:rPr>
          <w:i/>
          <w:iCs/>
        </w:rPr>
      </w:pPr>
      <w:r w:rsidRPr="00C377B0">
        <w:rPr>
          <w:i/>
          <w:iCs/>
        </w:rPr>
        <w:t>Le porteur de projet justifiera de ses besoins</w:t>
      </w:r>
      <w:r w:rsidRPr="00C377B0">
        <w:rPr>
          <w:rFonts w:ascii="Calibri" w:hAnsi="Calibri" w:cs="Calibri"/>
          <w:i/>
          <w:iCs/>
        </w:rPr>
        <w:t> </w:t>
      </w:r>
      <w:r w:rsidRPr="00C377B0">
        <w:rPr>
          <w:i/>
          <w:iCs/>
        </w:rPr>
        <w:t>en s</w:t>
      </w:r>
      <w:r w:rsidRPr="00C377B0">
        <w:rPr>
          <w:rFonts w:cs="Marianne Light"/>
          <w:i/>
          <w:iCs/>
        </w:rPr>
        <w:t>’</w:t>
      </w:r>
      <w:r w:rsidRPr="00C377B0">
        <w:rPr>
          <w:i/>
          <w:iCs/>
        </w:rPr>
        <w:t>appuyant sur la d</w:t>
      </w:r>
      <w:r w:rsidRPr="00C377B0">
        <w:rPr>
          <w:rFonts w:cs="Marianne Light"/>
          <w:i/>
          <w:iCs/>
        </w:rPr>
        <w:t>é</w:t>
      </w:r>
      <w:r w:rsidRPr="00C377B0">
        <w:rPr>
          <w:i/>
          <w:iCs/>
        </w:rPr>
        <w:t>monstration d</w:t>
      </w:r>
      <w:r w:rsidRPr="00C377B0">
        <w:rPr>
          <w:rFonts w:cs="Marianne Light"/>
          <w:i/>
          <w:iCs/>
        </w:rPr>
        <w:t>’</w:t>
      </w:r>
      <w:r w:rsidRPr="00C377B0">
        <w:rPr>
          <w:i/>
          <w:iCs/>
        </w:rPr>
        <w:t>une augmentation nette de la consommation d</w:t>
      </w:r>
      <w:r w:rsidR="00367575">
        <w:rPr>
          <w:i/>
          <w:iCs/>
        </w:rPr>
        <w:t>e biomasse</w:t>
      </w:r>
      <w:r w:rsidR="00120576">
        <w:rPr>
          <w:i/>
          <w:iCs/>
        </w:rPr>
        <w:t xml:space="preserve"> </w:t>
      </w:r>
      <w:r w:rsidRPr="00C377B0">
        <w:rPr>
          <w:i/>
          <w:iCs/>
        </w:rPr>
        <w:t>énergie «</w:t>
      </w:r>
      <w:r w:rsidRPr="00C377B0">
        <w:rPr>
          <w:rFonts w:ascii="Calibri" w:hAnsi="Calibri" w:cs="Calibri"/>
          <w:i/>
          <w:iCs/>
        </w:rPr>
        <w:t> </w:t>
      </w:r>
      <w:r w:rsidRPr="00C377B0">
        <w:rPr>
          <w:i/>
          <w:iCs/>
        </w:rPr>
        <w:t>Fonds Chaleur</w:t>
      </w:r>
      <w:r w:rsidRPr="00C377B0">
        <w:rPr>
          <w:rFonts w:ascii="Calibri" w:hAnsi="Calibri" w:cs="Calibri"/>
          <w:i/>
          <w:iCs/>
        </w:rPr>
        <w:t> </w:t>
      </w:r>
      <w:r w:rsidRPr="00C377B0">
        <w:rPr>
          <w:rFonts w:cs="Marianne Light"/>
          <w:i/>
          <w:iCs/>
        </w:rPr>
        <w:t>»</w:t>
      </w:r>
      <w:r w:rsidR="008455CE">
        <w:rPr>
          <w:rFonts w:cs="Marianne Light"/>
          <w:i/>
          <w:iCs/>
        </w:rPr>
        <w:t xml:space="preserve"> </w:t>
      </w:r>
      <w:r w:rsidR="008455CE" w:rsidRPr="008455CE">
        <w:rPr>
          <w:i/>
          <w:iCs/>
        </w:rPr>
        <w:t xml:space="preserve">et/ou </w:t>
      </w:r>
      <w:r w:rsidR="008455CE" w:rsidRPr="008455CE">
        <w:rPr>
          <w:i/>
          <w:iCs/>
        </w:rPr>
        <w:t>«</w:t>
      </w:r>
      <w:r w:rsidR="008455CE" w:rsidRPr="008455CE">
        <w:rPr>
          <w:rFonts w:ascii="Calibri" w:hAnsi="Calibri" w:cs="Calibri"/>
          <w:i/>
          <w:iCs/>
        </w:rPr>
        <w:t> </w:t>
      </w:r>
      <w:r w:rsidR="008455CE" w:rsidRPr="008455CE">
        <w:rPr>
          <w:i/>
          <w:iCs/>
        </w:rPr>
        <w:t>Plan de Relance</w:t>
      </w:r>
      <w:r w:rsidR="008455CE" w:rsidRPr="008455CE">
        <w:rPr>
          <w:rFonts w:ascii="Calibri" w:hAnsi="Calibri" w:cs="Calibri"/>
          <w:i/>
          <w:iCs/>
        </w:rPr>
        <w:t> </w:t>
      </w:r>
      <w:r w:rsidR="008455CE" w:rsidRPr="008455CE">
        <w:rPr>
          <w:rFonts w:cs="Marianne Light"/>
          <w:i/>
          <w:iCs/>
        </w:rPr>
        <w:t>»</w:t>
      </w:r>
      <w:r w:rsidR="008455CE" w:rsidRPr="008455CE">
        <w:rPr>
          <w:i/>
          <w:iCs/>
        </w:rPr>
        <w:t xml:space="preserve"> et/ou </w:t>
      </w:r>
      <w:r w:rsidR="008455CE" w:rsidRPr="008455CE">
        <w:rPr>
          <w:i/>
          <w:iCs/>
        </w:rPr>
        <w:t>«</w:t>
      </w:r>
      <w:r w:rsidR="008455CE" w:rsidRPr="008455CE">
        <w:rPr>
          <w:rFonts w:ascii="Calibri" w:hAnsi="Calibri" w:cs="Calibri"/>
          <w:i/>
          <w:iCs/>
        </w:rPr>
        <w:t> </w:t>
      </w:r>
      <w:r w:rsidR="008455CE" w:rsidRPr="008455CE">
        <w:rPr>
          <w:i/>
          <w:iCs/>
        </w:rPr>
        <w:t>France 2030</w:t>
      </w:r>
      <w:r w:rsidR="008455CE" w:rsidRPr="008455CE">
        <w:rPr>
          <w:rFonts w:ascii="Calibri" w:hAnsi="Calibri" w:cs="Calibri"/>
          <w:i/>
          <w:iCs/>
        </w:rPr>
        <w:t> </w:t>
      </w:r>
      <w:r w:rsidR="008455CE" w:rsidRPr="008455CE">
        <w:rPr>
          <w:rFonts w:cs="Marianne Light"/>
          <w:i/>
          <w:iCs/>
        </w:rPr>
        <w:t>»</w:t>
      </w:r>
      <w:r w:rsidRPr="00C377B0">
        <w:rPr>
          <w:i/>
          <w:iCs/>
        </w:rPr>
        <w:t xml:space="preserve"> et en montrant qu</w:t>
      </w:r>
      <w:r w:rsidRPr="00C377B0">
        <w:rPr>
          <w:rFonts w:cs="Marianne Light"/>
          <w:i/>
          <w:iCs/>
        </w:rPr>
        <w:t>’</w:t>
      </w:r>
      <w:r w:rsidRPr="00C377B0">
        <w:rPr>
          <w:i/>
          <w:iCs/>
        </w:rPr>
        <w:t xml:space="preserve">une partie de ces </w:t>
      </w:r>
      <w:r w:rsidR="00367575">
        <w:rPr>
          <w:i/>
          <w:iCs/>
        </w:rPr>
        <w:t>biomasses</w:t>
      </w:r>
      <w:r w:rsidR="00367575" w:rsidRPr="00C377B0">
        <w:rPr>
          <w:i/>
          <w:iCs/>
        </w:rPr>
        <w:t xml:space="preserve"> </w:t>
      </w:r>
      <w:r w:rsidRPr="00C377B0">
        <w:rPr>
          <w:i/>
          <w:iCs/>
        </w:rPr>
        <w:t>suppl</w:t>
      </w:r>
      <w:r w:rsidRPr="00C377B0">
        <w:rPr>
          <w:rFonts w:cs="Marianne Light"/>
          <w:i/>
          <w:iCs/>
        </w:rPr>
        <w:t>é</w:t>
      </w:r>
      <w:r w:rsidRPr="00C377B0">
        <w:rPr>
          <w:i/>
          <w:iCs/>
        </w:rPr>
        <w:t>mentaires sont d</w:t>
      </w:r>
      <w:r w:rsidRPr="00C377B0">
        <w:rPr>
          <w:rFonts w:cs="Marianne Light"/>
          <w:i/>
          <w:iCs/>
        </w:rPr>
        <w:t>é</w:t>
      </w:r>
      <w:r w:rsidRPr="00C377B0">
        <w:rPr>
          <w:i/>
          <w:iCs/>
        </w:rPr>
        <w:t>j</w:t>
      </w:r>
      <w:r w:rsidRPr="00C377B0">
        <w:rPr>
          <w:rFonts w:cs="Marianne Light"/>
          <w:i/>
          <w:iCs/>
        </w:rPr>
        <w:t>à</w:t>
      </w:r>
      <w:r w:rsidRPr="00C377B0">
        <w:rPr>
          <w:i/>
          <w:iCs/>
        </w:rPr>
        <w:t xml:space="preserve"> contractualis</w:t>
      </w:r>
      <w:r w:rsidRPr="00C377B0">
        <w:rPr>
          <w:rFonts w:cs="Marianne Light"/>
          <w:i/>
          <w:iCs/>
        </w:rPr>
        <w:t>é</w:t>
      </w:r>
      <w:r w:rsidR="00367575">
        <w:rPr>
          <w:rFonts w:cs="Marianne Light"/>
          <w:i/>
          <w:iCs/>
        </w:rPr>
        <w:t>e</w:t>
      </w:r>
      <w:r w:rsidRPr="00C377B0">
        <w:rPr>
          <w:i/>
          <w:iCs/>
        </w:rPr>
        <w:t>s. La d</w:t>
      </w:r>
      <w:r w:rsidRPr="00C377B0">
        <w:rPr>
          <w:rFonts w:cs="Marianne Light"/>
          <w:i/>
          <w:iCs/>
        </w:rPr>
        <w:t>é</w:t>
      </w:r>
      <w:r w:rsidRPr="00C377B0">
        <w:rPr>
          <w:i/>
          <w:iCs/>
        </w:rPr>
        <w:t>monstration du bon dimensionnement des investissements envisag</w:t>
      </w:r>
      <w:r w:rsidRPr="00C377B0">
        <w:rPr>
          <w:rFonts w:cs="Marianne Light"/>
          <w:i/>
          <w:iCs/>
        </w:rPr>
        <w:t>é</w:t>
      </w:r>
      <w:r w:rsidRPr="00C377B0">
        <w:rPr>
          <w:i/>
          <w:iCs/>
        </w:rPr>
        <w:t>s</w:t>
      </w:r>
      <w:r w:rsidRPr="00C377B0">
        <w:rPr>
          <w:rFonts w:ascii="Calibri" w:hAnsi="Calibri" w:cs="Calibri"/>
          <w:i/>
          <w:iCs/>
        </w:rPr>
        <w:t> </w:t>
      </w:r>
      <w:r w:rsidRPr="00C377B0">
        <w:rPr>
          <w:i/>
          <w:iCs/>
        </w:rPr>
        <w:t>pourra s</w:t>
      </w:r>
      <w:r w:rsidRPr="00C377B0">
        <w:rPr>
          <w:rFonts w:cs="Marianne Light"/>
          <w:i/>
          <w:iCs/>
        </w:rPr>
        <w:t>’</w:t>
      </w:r>
      <w:r w:rsidRPr="00C377B0">
        <w:rPr>
          <w:i/>
          <w:iCs/>
        </w:rPr>
        <w:t>appuyer sur l</w:t>
      </w:r>
      <w:r w:rsidRPr="00C377B0">
        <w:rPr>
          <w:rFonts w:cs="Marianne Light"/>
          <w:i/>
          <w:iCs/>
        </w:rPr>
        <w:t>’</w:t>
      </w:r>
      <w:r w:rsidRPr="00C377B0">
        <w:rPr>
          <w:i/>
          <w:iCs/>
        </w:rPr>
        <w:t>estimation du taux de charge du nouvel équipement. Une augmentation de ce taux pourra être atteinte via un effort de mutualisation des investissements. Lorsqu’un diagnostic de territoire a été réalisé par un organisme tiers, il pourra s’appuyer sur les éléments de ce diagnostic pour justifier les investissements envisagés.</w:t>
      </w:r>
    </w:p>
    <w:p w14:paraId="33285D29" w14:textId="27259581" w:rsidR="00EC22E6" w:rsidRDefault="00EC22E6" w:rsidP="00C377B0">
      <w:pPr>
        <w:pStyle w:val="TexteCourant"/>
        <w:rPr>
          <w:i/>
          <w:iCs/>
        </w:rPr>
      </w:pPr>
    </w:p>
    <w:p w14:paraId="67E54835" w14:textId="6107990F" w:rsidR="00EC22E6" w:rsidRDefault="00EC22E6" w:rsidP="00C377B0">
      <w:pPr>
        <w:pStyle w:val="TexteCourant"/>
        <w:rPr>
          <w:i/>
          <w:iCs/>
        </w:rPr>
      </w:pPr>
      <w:r>
        <w:rPr>
          <w:i/>
          <w:iCs/>
        </w:rPr>
        <w:t>Pour le bois bûche, l</w:t>
      </w:r>
      <w:r w:rsidRPr="00C377B0">
        <w:rPr>
          <w:i/>
          <w:iCs/>
        </w:rPr>
        <w:t>a d</w:t>
      </w:r>
      <w:r w:rsidRPr="00C377B0">
        <w:rPr>
          <w:rFonts w:cs="Marianne Light"/>
          <w:i/>
          <w:iCs/>
        </w:rPr>
        <w:t>é</w:t>
      </w:r>
      <w:r w:rsidRPr="00C377B0">
        <w:rPr>
          <w:i/>
          <w:iCs/>
        </w:rPr>
        <w:t>monstration du bon dimensionnement des investissements envisag</w:t>
      </w:r>
      <w:r w:rsidRPr="00C377B0">
        <w:rPr>
          <w:rFonts w:cs="Marianne Light"/>
          <w:i/>
          <w:iCs/>
        </w:rPr>
        <w:t>é</w:t>
      </w:r>
      <w:r w:rsidRPr="00C377B0">
        <w:rPr>
          <w:i/>
          <w:iCs/>
        </w:rPr>
        <w:t>s</w:t>
      </w:r>
      <w:r w:rsidRPr="00C377B0">
        <w:rPr>
          <w:rFonts w:ascii="Calibri" w:hAnsi="Calibri" w:cs="Calibri"/>
          <w:i/>
          <w:iCs/>
        </w:rPr>
        <w:t> </w:t>
      </w:r>
      <w:r w:rsidRPr="00C377B0">
        <w:rPr>
          <w:i/>
          <w:iCs/>
        </w:rPr>
        <w:t>pourra s</w:t>
      </w:r>
      <w:r w:rsidRPr="00C377B0">
        <w:rPr>
          <w:rFonts w:cs="Marianne Light"/>
          <w:i/>
          <w:iCs/>
        </w:rPr>
        <w:t>’</w:t>
      </w:r>
      <w:r w:rsidRPr="00C377B0">
        <w:rPr>
          <w:i/>
          <w:iCs/>
        </w:rPr>
        <w:t>appuyer sur l</w:t>
      </w:r>
      <w:r w:rsidRPr="00C377B0">
        <w:rPr>
          <w:rFonts w:cs="Marianne Light"/>
          <w:i/>
          <w:iCs/>
        </w:rPr>
        <w:t>’</w:t>
      </w:r>
      <w:r w:rsidRPr="00C377B0">
        <w:rPr>
          <w:i/>
          <w:iCs/>
        </w:rPr>
        <w:t>estimation du taux de charge du nouvel équipement</w:t>
      </w:r>
      <w:r>
        <w:rPr>
          <w:i/>
          <w:iCs/>
        </w:rPr>
        <w:t>, de la production envisagée de bois sec, du nombre d</w:t>
      </w:r>
      <w:r w:rsidR="00DE1147">
        <w:rPr>
          <w:i/>
          <w:iCs/>
        </w:rPr>
        <w:t>e jours</w:t>
      </w:r>
      <w:r>
        <w:rPr>
          <w:i/>
          <w:iCs/>
        </w:rPr>
        <w:t xml:space="preserve"> d’utilisation de l’équipement</w:t>
      </w:r>
      <w:r w:rsidRPr="00C377B0">
        <w:rPr>
          <w:i/>
          <w:iCs/>
        </w:rPr>
        <w:t xml:space="preserve">. </w:t>
      </w:r>
    </w:p>
    <w:p w14:paraId="65E08158" w14:textId="77777777" w:rsidR="007F0CF2" w:rsidRPr="00072040" w:rsidRDefault="007F0CF2" w:rsidP="00C377B0">
      <w:pPr>
        <w:pStyle w:val="Paragraphedeliste"/>
        <w:tabs>
          <w:tab w:val="left" w:pos="567"/>
        </w:tabs>
        <w:spacing w:after="60"/>
        <w:ind w:left="0"/>
        <w:jc w:val="both"/>
        <w:rPr>
          <w:rFonts w:ascii="Marianne Light" w:hAnsi="Marianne Light"/>
          <w:i/>
          <w:sz w:val="18"/>
        </w:rPr>
      </w:pPr>
      <w:r w:rsidRPr="00072040">
        <w:rPr>
          <w:rFonts w:ascii="Marianne Light" w:hAnsi="Marianne Light"/>
          <w:i/>
          <w:sz w:val="18"/>
        </w:rPr>
        <w:t xml:space="preserve">Le dimensionnement devra être optimisé en prenant en compte les points suivants : </w:t>
      </w:r>
    </w:p>
    <w:p w14:paraId="70CEF69D" w14:textId="056A56BE" w:rsidR="007F0CF2" w:rsidRPr="00072040" w:rsidRDefault="007F0CF2" w:rsidP="00D15CAB">
      <w:pPr>
        <w:pStyle w:val="Pucenoir"/>
      </w:pPr>
      <w:r w:rsidRPr="00072040">
        <w:t>Mutualisation des équipements,</w:t>
      </w:r>
    </w:p>
    <w:p w14:paraId="4ED7E995" w14:textId="7F3FBD33" w:rsidR="007F0CF2" w:rsidRPr="00072040" w:rsidRDefault="007F0CF2" w:rsidP="00D15CAB">
      <w:pPr>
        <w:pStyle w:val="Pucenoir"/>
      </w:pPr>
      <w:r w:rsidRPr="00072040">
        <w:t>Optimisation de la logistique de la chaîne de production</w:t>
      </w:r>
    </w:p>
    <w:p w14:paraId="23ADA301" w14:textId="31A93E38" w:rsidR="002F17ED" w:rsidRDefault="002F17ED" w:rsidP="002F17ED">
      <w:pPr>
        <w:pStyle w:val="Pucenoir"/>
      </w:pPr>
      <w:r w:rsidRPr="00072040">
        <w:t>Les investissements d’exploitation forestière</w:t>
      </w:r>
      <w:r w:rsidR="00F26F46">
        <w:t xml:space="preserve"> </w:t>
      </w:r>
      <w:r w:rsidR="00C75FF9">
        <w:t>ou bocagères</w:t>
      </w:r>
      <w:r w:rsidRPr="00072040">
        <w:t xml:space="preserve"> peuvent être utilisés pour l’exploitation d’autres catégories de bois (BI, </w:t>
      </w:r>
      <w:r w:rsidR="00E019AD" w:rsidRPr="00916F64">
        <w:t>BO</w:t>
      </w:r>
      <w:r w:rsidRPr="00072040">
        <w:t>)</w:t>
      </w:r>
      <w:r w:rsidRPr="17781D92">
        <w:rPr>
          <w:b/>
          <w:bCs/>
        </w:rPr>
        <w:t>. Dans tous les cas, démonstration devra être faite que le taux de charge du matériel est supérieur à 75 %</w:t>
      </w:r>
      <w:r w:rsidRPr="17781D92">
        <w:rPr>
          <w:rStyle w:val="Appelnotedebasdep"/>
          <w:b/>
          <w:bCs/>
          <w:i/>
          <w:iCs/>
          <w:spacing w:val="-2"/>
        </w:rPr>
        <w:footnoteReference w:id="2"/>
      </w:r>
      <w:r w:rsidRPr="17781D92">
        <w:rPr>
          <w:b/>
          <w:bCs/>
        </w:rPr>
        <w:t xml:space="preserve">. </w:t>
      </w:r>
      <w:r w:rsidRPr="00072040">
        <w:t xml:space="preserve"> </w:t>
      </w:r>
      <w:r w:rsidRPr="17781D92">
        <w:rPr>
          <w:b/>
          <w:bCs/>
        </w:rPr>
        <w:t>Indiquer l’évolution des besoins dans le cas d’une montée en puissance progressive de l’investissement.</w:t>
      </w:r>
    </w:p>
    <w:tbl>
      <w:tblPr>
        <w:tblStyle w:val="Grilledutableau"/>
        <w:tblW w:w="9640" w:type="dxa"/>
        <w:tblInd w:w="-289" w:type="dxa"/>
        <w:tblLook w:val="04A0" w:firstRow="1" w:lastRow="0" w:firstColumn="1" w:lastColumn="0" w:noHBand="0" w:noVBand="1"/>
      </w:tblPr>
      <w:tblGrid>
        <w:gridCol w:w="3905"/>
        <w:gridCol w:w="2694"/>
        <w:gridCol w:w="3041"/>
      </w:tblGrid>
      <w:tr w:rsidR="008C5160" w:rsidRPr="00A452D2" w14:paraId="513158B9" w14:textId="77777777" w:rsidTr="00B77D0A">
        <w:tc>
          <w:tcPr>
            <w:tcW w:w="3905" w:type="dxa"/>
          </w:tcPr>
          <w:p w14:paraId="6D95FC47" w14:textId="77777777" w:rsidR="008C5160" w:rsidRPr="002F17ED" w:rsidRDefault="008C5160" w:rsidP="00B77D0A">
            <w:pPr>
              <w:pStyle w:val="Paragraphedeliste"/>
              <w:spacing w:after="200" w:line="276" w:lineRule="auto"/>
              <w:ind w:left="0"/>
              <w:jc w:val="both"/>
              <w:rPr>
                <w:rFonts w:ascii="Marianne Light" w:hAnsi="Marianne Light"/>
                <w:sz w:val="18"/>
              </w:rPr>
            </w:pPr>
          </w:p>
        </w:tc>
        <w:tc>
          <w:tcPr>
            <w:tcW w:w="2694" w:type="dxa"/>
          </w:tcPr>
          <w:p w14:paraId="2DFC2548" w14:textId="77777777" w:rsidR="008C5160" w:rsidRPr="002F17ED" w:rsidRDefault="008C5160" w:rsidP="00B77D0A">
            <w:pPr>
              <w:pStyle w:val="Paragraphedeliste"/>
              <w:spacing w:after="200" w:line="276" w:lineRule="auto"/>
              <w:ind w:left="0"/>
              <w:jc w:val="center"/>
              <w:rPr>
                <w:rFonts w:ascii="Marianne Light" w:hAnsi="Marianne Light"/>
                <w:sz w:val="18"/>
              </w:rPr>
            </w:pPr>
            <w:r w:rsidRPr="002F17ED">
              <w:rPr>
                <w:rFonts w:ascii="Marianne Light" w:hAnsi="Marianne Light"/>
                <w:sz w:val="18"/>
              </w:rPr>
              <w:t>Base horaire avec taux de charge à 100 %</w:t>
            </w:r>
            <w:r w:rsidRPr="002F17ED">
              <w:rPr>
                <w:rStyle w:val="Appelnotedebasdep"/>
                <w:rFonts w:ascii="Marianne Light" w:eastAsia="Calibri" w:hAnsi="Marianne Light"/>
                <w:sz w:val="18"/>
              </w:rPr>
              <w:footnoteReference w:id="3"/>
            </w:r>
          </w:p>
        </w:tc>
        <w:tc>
          <w:tcPr>
            <w:tcW w:w="3041" w:type="dxa"/>
          </w:tcPr>
          <w:p w14:paraId="3D2F0DCD" w14:textId="77777777" w:rsidR="008C5160" w:rsidRPr="002F17ED" w:rsidRDefault="008C5160" w:rsidP="00B77D0A">
            <w:pPr>
              <w:pStyle w:val="Paragraphedeliste"/>
              <w:spacing w:after="200" w:line="276" w:lineRule="auto"/>
              <w:ind w:left="0"/>
              <w:jc w:val="center"/>
              <w:rPr>
                <w:rFonts w:ascii="Marianne Light" w:hAnsi="Marianne Light"/>
                <w:sz w:val="18"/>
              </w:rPr>
            </w:pPr>
            <w:r w:rsidRPr="002F17ED">
              <w:rPr>
                <w:rFonts w:ascii="Marianne Light" w:hAnsi="Marianne Light"/>
                <w:sz w:val="18"/>
              </w:rPr>
              <w:t>Taux minimum de 75%</w:t>
            </w:r>
            <w:r w:rsidRPr="002F17ED">
              <w:rPr>
                <w:rFonts w:ascii="Marianne Light" w:hAnsi="Marianne Light"/>
                <w:sz w:val="18"/>
                <w:vertAlign w:val="superscript"/>
              </w:rPr>
              <w:t>3</w:t>
            </w:r>
          </w:p>
        </w:tc>
      </w:tr>
      <w:tr w:rsidR="008C5160" w:rsidRPr="00A452D2" w14:paraId="7356920F" w14:textId="77777777" w:rsidTr="00B77D0A">
        <w:tc>
          <w:tcPr>
            <w:tcW w:w="3905" w:type="dxa"/>
          </w:tcPr>
          <w:p w14:paraId="6D259695" w14:textId="77777777" w:rsidR="008C5160" w:rsidRPr="002F17ED" w:rsidRDefault="008C5160" w:rsidP="00B77D0A">
            <w:pPr>
              <w:spacing w:after="0" w:line="276" w:lineRule="auto"/>
              <w:jc w:val="center"/>
              <w:rPr>
                <w:rFonts w:ascii="Marianne Light" w:hAnsi="Marianne Light"/>
                <w:sz w:val="18"/>
              </w:rPr>
            </w:pPr>
            <w:r w:rsidRPr="002F17ED">
              <w:rPr>
                <w:rFonts w:ascii="Marianne Light" w:hAnsi="Marianne Light"/>
                <w:sz w:val="18"/>
              </w:rPr>
              <w:t>Abatteuse à cisaille ou à disque (</w:t>
            </w:r>
            <w:proofErr w:type="spellStart"/>
            <w:r w:rsidRPr="002F17ED">
              <w:rPr>
                <w:rFonts w:ascii="Marianne Light" w:hAnsi="Marianne Light"/>
                <w:sz w:val="18"/>
              </w:rPr>
              <w:t>feller-buncher</w:t>
            </w:r>
            <w:proofErr w:type="spellEnd"/>
            <w:r w:rsidRPr="002F17ED">
              <w:rPr>
                <w:rFonts w:ascii="Marianne Light" w:hAnsi="Marianne Light"/>
                <w:sz w:val="18"/>
              </w:rPr>
              <w:t>)</w:t>
            </w:r>
          </w:p>
        </w:tc>
        <w:tc>
          <w:tcPr>
            <w:tcW w:w="2694" w:type="dxa"/>
          </w:tcPr>
          <w:p w14:paraId="560EC91D"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1540 h/an</w:t>
            </w:r>
          </w:p>
        </w:tc>
        <w:tc>
          <w:tcPr>
            <w:tcW w:w="3041" w:type="dxa"/>
          </w:tcPr>
          <w:p w14:paraId="10464876"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1155 h/an</w:t>
            </w:r>
          </w:p>
        </w:tc>
      </w:tr>
      <w:tr w:rsidR="008C5160" w:rsidRPr="00A452D2" w14:paraId="6BA1B970" w14:textId="77777777" w:rsidTr="00B77D0A">
        <w:tc>
          <w:tcPr>
            <w:tcW w:w="3905" w:type="dxa"/>
          </w:tcPr>
          <w:p w14:paraId="5B2E3652"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Débardeur</w:t>
            </w:r>
            <w:r w:rsidRPr="002F17ED">
              <w:rPr>
                <w:rFonts w:cs="Calibri"/>
                <w:sz w:val="18"/>
              </w:rPr>
              <w:t> </w:t>
            </w:r>
            <w:r w:rsidRPr="002F17ED">
              <w:rPr>
                <w:rFonts w:ascii="Marianne Light" w:hAnsi="Marianne Light"/>
                <w:sz w:val="18"/>
              </w:rPr>
              <w:t xml:space="preserve">: porteur, </w:t>
            </w:r>
            <w:r>
              <w:rPr>
                <w:rFonts w:ascii="Marianne Light" w:hAnsi="Marianne Light"/>
                <w:sz w:val="18"/>
              </w:rPr>
              <w:t>débusqueur</w:t>
            </w:r>
          </w:p>
        </w:tc>
        <w:tc>
          <w:tcPr>
            <w:tcW w:w="2694" w:type="dxa"/>
          </w:tcPr>
          <w:p w14:paraId="16E6BEC9"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1540 h/an</w:t>
            </w:r>
          </w:p>
        </w:tc>
        <w:tc>
          <w:tcPr>
            <w:tcW w:w="3041" w:type="dxa"/>
          </w:tcPr>
          <w:p w14:paraId="2D31D413"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1155 h/an</w:t>
            </w:r>
          </w:p>
        </w:tc>
      </w:tr>
      <w:tr w:rsidR="008C5160" w:rsidRPr="00A452D2" w14:paraId="61CC0EE1" w14:textId="77777777" w:rsidTr="00B77D0A">
        <w:tc>
          <w:tcPr>
            <w:tcW w:w="3905" w:type="dxa"/>
          </w:tcPr>
          <w:p w14:paraId="3653E40A" w14:textId="77777777" w:rsidR="008C5160" w:rsidRPr="002F17ED" w:rsidRDefault="008C5160" w:rsidP="00B77D0A">
            <w:pPr>
              <w:spacing w:after="0"/>
              <w:jc w:val="center"/>
              <w:rPr>
                <w:rFonts w:ascii="Marianne Light" w:hAnsi="Marianne Light"/>
                <w:sz w:val="18"/>
              </w:rPr>
            </w:pPr>
            <w:r w:rsidRPr="002F17ED">
              <w:rPr>
                <w:rFonts w:ascii="Marianne Light" w:hAnsi="Marianne Light"/>
                <w:sz w:val="18"/>
              </w:rPr>
              <w:t>Broyeur ou déchiqueteuse</w:t>
            </w:r>
            <w:r w:rsidRPr="002F17ED">
              <w:rPr>
                <w:rFonts w:cs="Calibri"/>
                <w:sz w:val="18"/>
              </w:rPr>
              <w:t> </w:t>
            </w:r>
            <w:r w:rsidRPr="002F17ED">
              <w:rPr>
                <w:rFonts w:ascii="Marianne Light" w:hAnsi="Marianne Light"/>
                <w:sz w:val="18"/>
              </w:rPr>
              <w:t>:  sur prise de force tracteur, moteur autonome transport</w:t>
            </w:r>
            <w:r w:rsidRPr="002F17ED">
              <w:rPr>
                <w:rFonts w:ascii="Marianne Light" w:hAnsi="Marianne Light" w:cs="Marianne Light"/>
                <w:sz w:val="18"/>
              </w:rPr>
              <w:t>é</w:t>
            </w:r>
            <w:r w:rsidRPr="002F17ED">
              <w:rPr>
                <w:rFonts w:ascii="Marianne Light" w:hAnsi="Marianne Light"/>
                <w:sz w:val="18"/>
              </w:rPr>
              <w:t>, moteur autonome fix</w:t>
            </w:r>
            <w:r w:rsidRPr="002F17ED">
              <w:rPr>
                <w:rFonts w:ascii="Marianne Light" w:hAnsi="Marianne Light" w:cs="Marianne Light"/>
                <w:sz w:val="18"/>
              </w:rPr>
              <w:t>é</w:t>
            </w:r>
            <w:r w:rsidRPr="002F17ED">
              <w:rPr>
                <w:rFonts w:ascii="Marianne Light" w:hAnsi="Marianne Light"/>
                <w:sz w:val="18"/>
              </w:rPr>
              <w:t xml:space="preserve"> sur camion, automotrice</w:t>
            </w:r>
          </w:p>
        </w:tc>
        <w:tc>
          <w:tcPr>
            <w:tcW w:w="2694" w:type="dxa"/>
          </w:tcPr>
          <w:p w14:paraId="4B603244"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1000 h/an</w:t>
            </w:r>
          </w:p>
        </w:tc>
        <w:tc>
          <w:tcPr>
            <w:tcW w:w="3041" w:type="dxa"/>
          </w:tcPr>
          <w:p w14:paraId="4475445A"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 xml:space="preserve">  750 h/an</w:t>
            </w:r>
          </w:p>
        </w:tc>
      </w:tr>
    </w:tbl>
    <w:p w14:paraId="30013786" w14:textId="77777777" w:rsidR="002F17ED" w:rsidRDefault="002F17ED" w:rsidP="002F17ED">
      <w:pPr>
        <w:pStyle w:val="Pucenoir"/>
        <w:numPr>
          <w:ilvl w:val="0"/>
          <w:numId w:val="0"/>
        </w:numPr>
        <w:ind w:left="697"/>
      </w:pPr>
    </w:p>
    <w:p w14:paraId="1975E09C" w14:textId="52EED8D5" w:rsidR="007F0CF2" w:rsidRPr="00072040" w:rsidRDefault="007F0CF2" w:rsidP="002F17ED">
      <w:pPr>
        <w:pStyle w:val="Pucenoir"/>
      </w:pPr>
      <w:r w:rsidRPr="00072040">
        <w:t>Le porteur de projet démontrera le respect des critères de sélection.</w:t>
      </w:r>
    </w:p>
    <w:p w14:paraId="5A366FBA" w14:textId="6207D105" w:rsidR="007F0CF2" w:rsidRPr="00072040" w:rsidRDefault="007F0CF2" w:rsidP="00D15CAB">
      <w:pPr>
        <w:pStyle w:val="Pucenoir"/>
      </w:pPr>
      <w:r w:rsidRPr="00072040">
        <w:t xml:space="preserve">Le porteur de projet détaillera son implication éventuelle dans des programmes territoriaux multi acteurs visant à la mobilisation de </w:t>
      </w:r>
      <w:r w:rsidR="00367575">
        <w:t>biomasse</w:t>
      </w:r>
      <w:r w:rsidR="00367575" w:rsidRPr="00BB24D3">
        <w:t xml:space="preserve"> </w:t>
      </w:r>
      <w:r w:rsidR="00E019AD" w:rsidRPr="00BB24D3">
        <w:t>additionnel</w:t>
      </w:r>
      <w:r w:rsidR="00367575">
        <w:t>le</w:t>
      </w:r>
      <w:r w:rsidRPr="00072040">
        <w:t>.</w:t>
      </w:r>
    </w:p>
    <w:p w14:paraId="0DE920B9" w14:textId="497470D3" w:rsidR="007F0CF2" w:rsidRPr="00295FA8" w:rsidRDefault="007F0CF2" w:rsidP="007F0CF2">
      <w:pPr>
        <w:pStyle w:val="Titre2"/>
      </w:pPr>
      <w:bookmarkStart w:id="68" w:name="_Toc54974525"/>
      <w:bookmarkStart w:id="69" w:name="_Toc61356184"/>
      <w:bookmarkStart w:id="70" w:name="_Toc86066323"/>
      <w:bookmarkStart w:id="71" w:name="_Toc121475984"/>
      <w:bookmarkStart w:id="72" w:name="_Toc145519092"/>
      <w:bookmarkStart w:id="73" w:name="_Toc149040483"/>
      <w:bookmarkStart w:id="74" w:name="_Toc149041884"/>
      <w:bookmarkStart w:id="75" w:name="_Toc149320738"/>
      <w:bookmarkStart w:id="76" w:name="_Toc184370641"/>
      <w:r w:rsidRPr="00295FA8">
        <w:t>Tableau de synthèse</w:t>
      </w:r>
      <w:r w:rsidR="00367B32" w:rsidRPr="00295FA8">
        <w:t xml:space="preserve"> de l’investissement biomasse</w:t>
      </w:r>
      <w:bookmarkEnd w:id="68"/>
      <w:bookmarkEnd w:id="69"/>
      <w:bookmarkEnd w:id="70"/>
      <w:bookmarkEnd w:id="71"/>
      <w:bookmarkEnd w:id="72"/>
      <w:bookmarkEnd w:id="73"/>
      <w:bookmarkEnd w:id="74"/>
      <w:bookmarkEnd w:id="75"/>
      <w:bookmarkEnd w:id="76"/>
    </w:p>
    <w:p w14:paraId="287CA8E1" w14:textId="77777777" w:rsidR="007F0CF2" w:rsidRPr="00072040" w:rsidRDefault="007F0CF2" w:rsidP="00C377B0">
      <w:pPr>
        <w:rPr>
          <w:rFonts w:ascii="Marianne Light" w:hAnsi="Marianne Light" w:cs="Calibri"/>
          <w:b/>
          <w:bCs/>
          <w:i/>
          <w:sz w:val="18"/>
          <w:szCs w:val="18"/>
        </w:rPr>
      </w:pPr>
      <w:r w:rsidRPr="00072040">
        <w:rPr>
          <w:rFonts w:ascii="Marianne Light" w:hAnsi="Marianne Light" w:cs="Calibri"/>
          <w:b/>
          <w:bCs/>
          <w:i/>
          <w:sz w:val="18"/>
          <w:szCs w:val="18"/>
        </w:rPr>
        <w:t xml:space="preserve">Compléter le tableau de synthèse des investissements ci-dessous et supprimer les lignes non concernées </w:t>
      </w:r>
    </w:p>
    <w:tbl>
      <w:tblPr>
        <w:tblW w:w="9662" w:type="dxa"/>
        <w:jc w:val="center"/>
        <w:tblLayout w:type="fixed"/>
        <w:tblLook w:val="0000" w:firstRow="0" w:lastRow="0" w:firstColumn="0" w:lastColumn="0" w:noHBand="0" w:noVBand="0"/>
      </w:tblPr>
      <w:tblGrid>
        <w:gridCol w:w="6941"/>
        <w:gridCol w:w="2721"/>
      </w:tblGrid>
      <w:tr w:rsidR="007F0CF2" w:rsidRPr="00A452D2" w14:paraId="46498C8D"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B25DADA" w14:textId="4E6405D4" w:rsidR="007F0CF2" w:rsidRPr="00072040" w:rsidRDefault="007F0CF2" w:rsidP="007F0CF2">
            <w:pPr>
              <w:snapToGrid w:val="0"/>
              <w:jc w:val="center"/>
              <w:rPr>
                <w:rFonts w:ascii="Marianne Light" w:hAnsi="Marianne Light"/>
                <w:sz w:val="18"/>
                <w:szCs w:val="18"/>
              </w:rPr>
            </w:pPr>
            <w:r w:rsidRPr="00072040">
              <w:rPr>
                <w:rFonts w:ascii="Marianne Light" w:hAnsi="Marianne Light"/>
                <w:b/>
                <w:i/>
                <w:sz w:val="18"/>
                <w:szCs w:val="18"/>
              </w:rPr>
              <w:t xml:space="preserve">Caractéristiques des plateformes </w:t>
            </w:r>
            <w:r w:rsidR="00BE166B">
              <w:rPr>
                <w:rFonts w:ascii="Marianne Light" w:hAnsi="Marianne Light"/>
                <w:b/>
                <w:i/>
                <w:sz w:val="18"/>
                <w:szCs w:val="18"/>
              </w:rPr>
              <w:t>et hangars bois bûche</w:t>
            </w:r>
          </w:p>
        </w:tc>
      </w:tr>
      <w:tr w:rsidR="007F0CF2" w:rsidRPr="00A452D2" w14:paraId="470233CF"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EA1CF46"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95FEE"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04BB0A71"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A8A59E7"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totale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7B44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6816D6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68C48F3"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non couverte dédiée au bois énergie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75916"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9DDF59D"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E4F8633"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couverte dédiée au bois énergie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C34AE" w14:textId="77777777" w:rsidR="007F0CF2" w:rsidRPr="00072040" w:rsidRDefault="007F0CF2" w:rsidP="007F0CF2">
            <w:pPr>
              <w:pStyle w:val="Sansinterligne1"/>
              <w:rPr>
                <w:rFonts w:ascii="Marianne Light" w:hAnsi="Marianne Light"/>
                <w:color w:val="auto"/>
                <w:sz w:val="18"/>
                <w:szCs w:val="18"/>
              </w:rPr>
            </w:pPr>
          </w:p>
        </w:tc>
      </w:tr>
      <w:tr w:rsidR="002F7ADE" w:rsidRPr="00A452D2" w14:paraId="7D9FB8C7"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84A85BC" w14:textId="676CE8D5" w:rsidR="002F7ADE" w:rsidRPr="00072040" w:rsidRDefault="002F7ADE" w:rsidP="007F0CF2">
            <w:pPr>
              <w:pStyle w:val="Sansinterligne1"/>
              <w:rPr>
                <w:rFonts w:ascii="Marianne Light" w:hAnsi="Marianne Light"/>
                <w:color w:val="auto"/>
                <w:sz w:val="18"/>
                <w:szCs w:val="18"/>
              </w:rPr>
            </w:pPr>
            <w:r>
              <w:rPr>
                <w:rFonts w:ascii="Marianne Light" w:hAnsi="Marianne Light"/>
                <w:color w:val="auto"/>
                <w:sz w:val="18"/>
                <w:szCs w:val="18"/>
              </w:rPr>
              <w:t>Surface du hangar bois bûche (</w:t>
            </w:r>
            <w:r w:rsidRPr="00072040">
              <w:rPr>
                <w:rFonts w:ascii="Marianne Light" w:hAnsi="Marianne Light"/>
                <w:color w:val="auto"/>
                <w:sz w:val="18"/>
                <w:szCs w:val="18"/>
              </w:rPr>
              <w:t>m</w:t>
            </w:r>
            <w:r w:rsidRPr="00072040">
              <w:rPr>
                <w:rFonts w:ascii="Marianne Light" w:hAnsi="Marianne Light"/>
                <w:color w:val="auto"/>
                <w:sz w:val="18"/>
                <w:szCs w:val="18"/>
                <w:vertAlign w:val="superscript"/>
              </w:rPr>
              <w:t>2</w:t>
            </w:r>
            <w:r w:rsidR="00F5204C">
              <w:rPr>
                <w:rFonts w:ascii="Marianne Light" w:hAnsi="Marianne Light"/>
                <w:color w:val="auto"/>
                <w:sz w:val="18"/>
                <w:szCs w:val="18"/>
              </w:rPr>
              <w:t>)</w:t>
            </w:r>
            <w:r w:rsidR="00654E27" w:rsidRPr="00654E27">
              <w:rPr>
                <w:rFonts w:ascii="Marianne Light" w:hAnsi="Marianne Light"/>
                <w:color w:val="00B050"/>
                <w:sz w:val="18"/>
                <w:szCs w:val="18"/>
              </w:rPr>
              <w:t xml:space="preserve"> (minimum 500 m2</w:t>
            </w:r>
            <w:r w:rsidR="00F5204C">
              <w:rPr>
                <w:rFonts w:ascii="Marianne Light" w:hAnsi="Marianne Light"/>
                <w:color w:val="00B050"/>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93CD7" w14:textId="77777777" w:rsidR="002F7ADE" w:rsidRPr="00072040" w:rsidRDefault="002F7ADE" w:rsidP="007F0CF2">
            <w:pPr>
              <w:pStyle w:val="Sansinterligne1"/>
              <w:rPr>
                <w:rFonts w:ascii="Marianne Light" w:hAnsi="Marianne Light"/>
                <w:color w:val="auto"/>
                <w:sz w:val="18"/>
                <w:szCs w:val="18"/>
              </w:rPr>
            </w:pPr>
          </w:p>
        </w:tc>
      </w:tr>
      <w:tr w:rsidR="007F0CF2" w:rsidRPr="00A452D2" w14:paraId="344AC5B2"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324725B" w14:textId="08A13422"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Volume de bois stocké dans le bâtiment couvert (</w:t>
            </w:r>
            <w:proofErr w:type="spellStart"/>
            <w:r w:rsidRPr="00072040">
              <w:rPr>
                <w:rFonts w:ascii="Marianne Light" w:hAnsi="Marianne Light"/>
                <w:color w:val="auto"/>
                <w:sz w:val="18"/>
                <w:szCs w:val="18"/>
              </w:rPr>
              <w:t>map</w:t>
            </w:r>
            <w:proofErr w:type="spellEnd"/>
            <w:r w:rsidR="00BE166B">
              <w:rPr>
                <w:rFonts w:ascii="Marianne Light" w:hAnsi="Marianne Light"/>
                <w:color w:val="auto"/>
                <w:sz w:val="18"/>
                <w:szCs w:val="18"/>
              </w:rPr>
              <w:t>/stère</w:t>
            </w:r>
            <w:r w:rsidRPr="00072040">
              <w:rPr>
                <w:rFonts w:ascii="Marianne Light" w:hAnsi="Marianne Light"/>
                <w:color w:val="auto"/>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40399"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7C0C90C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38F1196" w14:textId="6310A1F4"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minimum prévisionnelle de bois transitant par la plateforme (tonnes/an) </w:t>
            </w:r>
            <w:r w:rsidR="00BE166B">
              <w:rPr>
                <w:rFonts w:ascii="Marianne Light" w:hAnsi="Marianne Light"/>
                <w:color w:val="auto"/>
                <w:sz w:val="18"/>
                <w:szCs w:val="18"/>
              </w:rPr>
              <w:t>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26BC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1139ADB2"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91BB91B" w14:textId="05A5CE79"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Quantité de bois transitant par l’équipement contractualisé «</w:t>
            </w:r>
            <w:r w:rsidRPr="00072040">
              <w:rPr>
                <w:rFonts w:ascii="Calibri" w:hAnsi="Calibri" w:cs="Calibri"/>
                <w:color w:val="auto"/>
                <w:sz w:val="18"/>
                <w:szCs w:val="18"/>
              </w:rPr>
              <w:t> </w:t>
            </w:r>
            <w:r w:rsidRPr="00072040">
              <w:rPr>
                <w:rFonts w:ascii="Marianne Light" w:hAnsi="Marianne Light"/>
                <w:color w:val="auto"/>
                <w:sz w:val="18"/>
                <w:szCs w:val="18"/>
              </w:rPr>
              <w:t>Fonds Chaleur</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00193AAD">
              <w:rPr>
                <w:rFonts w:ascii="Marianne Light" w:hAnsi="Marianne Light" w:cs="Marianne Light"/>
                <w:color w:val="auto"/>
                <w:sz w:val="18"/>
                <w:szCs w:val="18"/>
              </w:rPr>
              <w:t xml:space="preserve"> </w:t>
            </w:r>
            <w:r w:rsidR="00193AAD" w:rsidRPr="004A2FCA">
              <w:rPr>
                <w:rFonts w:ascii="Marianne Light" w:hAnsi="Marianne Light"/>
                <w:sz w:val="18"/>
              </w:rPr>
              <w:t xml:space="preserve">et/ou </w:t>
            </w:r>
            <w:r w:rsidR="00193AAD">
              <w:rPr>
                <w:rFonts w:ascii="Marianne Light" w:hAnsi="Marianne Light"/>
                <w:sz w:val="18"/>
              </w:rPr>
              <w:t>«</w:t>
            </w:r>
            <w:r w:rsidR="00193AAD">
              <w:rPr>
                <w:rFonts w:ascii="Calibri" w:hAnsi="Calibri" w:cs="Calibri"/>
                <w:sz w:val="18"/>
              </w:rPr>
              <w:t> </w:t>
            </w:r>
            <w:r w:rsidR="00193AAD" w:rsidRPr="004A2FCA">
              <w:rPr>
                <w:rFonts w:ascii="Marianne Light" w:hAnsi="Marianne Light"/>
                <w:sz w:val="18"/>
              </w:rPr>
              <w:t>Plan de Relance</w:t>
            </w:r>
            <w:r w:rsidR="00193AAD">
              <w:rPr>
                <w:rFonts w:ascii="Calibri" w:hAnsi="Calibri" w:cs="Calibri"/>
                <w:sz w:val="18"/>
              </w:rPr>
              <w:t> </w:t>
            </w:r>
            <w:r w:rsidR="00193AAD">
              <w:rPr>
                <w:rFonts w:ascii="Marianne Light" w:hAnsi="Marianne Light" w:cs="Marianne Light"/>
                <w:sz w:val="18"/>
              </w:rPr>
              <w:t>»</w:t>
            </w:r>
            <w:r w:rsidR="00193AAD" w:rsidRPr="004A2FCA">
              <w:rPr>
                <w:rFonts w:ascii="Marianne Light" w:hAnsi="Marianne Light"/>
                <w:sz w:val="18"/>
              </w:rPr>
              <w:t xml:space="preserve"> et/ou </w:t>
            </w:r>
            <w:r w:rsidR="00193AAD">
              <w:rPr>
                <w:rFonts w:ascii="Marianne Light" w:hAnsi="Marianne Light"/>
                <w:sz w:val="18"/>
              </w:rPr>
              <w:t>«</w:t>
            </w:r>
            <w:r w:rsidR="00193AAD">
              <w:rPr>
                <w:rFonts w:ascii="Calibri" w:hAnsi="Calibri" w:cs="Calibri"/>
                <w:sz w:val="18"/>
              </w:rPr>
              <w:t> </w:t>
            </w:r>
            <w:r w:rsidR="00193AAD" w:rsidRPr="004A2FCA">
              <w:rPr>
                <w:rFonts w:ascii="Marianne Light" w:hAnsi="Marianne Light"/>
                <w:sz w:val="18"/>
              </w:rPr>
              <w:t>France 2030</w:t>
            </w:r>
            <w:r w:rsidR="00193AAD">
              <w:rPr>
                <w:rFonts w:ascii="Calibri" w:hAnsi="Calibri" w:cs="Calibri"/>
                <w:sz w:val="18"/>
              </w:rPr>
              <w:t> </w:t>
            </w:r>
            <w:r w:rsidR="00193AAD">
              <w:rPr>
                <w:rFonts w:ascii="Marianne Light" w:hAnsi="Marianne Light" w:cs="Marianne Light"/>
                <w:sz w:val="18"/>
              </w:rPr>
              <w:t>»</w:t>
            </w:r>
            <w:r w:rsidRPr="00072040">
              <w:rPr>
                <w:rFonts w:ascii="Marianne Light" w:hAnsi="Marianne Light"/>
                <w:color w:val="auto"/>
                <w:sz w:val="18"/>
                <w:szCs w:val="18"/>
              </w:rPr>
              <w:t xml:space="preserve"> (tonnes/an)</w:t>
            </w:r>
            <w:r w:rsidRPr="00072040">
              <w:rPr>
                <w:rStyle w:val="Appelnotedebasdep"/>
                <w:rFonts w:ascii="Marianne Light" w:hAnsi="Marianne Light"/>
                <w:color w:val="auto"/>
                <w:sz w:val="18"/>
                <w:szCs w:val="18"/>
              </w:rPr>
              <w:footnoteReference w:id="4"/>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98EFF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63AC520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CC94188"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3DD43"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0075E11"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D44FD4" w14:textId="77777777" w:rsidR="007F0CF2" w:rsidRPr="00072040" w:rsidRDefault="007F0CF2" w:rsidP="007F0CF2">
            <w:pPr>
              <w:snapToGrid w:val="0"/>
              <w:jc w:val="center"/>
              <w:rPr>
                <w:rFonts w:ascii="Marianne Light" w:hAnsi="Marianne Light"/>
                <w:b/>
                <w:i/>
                <w:sz w:val="18"/>
                <w:szCs w:val="18"/>
              </w:rPr>
            </w:pPr>
            <w:r w:rsidRPr="00072040">
              <w:rPr>
                <w:rFonts w:ascii="Marianne Light" w:hAnsi="Marianne Light"/>
                <w:b/>
                <w:i/>
                <w:sz w:val="18"/>
                <w:szCs w:val="18"/>
              </w:rPr>
              <w:t>Equipement de préparation de combustibles</w:t>
            </w:r>
          </w:p>
        </w:tc>
      </w:tr>
      <w:tr w:rsidR="00BE166B" w:rsidRPr="00A452D2" w14:paraId="7161324D"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DD2DEC6" w14:textId="063AEE7C"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Type d’équipement de préparation de combustible et plateforme de tri</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91B82"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7397AFCC"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4821128" w14:textId="60EA9A96"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minimum prévisionnelle de </w:t>
            </w:r>
            <w:r w:rsidR="00367575">
              <w:rPr>
                <w:rFonts w:ascii="Marianne Light" w:hAnsi="Marianne Light"/>
                <w:color w:val="auto"/>
                <w:sz w:val="18"/>
                <w:szCs w:val="18"/>
              </w:rPr>
              <w:t>biomasse</w:t>
            </w:r>
            <w:r w:rsidR="00367575" w:rsidRPr="00072040">
              <w:rPr>
                <w:rFonts w:ascii="Marianne Light" w:hAnsi="Marianne Light"/>
                <w:color w:val="auto"/>
                <w:sz w:val="18"/>
                <w:szCs w:val="18"/>
              </w:rPr>
              <w:t xml:space="preserve"> </w:t>
            </w:r>
            <w:r w:rsidRPr="00072040">
              <w:rPr>
                <w:rFonts w:ascii="Marianne Light" w:hAnsi="Marianne Light"/>
                <w:color w:val="auto"/>
                <w:sz w:val="18"/>
                <w:szCs w:val="18"/>
              </w:rPr>
              <w:t xml:space="preserve">transitant par l’équipement (tonne/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3374"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3FD3B88D"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FE28B1D" w14:textId="2E49DE09"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de </w:t>
            </w:r>
            <w:r w:rsidR="00367575">
              <w:rPr>
                <w:rFonts w:ascii="Marianne Light" w:hAnsi="Marianne Light"/>
                <w:color w:val="auto"/>
                <w:sz w:val="18"/>
                <w:szCs w:val="18"/>
              </w:rPr>
              <w:t>biomasse</w:t>
            </w:r>
            <w:r w:rsidR="00367575" w:rsidRPr="00072040">
              <w:rPr>
                <w:rFonts w:ascii="Marianne Light" w:hAnsi="Marianne Light"/>
                <w:color w:val="auto"/>
                <w:sz w:val="18"/>
                <w:szCs w:val="18"/>
              </w:rPr>
              <w:t xml:space="preserve"> </w:t>
            </w:r>
            <w:r w:rsidRPr="00072040">
              <w:rPr>
                <w:rFonts w:ascii="Marianne Light" w:hAnsi="Marianne Light"/>
                <w:color w:val="auto"/>
                <w:sz w:val="18"/>
                <w:szCs w:val="18"/>
              </w:rPr>
              <w:t>transitant par l’équipement contractualisé «</w:t>
            </w:r>
            <w:r w:rsidRPr="00072040">
              <w:rPr>
                <w:rFonts w:ascii="Calibri" w:hAnsi="Calibri" w:cs="Calibri"/>
                <w:color w:val="auto"/>
                <w:sz w:val="18"/>
                <w:szCs w:val="18"/>
              </w:rPr>
              <w:t> </w:t>
            </w:r>
            <w:r w:rsidRPr="00072040">
              <w:rPr>
                <w:rFonts w:ascii="Marianne Light" w:hAnsi="Marianne Light"/>
                <w:color w:val="auto"/>
                <w:sz w:val="18"/>
                <w:szCs w:val="18"/>
              </w:rPr>
              <w:t>Fonds Chaleur</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w:t>
            </w:r>
            <w:r w:rsidR="00510108" w:rsidRPr="004A2FCA">
              <w:rPr>
                <w:rFonts w:ascii="Marianne Light" w:hAnsi="Marianne Light"/>
                <w:sz w:val="18"/>
              </w:rPr>
              <w:t xml:space="preserve">et/ou </w:t>
            </w:r>
            <w:r w:rsidR="00510108">
              <w:rPr>
                <w:rFonts w:ascii="Marianne Light" w:hAnsi="Marianne Light"/>
                <w:sz w:val="18"/>
              </w:rPr>
              <w:t>«</w:t>
            </w:r>
            <w:r w:rsidR="00510108">
              <w:rPr>
                <w:rFonts w:ascii="Calibri" w:hAnsi="Calibri" w:cs="Calibri"/>
                <w:sz w:val="18"/>
              </w:rPr>
              <w:t> </w:t>
            </w:r>
            <w:r w:rsidR="00510108" w:rsidRPr="004A2FCA">
              <w:rPr>
                <w:rFonts w:ascii="Marianne Light" w:hAnsi="Marianne Light"/>
                <w:sz w:val="18"/>
              </w:rPr>
              <w:t>Plan de Relance</w:t>
            </w:r>
            <w:r w:rsidR="00510108">
              <w:rPr>
                <w:rFonts w:ascii="Calibri" w:hAnsi="Calibri" w:cs="Calibri"/>
                <w:sz w:val="18"/>
              </w:rPr>
              <w:t> </w:t>
            </w:r>
            <w:r w:rsidR="00510108">
              <w:rPr>
                <w:rFonts w:ascii="Marianne Light" w:hAnsi="Marianne Light" w:cs="Marianne Light"/>
                <w:sz w:val="18"/>
              </w:rPr>
              <w:t>»</w:t>
            </w:r>
            <w:r w:rsidR="00510108" w:rsidRPr="004A2FCA">
              <w:rPr>
                <w:rFonts w:ascii="Marianne Light" w:hAnsi="Marianne Light"/>
                <w:sz w:val="18"/>
              </w:rPr>
              <w:t xml:space="preserve"> et/ou </w:t>
            </w:r>
            <w:r w:rsidR="00510108">
              <w:rPr>
                <w:rFonts w:ascii="Marianne Light" w:hAnsi="Marianne Light"/>
                <w:sz w:val="18"/>
              </w:rPr>
              <w:t>«</w:t>
            </w:r>
            <w:r w:rsidR="00510108">
              <w:rPr>
                <w:rFonts w:ascii="Calibri" w:hAnsi="Calibri" w:cs="Calibri"/>
                <w:sz w:val="18"/>
              </w:rPr>
              <w:t> </w:t>
            </w:r>
            <w:r w:rsidR="00510108" w:rsidRPr="004A2FCA">
              <w:rPr>
                <w:rFonts w:ascii="Marianne Light" w:hAnsi="Marianne Light"/>
                <w:sz w:val="18"/>
              </w:rPr>
              <w:t>France 2030</w:t>
            </w:r>
            <w:r w:rsidR="00510108">
              <w:rPr>
                <w:rFonts w:ascii="Calibri" w:hAnsi="Calibri" w:cs="Calibri"/>
                <w:sz w:val="18"/>
              </w:rPr>
              <w:t> </w:t>
            </w:r>
            <w:r w:rsidR="00510108">
              <w:rPr>
                <w:rFonts w:ascii="Marianne Light" w:hAnsi="Marianne Light" w:cs="Marianne Light"/>
                <w:sz w:val="18"/>
              </w:rPr>
              <w:t>»</w:t>
            </w:r>
            <w:r w:rsidR="00510108" w:rsidRPr="00072040">
              <w:rPr>
                <w:rFonts w:ascii="Marianne Light" w:hAnsi="Marianne Light"/>
                <w:color w:val="auto"/>
                <w:sz w:val="18"/>
                <w:szCs w:val="18"/>
              </w:rPr>
              <w:t xml:space="preserve"> </w:t>
            </w:r>
            <w:r w:rsidRPr="00072040">
              <w:rPr>
                <w:rFonts w:ascii="Marianne Light" w:hAnsi="Marianne Light"/>
                <w:color w:val="auto"/>
                <w:sz w:val="18"/>
                <w:szCs w:val="18"/>
              </w:rPr>
              <w:t>(tonnes/an)</w:t>
            </w:r>
            <w:r w:rsidRPr="00072040">
              <w:rPr>
                <w:rFonts w:ascii="Marianne Light" w:hAnsi="Marianne Light"/>
                <w:color w:val="auto"/>
                <w:sz w:val="18"/>
                <w:szCs w:val="18"/>
                <w:vertAlign w:val="superscript"/>
              </w:rPr>
              <w:t>5</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921"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729C6E0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85BD097" w14:textId="297FCC46"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E02C1"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39ED41A1"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664891E" w14:textId="2DC0C7D3" w:rsidR="00BE166B" w:rsidRPr="00072040" w:rsidRDefault="00BE166B" w:rsidP="00BE166B">
            <w:pPr>
              <w:snapToGrid w:val="0"/>
              <w:jc w:val="center"/>
              <w:rPr>
                <w:rFonts w:ascii="Marianne Light" w:hAnsi="Marianne Light"/>
                <w:b/>
                <w:i/>
                <w:sz w:val="18"/>
                <w:szCs w:val="18"/>
              </w:rPr>
            </w:pPr>
            <w:r w:rsidRPr="00072040">
              <w:rPr>
                <w:rFonts w:ascii="Marianne Light" w:hAnsi="Marianne Light"/>
                <w:b/>
                <w:i/>
                <w:sz w:val="18"/>
                <w:szCs w:val="18"/>
              </w:rPr>
              <w:t xml:space="preserve">Equipement de </w:t>
            </w:r>
            <w:r>
              <w:rPr>
                <w:rFonts w:ascii="Marianne Light" w:hAnsi="Marianne Light"/>
                <w:b/>
                <w:i/>
                <w:sz w:val="18"/>
                <w:szCs w:val="18"/>
              </w:rPr>
              <w:t>séchage du bois bûche</w:t>
            </w:r>
          </w:p>
        </w:tc>
      </w:tr>
      <w:tr w:rsidR="00BE166B" w:rsidRPr="00A452D2" w14:paraId="235CFDEE"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5B09B26" w14:textId="2EA98444"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Type d’équipement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CED01" w14:textId="77777777" w:rsidR="00BE166B" w:rsidRPr="00072040" w:rsidRDefault="00BE166B" w:rsidP="00BE166B">
            <w:pPr>
              <w:pStyle w:val="Sansinterligne1"/>
              <w:rPr>
                <w:rFonts w:ascii="Marianne Light" w:hAnsi="Marianne Light"/>
                <w:color w:val="auto"/>
                <w:sz w:val="18"/>
                <w:szCs w:val="18"/>
              </w:rPr>
            </w:pPr>
          </w:p>
        </w:tc>
      </w:tr>
      <w:tr w:rsidR="00DE1147" w:rsidRPr="00A452D2" w14:paraId="6F81355A"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BC07248" w14:textId="6D932D76" w:rsidR="00DE1147" w:rsidRPr="00072040" w:rsidRDefault="00DE1147" w:rsidP="00BE166B">
            <w:pPr>
              <w:pStyle w:val="Sansinterligne1"/>
              <w:rPr>
                <w:rFonts w:ascii="Marianne Light" w:hAnsi="Marianne Light"/>
                <w:color w:val="auto"/>
                <w:sz w:val="18"/>
                <w:szCs w:val="18"/>
              </w:rPr>
            </w:pPr>
            <w:r>
              <w:rPr>
                <w:rFonts w:ascii="Marianne Light" w:hAnsi="Marianne Light"/>
                <w:color w:val="auto"/>
                <w:sz w:val="18"/>
                <w:szCs w:val="18"/>
              </w:rPr>
              <w:lastRenderedPageBreak/>
              <w:t>Capacité de l’équipement (stères par cycle)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D0262" w14:textId="77777777" w:rsidR="00DE1147" w:rsidRPr="00072040" w:rsidRDefault="00DE1147" w:rsidP="00BE166B">
            <w:pPr>
              <w:pStyle w:val="Sansinterligne1"/>
              <w:rPr>
                <w:rFonts w:ascii="Marianne Light" w:hAnsi="Marianne Light"/>
                <w:color w:val="auto"/>
                <w:sz w:val="18"/>
                <w:szCs w:val="18"/>
              </w:rPr>
            </w:pPr>
          </w:p>
        </w:tc>
      </w:tr>
      <w:tr w:rsidR="00BE166B" w:rsidRPr="00A452D2" w14:paraId="48094FCF"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18660A3" w14:textId="3C3D712E"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Quantité minimum prévisionnelle de bois transitant par l’équipement (</w:t>
            </w:r>
            <w:r>
              <w:rPr>
                <w:rFonts w:ascii="Marianne Light" w:hAnsi="Marianne Light"/>
                <w:color w:val="auto"/>
                <w:sz w:val="18"/>
                <w:szCs w:val="18"/>
              </w:rPr>
              <w:t>stère/</w:t>
            </w:r>
            <w:r w:rsidRPr="00072040">
              <w:rPr>
                <w:rFonts w:ascii="Marianne Light" w:hAnsi="Marianne Light"/>
                <w:color w:val="auto"/>
                <w:sz w:val="18"/>
                <w:szCs w:val="18"/>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362A80" w14:textId="77777777" w:rsidR="00BE166B" w:rsidRPr="00072040" w:rsidRDefault="00BE166B" w:rsidP="00BE166B">
            <w:pPr>
              <w:pStyle w:val="Sansinterligne1"/>
              <w:rPr>
                <w:rFonts w:ascii="Marianne Light" w:hAnsi="Marianne Light"/>
                <w:color w:val="auto"/>
                <w:sz w:val="18"/>
                <w:szCs w:val="18"/>
              </w:rPr>
            </w:pPr>
          </w:p>
        </w:tc>
      </w:tr>
      <w:tr w:rsidR="001B04F8" w:rsidRPr="00A452D2" w14:paraId="42901A3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8B3C061" w14:textId="0306BC3A" w:rsidR="001B04F8" w:rsidRPr="00072040" w:rsidRDefault="001B04F8" w:rsidP="00BE166B">
            <w:pPr>
              <w:pStyle w:val="Sansinterligne1"/>
              <w:rPr>
                <w:rFonts w:ascii="Marianne Light" w:hAnsi="Marianne Light"/>
                <w:color w:val="auto"/>
                <w:sz w:val="18"/>
                <w:szCs w:val="18"/>
              </w:rPr>
            </w:pPr>
            <w:r>
              <w:rPr>
                <w:rFonts w:ascii="Marianne Light" w:hAnsi="Marianne Light"/>
                <w:color w:val="auto"/>
                <w:sz w:val="18"/>
                <w:szCs w:val="18"/>
              </w:rPr>
              <w:t>Energie associée pour l’équipement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83D9B" w14:textId="77777777" w:rsidR="001B04F8" w:rsidRPr="00072040" w:rsidRDefault="001B04F8" w:rsidP="00BE166B">
            <w:pPr>
              <w:pStyle w:val="Sansinterligne1"/>
              <w:rPr>
                <w:rFonts w:ascii="Marianne Light" w:hAnsi="Marianne Light"/>
                <w:color w:val="auto"/>
                <w:sz w:val="18"/>
                <w:szCs w:val="18"/>
              </w:rPr>
            </w:pPr>
          </w:p>
        </w:tc>
      </w:tr>
      <w:tr w:rsidR="00FE6B04" w:rsidRPr="00A452D2" w14:paraId="4D3FC604"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F106AAA" w14:textId="5AFAA9AD" w:rsidR="00FE6B04" w:rsidRPr="00072040" w:rsidRDefault="00FE6B04" w:rsidP="00DE1147">
            <w:pPr>
              <w:pStyle w:val="Sansinterligne1"/>
              <w:rPr>
                <w:rFonts w:ascii="Marianne Light" w:hAnsi="Marianne Light"/>
                <w:color w:val="auto"/>
                <w:sz w:val="18"/>
                <w:szCs w:val="18"/>
              </w:rPr>
            </w:pPr>
            <w:r w:rsidRPr="00072040">
              <w:rPr>
                <w:rFonts w:ascii="Marianne Light" w:hAnsi="Marianne Light"/>
                <w:color w:val="auto"/>
                <w:sz w:val="18"/>
                <w:szCs w:val="18"/>
              </w:rPr>
              <w:t xml:space="preserve">Nombre annuel </w:t>
            </w:r>
            <w:r w:rsidR="00DE1147">
              <w:rPr>
                <w:rFonts w:ascii="Marianne Light" w:hAnsi="Marianne Light"/>
                <w:color w:val="auto"/>
                <w:sz w:val="18"/>
                <w:szCs w:val="18"/>
              </w:rPr>
              <w:t>de jours</w:t>
            </w:r>
            <w:r w:rsidRPr="00072040">
              <w:rPr>
                <w:rFonts w:ascii="Marianne Light" w:hAnsi="Marianne Light"/>
                <w:color w:val="auto"/>
                <w:sz w:val="18"/>
                <w:szCs w:val="18"/>
              </w:rPr>
              <w:t xml:space="preserve"> d’utilisation prévisionnelles (</w:t>
            </w:r>
            <w:r w:rsidR="00DE1147">
              <w:rPr>
                <w:rFonts w:ascii="Marianne Light" w:hAnsi="Marianne Light"/>
                <w:color w:val="auto"/>
                <w:sz w:val="18"/>
                <w:szCs w:val="18"/>
              </w:rPr>
              <w:t>j</w:t>
            </w:r>
            <w:r w:rsidRPr="00072040">
              <w:rPr>
                <w:rFonts w:ascii="Marianne Light" w:hAnsi="Marianne Light"/>
                <w:color w:val="auto"/>
                <w:sz w:val="18"/>
                <w:szCs w:val="18"/>
              </w:rPr>
              <w:t>/an)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8BFB8" w14:textId="77777777" w:rsidR="00FE6B04" w:rsidRPr="00072040" w:rsidRDefault="00FE6B04" w:rsidP="00FE6B04">
            <w:pPr>
              <w:pStyle w:val="Sansinterligne1"/>
              <w:rPr>
                <w:rFonts w:ascii="Marianne Light" w:hAnsi="Marianne Light"/>
                <w:color w:val="auto"/>
                <w:sz w:val="18"/>
                <w:szCs w:val="18"/>
              </w:rPr>
            </w:pPr>
          </w:p>
        </w:tc>
      </w:tr>
      <w:tr w:rsidR="00FE6B04" w:rsidRPr="00A452D2" w14:paraId="2A2244B7"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B53C8C7" w14:textId="2342B7CC" w:rsidR="00FE6B04" w:rsidRPr="00072040" w:rsidRDefault="00FE6B04" w:rsidP="00FE6B04">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A6C1D" w14:textId="77777777" w:rsidR="00FE6B04" w:rsidRPr="00072040" w:rsidRDefault="00FE6B04" w:rsidP="00FE6B04">
            <w:pPr>
              <w:pStyle w:val="Sansinterligne1"/>
              <w:rPr>
                <w:rFonts w:ascii="Marianne Light" w:hAnsi="Marianne Light"/>
                <w:color w:val="auto"/>
                <w:sz w:val="18"/>
                <w:szCs w:val="18"/>
              </w:rPr>
            </w:pPr>
          </w:p>
        </w:tc>
      </w:tr>
      <w:tr w:rsidR="008C5160" w:rsidRPr="00072040" w14:paraId="4EBB8DC3"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A24541C" w14:textId="5326A6B5" w:rsidR="008C5160" w:rsidRPr="00072040" w:rsidRDefault="008C5160" w:rsidP="17781D92">
            <w:pPr>
              <w:snapToGrid w:val="0"/>
              <w:jc w:val="center"/>
              <w:rPr>
                <w:rFonts w:ascii="Marianne Light" w:hAnsi="Marianne Light"/>
                <w:b/>
                <w:bCs/>
                <w:i/>
                <w:iCs/>
                <w:sz w:val="18"/>
                <w:szCs w:val="18"/>
              </w:rPr>
            </w:pPr>
            <w:r w:rsidRPr="17781D92">
              <w:rPr>
                <w:rFonts w:ascii="Marianne Light" w:hAnsi="Marianne Light"/>
                <w:b/>
                <w:bCs/>
                <w:i/>
                <w:iCs/>
                <w:sz w:val="18"/>
                <w:szCs w:val="18"/>
              </w:rPr>
              <w:t xml:space="preserve">Caractéristiques des investissements liés à l’exploitation forestière </w:t>
            </w:r>
            <w:r w:rsidR="005B106F">
              <w:rPr>
                <w:rFonts w:ascii="Marianne Light" w:hAnsi="Marianne Light"/>
                <w:b/>
                <w:bCs/>
                <w:i/>
                <w:iCs/>
                <w:sz w:val="18"/>
                <w:szCs w:val="18"/>
              </w:rPr>
              <w:t>ou bocagère</w:t>
            </w:r>
          </w:p>
        </w:tc>
      </w:tr>
      <w:tr w:rsidR="008C5160" w:rsidRPr="00072040" w14:paraId="5BE0FD93"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C3A58A5" w14:textId="01CC2323" w:rsidR="008C5160" w:rsidRPr="00072040" w:rsidRDefault="008C5160" w:rsidP="008C5160">
            <w:pPr>
              <w:pStyle w:val="Sansinterligne1"/>
              <w:rPr>
                <w:rFonts w:ascii="Marianne Light" w:hAnsi="Marianne Light"/>
                <w:color w:val="auto"/>
                <w:sz w:val="18"/>
                <w:szCs w:val="18"/>
              </w:rPr>
            </w:pPr>
            <w:r w:rsidRPr="17781D92">
              <w:rPr>
                <w:rFonts w:ascii="Marianne Light" w:hAnsi="Marianne Light"/>
                <w:color w:val="auto"/>
                <w:sz w:val="18"/>
                <w:szCs w:val="18"/>
              </w:rPr>
              <w:t xml:space="preserve">Type d’équipement d’exploitation forestière </w:t>
            </w:r>
            <w:r w:rsidR="005B106F">
              <w:rPr>
                <w:rFonts w:ascii="Marianne Light" w:hAnsi="Marianne Light"/>
                <w:color w:val="auto"/>
                <w:sz w:val="18"/>
                <w:szCs w:val="18"/>
              </w:rPr>
              <w:t>ou bocagère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76D83"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0A4703E9"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16CD913" w14:textId="18F52453"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0A497"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26D477E1"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16DA6F5" w14:textId="0F7F44E5"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Taux de charge prévisionnel</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AF060"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010D2D23"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082B646" w14:textId="77777777"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Quantité de bois produit (tonnes/an) (à décliner selon BO, BI, BE)</w:t>
            </w:r>
          </w:p>
          <w:p w14:paraId="51974DEE" w14:textId="77777777" w:rsidR="008C5160" w:rsidRPr="00072040" w:rsidRDefault="008C5160" w:rsidP="008C5160">
            <w:pPr>
              <w:pStyle w:val="Pucerond"/>
              <w:ind w:left="527" w:hanging="357"/>
            </w:pPr>
            <w:r w:rsidRPr="00072040">
              <w:t>Bois d’œuvre</w:t>
            </w:r>
          </w:p>
          <w:p w14:paraId="34958DA3" w14:textId="77777777" w:rsidR="008C5160" w:rsidRPr="00072040" w:rsidRDefault="008C5160" w:rsidP="008C5160">
            <w:pPr>
              <w:pStyle w:val="Pucerond"/>
              <w:ind w:left="527" w:hanging="357"/>
            </w:pPr>
            <w:r w:rsidRPr="00072040">
              <w:t>Bois d’industrie</w:t>
            </w:r>
          </w:p>
          <w:p w14:paraId="417C0B15" w14:textId="68676873" w:rsidR="008C5160" w:rsidRPr="00072040" w:rsidRDefault="008C5160" w:rsidP="008C5160">
            <w:pPr>
              <w:pStyle w:val="Pucerond"/>
              <w:ind w:left="527" w:hanging="357"/>
            </w:pPr>
            <w:r w:rsidRPr="00072040">
              <w:t>Bois énergie (à décliner selon la nature de combustible</w:t>
            </w:r>
            <w:r>
              <w:rPr>
                <w:rFonts w:ascii="Calibri" w:hAnsi="Calibri" w:cs="Calibri"/>
              </w:rPr>
              <w:t> </w:t>
            </w:r>
            <w:r w:rsidRPr="00072040">
              <w:t xml:space="preserve">: </w:t>
            </w:r>
            <w:r w:rsidRPr="00072040">
              <w:rPr>
                <w:rFonts w:cs="Arial"/>
              </w:rPr>
              <w:t>plaquettes forestières, connexes des industries du bois et/ou produit bois en fin de vie</w:t>
            </w:r>
            <w:r>
              <w:rPr>
                <w:rFonts w:cs="Arial"/>
              </w:rPr>
              <w:t>, autres combustibles à préciser)</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1EF7B"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176F2069"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18936F5" w14:textId="1AA5D1D6" w:rsidR="008C5160" w:rsidRPr="00072040" w:rsidRDefault="008C5160" w:rsidP="008C5160">
            <w:pPr>
              <w:pStyle w:val="Sansinterligne1"/>
              <w:rPr>
                <w:rFonts w:ascii="Marianne Light" w:hAnsi="Marianne Light"/>
                <w:color w:val="auto"/>
                <w:sz w:val="18"/>
                <w:szCs w:val="18"/>
              </w:rPr>
            </w:pPr>
            <w:r w:rsidRPr="004F3007">
              <w:rPr>
                <w:rFonts w:ascii="Marianne Light" w:hAnsi="Marianne Light"/>
                <w:color w:val="auto"/>
                <w:sz w:val="18"/>
                <w:szCs w:val="18"/>
              </w:rPr>
              <w:t xml:space="preserve">Quantité </w:t>
            </w:r>
            <w:r w:rsidRPr="00072040">
              <w:rPr>
                <w:rFonts w:ascii="Marianne Light" w:hAnsi="Marianne Light"/>
                <w:color w:val="auto"/>
                <w:sz w:val="18"/>
                <w:szCs w:val="18"/>
              </w:rPr>
              <w:t>de bois transitant par l’équipement contractualisé «</w:t>
            </w:r>
            <w:r w:rsidRPr="00072040">
              <w:rPr>
                <w:rFonts w:ascii="Calibri" w:hAnsi="Calibri" w:cs="Calibri"/>
                <w:color w:val="auto"/>
                <w:sz w:val="18"/>
                <w:szCs w:val="18"/>
              </w:rPr>
              <w:t> </w:t>
            </w:r>
            <w:r w:rsidRPr="00072040">
              <w:rPr>
                <w:rFonts w:ascii="Marianne Light" w:hAnsi="Marianne Light"/>
                <w:color w:val="auto"/>
                <w:sz w:val="18"/>
                <w:szCs w:val="18"/>
              </w:rPr>
              <w:t>Fonds Chaleur</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w:t>
            </w:r>
            <w:r w:rsidR="00510108" w:rsidRPr="004A2FCA">
              <w:rPr>
                <w:rFonts w:ascii="Marianne Light" w:hAnsi="Marianne Light"/>
                <w:sz w:val="18"/>
              </w:rPr>
              <w:t xml:space="preserve">et/ou </w:t>
            </w:r>
            <w:r w:rsidR="00510108">
              <w:rPr>
                <w:rFonts w:ascii="Marianne Light" w:hAnsi="Marianne Light"/>
                <w:sz w:val="18"/>
              </w:rPr>
              <w:t>«</w:t>
            </w:r>
            <w:r w:rsidR="00510108">
              <w:rPr>
                <w:rFonts w:ascii="Calibri" w:hAnsi="Calibri" w:cs="Calibri"/>
                <w:sz w:val="18"/>
              </w:rPr>
              <w:t> </w:t>
            </w:r>
            <w:r w:rsidR="00510108" w:rsidRPr="004A2FCA">
              <w:rPr>
                <w:rFonts w:ascii="Marianne Light" w:hAnsi="Marianne Light"/>
                <w:sz w:val="18"/>
              </w:rPr>
              <w:t>Plan de Relance</w:t>
            </w:r>
            <w:r w:rsidR="00510108">
              <w:rPr>
                <w:rFonts w:ascii="Calibri" w:hAnsi="Calibri" w:cs="Calibri"/>
                <w:sz w:val="18"/>
              </w:rPr>
              <w:t> </w:t>
            </w:r>
            <w:r w:rsidR="00510108">
              <w:rPr>
                <w:rFonts w:ascii="Marianne Light" w:hAnsi="Marianne Light" w:cs="Marianne Light"/>
                <w:sz w:val="18"/>
              </w:rPr>
              <w:t>»</w:t>
            </w:r>
            <w:r w:rsidR="00510108" w:rsidRPr="004A2FCA">
              <w:rPr>
                <w:rFonts w:ascii="Marianne Light" w:hAnsi="Marianne Light"/>
                <w:sz w:val="18"/>
              </w:rPr>
              <w:t xml:space="preserve"> et/ou </w:t>
            </w:r>
            <w:r w:rsidR="00510108">
              <w:rPr>
                <w:rFonts w:ascii="Marianne Light" w:hAnsi="Marianne Light"/>
                <w:sz w:val="18"/>
              </w:rPr>
              <w:t>«</w:t>
            </w:r>
            <w:r w:rsidR="00510108">
              <w:rPr>
                <w:rFonts w:ascii="Calibri" w:hAnsi="Calibri" w:cs="Calibri"/>
                <w:sz w:val="18"/>
              </w:rPr>
              <w:t> </w:t>
            </w:r>
            <w:r w:rsidR="00510108" w:rsidRPr="004A2FCA">
              <w:rPr>
                <w:rFonts w:ascii="Marianne Light" w:hAnsi="Marianne Light"/>
                <w:sz w:val="18"/>
              </w:rPr>
              <w:t>France 2030</w:t>
            </w:r>
            <w:r w:rsidR="00510108">
              <w:rPr>
                <w:rFonts w:ascii="Calibri" w:hAnsi="Calibri" w:cs="Calibri"/>
                <w:sz w:val="18"/>
              </w:rPr>
              <w:t> </w:t>
            </w:r>
            <w:r w:rsidR="00510108">
              <w:rPr>
                <w:rFonts w:ascii="Marianne Light" w:hAnsi="Marianne Light" w:cs="Marianne Light"/>
                <w:sz w:val="18"/>
              </w:rPr>
              <w:t>»</w:t>
            </w:r>
            <w:r w:rsidR="00510108" w:rsidRPr="00072040">
              <w:rPr>
                <w:rFonts w:ascii="Marianne Light" w:hAnsi="Marianne Light"/>
                <w:color w:val="auto"/>
                <w:sz w:val="18"/>
                <w:szCs w:val="18"/>
              </w:rPr>
              <w:t xml:space="preserve"> </w:t>
            </w:r>
            <w:r w:rsidRPr="00072040">
              <w:rPr>
                <w:rFonts w:ascii="Marianne Light" w:hAnsi="Marianne Light"/>
                <w:color w:val="auto"/>
                <w:sz w:val="18"/>
                <w:szCs w:val="18"/>
              </w:rPr>
              <w:t xml:space="preserve">(tonnes/an) </w:t>
            </w:r>
            <w:r>
              <w:rPr>
                <w:rFonts w:ascii="Marianne Light" w:hAnsi="Marianne Light"/>
                <w:color w:val="auto"/>
                <w:sz w:val="18"/>
                <w:szCs w:val="18"/>
              </w:rPr>
              <w:t>(minimum 50%)</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4B65"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790A3BDA"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D3B10E6" w14:textId="5870224E"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3F63B" w14:textId="77777777" w:rsidR="008C5160" w:rsidRPr="00072040" w:rsidRDefault="008C5160" w:rsidP="008C5160">
            <w:pPr>
              <w:pStyle w:val="Sansinterligne1"/>
              <w:rPr>
                <w:rFonts w:ascii="Marianne Light" w:hAnsi="Marianne Light"/>
                <w:color w:val="auto"/>
                <w:sz w:val="18"/>
                <w:szCs w:val="18"/>
              </w:rPr>
            </w:pPr>
          </w:p>
        </w:tc>
      </w:tr>
    </w:tbl>
    <w:p w14:paraId="4818736D" w14:textId="77777777" w:rsidR="007F0CF2" w:rsidRPr="00072040" w:rsidRDefault="007F0CF2" w:rsidP="007F0CF2">
      <w:pPr>
        <w:spacing w:after="0"/>
        <w:rPr>
          <w:rFonts w:ascii="Marianne Light" w:hAnsi="Marianne Light"/>
          <w:sz w:val="18"/>
          <w:szCs w:val="18"/>
        </w:rPr>
      </w:pPr>
    </w:p>
    <w:p w14:paraId="6D10E6B3" w14:textId="77777777" w:rsidR="007F0CF2" w:rsidRPr="00072040" w:rsidRDefault="007F0CF2" w:rsidP="00D15CAB">
      <w:pPr>
        <w:pStyle w:val="TexteCourant"/>
      </w:pPr>
      <w:r w:rsidRPr="00072040">
        <w:t>Les valeurs relatives aux équipements incluses dans le tableau ci-dessus sont estimatives et non contractuelles. Les engagements du bénéficiaire sont décrits dans le paragraphe 8 de la présente annexe technique.</w:t>
      </w:r>
    </w:p>
    <w:p w14:paraId="15E3DDC6" w14:textId="1C18040A" w:rsidR="007F0CF2" w:rsidRPr="00072040" w:rsidRDefault="007F0CF2" w:rsidP="00D15CAB">
      <w:pPr>
        <w:pStyle w:val="TexteCourant"/>
        <w:rPr>
          <w:b/>
          <w:bCs/>
        </w:rPr>
      </w:pPr>
      <w:r w:rsidRPr="00072040">
        <w:rPr>
          <w:b/>
          <w:bCs/>
        </w:rPr>
        <w:t xml:space="preserve">Inclure une brève justification de la pertinence (choix et dimensionnement) des investissements en s’appuyant sur le diagnostic du territoire réalisé (mentionner la référence de </w:t>
      </w:r>
      <w:r w:rsidR="000E41A0" w:rsidRPr="00CB3763">
        <w:rPr>
          <w:b/>
          <w:bCs/>
        </w:rPr>
        <w:t>l’étude</w:t>
      </w:r>
      <w:r w:rsidRPr="00072040">
        <w:rPr>
          <w:b/>
          <w:bCs/>
        </w:rPr>
        <w:t xml:space="preserve">). </w:t>
      </w:r>
    </w:p>
    <w:p w14:paraId="57477857" w14:textId="34BCB2C4" w:rsidR="007F0CF2" w:rsidRPr="00D15CAB" w:rsidRDefault="007F0CF2" w:rsidP="00D15CAB">
      <w:pPr>
        <w:pStyle w:val="TexteCourant"/>
        <w:rPr>
          <w:rFonts w:eastAsiaTheme="minorHAnsi"/>
          <w:i/>
          <w:iCs/>
          <w:u w:val="single"/>
          <w:lang w:eastAsia="en-US"/>
        </w:rPr>
      </w:pPr>
      <w:r w:rsidRPr="00D15CAB">
        <w:rPr>
          <w:rFonts w:eastAsiaTheme="minorHAnsi"/>
          <w:i/>
          <w:iCs/>
          <w:u w:val="single"/>
          <w:lang w:eastAsia="en-US"/>
        </w:rPr>
        <w:t>Gestion durable, certification et qualité du combustible</w:t>
      </w:r>
    </w:p>
    <w:p w14:paraId="6BE078BF" w14:textId="328CFCD5" w:rsidR="007F0CF2" w:rsidRPr="00D15CAB" w:rsidRDefault="007F0CF2" w:rsidP="17781D92">
      <w:pPr>
        <w:pStyle w:val="TexteCourant"/>
        <w:rPr>
          <w:rFonts w:eastAsia="Arial"/>
          <w:i/>
          <w:iCs/>
          <w:lang w:eastAsia="ar-SA"/>
        </w:rPr>
      </w:pPr>
      <w:r w:rsidRPr="17781D92">
        <w:rPr>
          <w:rFonts w:eastAsia="Arial"/>
          <w:i/>
          <w:iCs/>
          <w:lang w:eastAsia="ar-SA"/>
        </w:rPr>
        <w:t xml:space="preserve">Le porteur de projet précisera son engagement dans les démarches de certification garantissant une gestion durable de la forêt, en particulier pour la plaquette forestière. </w:t>
      </w:r>
      <w:r w:rsidR="00652B00" w:rsidRPr="00652B00">
        <w:rPr>
          <w:rFonts w:eastAsia="Arial"/>
          <w:i/>
          <w:iCs/>
          <w:lang w:eastAsia="ar-SA"/>
        </w:rPr>
        <w:t>L’ADEME recommande également de privilégier le recours aux bois bocagers bénéficiant d’un label de gestion durable (label bois haies ou équivalent) et de s’associer aux démarches</w:t>
      </w:r>
      <w:r w:rsidRPr="17781D92">
        <w:rPr>
          <w:rFonts w:eastAsia="Arial"/>
          <w:i/>
          <w:iCs/>
          <w:lang w:eastAsia="ar-SA"/>
        </w:rPr>
        <w:t xml:space="preserve"> qualité existantes sur la fourniture de combustible qui visent à améliorer la relation entre fournisseur et consommateur (Chaleur Bois Qualité + ou équivalent).</w:t>
      </w:r>
    </w:p>
    <w:p w14:paraId="1D851ABE" w14:textId="3F6957DA" w:rsidR="007F0CF2" w:rsidRPr="00D15CAB" w:rsidRDefault="007F0CF2" w:rsidP="00D15CAB">
      <w:pPr>
        <w:pStyle w:val="TexteCourant"/>
        <w:rPr>
          <w:rFonts w:eastAsia="Arial"/>
          <w:i/>
          <w:iCs/>
          <w:lang w:eastAsia="ar-SA"/>
        </w:rPr>
      </w:pPr>
      <w:r w:rsidRPr="00D15CAB">
        <w:rPr>
          <w:rFonts w:eastAsia="Arial"/>
          <w:i/>
          <w:iCs/>
          <w:lang w:eastAsia="ar-SA"/>
        </w:rPr>
        <w:t>Dans le cas de prélèvement de rémanents, le porteur de projet s’engage sur le respect des règles de gestion durable du guide ADEME «</w:t>
      </w:r>
      <w:r w:rsidRPr="00D15CAB">
        <w:rPr>
          <w:rFonts w:ascii="Calibri" w:hAnsi="Calibri" w:cs="Calibri"/>
          <w:i/>
          <w:iCs/>
        </w:rPr>
        <w:t> </w:t>
      </w:r>
      <w:hyperlink r:id="rId9" w:history="1">
        <w:r w:rsidRPr="00D15CAB">
          <w:rPr>
            <w:rStyle w:val="Lienhypertexte"/>
            <w:rFonts w:cstheme="minorHAnsi"/>
            <w:i/>
            <w:iCs/>
          </w:rPr>
          <w:t>Recommandations pour une récolte durable de biomasse forestière pour l’énergie</w:t>
        </w:r>
        <w:r w:rsidRPr="00D15CAB">
          <w:rPr>
            <w:rStyle w:val="Lienhypertexte"/>
            <w:rFonts w:ascii="Calibri" w:hAnsi="Calibri" w:cs="Calibri"/>
            <w:i/>
            <w:iCs/>
          </w:rPr>
          <w:t> </w:t>
        </w:r>
      </w:hyperlink>
      <w:r w:rsidRPr="00D15CAB">
        <w:rPr>
          <w:rFonts w:cstheme="minorHAnsi"/>
          <w:i/>
          <w:iCs/>
        </w:rPr>
        <w:t xml:space="preserve">». </w:t>
      </w:r>
    </w:p>
    <w:p w14:paraId="165FBF78" w14:textId="74631E56" w:rsidR="007F0CF2" w:rsidRDefault="007F0CF2" w:rsidP="00D15CAB">
      <w:pPr>
        <w:pStyle w:val="TexteCourant"/>
        <w:rPr>
          <w:i/>
          <w:iCs/>
        </w:rPr>
      </w:pPr>
      <w:r w:rsidRPr="00D15CAB">
        <w:rPr>
          <w:i/>
          <w:iCs/>
        </w:rPr>
        <w:t>Le porteur de projet précisera son engagement au sein des chartes territoriales garantissant la qualité du combustible</w:t>
      </w:r>
      <w:r w:rsidR="00745FA1">
        <w:rPr>
          <w:i/>
          <w:iCs/>
        </w:rPr>
        <w:t>.</w:t>
      </w:r>
    </w:p>
    <w:p w14:paraId="5ED166B3" w14:textId="68199E01" w:rsidR="00175C4D" w:rsidRDefault="00175C4D" w:rsidP="00175C4D">
      <w:pPr>
        <w:pStyle w:val="TexteCourant"/>
        <w:rPr>
          <w:i/>
          <w:iCs/>
        </w:rPr>
      </w:pPr>
      <w:r w:rsidRPr="00D15CAB">
        <w:rPr>
          <w:i/>
          <w:iCs/>
        </w:rPr>
        <w:t>Le porteur de projet préci</w:t>
      </w:r>
      <w:r>
        <w:rPr>
          <w:i/>
          <w:iCs/>
        </w:rPr>
        <w:t>sera son engagement sans les démarches de qualité du bois bûche (</w:t>
      </w:r>
      <w:r w:rsidR="00F26F46">
        <w:rPr>
          <w:i/>
          <w:iCs/>
        </w:rPr>
        <w:t>France</w:t>
      </w:r>
      <w:r>
        <w:rPr>
          <w:i/>
          <w:iCs/>
        </w:rPr>
        <w:t xml:space="preserve"> Bois bûche, ONF énergie, NF bois de chauffage, CBQ+…). </w:t>
      </w:r>
    </w:p>
    <w:p w14:paraId="7CAE4A1F" w14:textId="77777777" w:rsidR="00175C4D" w:rsidRDefault="00175C4D" w:rsidP="00D15CAB">
      <w:pPr>
        <w:pStyle w:val="TexteCourant"/>
        <w:rPr>
          <w:rFonts w:eastAsiaTheme="minorHAnsi"/>
          <w:i/>
          <w:iCs/>
          <w:u w:val="single"/>
          <w:lang w:eastAsia="en-US"/>
        </w:rPr>
      </w:pPr>
    </w:p>
    <w:p w14:paraId="72412D44" w14:textId="4D4C2182" w:rsidR="007F0CF2" w:rsidRPr="00D15CAB" w:rsidRDefault="007F0CF2" w:rsidP="00D15CAB">
      <w:pPr>
        <w:pStyle w:val="TexteCourant"/>
        <w:rPr>
          <w:rFonts w:eastAsiaTheme="minorHAnsi"/>
          <w:i/>
          <w:iCs/>
          <w:u w:val="single"/>
          <w:lang w:eastAsia="en-US"/>
        </w:rPr>
      </w:pPr>
      <w:r w:rsidRPr="00D15CAB">
        <w:rPr>
          <w:rFonts w:eastAsiaTheme="minorHAnsi"/>
          <w:i/>
          <w:iCs/>
          <w:u w:val="single"/>
          <w:lang w:eastAsia="en-US"/>
        </w:rPr>
        <w:t>Traçabilité des produits</w:t>
      </w:r>
    </w:p>
    <w:p w14:paraId="49727F44" w14:textId="10636DF7" w:rsidR="007F0CF2" w:rsidRPr="00D15CAB" w:rsidRDefault="007F0CF2" w:rsidP="00D15CAB">
      <w:pPr>
        <w:pStyle w:val="TexteCourant"/>
        <w:rPr>
          <w:rFonts w:eastAsia="Arial"/>
          <w:bCs/>
          <w:i/>
          <w:iCs/>
          <w:lang w:eastAsia="ar-SA"/>
        </w:rPr>
      </w:pPr>
      <w:r w:rsidRPr="00D15CAB">
        <w:rPr>
          <w:rFonts w:eastAsia="Arial"/>
          <w:bCs/>
          <w:i/>
          <w:iCs/>
          <w:lang w:eastAsia="ar-SA"/>
        </w:rPr>
        <w:t xml:space="preserve">Le porteur de projet détaillera les procédures de suivi des approvisionnements envisagées permettant une traçabilité des flux de biomasse du projet, en particulier sur l’origine géographique et la nature du combustible. </w:t>
      </w:r>
    </w:p>
    <w:p w14:paraId="0DF5735D" w14:textId="6CBE5817" w:rsidR="00367B32" w:rsidRPr="00295FA8" w:rsidRDefault="00367B32" w:rsidP="00367B32">
      <w:pPr>
        <w:pStyle w:val="Titre2"/>
      </w:pPr>
      <w:bookmarkStart w:id="77" w:name="_Toc54974526"/>
      <w:bookmarkStart w:id="78" w:name="_Toc61356185"/>
      <w:bookmarkStart w:id="79" w:name="_Toc86066324"/>
      <w:bookmarkStart w:id="80" w:name="_Toc121475985"/>
      <w:bookmarkStart w:id="81" w:name="_Toc145519093"/>
      <w:bookmarkStart w:id="82" w:name="_Toc149040484"/>
      <w:bookmarkStart w:id="83" w:name="_Toc149041885"/>
      <w:bookmarkStart w:id="84" w:name="_Toc149320739"/>
      <w:bookmarkStart w:id="85" w:name="_Toc184370642"/>
      <w:r w:rsidRPr="00295FA8">
        <w:t>Solution de référence</w:t>
      </w:r>
      <w:bookmarkEnd w:id="77"/>
      <w:bookmarkEnd w:id="78"/>
      <w:bookmarkEnd w:id="79"/>
      <w:bookmarkEnd w:id="80"/>
      <w:bookmarkEnd w:id="81"/>
      <w:bookmarkEnd w:id="82"/>
      <w:bookmarkEnd w:id="83"/>
      <w:bookmarkEnd w:id="84"/>
      <w:bookmarkEnd w:id="85"/>
    </w:p>
    <w:p w14:paraId="65511A3A"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r w:rsidRPr="00072040">
        <w:rPr>
          <w:rFonts w:ascii="Marianne Light" w:eastAsiaTheme="minorHAnsi" w:hAnsi="Marianne Light"/>
          <w:b/>
          <w:i/>
          <w:kern w:val="0"/>
          <w:sz w:val="18"/>
          <w:u w:val="single"/>
          <w:lang w:eastAsia="en-US"/>
        </w:rPr>
        <w:t>Définition de la solution de référence</w:t>
      </w:r>
    </w:p>
    <w:p w14:paraId="736816E8"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p>
    <w:p w14:paraId="7B43BB70" w14:textId="5558C178" w:rsidR="007F0CF2" w:rsidRPr="00072040" w:rsidRDefault="007F0CF2" w:rsidP="007F0CF2">
      <w:pPr>
        <w:jc w:val="both"/>
        <w:rPr>
          <w:rFonts w:ascii="Marianne Light" w:hAnsi="Marianne Light"/>
          <w:bCs/>
          <w:i/>
          <w:iCs/>
          <w:sz w:val="18"/>
        </w:rPr>
      </w:pPr>
      <w:r w:rsidRPr="00072040">
        <w:rPr>
          <w:rFonts w:ascii="Marianne Light" w:hAnsi="Marianne Light"/>
          <w:bCs/>
          <w:i/>
          <w:iCs/>
          <w:sz w:val="18"/>
        </w:rPr>
        <w:t>La solution de référence est une solution classique qui aurait été mise en place ou conservée si le projet envi</w:t>
      </w:r>
      <w:r w:rsidR="00120576">
        <w:rPr>
          <w:rFonts w:ascii="Marianne Light" w:hAnsi="Marianne Light"/>
          <w:bCs/>
          <w:i/>
          <w:iCs/>
          <w:sz w:val="18"/>
        </w:rPr>
        <w:t>s</w:t>
      </w:r>
      <w:r w:rsidRPr="00072040">
        <w:rPr>
          <w:rFonts w:ascii="Marianne Light" w:hAnsi="Marianne Light"/>
          <w:bCs/>
          <w:i/>
          <w:iCs/>
          <w:sz w:val="18"/>
        </w:rPr>
        <w:t xml:space="preserve">agé n'avait pas été retenu. </w:t>
      </w:r>
      <w:r w:rsidRPr="00072040">
        <w:rPr>
          <w:rFonts w:ascii="Marianne Light" w:hAnsi="Marianne Light"/>
          <w:b/>
          <w:bCs/>
          <w:i/>
          <w:iCs/>
          <w:sz w:val="18"/>
        </w:rPr>
        <w:t>Elle sera déduite de l’assiette éligible.</w:t>
      </w:r>
      <w:r w:rsidRPr="00072040">
        <w:rPr>
          <w:rFonts w:ascii="Marianne Light" w:hAnsi="Marianne Light"/>
          <w:bCs/>
          <w:i/>
          <w:iCs/>
          <w:sz w:val="18"/>
        </w:rPr>
        <w:t xml:space="preserve"> </w:t>
      </w:r>
    </w:p>
    <w:p w14:paraId="707AACF3" w14:textId="68FA57BC" w:rsidR="007F0CF2" w:rsidRPr="00072040" w:rsidRDefault="007F0CF2" w:rsidP="00D15CAB">
      <w:pPr>
        <w:pStyle w:val="Pucenoir"/>
      </w:pPr>
      <w:r w:rsidRPr="00072040">
        <w:rPr>
          <w:b/>
        </w:rPr>
        <w:lastRenderedPageBreak/>
        <w:t>Plateforme</w:t>
      </w:r>
      <w:r w:rsidR="00880BA3">
        <w:rPr>
          <w:b/>
        </w:rPr>
        <w:t>s ou hangars bois</w:t>
      </w:r>
      <w:r w:rsidR="00F26F46">
        <w:rPr>
          <w:rFonts w:ascii="Calibri" w:hAnsi="Calibri" w:cs="Calibri"/>
          <w:b/>
        </w:rPr>
        <w:t> </w:t>
      </w:r>
      <w:r w:rsidR="00880BA3">
        <w:rPr>
          <w:b/>
        </w:rPr>
        <w:t xml:space="preserve">bûche </w:t>
      </w:r>
      <w:r w:rsidRPr="00072040">
        <w:rPr>
          <w:b/>
        </w:rPr>
        <w:t>:</w:t>
      </w:r>
      <w:r w:rsidRPr="00072040">
        <w:t xml:space="preserve"> </w:t>
      </w:r>
      <w:r w:rsidR="00880BA3">
        <w:t>l</w:t>
      </w:r>
      <w:r w:rsidRPr="00072040">
        <w:t xml:space="preserve">a solution de référence est un stockage extérieur sous bâche perméable à l’air. On retiendra donc le prix d’une bâche pour la même surface ou dans le cas de la construction d’un bâtiment, la surface équivalente pour envelopper le volume stocké.  </w:t>
      </w:r>
    </w:p>
    <w:p w14:paraId="2D49CA75" w14:textId="1C3F4AC2" w:rsidR="007F0CF2" w:rsidRPr="00072040" w:rsidRDefault="007F0CF2" w:rsidP="00880BA3">
      <w:pPr>
        <w:pStyle w:val="Pucenoir"/>
        <w:numPr>
          <w:ilvl w:val="1"/>
          <w:numId w:val="3"/>
        </w:numPr>
      </w:pPr>
      <w:r w:rsidRPr="00072040">
        <w:t>Plateforme e</w:t>
      </w:r>
      <w:r w:rsidR="00367575">
        <w:t>x</w:t>
      </w:r>
      <w:r w:rsidRPr="00072040">
        <w:t>terne</w:t>
      </w:r>
      <w:r w:rsidRPr="00072040">
        <w:rPr>
          <w:rFonts w:ascii="Calibri" w:hAnsi="Calibri" w:cs="Calibri"/>
        </w:rPr>
        <w:t> </w:t>
      </w:r>
      <w:r w:rsidRPr="00072040">
        <w:t>: co</w:t>
      </w:r>
      <w:r w:rsidRPr="00072040">
        <w:rPr>
          <w:rFonts w:cs="Marianne Light"/>
        </w:rPr>
        <w:t>û</w:t>
      </w:r>
      <w:r w:rsidRPr="00072040">
        <w:t>t moyen de la b</w:t>
      </w:r>
      <w:r w:rsidRPr="00072040">
        <w:rPr>
          <w:rFonts w:cs="Marianne Light"/>
        </w:rPr>
        <w:t>â</w:t>
      </w:r>
      <w:r w:rsidRPr="00072040">
        <w:t>che perméable à l’air</w:t>
      </w:r>
      <w:r w:rsidR="00367575">
        <w:t xml:space="preserve"> </w:t>
      </w:r>
      <w:r w:rsidRPr="00072040">
        <w:t>au m</w:t>
      </w:r>
      <w:r w:rsidRPr="00072040">
        <w:rPr>
          <w:vertAlign w:val="superscript"/>
        </w:rPr>
        <w:t>2</w:t>
      </w:r>
      <w:r w:rsidRPr="00072040">
        <w:rPr>
          <w:rFonts w:ascii="Calibri" w:hAnsi="Calibri" w:cs="Calibri"/>
        </w:rPr>
        <w:t> </w:t>
      </w:r>
      <w:r w:rsidRPr="00072040">
        <w:t xml:space="preserve">: 4 </w:t>
      </w:r>
      <w:r w:rsidRPr="00072040">
        <w:rPr>
          <w:rFonts w:cs="Marianne Light"/>
        </w:rPr>
        <w:t>€</w:t>
      </w:r>
      <w:r w:rsidRPr="00072040">
        <w:t>/m</w:t>
      </w:r>
      <w:r w:rsidRPr="00072040">
        <w:rPr>
          <w:vertAlign w:val="superscript"/>
        </w:rPr>
        <w:t>2</w:t>
      </w:r>
      <w:r w:rsidRPr="00072040">
        <w:t xml:space="preserve">, </w:t>
      </w:r>
    </w:p>
    <w:p w14:paraId="02E8BECD" w14:textId="37E069DF" w:rsidR="007F0CF2" w:rsidRDefault="007F0CF2" w:rsidP="00880BA3">
      <w:pPr>
        <w:pStyle w:val="Pucenoir"/>
        <w:numPr>
          <w:ilvl w:val="1"/>
          <w:numId w:val="3"/>
        </w:numPr>
      </w:pPr>
      <w:r w:rsidRPr="00072040">
        <w:t>Bâtiment de st</w:t>
      </w:r>
      <w:r w:rsidR="00367575">
        <w:t>o</w:t>
      </w:r>
      <w:r w:rsidRPr="00072040">
        <w:t>ckage</w:t>
      </w:r>
      <w:r w:rsidRPr="00072040">
        <w:rPr>
          <w:rFonts w:ascii="Calibri" w:hAnsi="Calibri" w:cs="Calibri"/>
        </w:rPr>
        <w:t> </w:t>
      </w:r>
      <w:r w:rsidRPr="00072040">
        <w:t>: co</w:t>
      </w:r>
      <w:r w:rsidRPr="00072040">
        <w:rPr>
          <w:rFonts w:cs="Marianne Light"/>
        </w:rPr>
        <w:t>û</w:t>
      </w:r>
      <w:r w:rsidRPr="00072040">
        <w:t>t moyen de la b</w:t>
      </w:r>
      <w:r w:rsidRPr="00072040">
        <w:rPr>
          <w:rFonts w:cs="Marianne Light"/>
        </w:rPr>
        <w:t>â</w:t>
      </w:r>
      <w:r w:rsidRPr="00072040">
        <w:t xml:space="preserve">che au MAP </w:t>
      </w:r>
      <w:r w:rsidR="00367575">
        <w:t>s</w:t>
      </w:r>
      <w:r w:rsidRPr="00072040">
        <w:t>tock</w:t>
      </w:r>
      <w:r w:rsidRPr="00072040">
        <w:rPr>
          <w:rFonts w:cs="Marianne Light"/>
        </w:rPr>
        <w:t>é</w:t>
      </w:r>
      <w:r w:rsidRPr="00072040">
        <w:rPr>
          <w:rFonts w:ascii="Calibri" w:hAnsi="Calibri" w:cs="Calibri"/>
        </w:rPr>
        <w:t> </w:t>
      </w:r>
      <w:r w:rsidRPr="00072040">
        <w:t xml:space="preserve">: 3 </w:t>
      </w:r>
      <w:r w:rsidRPr="00072040">
        <w:rPr>
          <w:rFonts w:cs="Marianne Light"/>
        </w:rPr>
        <w:t>€</w:t>
      </w:r>
      <w:r w:rsidR="00880BA3">
        <w:t>/MAP</w:t>
      </w:r>
    </w:p>
    <w:p w14:paraId="0D159520" w14:textId="1737B7FA" w:rsidR="00880BA3" w:rsidRDefault="00880BA3" w:rsidP="00EC22E6">
      <w:pPr>
        <w:pStyle w:val="Pucenoir"/>
        <w:numPr>
          <w:ilvl w:val="1"/>
          <w:numId w:val="3"/>
        </w:numPr>
      </w:pPr>
      <w:r>
        <w:t>Hangar bois</w:t>
      </w:r>
      <w:r w:rsidR="00367575">
        <w:t xml:space="preserve"> </w:t>
      </w:r>
      <w:r>
        <w:t>bûche</w:t>
      </w:r>
      <w:r w:rsidRPr="00880BA3">
        <w:rPr>
          <w:rFonts w:ascii="Calibri" w:hAnsi="Calibri" w:cs="Calibri"/>
        </w:rPr>
        <w:t> </w:t>
      </w:r>
      <w:r>
        <w:t xml:space="preserve">: </w:t>
      </w:r>
      <w:r w:rsidRPr="00072040">
        <w:t>co</w:t>
      </w:r>
      <w:r w:rsidRPr="00880BA3">
        <w:rPr>
          <w:rFonts w:cs="Marianne Light"/>
        </w:rPr>
        <w:t>û</w:t>
      </w:r>
      <w:r w:rsidRPr="00072040">
        <w:t>t moyen de la b</w:t>
      </w:r>
      <w:r w:rsidRPr="00880BA3">
        <w:rPr>
          <w:rFonts w:cs="Marianne Light"/>
        </w:rPr>
        <w:t>â</w:t>
      </w:r>
      <w:r w:rsidRPr="00072040">
        <w:t xml:space="preserve">che au MAP </w:t>
      </w:r>
      <w:r w:rsidR="00367575">
        <w:t>s</w:t>
      </w:r>
      <w:r w:rsidRPr="00072040">
        <w:t>tock</w:t>
      </w:r>
      <w:r w:rsidRPr="00880BA3">
        <w:rPr>
          <w:rFonts w:cs="Marianne Light"/>
        </w:rPr>
        <w:t>é</w:t>
      </w:r>
      <w:r w:rsidRPr="00880BA3">
        <w:rPr>
          <w:rFonts w:ascii="Calibri" w:hAnsi="Calibri" w:cs="Calibri"/>
        </w:rPr>
        <w:t> </w:t>
      </w:r>
      <w:r w:rsidRPr="00072040">
        <w:t xml:space="preserve">: 3 </w:t>
      </w:r>
      <w:r w:rsidRPr="00880BA3">
        <w:rPr>
          <w:rFonts w:cs="Marianne Light"/>
        </w:rPr>
        <w:t>€</w:t>
      </w:r>
      <w:r>
        <w:t>/stère</w:t>
      </w:r>
    </w:p>
    <w:p w14:paraId="3B39D610" w14:textId="77777777" w:rsidR="00880BA3" w:rsidRPr="00072040" w:rsidRDefault="00880BA3" w:rsidP="00880BA3">
      <w:pPr>
        <w:pStyle w:val="Pucenoir"/>
        <w:numPr>
          <w:ilvl w:val="0"/>
          <w:numId w:val="0"/>
        </w:numPr>
        <w:ind w:left="1440"/>
      </w:pPr>
    </w:p>
    <w:p w14:paraId="35EC7F36" w14:textId="6AEA6A05" w:rsidR="007F0CF2" w:rsidRPr="00072040" w:rsidRDefault="007F0CF2" w:rsidP="00D15CAB">
      <w:pPr>
        <w:pStyle w:val="Pucenoir"/>
        <w:rPr>
          <w:b/>
        </w:rPr>
      </w:pPr>
      <w:r w:rsidRPr="00072040">
        <w:rPr>
          <w:b/>
        </w:rPr>
        <w:t xml:space="preserve">Matériel </w:t>
      </w:r>
      <w:r w:rsidR="00880BA3" w:rsidRPr="00072040">
        <w:rPr>
          <w:b/>
        </w:rPr>
        <w:t>de préparation de combustibles</w:t>
      </w:r>
      <w:r w:rsidR="00880BA3">
        <w:rPr>
          <w:b/>
        </w:rPr>
        <w:t>, du séchage de bois bûche</w:t>
      </w:r>
      <w:r w:rsidRPr="00072040">
        <w:rPr>
          <w:b/>
        </w:rPr>
        <w:t xml:space="preserve"> </w:t>
      </w:r>
      <w:r w:rsidR="008C5160">
        <w:rPr>
          <w:b/>
        </w:rPr>
        <w:t>et d’exploitation forestière</w:t>
      </w:r>
      <w:r w:rsidR="00B510D2">
        <w:rPr>
          <w:b/>
        </w:rPr>
        <w:t xml:space="preserve"> ou bocagère</w:t>
      </w:r>
    </w:p>
    <w:p w14:paraId="4CD9120F" w14:textId="0F55898A" w:rsidR="007F0CF2" w:rsidRPr="00072040" w:rsidRDefault="007F0CF2" w:rsidP="007F0CF2">
      <w:pPr>
        <w:jc w:val="both"/>
        <w:rPr>
          <w:rFonts w:ascii="Marianne Light" w:hAnsi="Marianne Light"/>
          <w:bCs/>
          <w:i/>
          <w:sz w:val="18"/>
        </w:rPr>
      </w:pPr>
      <w:r w:rsidRPr="00072040">
        <w:rPr>
          <w:rFonts w:ascii="Marianne Light" w:hAnsi="Marianne Light"/>
          <w:bCs/>
          <w:i/>
          <w:sz w:val="18"/>
        </w:rPr>
        <w:t xml:space="preserve">Concernant les équipements nécessaires à la production de combustible </w:t>
      </w:r>
      <w:r w:rsidR="002E2D49">
        <w:rPr>
          <w:rFonts w:ascii="Marianne Light" w:hAnsi="Marianne Light"/>
          <w:bCs/>
          <w:i/>
          <w:sz w:val="18"/>
        </w:rPr>
        <w:t xml:space="preserve">biomasse </w:t>
      </w:r>
      <w:r w:rsidR="000E41A0">
        <w:rPr>
          <w:rFonts w:ascii="Marianne Light" w:hAnsi="Marianne Light"/>
          <w:bCs/>
          <w:i/>
          <w:sz w:val="18"/>
        </w:rPr>
        <w:t xml:space="preserve">de </w:t>
      </w:r>
      <w:r w:rsidRPr="00072040">
        <w:rPr>
          <w:rFonts w:ascii="Marianne Light" w:hAnsi="Marianne Light"/>
          <w:bCs/>
          <w:i/>
          <w:sz w:val="18"/>
        </w:rPr>
        <w:t>qualité</w:t>
      </w:r>
      <w:r w:rsidR="00880BA3">
        <w:rPr>
          <w:rFonts w:ascii="Marianne Light" w:hAnsi="Marianne Light"/>
          <w:bCs/>
          <w:i/>
          <w:sz w:val="18"/>
        </w:rPr>
        <w:t xml:space="preserve"> ou du séchage du bois bûche</w:t>
      </w:r>
      <w:r w:rsidR="008C5160">
        <w:rPr>
          <w:rFonts w:ascii="Marianne Light" w:hAnsi="Marianne Light"/>
          <w:bCs/>
          <w:i/>
          <w:sz w:val="18"/>
        </w:rPr>
        <w:t xml:space="preserve"> et d’exploitation forestière</w:t>
      </w:r>
      <w:r w:rsidR="00B510D2">
        <w:rPr>
          <w:rFonts w:ascii="Marianne Light" w:hAnsi="Marianne Light"/>
          <w:bCs/>
          <w:i/>
          <w:sz w:val="18"/>
        </w:rPr>
        <w:t xml:space="preserve"> ou bocagère</w:t>
      </w:r>
      <w:r w:rsidRPr="00072040">
        <w:rPr>
          <w:rFonts w:ascii="Marianne Light" w:hAnsi="Marianne Light"/>
          <w:bCs/>
          <w:i/>
          <w:sz w:val="18"/>
        </w:rPr>
        <w:t>, il s’agit d’un investissement qui contribue à améliorer l’environnement et le coût des équipements correspond au coût admissible (solution de référence nulle).</w:t>
      </w:r>
    </w:p>
    <w:p w14:paraId="3E96B951" w14:textId="77777777" w:rsidR="007F0CF2" w:rsidRPr="00072040" w:rsidRDefault="007F0CF2" w:rsidP="007F0CF2">
      <w:pPr>
        <w:jc w:val="both"/>
        <w:rPr>
          <w:rFonts w:ascii="Marianne Light" w:hAnsi="Marianne Light"/>
          <w:i/>
          <w:sz w:val="6"/>
        </w:rPr>
      </w:pPr>
    </w:p>
    <w:p w14:paraId="37503989"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r w:rsidRPr="00072040">
        <w:rPr>
          <w:rFonts w:ascii="Marianne Light" w:eastAsiaTheme="minorHAnsi" w:hAnsi="Marianne Light"/>
          <w:b/>
          <w:i/>
          <w:kern w:val="0"/>
          <w:sz w:val="18"/>
          <w:u w:val="single"/>
          <w:lang w:eastAsia="en-US"/>
        </w:rPr>
        <w:t>Montant de la solution de référence</w:t>
      </w:r>
    </w:p>
    <w:p w14:paraId="165257A9" w14:textId="688658E6" w:rsidR="007F0CF2" w:rsidRDefault="007F0CF2" w:rsidP="00D15CAB">
      <w:pPr>
        <w:pStyle w:val="Paragraphedeliste"/>
        <w:tabs>
          <w:tab w:val="left" w:pos="1260"/>
        </w:tabs>
        <w:spacing w:after="240"/>
        <w:ind w:left="0"/>
        <w:jc w:val="both"/>
        <w:rPr>
          <w:rFonts w:ascii="Marianne Light" w:hAnsi="Marianne Light"/>
          <w:bCs/>
          <w:i/>
          <w:sz w:val="18"/>
        </w:rPr>
      </w:pPr>
      <w:r w:rsidRPr="00072040">
        <w:rPr>
          <w:rFonts w:ascii="Marianne Light" w:hAnsi="Marianne Light"/>
          <w:bCs/>
          <w:i/>
          <w:sz w:val="18"/>
        </w:rPr>
        <w:t xml:space="preserve">Le porteur de projet précise le montant de la solution de </w:t>
      </w:r>
      <w:r w:rsidR="000E41A0" w:rsidRPr="007617EE">
        <w:rPr>
          <w:rFonts w:ascii="Marianne Light" w:hAnsi="Marianne Light"/>
          <w:bCs/>
          <w:i/>
          <w:sz w:val="18"/>
        </w:rPr>
        <w:t>référence</w:t>
      </w:r>
      <w:r w:rsidR="000E41A0" w:rsidRPr="00072040">
        <w:rPr>
          <w:rFonts w:ascii="Marianne Light" w:hAnsi="Marianne Light"/>
          <w:bCs/>
          <w:i/>
          <w:sz w:val="18"/>
        </w:rPr>
        <w:t xml:space="preserve"> </w:t>
      </w:r>
      <w:r w:rsidRPr="00072040">
        <w:rPr>
          <w:rFonts w:ascii="Marianne Light" w:hAnsi="Marianne Light"/>
          <w:bCs/>
          <w:i/>
          <w:sz w:val="18"/>
        </w:rPr>
        <w:t>qui sera déduite de l’assiette éligible.</w:t>
      </w:r>
    </w:p>
    <w:p w14:paraId="6FE0FD0E" w14:textId="77777777" w:rsidR="00D15CAB" w:rsidRPr="00072040" w:rsidRDefault="00D15CAB" w:rsidP="00D15CAB">
      <w:pPr>
        <w:pStyle w:val="Paragraphedeliste"/>
        <w:tabs>
          <w:tab w:val="left" w:pos="1260"/>
        </w:tabs>
        <w:spacing w:after="240"/>
        <w:ind w:left="0"/>
        <w:jc w:val="both"/>
        <w:rPr>
          <w:rFonts w:ascii="Marianne Light" w:hAnsi="Marianne Light"/>
          <w:bCs/>
          <w:i/>
          <w:sz w:val="18"/>
        </w:rPr>
      </w:pPr>
    </w:p>
    <w:tbl>
      <w:tblPr>
        <w:tblStyle w:val="Grilledutableau"/>
        <w:tblW w:w="0" w:type="auto"/>
        <w:tblInd w:w="-5" w:type="dxa"/>
        <w:tblLook w:val="04A0" w:firstRow="1" w:lastRow="0" w:firstColumn="1" w:lastColumn="0" w:noHBand="0" w:noVBand="1"/>
      </w:tblPr>
      <w:tblGrid>
        <w:gridCol w:w="4906"/>
        <w:gridCol w:w="4159"/>
      </w:tblGrid>
      <w:tr w:rsidR="007F0CF2" w:rsidRPr="00A452D2" w14:paraId="547BC7E2" w14:textId="77777777" w:rsidTr="00C377B0">
        <w:tc>
          <w:tcPr>
            <w:tcW w:w="4906" w:type="dxa"/>
          </w:tcPr>
          <w:p w14:paraId="6FF9BA98" w14:textId="77777777" w:rsidR="007F0CF2" w:rsidRPr="00072040" w:rsidRDefault="007F0CF2" w:rsidP="007F0CF2">
            <w:pPr>
              <w:pStyle w:val="Paragraphedeliste"/>
              <w:tabs>
                <w:tab w:val="left" w:pos="1260"/>
              </w:tabs>
              <w:ind w:left="0"/>
              <w:rPr>
                <w:rFonts w:ascii="Marianne Light" w:hAnsi="Marianne Light"/>
                <w:bCs/>
                <w:sz w:val="18"/>
              </w:rPr>
            </w:pPr>
            <w:r w:rsidRPr="00072040">
              <w:rPr>
                <w:rFonts w:ascii="Marianne Light" w:hAnsi="Marianne Light"/>
                <w:bCs/>
                <w:sz w:val="18"/>
              </w:rPr>
              <w:t>Solution de référence</w:t>
            </w:r>
          </w:p>
        </w:tc>
        <w:tc>
          <w:tcPr>
            <w:tcW w:w="4159" w:type="dxa"/>
          </w:tcPr>
          <w:p w14:paraId="5A784F01" w14:textId="77777777" w:rsidR="007F0CF2" w:rsidRPr="00072040" w:rsidRDefault="007F0CF2" w:rsidP="007F0CF2">
            <w:pPr>
              <w:pStyle w:val="Paragraphedeliste"/>
              <w:tabs>
                <w:tab w:val="left" w:pos="1260"/>
              </w:tabs>
              <w:ind w:left="0"/>
              <w:rPr>
                <w:rFonts w:ascii="Marianne Light" w:hAnsi="Marianne Light"/>
                <w:bCs/>
                <w:sz w:val="18"/>
              </w:rPr>
            </w:pPr>
            <w:r w:rsidRPr="00072040">
              <w:rPr>
                <w:rFonts w:ascii="Marianne Light" w:hAnsi="Marianne Light"/>
                <w:bCs/>
                <w:sz w:val="18"/>
              </w:rPr>
              <w:t>Montant HT</w:t>
            </w:r>
          </w:p>
        </w:tc>
      </w:tr>
      <w:tr w:rsidR="007F0CF2" w:rsidRPr="00A452D2" w14:paraId="52BAD394" w14:textId="77777777" w:rsidTr="00C377B0">
        <w:tc>
          <w:tcPr>
            <w:tcW w:w="4906" w:type="dxa"/>
          </w:tcPr>
          <w:p w14:paraId="2BAFFFDF" w14:textId="77777777" w:rsidR="007F0CF2" w:rsidRPr="00072040" w:rsidRDefault="007F0CF2" w:rsidP="007F0CF2">
            <w:pPr>
              <w:pStyle w:val="Paragraphedeliste"/>
              <w:tabs>
                <w:tab w:val="left" w:pos="1260"/>
              </w:tabs>
              <w:ind w:left="0"/>
              <w:rPr>
                <w:rFonts w:ascii="Marianne Light" w:hAnsi="Marianne Light"/>
                <w:bCs/>
                <w:sz w:val="18"/>
              </w:rPr>
            </w:pPr>
          </w:p>
        </w:tc>
        <w:tc>
          <w:tcPr>
            <w:tcW w:w="4159" w:type="dxa"/>
          </w:tcPr>
          <w:p w14:paraId="19F7CE87" w14:textId="77777777" w:rsidR="007F0CF2" w:rsidRPr="00072040" w:rsidRDefault="007F0CF2" w:rsidP="007F0CF2">
            <w:pPr>
              <w:pStyle w:val="Paragraphedeliste"/>
              <w:tabs>
                <w:tab w:val="left" w:pos="1260"/>
              </w:tabs>
              <w:ind w:left="0"/>
              <w:rPr>
                <w:rFonts w:ascii="Marianne Light" w:hAnsi="Marianne Light"/>
                <w:bCs/>
                <w:sz w:val="18"/>
              </w:rPr>
            </w:pPr>
          </w:p>
        </w:tc>
      </w:tr>
    </w:tbl>
    <w:p w14:paraId="6453B9FE" w14:textId="77777777" w:rsidR="007F0CF2" w:rsidRPr="00072040" w:rsidRDefault="007F0CF2" w:rsidP="007F0CF2">
      <w:pPr>
        <w:jc w:val="both"/>
        <w:rPr>
          <w:rFonts w:ascii="Marianne Light" w:hAnsi="Marianne Light"/>
          <w:i/>
          <w:sz w:val="18"/>
        </w:rPr>
      </w:pPr>
    </w:p>
    <w:p w14:paraId="50C83336" w14:textId="3F04E151" w:rsidR="00081363" w:rsidRDefault="00081363" w:rsidP="00756311">
      <w:pPr>
        <w:pStyle w:val="Titre1"/>
        <w:numPr>
          <w:ilvl w:val="0"/>
          <w:numId w:val="1"/>
        </w:numPr>
      </w:pPr>
      <w:bookmarkStart w:id="86" w:name="_Toc51064064"/>
      <w:bookmarkStart w:id="87" w:name="_Toc51064311"/>
      <w:bookmarkStart w:id="88" w:name="_Toc51064423"/>
      <w:bookmarkStart w:id="89" w:name="_Toc51064715"/>
      <w:bookmarkStart w:id="90" w:name="_Toc51228303"/>
      <w:bookmarkStart w:id="91" w:name="_Toc51228335"/>
      <w:bookmarkStart w:id="92" w:name="_Toc51228464"/>
      <w:bookmarkStart w:id="93" w:name="_Toc51228543"/>
      <w:bookmarkStart w:id="94" w:name="_Toc53494423"/>
      <w:bookmarkStart w:id="95" w:name="_Toc53494648"/>
      <w:bookmarkStart w:id="96" w:name="_Toc53494756"/>
      <w:bookmarkStart w:id="97" w:name="_Toc53494860"/>
      <w:bookmarkStart w:id="98" w:name="_Toc53497404"/>
      <w:bookmarkStart w:id="99" w:name="_Toc53664849"/>
      <w:bookmarkStart w:id="100" w:name="_Toc54974527"/>
      <w:bookmarkStart w:id="101" w:name="_Toc61356186"/>
      <w:bookmarkStart w:id="102" w:name="_Toc86066325"/>
      <w:bookmarkStart w:id="103" w:name="_Toc121475986"/>
      <w:bookmarkStart w:id="104" w:name="_Toc145519094"/>
      <w:bookmarkStart w:id="105" w:name="_Toc149040485"/>
      <w:bookmarkStart w:id="106" w:name="_Toc149041886"/>
      <w:bookmarkStart w:id="107" w:name="_Toc149320740"/>
      <w:bookmarkStart w:id="108" w:name="_Toc184370643"/>
      <w:r w:rsidRPr="00D95037">
        <w:t>Suivi et planning du projet</w:t>
      </w:r>
      <w:bookmarkEnd w:id="3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F12A5BC" w14:textId="77777777" w:rsidR="00367B32" w:rsidRPr="00072040" w:rsidRDefault="00367B32" w:rsidP="00D15CAB">
      <w:pPr>
        <w:pStyle w:val="TexteCourant"/>
        <w:rPr>
          <w:b/>
          <w:bCs/>
          <w:color w:val="00B050"/>
        </w:rPr>
      </w:pPr>
      <w:bookmarkStart w:id="109" w:name="_Toc51178595"/>
      <w:bookmarkStart w:id="110" w:name="_Toc53494424"/>
      <w:bookmarkStart w:id="111" w:name="_Toc53494649"/>
      <w:bookmarkStart w:id="112" w:name="_Toc53494757"/>
      <w:bookmarkStart w:id="113" w:name="_Toc53494861"/>
      <w:bookmarkStart w:id="114" w:name="_Toc53497405"/>
      <w:bookmarkStart w:id="115" w:name="_Toc53664850"/>
      <w:bookmarkStart w:id="116" w:name="_Toc51064424"/>
      <w:r w:rsidRPr="00072040">
        <w:rPr>
          <w:lang w:val="fr"/>
        </w:rPr>
        <w:t>L’opération est prévue en 20</w:t>
      </w:r>
      <w:r w:rsidRPr="00072040">
        <w:rPr>
          <w:b/>
          <w:color w:val="C00000"/>
          <w:lang w:val="fr"/>
        </w:rPr>
        <w:t xml:space="preserve"> XX</w:t>
      </w:r>
      <w:r w:rsidRPr="00072040">
        <w:rPr>
          <w:lang w:val="fr"/>
        </w:rPr>
        <w:t xml:space="preserve"> </w:t>
      </w:r>
    </w:p>
    <w:p w14:paraId="05689ED9" w14:textId="58591244" w:rsidR="00367B32" w:rsidRPr="00072040" w:rsidRDefault="00367B32" w:rsidP="00367B32">
      <w:pPr>
        <w:shd w:val="clear" w:color="auto" w:fill="FFFFFF" w:themeFill="background1"/>
        <w:jc w:val="both"/>
        <w:rPr>
          <w:rFonts w:ascii="Marianne Light" w:hAnsi="Marianne Light" w:cs="Calibri"/>
          <w:i/>
          <w:sz w:val="18"/>
          <w:highlight w:val="lightGray"/>
        </w:rPr>
      </w:pPr>
      <w:r w:rsidRPr="00072040">
        <w:rPr>
          <w:rFonts w:ascii="Marianne Light" w:hAnsi="Marianne Light" w:cs="Calibri"/>
          <w:i/>
          <w:sz w:val="18"/>
          <w:highlight w:val="lightGray"/>
        </w:rPr>
        <w:t>Indiquer les grandes étapes du projet ainsi que les dates prévisionnelles clés sui</w:t>
      </w:r>
      <w:r w:rsidR="00F26F46">
        <w:rPr>
          <w:rFonts w:cs="Calibri"/>
          <w:i/>
          <w:sz w:val="18"/>
          <w:highlight w:val="lightGray"/>
        </w:rPr>
        <w:t> </w:t>
      </w:r>
      <w:r w:rsidRPr="00072040">
        <w:rPr>
          <w:rFonts w:ascii="Marianne Light" w:hAnsi="Marianne Light" w:cs="Calibri"/>
          <w:i/>
          <w:sz w:val="18"/>
          <w:highlight w:val="lightGray"/>
        </w:rPr>
        <w:t>antes :</w:t>
      </w:r>
    </w:p>
    <w:p w14:paraId="19A28DC0" w14:textId="07C6CC5D" w:rsidR="00367B32" w:rsidRPr="00072040" w:rsidRDefault="00367B32" w:rsidP="00367B32">
      <w:pPr>
        <w:shd w:val="clear" w:color="auto" w:fill="FFFFFF" w:themeFill="background1"/>
        <w:jc w:val="both"/>
        <w:rPr>
          <w:rFonts w:ascii="Marianne Light" w:hAnsi="Marianne Light" w:cs="Calibri"/>
          <w:i/>
          <w:sz w:val="18"/>
          <w:highlight w:val="lightGray"/>
        </w:rPr>
      </w:pPr>
      <w:r w:rsidRPr="00072040">
        <w:rPr>
          <w:rFonts w:ascii="Marianne Light" w:hAnsi="Marianne Light" w:cs="Calibri"/>
          <w:i/>
          <w:sz w:val="18"/>
          <w:highlight w:val="lightGray"/>
        </w:rPr>
        <w:t>Démarrage travaux / Mise en service / Montée en puissance du taux de charge des équipements</w:t>
      </w:r>
    </w:p>
    <w:p w14:paraId="78BC9CFE" w14:textId="4168525A" w:rsidR="00AE0AE9" w:rsidRPr="0044515D" w:rsidRDefault="00AE0AE9" w:rsidP="00756311">
      <w:pPr>
        <w:pStyle w:val="Titre1"/>
        <w:numPr>
          <w:ilvl w:val="0"/>
          <w:numId w:val="1"/>
        </w:numPr>
      </w:pPr>
      <w:bookmarkStart w:id="117" w:name="_Toc54974528"/>
      <w:bookmarkStart w:id="118" w:name="_Toc61356187"/>
      <w:bookmarkStart w:id="119" w:name="_Toc86066326"/>
      <w:bookmarkStart w:id="120" w:name="_Toc121475987"/>
      <w:bookmarkStart w:id="121" w:name="_Toc145519095"/>
      <w:bookmarkStart w:id="122" w:name="_Toc149040486"/>
      <w:bookmarkStart w:id="123" w:name="_Toc149041887"/>
      <w:bookmarkStart w:id="124" w:name="_Toc149320741"/>
      <w:bookmarkStart w:id="125" w:name="_Toc184370644"/>
      <w:r w:rsidRPr="0044515D">
        <w:t>Engagements spécifiques</w:t>
      </w:r>
      <w:bookmarkEnd w:id="109"/>
      <w:bookmarkEnd w:id="110"/>
      <w:bookmarkEnd w:id="111"/>
      <w:bookmarkEnd w:id="112"/>
      <w:bookmarkEnd w:id="113"/>
      <w:bookmarkEnd w:id="114"/>
      <w:bookmarkEnd w:id="115"/>
      <w:bookmarkEnd w:id="117"/>
      <w:bookmarkEnd w:id="118"/>
      <w:bookmarkEnd w:id="119"/>
      <w:bookmarkEnd w:id="120"/>
      <w:bookmarkEnd w:id="121"/>
      <w:bookmarkEnd w:id="122"/>
      <w:bookmarkEnd w:id="123"/>
      <w:bookmarkEnd w:id="124"/>
      <w:bookmarkEnd w:id="125"/>
    </w:p>
    <w:p w14:paraId="667247EA" w14:textId="77777777" w:rsidR="00367B32" w:rsidRPr="00A452D2" w:rsidRDefault="00367B32" w:rsidP="00D15CAB">
      <w:pPr>
        <w:pStyle w:val="TexteCourant"/>
        <w:rPr>
          <w:rFonts w:eastAsia="Arial"/>
          <w:lang w:eastAsia="ar-SA"/>
        </w:rPr>
      </w:pPr>
      <w:r w:rsidRPr="00A452D2">
        <w:rPr>
          <w:rFonts w:eastAsia="Arial"/>
          <w:lang w:eastAsia="ar-SA"/>
        </w:rPr>
        <w:t xml:space="preserve">L’investissement doit respecter toutes les lois et normes applicables et le bénéficiaire doit obtenir toutes les autorisations administratives nécessaires relatives à la conformité des investissements. </w:t>
      </w:r>
    </w:p>
    <w:p w14:paraId="6507D75B" w14:textId="43997C36" w:rsidR="00367B32" w:rsidRPr="00BD5B3A" w:rsidRDefault="00367B32" w:rsidP="00D15CAB">
      <w:pPr>
        <w:pStyle w:val="TexteCourant"/>
        <w:rPr>
          <w:rFonts w:eastAsia="Arial"/>
          <w:lang w:eastAsia="ar-SA"/>
        </w:rPr>
      </w:pPr>
      <w:r w:rsidRPr="00A452D2">
        <w:rPr>
          <w:rFonts w:eastAsia="Arial"/>
          <w:lang w:eastAsia="ar-SA"/>
        </w:rPr>
        <w:t>Comme mentionné dans les règles générales d’attribution des aides de l’ADEME (article 2-2, Délibération n° 14-3-7 du 23 octobre 2014</w:t>
      </w:r>
      <w:r w:rsidR="00B42D7E">
        <w:rPr>
          <w:rFonts w:eastAsia="Arial"/>
          <w:lang w:eastAsia="ar-SA"/>
        </w:rPr>
        <w:t xml:space="preserve"> modifiée</w:t>
      </w:r>
      <w:r w:rsidRPr="00A452D2">
        <w:rPr>
          <w:rFonts w:eastAsia="Arial"/>
          <w:lang w:eastAsia="ar-SA"/>
        </w:rPr>
        <w:t xml:space="preserve">), le bénéficiaire renonce, durant une période de trois ans après la fin de l’opération, à toute cession totale ou partielle des équipements aidés à un tiers. </w:t>
      </w:r>
    </w:p>
    <w:p w14:paraId="34837EED" w14:textId="7396743D" w:rsidR="00AE68EE" w:rsidRPr="00D56400" w:rsidRDefault="00AE68EE" w:rsidP="00AE68EE">
      <w:pPr>
        <w:pStyle w:val="TexteCourant"/>
      </w:pPr>
      <w:r w:rsidRPr="00D56400">
        <w:t xml:space="preserve">L’ADEME se réserve le </w:t>
      </w:r>
      <w:r w:rsidRPr="007715BE">
        <w:rPr>
          <w:rStyle w:val="TexteCourantCar"/>
        </w:rPr>
        <w:t>d</w:t>
      </w:r>
      <w:r w:rsidRPr="00D56400">
        <w:t xml:space="preserve">roit de faire rembourser tout ou partie des aides versées si les engagements contractualisés ne sont pas </w:t>
      </w:r>
      <w:r w:rsidR="00AA6EB0" w:rsidRPr="00D56400">
        <w:t>respectés</w:t>
      </w:r>
      <w:r w:rsidR="00AA6EB0">
        <w:t>.</w:t>
      </w:r>
    </w:p>
    <w:p w14:paraId="1C920AD3" w14:textId="77777777" w:rsidR="00AA6EB0" w:rsidRPr="00AA6EB0" w:rsidRDefault="00AA6EB0" w:rsidP="00AA6EB0">
      <w:pPr>
        <w:pStyle w:val="TexteCourant"/>
      </w:pPr>
      <w:r w:rsidRPr="00AA6EB0">
        <w:t xml:space="preserve">Des contrôles de conformité a posteriori des dossiers aidés pourront être réalisés par sondage de manière régulière. </w:t>
      </w:r>
      <w:bookmarkStart w:id="126" w:name="_Toc142297027"/>
      <w:bookmarkEnd w:id="126"/>
    </w:p>
    <w:p w14:paraId="36E8058C" w14:textId="77777777" w:rsidR="00AE68EE" w:rsidRPr="00BD5B3A" w:rsidRDefault="00AE68EE" w:rsidP="00367B32">
      <w:pPr>
        <w:spacing w:after="0"/>
        <w:rPr>
          <w:rFonts w:ascii="Marianne Light" w:eastAsia="Arial" w:hAnsi="Marianne Light" w:cstheme="minorHAnsi"/>
          <w:bCs/>
          <w:sz w:val="18"/>
          <w:szCs w:val="18"/>
          <w:lang w:eastAsia="ar-SA"/>
        </w:rPr>
      </w:pPr>
    </w:p>
    <w:p w14:paraId="6C29B568" w14:textId="38F22690" w:rsidR="00367B32" w:rsidRPr="008309F7" w:rsidRDefault="00367B32" w:rsidP="00C377B0">
      <w:pPr>
        <w:pStyle w:val="Titre2"/>
        <w:keepNext w:val="0"/>
        <w:keepLines w:val="0"/>
        <w:numPr>
          <w:ilvl w:val="1"/>
          <w:numId w:val="1"/>
        </w:numPr>
        <w:spacing w:before="0" w:after="100" w:line="240" w:lineRule="auto"/>
        <w:ind w:left="587"/>
        <w:contextualSpacing/>
        <w:rPr>
          <w:b/>
          <w:bCs/>
        </w:rPr>
      </w:pPr>
      <w:bookmarkStart w:id="127" w:name="_Toc34209000"/>
      <w:bookmarkStart w:id="128" w:name="_Toc53996331"/>
      <w:bookmarkStart w:id="129" w:name="_Toc53996636"/>
      <w:bookmarkStart w:id="130" w:name="_Toc54974529"/>
      <w:bookmarkStart w:id="131" w:name="_Toc61356188"/>
      <w:bookmarkStart w:id="132" w:name="_Toc86066327"/>
      <w:bookmarkStart w:id="133" w:name="_Toc121475988"/>
      <w:bookmarkStart w:id="134" w:name="_Toc145519096"/>
      <w:bookmarkStart w:id="135" w:name="_Toc149040487"/>
      <w:bookmarkStart w:id="136" w:name="_Toc149041888"/>
      <w:bookmarkStart w:id="137" w:name="_Toc149320742"/>
      <w:bookmarkStart w:id="138" w:name="_Toc184370645"/>
      <w:r w:rsidRPr="008309F7">
        <w:rPr>
          <w:b/>
          <w:bCs/>
        </w:rPr>
        <w:t>Engagement sur la justification des besoins</w:t>
      </w:r>
      <w:bookmarkEnd w:id="127"/>
      <w:bookmarkEnd w:id="128"/>
      <w:bookmarkEnd w:id="129"/>
      <w:bookmarkEnd w:id="130"/>
      <w:bookmarkEnd w:id="131"/>
      <w:r w:rsidR="00175C4D" w:rsidRPr="008309F7">
        <w:rPr>
          <w:b/>
          <w:bCs/>
        </w:rPr>
        <w:t xml:space="preserve"> (hors bois bûche)</w:t>
      </w:r>
      <w:bookmarkEnd w:id="132"/>
      <w:bookmarkEnd w:id="133"/>
      <w:bookmarkEnd w:id="134"/>
      <w:bookmarkEnd w:id="135"/>
      <w:bookmarkEnd w:id="136"/>
      <w:bookmarkEnd w:id="137"/>
      <w:bookmarkEnd w:id="138"/>
    </w:p>
    <w:p w14:paraId="75A84C91" w14:textId="566BD99C" w:rsidR="00367B32" w:rsidRPr="00A452D2" w:rsidRDefault="00367B32" w:rsidP="00367B32">
      <w:pPr>
        <w:spacing w:after="0"/>
        <w:jc w:val="both"/>
        <w:rPr>
          <w:rFonts w:ascii="Marianne Light" w:hAnsi="Marianne Light" w:cstheme="minorHAnsi"/>
          <w:b/>
          <w:bCs/>
          <w:i/>
          <w:color w:val="00B050"/>
          <w:sz w:val="18"/>
          <w:szCs w:val="18"/>
        </w:rPr>
      </w:pPr>
      <w:r w:rsidRPr="00A452D2">
        <w:rPr>
          <w:rFonts w:ascii="Marianne Light" w:hAnsi="Marianne Light" w:cstheme="minorHAnsi"/>
          <w:b/>
          <w:bCs/>
          <w:i/>
          <w:color w:val="00B050"/>
          <w:sz w:val="18"/>
          <w:szCs w:val="18"/>
        </w:rPr>
        <w:t xml:space="preserve">Supprimer cet engagement si la pertinence de l’investissement a été déjà justifiée sur la base d’un diagnostic du territoire réalisé par un organisme tiers. </w:t>
      </w:r>
    </w:p>
    <w:p w14:paraId="548E46EB" w14:textId="77777777" w:rsidR="00367B32" w:rsidRPr="00BD5B3A" w:rsidRDefault="00367B32" w:rsidP="00367B32">
      <w:pPr>
        <w:suppressAutoHyphens/>
        <w:spacing w:after="0"/>
        <w:rPr>
          <w:rFonts w:ascii="Marianne Light" w:hAnsi="Marianne Light" w:cstheme="minorHAnsi"/>
          <w:bCs/>
          <w:sz w:val="18"/>
          <w:szCs w:val="18"/>
        </w:rPr>
      </w:pPr>
    </w:p>
    <w:p w14:paraId="7143831B" w14:textId="3FC628FF" w:rsidR="00367B32" w:rsidRPr="00A452D2" w:rsidRDefault="00367B32" w:rsidP="00D15CAB">
      <w:pPr>
        <w:pStyle w:val="TexteCourant"/>
      </w:pPr>
      <w:r w:rsidRPr="00BD5B3A">
        <w:t xml:space="preserve">Le porteur de l’action s’engage à présenter à l’ADEME une justification des besoins sur la base d’un diagnostic corroborant le choix et le dimensionnement des investissements. Le diagnostic du territoire sera réalisé </w:t>
      </w:r>
      <w:r w:rsidR="000E41A0" w:rsidRPr="00467B12">
        <w:t>par un organisme tiers</w:t>
      </w:r>
      <w:r w:rsidR="000E41A0" w:rsidRPr="00BD5B3A">
        <w:t xml:space="preserve"> </w:t>
      </w:r>
      <w:r w:rsidRPr="00BD5B3A">
        <w:t xml:space="preserve">avant la réalisation de l’investissement et sera à remettre à l’ADEME au plus tôt, éventuellement au stade </w:t>
      </w:r>
      <w:r w:rsidRPr="00A452D2">
        <w:t>du dossier de demande d’aide afin de décider de la suite favorable de l’éligibilité des investissements.</w:t>
      </w:r>
    </w:p>
    <w:p w14:paraId="7655CEBC" w14:textId="77777777" w:rsidR="00367B32" w:rsidRPr="00A452D2" w:rsidRDefault="00367B32" w:rsidP="00D15CAB">
      <w:pPr>
        <w:pStyle w:val="TexteCourant"/>
      </w:pPr>
      <w:r w:rsidRPr="00A452D2">
        <w:lastRenderedPageBreak/>
        <w:t>La validation définitive de l’aide accordée à l’investissement sera donnée par la DR ADEME au regard des résultats du diagnostic de territoire.</w:t>
      </w:r>
    </w:p>
    <w:p w14:paraId="54E8F1F0" w14:textId="77777777" w:rsidR="00367B32" w:rsidRPr="00A452D2" w:rsidRDefault="00367B32" w:rsidP="00367B32">
      <w:pPr>
        <w:spacing w:after="0"/>
        <w:rPr>
          <w:rFonts w:ascii="Marianne Light" w:hAnsi="Marianne Light" w:cstheme="minorHAnsi"/>
          <w:bCs/>
          <w:sz w:val="18"/>
          <w:szCs w:val="18"/>
        </w:rPr>
      </w:pPr>
    </w:p>
    <w:p w14:paraId="1AE04B64" w14:textId="34184EE1" w:rsidR="00C35E30" w:rsidRDefault="00367B32" w:rsidP="000C57AC">
      <w:pPr>
        <w:pStyle w:val="Titre2"/>
        <w:keepNext w:val="0"/>
        <w:keepLines w:val="0"/>
        <w:numPr>
          <w:ilvl w:val="1"/>
          <w:numId w:val="1"/>
        </w:numPr>
        <w:spacing w:before="0" w:after="0" w:line="240" w:lineRule="auto"/>
        <w:ind w:left="587"/>
        <w:contextualSpacing/>
        <w:rPr>
          <w:b/>
        </w:rPr>
      </w:pPr>
      <w:bookmarkStart w:id="139" w:name="_Toc34209001"/>
      <w:bookmarkStart w:id="140" w:name="_Toc53996332"/>
      <w:bookmarkStart w:id="141" w:name="_Toc53996637"/>
      <w:bookmarkStart w:id="142" w:name="_Toc54974530"/>
      <w:bookmarkStart w:id="143" w:name="_Toc61356189"/>
      <w:bookmarkStart w:id="144" w:name="_Toc86066328"/>
      <w:bookmarkStart w:id="145" w:name="_Toc121475989"/>
      <w:bookmarkStart w:id="146" w:name="_Toc145519097"/>
      <w:bookmarkStart w:id="147" w:name="_Toc149040488"/>
      <w:bookmarkStart w:id="148" w:name="_Toc149041889"/>
      <w:bookmarkStart w:id="149" w:name="_Toc149320743"/>
      <w:bookmarkStart w:id="150" w:name="_Toc184370646"/>
      <w:r w:rsidRPr="00C377B0">
        <w:rPr>
          <w:b/>
        </w:rPr>
        <w:t>Engagement sur la mobilisation de biomasse</w:t>
      </w:r>
      <w:bookmarkEnd w:id="139"/>
      <w:bookmarkEnd w:id="140"/>
      <w:bookmarkEnd w:id="141"/>
      <w:bookmarkEnd w:id="142"/>
      <w:bookmarkEnd w:id="143"/>
      <w:bookmarkEnd w:id="144"/>
      <w:bookmarkEnd w:id="145"/>
      <w:bookmarkEnd w:id="146"/>
      <w:bookmarkEnd w:id="147"/>
      <w:bookmarkEnd w:id="148"/>
      <w:bookmarkEnd w:id="149"/>
      <w:bookmarkEnd w:id="150"/>
    </w:p>
    <w:p w14:paraId="2396D2F9" w14:textId="77777777" w:rsidR="00C377B0" w:rsidRPr="00C377B0" w:rsidRDefault="00C377B0" w:rsidP="00C377B0">
      <w:pPr>
        <w:pStyle w:val="TexteCourant"/>
        <w:spacing w:after="0"/>
        <w:rPr>
          <w:lang w:eastAsia="en-US"/>
        </w:rPr>
      </w:pPr>
    </w:p>
    <w:p w14:paraId="1BD9DF13" w14:textId="3A9AD21A" w:rsidR="00367B32" w:rsidRPr="0032344D" w:rsidRDefault="00C35E30"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51" w:name="_Toc54974531"/>
      <w:bookmarkStart w:id="152" w:name="_Toc61356190"/>
      <w:bookmarkStart w:id="153" w:name="_Toc86066329"/>
      <w:bookmarkStart w:id="154" w:name="_Toc121475990"/>
      <w:bookmarkStart w:id="155" w:name="_Toc145519098"/>
      <w:bookmarkStart w:id="156" w:name="_Toc149040489"/>
      <w:bookmarkStart w:id="157" w:name="_Toc149041890"/>
      <w:bookmarkStart w:id="158" w:name="_Toc149320744"/>
      <w:bookmarkStart w:id="159" w:name="_Toc184370647"/>
      <w:r w:rsidRPr="0032344D">
        <w:rPr>
          <w:rFonts w:ascii="Marianne Light" w:hAnsi="Marianne Light"/>
          <w:b/>
          <w:sz w:val="20"/>
          <w:szCs w:val="20"/>
        </w:rPr>
        <w:t>Utili</w:t>
      </w:r>
      <w:bookmarkStart w:id="160" w:name="_Toc34209002"/>
      <w:bookmarkStart w:id="161" w:name="_Toc53996333"/>
      <w:bookmarkStart w:id="162" w:name="_Toc53996638"/>
      <w:r w:rsidR="00367B32" w:rsidRPr="0032344D">
        <w:rPr>
          <w:rFonts w:ascii="Marianne Light" w:eastAsia="Arial" w:hAnsi="Marianne Light" w:cs="Arial"/>
          <w:b/>
          <w:sz w:val="20"/>
          <w:szCs w:val="20"/>
          <w:lang w:eastAsia="ar-SA"/>
        </w:rPr>
        <w:t>sation de l’équipement</w:t>
      </w:r>
      <w:bookmarkEnd w:id="151"/>
      <w:bookmarkEnd w:id="152"/>
      <w:bookmarkEnd w:id="153"/>
      <w:bookmarkEnd w:id="154"/>
      <w:bookmarkEnd w:id="155"/>
      <w:bookmarkEnd w:id="156"/>
      <w:bookmarkEnd w:id="157"/>
      <w:bookmarkEnd w:id="158"/>
      <w:bookmarkEnd w:id="159"/>
      <w:bookmarkEnd w:id="160"/>
      <w:bookmarkEnd w:id="161"/>
      <w:bookmarkEnd w:id="162"/>
      <w:r w:rsidR="00367B32" w:rsidRPr="0032344D">
        <w:rPr>
          <w:rFonts w:ascii="Calibri" w:eastAsia="Arial" w:hAnsi="Calibri" w:cs="Calibri"/>
          <w:b/>
          <w:sz w:val="20"/>
          <w:szCs w:val="20"/>
          <w:lang w:eastAsia="ar-SA"/>
        </w:rPr>
        <w:t> </w:t>
      </w:r>
    </w:p>
    <w:p w14:paraId="104F8D0F" w14:textId="77777777" w:rsidR="00367B32" w:rsidRPr="000C57AC" w:rsidRDefault="00367B32" w:rsidP="000C57AC">
      <w:pPr>
        <w:pStyle w:val="TexteCourant"/>
        <w:rPr>
          <w:i/>
          <w:iCs/>
          <w:color w:val="00B050"/>
        </w:rPr>
      </w:pPr>
      <w:r w:rsidRPr="000C57AC">
        <w:rPr>
          <w:i/>
          <w:iCs/>
          <w:color w:val="00B050"/>
        </w:rPr>
        <w:t xml:space="preserve">Supprimer les rubriques des investissements non concernés par la convention </w:t>
      </w:r>
    </w:p>
    <w:p w14:paraId="64FEEA6C" w14:textId="6C1EA121" w:rsidR="00367B32" w:rsidRPr="000C57AC" w:rsidRDefault="00367B32" w:rsidP="000C57AC">
      <w:pPr>
        <w:pStyle w:val="TexteCourant"/>
        <w:rPr>
          <w:color w:val="00B050"/>
        </w:rPr>
      </w:pPr>
      <w:r w:rsidRPr="000C57AC">
        <w:rPr>
          <w:color w:val="00B050"/>
        </w:rPr>
        <w:t>Pour les plateformes,</w:t>
      </w:r>
      <w:r w:rsidR="00060A31">
        <w:rPr>
          <w:color w:val="00B050"/>
        </w:rPr>
        <w:t xml:space="preserve"> hangar bûche et </w:t>
      </w:r>
      <w:r w:rsidRPr="000C57AC">
        <w:rPr>
          <w:color w:val="00B050"/>
        </w:rPr>
        <w:t>équipements de préparation de combustibles</w:t>
      </w:r>
      <w:r w:rsidR="00060A31">
        <w:rPr>
          <w:color w:val="00B050"/>
        </w:rPr>
        <w:t xml:space="preserve"> et de séchage du bois</w:t>
      </w:r>
      <w:r w:rsidR="00F26F46">
        <w:rPr>
          <w:rFonts w:ascii="Calibri" w:hAnsi="Calibri" w:cs="Calibri"/>
          <w:color w:val="00B050"/>
        </w:rPr>
        <w:t> </w:t>
      </w:r>
      <w:r w:rsidR="00060A31">
        <w:rPr>
          <w:color w:val="00B050"/>
        </w:rPr>
        <w:t>bûche</w:t>
      </w:r>
      <w:r w:rsidRPr="000C57AC">
        <w:rPr>
          <w:color w:val="00B050"/>
        </w:rPr>
        <w:t xml:space="preserve"> :  </w:t>
      </w:r>
    </w:p>
    <w:p w14:paraId="5B1E4F73" w14:textId="6E185470" w:rsidR="00367B32" w:rsidRDefault="00367B32" w:rsidP="00D15CAB">
      <w:pPr>
        <w:pStyle w:val="TexteCourant"/>
        <w:rPr>
          <w:rFonts w:eastAsia="Arial"/>
          <w:lang w:eastAsia="ar-SA"/>
        </w:rPr>
      </w:pPr>
      <w:r w:rsidRPr="00A452D2">
        <w:rPr>
          <w:rFonts w:eastAsia="Arial"/>
          <w:lang w:eastAsia="ar-SA"/>
        </w:rPr>
        <w:t xml:space="preserve">Le bénéficiaire s’engage sur une quantité minimum de </w:t>
      </w:r>
      <w:r w:rsidR="00367575">
        <w:rPr>
          <w:rFonts w:eastAsia="Arial"/>
          <w:lang w:eastAsia="ar-SA"/>
        </w:rPr>
        <w:t>biomasse</w:t>
      </w:r>
      <w:r w:rsidR="00367575" w:rsidRPr="00A452D2">
        <w:rPr>
          <w:rFonts w:eastAsia="Arial"/>
          <w:lang w:eastAsia="ar-SA"/>
        </w:rPr>
        <w:t xml:space="preserve"> </w:t>
      </w:r>
      <w:r w:rsidRPr="00A452D2">
        <w:rPr>
          <w:rFonts w:eastAsia="Arial"/>
          <w:lang w:eastAsia="ar-SA"/>
        </w:rPr>
        <w:t>transitant par la plateforme</w:t>
      </w:r>
      <w:r w:rsidRPr="00A452D2">
        <w:rPr>
          <w:rFonts w:ascii="Calibri" w:eastAsia="Arial" w:hAnsi="Calibri" w:cs="Calibri"/>
          <w:lang w:eastAsia="ar-SA"/>
        </w:rPr>
        <w:t> </w:t>
      </w:r>
      <w:r w:rsidRPr="00A452D2">
        <w:rPr>
          <w:rFonts w:eastAsia="Arial"/>
          <w:lang w:eastAsia="ar-SA"/>
        </w:rPr>
        <w:t xml:space="preserve">/ </w:t>
      </w:r>
      <w:r w:rsidR="00060A31">
        <w:rPr>
          <w:rFonts w:eastAsia="Arial"/>
          <w:lang w:eastAsia="ar-SA"/>
        </w:rPr>
        <w:t>hangar bûche/</w:t>
      </w:r>
      <w:r w:rsidRPr="00A452D2">
        <w:rPr>
          <w:rFonts w:eastAsia="Arial" w:cs="Marianne Light"/>
          <w:lang w:eastAsia="ar-SA"/>
        </w:rPr>
        <w:t>é</w:t>
      </w:r>
      <w:r w:rsidRPr="00A452D2">
        <w:rPr>
          <w:rFonts w:eastAsia="Arial"/>
          <w:lang w:eastAsia="ar-SA"/>
        </w:rPr>
        <w:t>quipements de pr</w:t>
      </w:r>
      <w:r w:rsidRPr="00A452D2">
        <w:rPr>
          <w:rFonts w:eastAsia="Arial" w:cs="Marianne Light"/>
          <w:lang w:eastAsia="ar-SA"/>
        </w:rPr>
        <w:t>é</w:t>
      </w:r>
      <w:r w:rsidRPr="00A452D2">
        <w:rPr>
          <w:rFonts w:eastAsia="Arial"/>
          <w:lang w:eastAsia="ar-SA"/>
        </w:rPr>
        <w:t>paration de combustibles</w:t>
      </w:r>
      <w:r w:rsidR="00060A31">
        <w:rPr>
          <w:rFonts w:eastAsia="Arial"/>
          <w:lang w:eastAsia="ar-SA"/>
        </w:rPr>
        <w:t>/équipement de séchage du bois bûches</w:t>
      </w:r>
      <w:r w:rsidRPr="00A452D2">
        <w:rPr>
          <w:rFonts w:eastAsia="Arial"/>
          <w:lang w:eastAsia="ar-SA"/>
        </w:rPr>
        <w:t xml:space="preserve"> de </w:t>
      </w:r>
      <w:r w:rsidRPr="00A452D2">
        <w:rPr>
          <w:rFonts w:eastAsia="Arial"/>
          <w:b/>
          <w:color w:val="C00000"/>
          <w:lang w:eastAsia="ar-SA"/>
        </w:rPr>
        <w:t>XXX</w:t>
      </w:r>
      <w:r w:rsidRPr="00A452D2">
        <w:rPr>
          <w:b/>
          <w:iCs/>
          <w:color w:val="C00000"/>
        </w:rPr>
        <w:t xml:space="preserve"> </w:t>
      </w:r>
      <w:r w:rsidR="00060A31">
        <w:rPr>
          <w:rFonts w:eastAsia="Arial"/>
          <w:lang w:eastAsia="ar-SA"/>
        </w:rPr>
        <w:t>tonne/stère</w:t>
      </w:r>
      <w:r w:rsidRPr="00A452D2">
        <w:rPr>
          <w:rFonts w:eastAsia="Arial"/>
          <w:lang w:eastAsia="ar-SA"/>
        </w:rPr>
        <w:t xml:space="preserve"> par an pendant une période de 4 ans après la mise en service de l’investissement. </w:t>
      </w:r>
    </w:p>
    <w:p w14:paraId="49F893EE" w14:textId="77777777" w:rsidR="00367B32" w:rsidRDefault="00367B32" w:rsidP="00D15CAB">
      <w:pPr>
        <w:pStyle w:val="TexteCourant"/>
      </w:pPr>
      <w:r w:rsidRPr="00A452D2">
        <w:t xml:space="preserve">Il pourra éventuellement être envisagé une période de montée en puissance de l’utilisation de l’équipement n’excédant pas 3 ans selon le schéma suivant </w:t>
      </w:r>
      <w:r w:rsidRPr="00A452D2">
        <w:rPr>
          <w:rFonts w:eastAsia="Arial"/>
          <w:b/>
          <w:color w:val="C00000"/>
          <w:lang w:eastAsia="ar-SA"/>
        </w:rPr>
        <w:t>XXX</w:t>
      </w:r>
      <w:r w:rsidRPr="00A452D2">
        <w:rPr>
          <w:rFonts w:eastAsia="Arial"/>
          <w:lang w:eastAsia="ar-SA"/>
        </w:rPr>
        <w:t>.</w:t>
      </w:r>
      <w:r w:rsidRPr="00A452D2">
        <w:t xml:space="preserve">  </w:t>
      </w:r>
    </w:p>
    <w:p w14:paraId="3ED76A13" w14:textId="77777777" w:rsidR="00367B32" w:rsidRPr="00A452D2" w:rsidRDefault="00367B32" w:rsidP="00367B32">
      <w:pPr>
        <w:spacing w:after="0"/>
        <w:jc w:val="both"/>
        <w:rPr>
          <w:rFonts w:ascii="Marianne Light" w:hAnsi="Marianne Light" w:cs="Calibri"/>
          <w:bCs/>
          <w:color w:val="00B050"/>
          <w:sz w:val="18"/>
          <w:szCs w:val="18"/>
        </w:rPr>
      </w:pPr>
    </w:p>
    <w:p w14:paraId="690D278D" w14:textId="77777777" w:rsidR="00367B32" w:rsidRPr="00A452D2" w:rsidRDefault="00367B32" w:rsidP="00367B32">
      <w:pPr>
        <w:spacing w:after="0"/>
        <w:jc w:val="both"/>
        <w:rPr>
          <w:rFonts w:ascii="Marianne Light" w:hAnsi="Marianne Light" w:cs="Calibri"/>
          <w:bCs/>
          <w:color w:val="00B050"/>
          <w:sz w:val="18"/>
          <w:szCs w:val="18"/>
        </w:rPr>
      </w:pPr>
      <w:r w:rsidRPr="00A452D2">
        <w:rPr>
          <w:rFonts w:ascii="Marianne Light" w:hAnsi="Marianne Light" w:cs="Calibri"/>
          <w:bCs/>
          <w:color w:val="00B050"/>
          <w:sz w:val="18"/>
          <w:szCs w:val="18"/>
        </w:rPr>
        <w:t>(Minimum 75% du nombre annuel d’heures d’utilisation avec taux de charge à 100%)</w:t>
      </w:r>
    </w:p>
    <w:p w14:paraId="38B34575" w14:textId="77777777" w:rsidR="00367B32" w:rsidRPr="00A452D2" w:rsidRDefault="00367B32" w:rsidP="00367B32">
      <w:pPr>
        <w:spacing w:after="0"/>
        <w:jc w:val="both"/>
        <w:rPr>
          <w:rFonts w:ascii="Marianne Light" w:hAnsi="Marianne Light" w:cs="Calibri"/>
          <w:sz w:val="18"/>
          <w:szCs w:val="18"/>
        </w:rPr>
      </w:pPr>
    </w:p>
    <w:p w14:paraId="507C6F4C" w14:textId="7B776250" w:rsidR="00367B32" w:rsidRDefault="00367B32"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63" w:name="_Toc34209003"/>
      <w:bookmarkStart w:id="164" w:name="_Toc53996334"/>
      <w:bookmarkStart w:id="165" w:name="_Toc53996639"/>
      <w:bookmarkStart w:id="166" w:name="_Toc54974532"/>
      <w:bookmarkStart w:id="167" w:name="_Toc61356191"/>
      <w:bookmarkStart w:id="168" w:name="_Toc86066330"/>
      <w:bookmarkStart w:id="169" w:name="_Toc121475991"/>
      <w:bookmarkStart w:id="170" w:name="_Toc145519099"/>
      <w:bookmarkStart w:id="171" w:name="_Toc149040490"/>
      <w:bookmarkStart w:id="172" w:name="_Toc149041891"/>
      <w:bookmarkStart w:id="173" w:name="_Toc149320745"/>
      <w:bookmarkStart w:id="174" w:name="_Toc184370648"/>
      <w:r w:rsidRPr="0032344D">
        <w:rPr>
          <w:rFonts w:ascii="Marianne Light" w:eastAsia="Arial" w:hAnsi="Marianne Light" w:cs="Arial"/>
          <w:b/>
          <w:sz w:val="20"/>
          <w:szCs w:val="20"/>
          <w:lang w:eastAsia="ar-SA"/>
        </w:rPr>
        <w:t xml:space="preserve">Approvisionnement chaufferies </w:t>
      </w:r>
      <w:r w:rsidR="00AE68EE">
        <w:rPr>
          <w:rFonts w:ascii="Marianne Light" w:eastAsia="Arial" w:hAnsi="Marianne Light" w:cs="Arial"/>
          <w:b/>
          <w:sz w:val="20"/>
          <w:szCs w:val="20"/>
          <w:lang w:eastAsia="ar-SA"/>
        </w:rPr>
        <w:t>F</w:t>
      </w:r>
      <w:r w:rsidRPr="0032344D">
        <w:rPr>
          <w:rFonts w:ascii="Marianne Light" w:eastAsia="Arial" w:hAnsi="Marianne Light" w:cs="Arial"/>
          <w:b/>
          <w:sz w:val="20"/>
          <w:szCs w:val="20"/>
          <w:lang w:eastAsia="ar-SA"/>
        </w:rPr>
        <w:t xml:space="preserve">onds </w:t>
      </w:r>
      <w:r w:rsidR="00AE68EE">
        <w:rPr>
          <w:rFonts w:ascii="Marianne Light" w:eastAsia="Arial" w:hAnsi="Marianne Light" w:cs="Arial"/>
          <w:b/>
          <w:sz w:val="20"/>
          <w:szCs w:val="20"/>
          <w:lang w:eastAsia="ar-SA"/>
        </w:rPr>
        <w:t>C</w:t>
      </w:r>
      <w:r w:rsidRPr="0032344D">
        <w:rPr>
          <w:rFonts w:ascii="Marianne Light" w:eastAsia="Arial" w:hAnsi="Marianne Light" w:cs="Arial"/>
          <w:b/>
          <w:sz w:val="20"/>
          <w:szCs w:val="20"/>
          <w:lang w:eastAsia="ar-SA"/>
        </w:rPr>
        <w:t>haleur</w:t>
      </w:r>
      <w:bookmarkEnd w:id="163"/>
      <w:bookmarkEnd w:id="164"/>
      <w:bookmarkEnd w:id="165"/>
      <w:bookmarkEnd w:id="166"/>
      <w:bookmarkEnd w:id="167"/>
      <w:r w:rsidR="00592CFC">
        <w:rPr>
          <w:rFonts w:ascii="Marianne Light" w:eastAsia="Arial" w:hAnsi="Marianne Light" w:cs="Arial"/>
          <w:b/>
          <w:sz w:val="20"/>
          <w:szCs w:val="20"/>
          <w:lang w:eastAsia="ar-SA"/>
        </w:rPr>
        <w:t xml:space="preserve"> </w:t>
      </w:r>
      <w:r w:rsidR="00592CFC" w:rsidRPr="00592CFC">
        <w:rPr>
          <w:rFonts w:ascii="Marianne Light" w:eastAsia="Arial" w:hAnsi="Marianne Light" w:cs="Arial"/>
          <w:b/>
          <w:sz w:val="20"/>
          <w:szCs w:val="20"/>
          <w:lang w:eastAsia="ar-SA"/>
        </w:rPr>
        <w:t>et/ou Plan de Relance et/ou France 2030</w:t>
      </w:r>
      <w:r w:rsidR="00060A31">
        <w:rPr>
          <w:rFonts w:ascii="Marianne Light" w:eastAsia="Arial" w:hAnsi="Marianne Light" w:cs="Arial"/>
          <w:b/>
          <w:sz w:val="20"/>
          <w:szCs w:val="20"/>
          <w:lang w:eastAsia="ar-SA"/>
        </w:rPr>
        <w:t xml:space="preserve"> (hors bois bûche)</w:t>
      </w:r>
      <w:bookmarkEnd w:id="168"/>
      <w:bookmarkEnd w:id="169"/>
      <w:bookmarkEnd w:id="170"/>
      <w:bookmarkEnd w:id="171"/>
      <w:bookmarkEnd w:id="172"/>
      <w:bookmarkEnd w:id="173"/>
      <w:bookmarkEnd w:id="174"/>
    </w:p>
    <w:p w14:paraId="50C68FA0" w14:textId="270DAEBE" w:rsidR="00367B32" w:rsidRPr="00A452D2" w:rsidRDefault="00367B32" w:rsidP="00D15CAB">
      <w:pPr>
        <w:pStyle w:val="TexteCourant"/>
        <w:rPr>
          <w:rFonts w:eastAsia="Arial"/>
          <w:lang w:eastAsia="ar-SA"/>
        </w:rPr>
      </w:pPr>
      <w:r w:rsidRPr="00BD5B3A">
        <w:rPr>
          <w:rFonts w:eastAsia="Arial"/>
          <w:lang w:eastAsia="ar-SA"/>
        </w:rPr>
        <w:t>Le bénéficiaire s’engage sur une quantité d</w:t>
      </w:r>
      <w:r w:rsidR="00120576">
        <w:rPr>
          <w:rFonts w:eastAsia="Arial"/>
          <w:lang w:eastAsia="ar-SA"/>
        </w:rPr>
        <w:t xml:space="preserve">e </w:t>
      </w:r>
      <w:r w:rsidR="00367575">
        <w:rPr>
          <w:rFonts w:eastAsia="Arial"/>
          <w:lang w:eastAsia="ar-SA"/>
        </w:rPr>
        <w:t>biomasse</w:t>
      </w:r>
      <w:r w:rsidR="00367575" w:rsidRPr="00BD5B3A">
        <w:rPr>
          <w:rFonts w:eastAsia="Arial"/>
          <w:lang w:eastAsia="ar-SA"/>
        </w:rPr>
        <w:t xml:space="preserve"> </w:t>
      </w:r>
      <w:r w:rsidRPr="00BD5B3A">
        <w:rPr>
          <w:rFonts w:eastAsia="Arial"/>
          <w:lang w:eastAsia="ar-SA"/>
        </w:rPr>
        <w:t xml:space="preserve">transitant par l’équipement contractualisée avec </w:t>
      </w:r>
      <w:r w:rsidRPr="00BD5B3A">
        <w:t>des chaufferies Fonds Chaleur</w:t>
      </w:r>
      <w:r w:rsidR="00592CFC">
        <w:t xml:space="preserve"> </w:t>
      </w:r>
      <w:r w:rsidR="00592CFC" w:rsidRPr="004A2FCA">
        <w:t>et/ou Plan de Relance et/ou France 2030</w:t>
      </w:r>
      <w:r w:rsidRPr="00BD5B3A">
        <w:t xml:space="preserve"> </w:t>
      </w:r>
      <w:r w:rsidRPr="00A452D2">
        <w:rPr>
          <w:rFonts w:eastAsia="Arial"/>
          <w:lang w:eastAsia="ar-SA"/>
        </w:rPr>
        <w:t xml:space="preserve">de </w:t>
      </w:r>
      <w:r w:rsidRPr="00A452D2">
        <w:rPr>
          <w:rFonts w:eastAsia="Arial"/>
          <w:b/>
          <w:color w:val="C00000"/>
          <w:lang w:eastAsia="ar-SA"/>
        </w:rPr>
        <w:t>XXX</w:t>
      </w:r>
      <w:r w:rsidRPr="00A452D2">
        <w:rPr>
          <w:rFonts w:eastAsia="Arial"/>
          <w:lang w:eastAsia="ar-SA"/>
        </w:rPr>
        <w:t xml:space="preserve"> tonnes/an minimum pendant une période de 4 ans à compter de la mise en service de l’investissement.</w:t>
      </w:r>
    </w:p>
    <w:p w14:paraId="7B9574ED" w14:textId="36EB5D49" w:rsidR="00C44537" w:rsidRPr="00A452D2" w:rsidRDefault="00C44537" w:rsidP="00C44537">
      <w:pPr>
        <w:pStyle w:val="TexteCourant"/>
      </w:pPr>
      <w:r w:rsidRPr="00A452D2">
        <w:t xml:space="preserve">Le bénéficiaire </w:t>
      </w:r>
      <w:r w:rsidRPr="00A452D2">
        <w:rPr>
          <w:rFonts w:eastAsia="Arial"/>
          <w:lang w:eastAsia="ar-SA"/>
        </w:rPr>
        <w:t>s’engage à</w:t>
      </w:r>
      <w:r w:rsidRPr="00A452D2">
        <w:t xml:space="preserve"> mettre en place des procédures de suivi permettant une traçabilité des flux de biomasse, en particulier sur l’origine géographique et la nature de la biomasse et à</w:t>
      </w:r>
      <w:r w:rsidRPr="00A452D2">
        <w:rPr>
          <w:b/>
        </w:rPr>
        <w:t xml:space="preserve"> </w:t>
      </w:r>
      <w:r w:rsidRPr="00A452D2">
        <w:t>produire des garanties d’approvisionnement des projets Fonds Chaleur</w:t>
      </w:r>
      <w:r w:rsidR="00592CFC">
        <w:t xml:space="preserve"> </w:t>
      </w:r>
      <w:r w:rsidR="00592CFC" w:rsidRPr="004A2FCA">
        <w:t>et/ou Plan de Relance et/ou France 2030</w:t>
      </w:r>
      <w:r w:rsidRPr="00A452D2">
        <w:t>. En particulier, il recherchera autant que possible à conclure des contrats garantissant</w:t>
      </w:r>
      <w:r w:rsidRPr="00A452D2">
        <w:rPr>
          <w:rFonts w:ascii="Calibri" w:hAnsi="Calibri" w:cs="Calibri"/>
        </w:rPr>
        <w:t> </w:t>
      </w:r>
      <w:r w:rsidRPr="00A452D2">
        <w:t xml:space="preserve">: </w:t>
      </w:r>
      <w:r w:rsidRPr="00A452D2">
        <w:tab/>
      </w:r>
    </w:p>
    <w:p w14:paraId="04A34C1A" w14:textId="6C4B8716" w:rsidR="00C44537" w:rsidRPr="00C44537" w:rsidRDefault="00C44537" w:rsidP="00120576">
      <w:pPr>
        <w:pStyle w:val="Pucenoir"/>
        <w:jc w:val="both"/>
        <w:rPr>
          <w:b/>
        </w:rPr>
      </w:pPr>
      <w:r w:rsidRPr="00A452D2">
        <w:t>Soit l’utilisation ou la fourniture de combustibles à destination des unités de production d’énergie financées par le Fonds Chaleur</w:t>
      </w:r>
      <w:r w:rsidR="00592CFC">
        <w:t xml:space="preserve"> </w:t>
      </w:r>
      <w:r w:rsidR="00592CFC" w:rsidRPr="004A2FCA">
        <w:rPr>
          <w:szCs w:val="20"/>
        </w:rPr>
        <w:t>et/ou Plan de Relance et/ou France 2030</w:t>
      </w:r>
      <w:r w:rsidRPr="00A452D2">
        <w:t>,</w:t>
      </w:r>
    </w:p>
    <w:p w14:paraId="18961748" w14:textId="51AB06D9" w:rsidR="00367B32" w:rsidRPr="00C44537" w:rsidRDefault="00C44537" w:rsidP="00120576">
      <w:pPr>
        <w:pStyle w:val="Pucenoir"/>
        <w:jc w:val="both"/>
        <w:rPr>
          <w:b/>
        </w:rPr>
      </w:pPr>
      <w:r w:rsidRPr="00C44537">
        <w:t>Soit la réalisation de travaux (abattage, débardage, broyage) pour la production de plaquettes avec un utilisateur ou un opérateur disposant lui-même de contrats d’approvisionnement pluriannuel avec des unités de production d’énergie financées par le Fonds Chaleur</w:t>
      </w:r>
      <w:r w:rsidR="00592CFC">
        <w:t xml:space="preserve"> </w:t>
      </w:r>
      <w:r w:rsidR="00592CFC" w:rsidRPr="004A2FCA">
        <w:rPr>
          <w:szCs w:val="20"/>
        </w:rPr>
        <w:t>et/ou Plan de Relance et/ou France 2030</w:t>
      </w:r>
      <w:r>
        <w:t>.</w:t>
      </w:r>
    </w:p>
    <w:p w14:paraId="48838579" w14:textId="77777777" w:rsidR="00C44537" w:rsidRPr="00A452D2" w:rsidRDefault="00C44537" w:rsidP="00C44537">
      <w:pPr>
        <w:pStyle w:val="Sansinterligne"/>
        <w:ind w:left="0" w:firstLine="0"/>
        <w:rPr>
          <w:rFonts w:ascii="Marianne Light" w:hAnsi="Marianne Light"/>
          <w:b/>
          <w:sz w:val="18"/>
          <w:szCs w:val="18"/>
        </w:rPr>
      </w:pPr>
    </w:p>
    <w:p w14:paraId="5107F22F" w14:textId="15C0F7D5" w:rsidR="00367B32" w:rsidRPr="0032344D" w:rsidRDefault="00367B32"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75" w:name="_Toc34209004"/>
      <w:bookmarkStart w:id="176" w:name="_Toc53996335"/>
      <w:bookmarkStart w:id="177" w:name="_Toc53996640"/>
      <w:bookmarkStart w:id="178" w:name="_Toc54974533"/>
      <w:bookmarkStart w:id="179" w:name="_Toc61356192"/>
      <w:bookmarkStart w:id="180" w:name="_Toc86066331"/>
      <w:bookmarkStart w:id="181" w:name="_Toc121475992"/>
      <w:bookmarkStart w:id="182" w:name="_Toc149040491"/>
      <w:bookmarkStart w:id="183" w:name="_Toc149041892"/>
      <w:bookmarkStart w:id="184" w:name="_Toc149320746"/>
      <w:bookmarkStart w:id="185" w:name="_Toc145519100"/>
      <w:bookmarkStart w:id="186" w:name="_Toc184370649"/>
      <w:r w:rsidRPr="0032344D">
        <w:rPr>
          <w:rFonts w:ascii="Marianne Light" w:eastAsia="Arial" w:hAnsi="Marianne Light" w:cs="Arial"/>
          <w:b/>
          <w:sz w:val="20"/>
          <w:szCs w:val="20"/>
          <w:lang w:eastAsia="ar-SA"/>
        </w:rPr>
        <w:t>Gestion forestière durable et certification forestière</w:t>
      </w:r>
      <w:bookmarkEnd w:id="175"/>
      <w:bookmarkEnd w:id="176"/>
      <w:bookmarkEnd w:id="177"/>
      <w:bookmarkEnd w:id="178"/>
      <w:bookmarkEnd w:id="179"/>
      <w:bookmarkEnd w:id="180"/>
      <w:bookmarkEnd w:id="181"/>
      <w:bookmarkEnd w:id="182"/>
      <w:bookmarkEnd w:id="183"/>
      <w:bookmarkEnd w:id="184"/>
      <w:bookmarkEnd w:id="186"/>
      <w:r w:rsidRPr="0032344D">
        <w:rPr>
          <w:rFonts w:ascii="Calibri" w:eastAsia="Arial" w:hAnsi="Calibri" w:cs="Calibri"/>
          <w:b/>
          <w:sz w:val="20"/>
          <w:szCs w:val="20"/>
          <w:lang w:eastAsia="ar-SA"/>
        </w:rPr>
        <w:t> </w:t>
      </w:r>
      <w:bookmarkEnd w:id="185"/>
    </w:p>
    <w:p w14:paraId="38E2C46D" w14:textId="5BE317FD" w:rsidR="00367B32" w:rsidRDefault="00367B32" w:rsidP="00D15CAB">
      <w:pPr>
        <w:pStyle w:val="TexteCourant"/>
      </w:pPr>
      <w:r>
        <w:t xml:space="preserve">Le bénéficiaire </w:t>
      </w:r>
      <w:r w:rsidRPr="17781D92">
        <w:rPr>
          <w:rFonts w:eastAsia="Arial"/>
          <w:lang w:eastAsia="ar-SA"/>
        </w:rPr>
        <w:t xml:space="preserve">s’engage à adhérer à </w:t>
      </w:r>
      <w:r>
        <w:t>un système de certification de la gestion durable (PEFC</w:t>
      </w:r>
      <w:r w:rsidR="00651320">
        <w:t>,</w:t>
      </w:r>
      <w:r>
        <w:t xml:space="preserve"> FSC</w:t>
      </w:r>
      <w:r w:rsidR="008C5160">
        <w:t xml:space="preserve"> ou équivalent</w:t>
      </w:r>
      <w:r>
        <w:t>) ou, pour les entrepreneurs de travaux forestiers, à la démarche «</w:t>
      </w:r>
      <w:r w:rsidRPr="17781D92">
        <w:rPr>
          <w:rFonts w:ascii="Calibri" w:hAnsi="Calibri" w:cs="Calibri"/>
        </w:rPr>
        <w:t> </w:t>
      </w:r>
      <w:r>
        <w:t>ETF- Gestion Durable de la Forêt</w:t>
      </w:r>
      <w:r w:rsidRPr="17781D92">
        <w:rPr>
          <w:rFonts w:ascii="Calibri" w:hAnsi="Calibri" w:cs="Calibri"/>
        </w:rPr>
        <w:t> </w:t>
      </w:r>
      <w:r w:rsidRPr="17781D92">
        <w:rPr>
          <w:rFonts w:cs="Marianne Light"/>
        </w:rPr>
        <w:t>»</w:t>
      </w:r>
      <w:r w:rsidR="008C5160">
        <w:t xml:space="preserve"> ou équivalent</w:t>
      </w:r>
      <w:r>
        <w:t xml:space="preserve">. </w:t>
      </w:r>
    </w:p>
    <w:p w14:paraId="49CD1C8D" w14:textId="42AD7D49" w:rsidR="0066480B" w:rsidRPr="00A452D2" w:rsidRDefault="0066480B" w:rsidP="00D15CAB">
      <w:pPr>
        <w:pStyle w:val="TexteCourant"/>
      </w:pPr>
      <w:r w:rsidRPr="0066480B">
        <w:t>Dans le cas de prélèvement de bois bocagers, l’ADEME recommande de privilégier le recours à des bois bénéficiant d’un label de gestion durable (label bois haies ou équivalent).</w:t>
      </w:r>
      <w:r w:rsidRPr="0066480B">
        <w:rPr>
          <w:rFonts w:ascii="Calibri" w:hAnsi="Calibri" w:cs="Calibri"/>
        </w:rPr>
        <w:t> </w:t>
      </w:r>
    </w:p>
    <w:p w14:paraId="16BFDBE9" w14:textId="77777777" w:rsidR="00367B32" w:rsidRPr="00A452D2" w:rsidRDefault="00367B32" w:rsidP="00D15CAB">
      <w:pPr>
        <w:pStyle w:val="TexteCourant"/>
        <w:rPr>
          <w:rFonts w:eastAsia="Arial"/>
          <w:bCs/>
          <w:lang w:eastAsia="ar-SA"/>
        </w:rPr>
      </w:pPr>
      <w:r w:rsidRPr="00A452D2">
        <w:t xml:space="preserve">Le bénéficiaire </w:t>
      </w:r>
      <w:r w:rsidRPr="00A452D2">
        <w:rPr>
          <w:rFonts w:eastAsia="Arial"/>
          <w:bCs/>
          <w:lang w:eastAsia="ar-SA"/>
        </w:rPr>
        <w:t xml:space="preserve">s’engage à un </w:t>
      </w:r>
      <w:r w:rsidRPr="00A452D2">
        <w:t xml:space="preserve">seuil minimum de bois certifié transitant par l’équipement de </w:t>
      </w:r>
      <w:r w:rsidRPr="00A452D2">
        <w:rPr>
          <w:rFonts w:eastAsia="Arial"/>
          <w:b/>
          <w:bCs/>
          <w:color w:val="C00000"/>
          <w:lang w:eastAsia="ar-SA"/>
        </w:rPr>
        <w:t>XXX</w:t>
      </w:r>
      <w:r w:rsidRPr="00A452D2">
        <w:t xml:space="preserve"> % </w:t>
      </w:r>
      <w:r w:rsidRPr="00A452D2">
        <w:rPr>
          <w:rFonts w:eastAsia="Arial"/>
          <w:bCs/>
          <w:lang w:eastAsia="ar-SA"/>
        </w:rPr>
        <w:t>pendant une période de 4 ans à compter de la mise en service de l’investissement.</w:t>
      </w:r>
    </w:p>
    <w:p w14:paraId="61692769" w14:textId="16CD57A8" w:rsidR="00654E27" w:rsidRDefault="00367B32" w:rsidP="00D15CAB">
      <w:pPr>
        <w:pStyle w:val="TexteCourant"/>
        <w:rPr>
          <w:bCs/>
          <w:color w:val="00B050"/>
        </w:rPr>
      </w:pPr>
      <w:r w:rsidRPr="00A452D2">
        <w:rPr>
          <w:bCs/>
          <w:color w:val="00B050"/>
        </w:rPr>
        <w:t xml:space="preserve">(Le </w:t>
      </w:r>
      <w:r w:rsidRPr="00654E27">
        <w:rPr>
          <w:bCs/>
          <w:color w:val="00B050"/>
        </w:rPr>
        <w:t xml:space="preserve">seuil minimum de bois certifié produit ou transitant par l’équipement </w:t>
      </w:r>
      <w:r w:rsidR="00FE6B04" w:rsidRPr="00654E27">
        <w:rPr>
          <w:bCs/>
          <w:color w:val="00B050"/>
        </w:rPr>
        <w:t>en lien avec le Fonds chaleur</w:t>
      </w:r>
      <w:r w:rsidR="00F54258">
        <w:rPr>
          <w:bCs/>
          <w:color w:val="00B050"/>
        </w:rPr>
        <w:t xml:space="preserve"> </w:t>
      </w:r>
      <w:r w:rsidR="00F54258" w:rsidRPr="00F54258">
        <w:rPr>
          <w:bCs/>
          <w:color w:val="00B050"/>
        </w:rPr>
        <w:t>et/ou Plan de Relance et/ou France 2030</w:t>
      </w:r>
      <w:r w:rsidR="00FE6B04" w:rsidRPr="00654E27">
        <w:rPr>
          <w:bCs/>
          <w:color w:val="00B050"/>
        </w:rPr>
        <w:t xml:space="preserve"> </w:t>
      </w:r>
      <w:r w:rsidRPr="00654E27">
        <w:rPr>
          <w:bCs/>
          <w:color w:val="00B050"/>
        </w:rPr>
        <w:t xml:space="preserve">est de </w:t>
      </w:r>
      <w:r w:rsidR="00F93970" w:rsidRPr="006276FC">
        <w:rPr>
          <w:bCs/>
          <w:color w:val="00B050"/>
        </w:rPr>
        <w:t xml:space="preserve">50% </w:t>
      </w:r>
      <w:r w:rsidRPr="00654E27">
        <w:rPr>
          <w:bCs/>
          <w:color w:val="00B050"/>
        </w:rPr>
        <w:t>d</w:t>
      </w:r>
      <w:r w:rsidRPr="00A452D2">
        <w:rPr>
          <w:bCs/>
          <w:color w:val="00B050"/>
        </w:rPr>
        <w:t>es taux régionaux</w:t>
      </w:r>
      <w:r w:rsidR="00FE6B04">
        <w:rPr>
          <w:bCs/>
          <w:color w:val="00B050"/>
        </w:rPr>
        <w:t xml:space="preserve">. </w:t>
      </w:r>
    </w:p>
    <w:p w14:paraId="750C79F2" w14:textId="0C52D95B" w:rsidR="00367B32" w:rsidRPr="00A452D2" w:rsidRDefault="00FE6B04" w:rsidP="00D15CAB">
      <w:pPr>
        <w:pStyle w:val="TexteCourant"/>
        <w:rPr>
          <w:bCs/>
          <w:color w:val="00B050"/>
        </w:rPr>
      </w:pPr>
      <w:r>
        <w:rPr>
          <w:bCs/>
          <w:color w:val="00B050"/>
        </w:rPr>
        <w:t>Pour</w:t>
      </w:r>
      <w:r>
        <w:rPr>
          <w:rFonts w:ascii="Calibri" w:hAnsi="Calibri" w:cs="Calibri"/>
          <w:bCs/>
          <w:color w:val="00B050"/>
        </w:rPr>
        <w:t> </w:t>
      </w:r>
      <w:r>
        <w:rPr>
          <w:bCs/>
          <w:color w:val="00B050"/>
        </w:rPr>
        <w:t xml:space="preserve">le bois bûche, seule l’adhésion au système de certification est </w:t>
      </w:r>
      <w:r w:rsidR="00654E27">
        <w:rPr>
          <w:bCs/>
          <w:color w:val="00B050"/>
        </w:rPr>
        <w:t>exigée</w:t>
      </w:r>
      <w:r>
        <w:rPr>
          <w:bCs/>
          <w:color w:val="00B050"/>
        </w:rPr>
        <w:t>, le taux minimum proposé contribuera à l’évaluation de la pertinence du dossier du candidat</w:t>
      </w:r>
      <w:r w:rsidR="00367B32" w:rsidRPr="00A452D2">
        <w:rPr>
          <w:bCs/>
          <w:color w:val="00B050"/>
        </w:rPr>
        <w:t>)</w:t>
      </w:r>
    </w:p>
    <w:p w14:paraId="2D9C97C1" w14:textId="77777777" w:rsidR="00367B32" w:rsidRDefault="00367B32" w:rsidP="00D15CAB">
      <w:pPr>
        <w:pStyle w:val="TexteCourant"/>
      </w:pPr>
      <w:r w:rsidRPr="00A452D2">
        <w:t>Dans le cas de prélèvement de rémanents, le bénéficiaire s’engage sur le respect des règles de gestion durable du guide ADEME «</w:t>
      </w:r>
      <w:r w:rsidRPr="00A452D2">
        <w:rPr>
          <w:rFonts w:ascii="Calibri" w:hAnsi="Calibri" w:cs="Calibri"/>
        </w:rPr>
        <w:t> </w:t>
      </w:r>
      <w:r w:rsidRPr="00A452D2">
        <w:t>La r</w:t>
      </w:r>
      <w:r w:rsidRPr="00A452D2">
        <w:rPr>
          <w:rFonts w:cs="Marianne Light"/>
        </w:rPr>
        <w:t>é</w:t>
      </w:r>
      <w:r w:rsidRPr="00A452D2">
        <w:t>colte raisonn</w:t>
      </w:r>
      <w:r w:rsidRPr="00A452D2">
        <w:rPr>
          <w:rFonts w:cs="Marianne Light"/>
        </w:rPr>
        <w:t>é</w:t>
      </w:r>
      <w:r w:rsidRPr="00A452D2">
        <w:t>e des r</w:t>
      </w:r>
      <w:r w:rsidRPr="00A452D2">
        <w:rPr>
          <w:rFonts w:cs="Marianne Light"/>
        </w:rPr>
        <w:t>é</w:t>
      </w:r>
      <w:r w:rsidRPr="00A452D2">
        <w:t>manents en for</w:t>
      </w:r>
      <w:r w:rsidRPr="00A452D2">
        <w:rPr>
          <w:rFonts w:cs="Marianne Light"/>
        </w:rPr>
        <w:t>ê</w:t>
      </w:r>
      <w:r w:rsidRPr="00A452D2">
        <w:t>t</w:t>
      </w:r>
      <w:r w:rsidRPr="00A452D2">
        <w:rPr>
          <w:rFonts w:ascii="Calibri" w:hAnsi="Calibri" w:cs="Calibri"/>
        </w:rPr>
        <w:t> </w:t>
      </w:r>
      <w:r w:rsidRPr="00A452D2">
        <w:rPr>
          <w:rFonts w:cs="Marianne Light"/>
        </w:rPr>
        <w:t>»</w:t>
      </w:r>
      <w:r w:rsidRPr="00A452D2">
        <w:t>.</w:t>
      </w:r>
    </w:p>
    <w:p w14:paraId="2C2F8F7E" w14:textId="77777777" w:rsidR="008C5160" w:rsidRPr="00A452D2" w:rsidRDefault="008C5160" w:rsidP="008C5160">
      <w:pPr>
        <w:pStyle w:val="TexteCourant"/>
      </w:pPr>
      <w:r>
        <w:lastRenderedPageBreak/>
        <w:t>Par ailleurs, les machines forestières devront être livrées avec des huiles hydrauliques et lubrifiants de chaine biodégradables et non-écotoxiques (la mention de ces équipements doit apparaître dans le devis et sur la facture à la livraison).</w:t>
      </w:r>
    </w:p>
    <w:p w14:paraId="100C82A9" w14:textId="77777777" w:rsidR="00A53BC8" w:rsidRDefault="00A53BC8" w:rsidP="00367B32">
      <w:pPr>
        <w:spacing w:after="0"/>
        <w:jc w:val="both"/>
        <w:rPr>
          <w:rFonts w:ascii="Marianne Light" w:hAnsi="Marianne Light" w:cstheme="minorHAnsi"/>
          <w:b/>
          <w:bCs/>
          <w:i/>
          <w:color w:val="00B050"/>
          <w:sz w:val="18"/>
          <w:szCs w:val="18"/>
        </w:rPr>
      </w:pPr>
    </w:p>
    <w:p w14:paraId="32CC7983" w14:textId="606E6C3D" w:rsidR="008C5160" w:rsidRDefault="008C5160"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87" w:name="_Toc149320747"/>
      <w:bookmarkStart w:id="188" w:name="_Toc149040492"/>
      <w:bookmarkStart w:id="189" w:name="_Toc149041893"/>
      <w:bookmarkStart w:id="190" w:name="_Toc184370650"/>
      <w:r>
        <w:rPr>
          <w:rFonts w:ascii="Marianne Light" w:eastAsia="Arial" w:hAnsi="Marianne Light" w:cs="Arial"/>
          <w:b/>
          <w:sz w:val="20"/>
          <w:szCs w:val="20"/>
          <w:lang w:eastAsia="ar-SA"/>
        </w:rPr>
        <w:t>Impact sur les sols des engins forestiers circulant dans les parcelles forestières</w:t>
      </w:r>
      <w:bookmarkStart w:id="191" w:name="_Hlk149037092"/>
      <w:bookmarkEnd w:id="187"/>
      <w:bookmarkEnd w:id="190"/>
      <w:r w:rsidRPr="00B7398C">
        <w:rPr>
          <w:rFonts w:ascii="Marianne Light" w:eastAsia="Arial" w:hAnsi="Marianne Light" w:cs="Arial"/>
          <w:b/>
          <w:sz w:val="20"/>
          <w:szCs w:val="20"/>
          <w:lang w:eastAsia="ar-SA"/>
        </w:rPr>
        <w:t xml:space="preserve"> </w:t>
      </w:r>
      <w:r>
        <w:rPr>
          <w:rFonts w:ascii="Marianne Light" w:eastAsia="Arial" w:hAnsi="Marianne Light" w:cs="Arial"/>
          <w:b/>
          <w:sz w:val="20"/>
          <w:szCs w:val="20"/>
          <w:lang w:eastAsia="ar-SA"/>
        </w:rPr>
        <w:t xml:space="preserve"> </w:t>
      </w:r>
      <w:bookmarkEnd w:id="188"/>
      <w:bookmarkEnd w:id="189"/>
      <w:bookmarkEnd w:id="191"/>
    </w:p>
    <w:p w14:paraId="695E5AB3" w14:textId="77777777" w:rsidR="008C5160" w:rsidRDefault="008C5160" w:rsidP="008C5160">
      <w:pPr>
        <w:pStyle w:val="TexteCourant"/>
      </w:pPr>
      <w:r>
        <w:t>Pour les engins circulant dans les parcelles forestières (hors broyeurs et déchiqueteuses n’utilisant que les pistes forestières et les plateformes de stockage) : démonstration d’un impact limité de la circulation des engins sur les sols forestiers</w:t>
      </w:r>
      <w:r w:rsidRPr="009D35D0">
        <w:t>, déterminé en fonction de la charge à la roue</w:t>
      </w:r>
      <w:r>
        <w:t xml:space="preserve"> (si locomotion à roues)</w:t>
      </w:r>
      <w:r w:rsidRPr="009D35D0">
        <w:t xml:space="preserve"> et de la pression statique exercée au sol.</w:t>
      </w:r>
      <w:r>
        <w:t xml:space="preserve"> Ces machines doivent être pesées équipées au moment de l’établissement du devis</w:t>
      </w:r>
      <w:r>
        <w:rPr>
          <w:rFonts w:ascii="Calibri" w:hAnsi="Calibri" w:cs="Calibri"/>
        </w:rPr>
        <w:t> </w:t>
      </w:r>
      <w:r>
        <w:t xml:space="preserve">; la masse mesurée de la machine équipée ou de la machine nue et de l’ensemble de ses équipements devra figurer sur le devis. Pour déclencher le versement final de la subvention, la machine équipée livrée devra être pesée et la masse mesurée devra figurer sur la facture. </w:t>
      </w:r>
    </w:p>
    <w:p w14:paraId="63CA6323" w14:textId="77777777" w:rsidR="008C5160" w:rsidRDefault="008C5160" w:rsidP="008C5160">
      <w:pPr>
        <w:pStyle w:val="TexteCourant"/>
      </w:pPr>
    </w:p>
    <w:tbl>
      <w:tblPr>
        <w:tblStyle w:val="Grilledutableau"/>
        <w:tblW w:w="0" w:type="auto"/>
        <w:tblLook w:val="04A0" w:firstRow="1" w:lastRow="0" w:firstColumn="1" w:lastColumn="0" w:noHBand="0" w:noVBand="1"/>
      </w:tblPr>
      <w:tblGrid>
        <w:gridCol w:w="3020"/>
        <w:gridCol w:w="3020"/>
        <w:gridCol w:w="3020"/>
      </w:tblGrid>
      <w:tr w:rsidR="008C5160" w14:paraId="194707FA" w14:textId="77777777" w:rsidTr="00B77D0A">
        <w:tc>
          <w:tcPr>
            <w:tcW w:w="3020" w:type="dxa"/>
          </w:tcPr>
          <w:p w14:paraId="664A14F2" w14:textId="77777777" w:rsidR="008C5160" w:rsidRDefault="008C5160" w:rsidP="00B77D0A">
            <w:pPr>
              <w:pStyle w:val="TexteCourant"/>
              <w:jc w:val="center"/>
            </w:pPr>
          </w:p>
        </w:tc>
        <w:tc>
          <w:tcPr>
            <w:tcW w:w="3020" w:type="dxa"/>
          </w:tcPr>
          <w:p w14:paraId="431282F2" w14:textId="77777777" w:rsidR="008C5160" w:rsidRDefault="008C5160" w:rsidP="00B77D0A">
            <w:pPr>
              <w:pStyle w:val="TexteCourant"/>
              <w:jc w:val="center"/>
            </w:pPr>
            <w:r>
              <w:t>France Métropolitaine et DOM hors Guyane</w:t>
            </w:r>
          </w:p>
        </w:tc>
        <w:tc>
          <w:tcPr>
            <w:tcW w:w="3020" w:type="dxa"/>
          </w:tcPr>
          <w:p w14:paraId="3836617F" w14:textId="77777777" w:rsidR="008C5160" w:rsidRDefault="008C5160" w:rsidP="00B77D0A">
            <w:pPr>
              <w:pStyle w:val="TexteCourant"/>
              <w:jc w:val="center"/>
            </w:pPr>
            <w:r>
              <w:t>Guyane</w:t>
            </w:r>
          </w:p>
        </w:tc>
      </w:tr>
      <w:tr w:rsidR="008C5160" w14:paraId="3A38E898" w14:textId="77777777" w:rsidTr="00B77D0A">
        <w:tc>
          <w:tcPr>
            <w:tcW w:w="3020" w:type="dxa"/>
          </w:tcPr>
          <w:p w14:paraId="5509B632" w14:textId="77777777" w:rsidR="008C5160" w:rsidRDefault="008C5160" w:rsidP="00B77D0A">
            <w:pPr>
              <w:pStyle w:val="TexteCourant"/>
              <w:jc w:val="center"/>
            </w:pPr>
            <w:r>
              <w:t xml:space="preserve">Charge à la roue moyenne à l’exception des broyeurs et des engins chenillés </w:t>
            </w:r>
          </w:p>
        </w:tc>
        <w:tc>
          <w:tcPr>
            <w:tcW w:w="3020" w:type="dxa"/>
          </w:tcPr>
          <w:p w14:paraId="709F74BA" w14:textId="77777777" w:rsidR="008C5160" w:rsidRDefault="008C5160" w:rsidP="00B77D0A">
            <w:pPr>
              <w:pStyle w:val="TexteCourant"/>
              <w:jc w:val="center"/>
            </w:pPr>
            <w:r>
              <w:t>≤ 5 t/roue</w:t>
            </w:r>
          </w:p>
        </w:tc>
        <w:tc>
          <w:tcPr>
            <w:tcW w:w="3020" w:type="dxa"/>
          </w:tcPr>
          <w:p w14:paraId="304DF83C" w14:textId="77777777" w:rsidR="008C5160" w:rsidRDefault="008C5160" w:rsidP="00B77D0A">
            <w:pPr>
              <w:pStyle w:val="TexteCourant"/>
              <w:jc w:val="center"/>
            </w:pPr>
            <w:r>
              <w:t>≤ 5 t/roue</w:t>
            </w:r>
          </w:p>
        </w:tc>
      </w:tr>
      <w:tr w:rsidR="008C5160" w14:paraId="300B7316" w14:textId="77777777" w:rsidTr="00B77D0A">
        <w:tc>
          <w:tcPr>
            <w:tcW w:w="3020" w:type="dxa"/>
          </w:tcPr>
          <w:p w14:paraId="343FDE0B" w14:textId="77777777" w:rsidR="008C5160" w:rsidRDefault="008C5160" w:rsidP="00B77D0A">
            <w:pPr>
              <w:pStyle w:val="TexteCourant"/>
              <w:jc w:val="center"/>
            </w:pPr>
            <w:r>
              <w:t>Pression statique pour les engins à roue (à l’exception des débusqueurs*) et à chenilles</w:t>
            </w:r>
          </w:p>
        </w:tc>
        <w:tc>
          <w:tcPr>
            <w:tcW w:w="3020" w:type="dxa"/>
          </w:tcPr>
          <w:p w14:paraId="11362923" w14:textId="77777777" w:rsidR="008C5160" w:rsidRDefault="008C5160" w:rsidP="00B77D0A">
            <w:pPr>
              <w:pStyle w:val="TexteCourant"/>
              <w:jc w:val="center"/>
            </w:pPr>
            <w:r>
              <w:t>≤ 1 kg/cm²</w:t>
            </w:r>
          </w:p>
        </w:tc>
        <w:tc>
          <w:tcPr>
            <w:tcW w:w="3020" w:type="dxa"/>
          </w:tcPr>
          <w:p w14:paraId="65D4CEB9" w14:textId="77777777" w:rsidR="008C5160" w:rsidRDefault="008C5160" w:rsidP="00B77D0A">
            <w:pPr>
              <w:pStyle w:val="TexteCourant"/>
              <w:jc w:val="center"/>
            </w:pPr>
            <w:r>
              <w:t>≤ 0,51 kg/cm²**</w:t>
            </w:r>
          </w:p>
        </w:tc>
      </w:tr>
    </w:tbl>
    <w:p w14:paraId="424AF1B4" w14:textId="77777777" w:rsidR="008C5160" w:rsidRDefault="008C5160" w:rsidP="008C5160">
      <w:pPr>
        <w:pStyle w:val="TexteCourant"/>
      </w:pPr>
      <w:bookmarkStart w:id="192" w:name="_Hlk149041150"/>
      <w:r>
        <w:t>*</w:t>
      </w:r>
      <w:r w:rsidRPr="00120576">
        <w:rPr>
          <w:i/>
          <w:iCs/>
        </w:rPr>
        <w:t>Les débusqueurs sont uniquement concernés par la charge à la roue moyenne.</w:t>
      </w:r>
      <w:bookmarkEnd w:id="192"/>
    </w:p>
    <w:p w14:paraId="502750A5" w14:textId="77777777" w:rsidR="008C5160" w:rsidRPr="00614594" w:rsidRDefault="008C5160" w:rsidP="008C5160">
      <w:pPr>
        <w:pStyle w:val="TexteCourant"/>
        <w:rPr>
          <w:i/>
          <w:iCs/>
        </w:rPr>
      </w:pPr>
      <w:r>
        <w:t xml:space="preserve">** </w:t>
      </w:r>
      <w:r w:rsidRPr="009D35D0">
        <w:rPr>
          <w:i/>
          <w:iCs/>
        </w:rPr>
        <w:t>Le seuil de pression maximale est abaissé en Guyane en cohérence avec les valeurs maximales de pression au sol autorisées inscrites dans la «</w:t>
      </w:r>
      <w:r w:rsidRPr="009D35D0">
        <w:rPr>
          <w:rFonts w:ascii="Calibri" w:hAnsi="Calibri" w:cs="Calibri"/>
          <w:i/>
          <w:iCs/>
        </w:rPr>
        <w:t> </w:t>
      </w:r>
      <w:r w:rsidRPr="009D35D0">
        <w:rPr>
          <w:i/>
          <w:iCs/>
        </w:rPr>
        <w:t>Charte de l’exploitation à faible impact en Guyane</w:t>
      </w:r>
      <w:r w:rsidRPr="009D35D0">
        <w:rPr>
          <w:rFonts w:ascii="Calibri" w:hAnsi="Calibri" w:cs="Calibri"/>
          <w:i/>
          <w:iCs/>
        </w:rPr>
        <w:t> </w:t>
      </w:r>
      <w:r w:rsidRPr="009D35D0">
        <w:rPr>
          <w:rFonts w:cs="Marianne Light"/>
          <w:i/>
          <w:iCs/>
        </w:rPr>
        <w:t>»</w:t>
      </w:r>
      <w:r w:rsidRPr="009D35D0">
        <w:rPr>
          <w:i/>
          <w:iCs/>
        </w:rPr>
        <w:t>.</w:t>
      </w:r>
    </w:p>
    <w:p w14:paraId="1873FF21" w14:textId="77777777" w:rsidR="00614594" w:rsidRDefault="00614594" w:rsidP="00614594">
      <w:pPr>
        <w:spacing w:after="0"/>
        <w:jc w:val="both"/>
        <w:rPr>
          <w:rFonts w:ascii="Marianne Light" w:hAnsi="Marianne Light" w:cstheme="minorHAnsi"/>
          <w:b/>
          <w:bCs/>
          <w:i/>
          <w:color w:val="00B050"/>
          <w:sz w:val="18"/>
          <w:szCs w:val="18"/>
        </w:rPr>
      </w:pPr>
    </w:p>
    <w:p w14:paraId="01981D95" w14:textId="77777777" w:rsidR="00614594" w:rsidRPr="00A452D2" w:rsidRDefault="00614594" w:rsidP="00614594">
      <w:pPr>
        <w:pStyle w:val="TexteCourant"/>
      </w:pPr>
      <w:r w:rsidRPr="00A452D2">
        <w:t>Le tableau ci-dessous résume les engagements du bénéficiaire concernant la mobilisation de biomasse.</w:t>
      </w:r>
    </w:p>
    <w:p w14:paraId="4F9893AA" w14:textId="3D12924B" w:rsidR="00A53BC8" w:rsidRDefault="00614594" w:rsidP="00367B32">
      <w:pPr>
        <w:spacing w:after="0"/>
        <w:jc w:val="both"/>
        <w:rPr>
          <w:rFonts w:ascii="Marianne Light" w:hAnsi="Marianne Light" w:cs="Calibri"/>
          <w:bCs/>
          <w:color w:val="00B050"/>
          <w:sz w:val="18"/>
          <w:szCs w:val="18"/>
        </w:rPr>
      </w:pPr>
      <w:r w:rsidRPr="00A452D2">
        <w:rPr>
          <w:rFonts w:ascii="Marianne Light" w:hAnsi="Marianne Light" w:cstheme="minorHAnsi"/>
          <w:b/>
          <w:bCs/>
          <w:i/>
          <w:color w:val="00B050"/>
          <w:sz w:val="18"/>
          <w:szCs w:val="18"/>
        </w:rPr>
        <w:t>Supprimer les lignes non concernées par la conventio</w:t>
      </w:r>
      <w:r>
        <w:rPr>
          <w:rFonts w:ascii="Marianne Light" w:hAnsi="Marianne Light" w:cstheme="minorHAnsi"/>
          <w:b/>
          <w:bCs/>
          <w:i/>
          <w:color w:val="00B050"/>
          <w:sz w:val="18"/>
          <w:szCs w:val="18"/>
        </w:rPr>
        <w:t>n</w:t>
      </w:r>
    </w:p>
    <w:tbl>
      <w:tblPr>
        <w:tblW w:w="9662" w:type="dxa"/>
        <w:jc w:val="center"/>
        <w:tblLayout w:type="fixed"/>
        <w:tblLook w:val="0000" w:firstRow="0" w:lastRow="0" w:firstColumn="0" w:lastColumn="0" w:noHBand="0" w:noVBand="0"/>
      </w:tblPr>
      <w:tblGrid>
        <w:gridCol w:w="6382"/>
        <w:gridCol w:w="3280"/>
      </w:tblGrid>
      <w:tr w:rsidR="00A53BC8" w:rsidRPr="00A452D2" w14:paraId="3FA3BD05" w14:textId="77777777" w:rsidTr="009059B0">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400F9D" w14:textId="77777777" w:rsidR="00A53BC8" w:rsidRPr="00A452D2" w:rsidRDefault="00A53BC8" w:rsidP="009059B0">
            <w:pPr>
              <w:snapToGrid w:val="0"/>
              <w:spacing w:after="0"/>
              <w:jc w:val="both"/>
              <w:rPr>
                <w:rFonts w:ascii="Marianne Light" w:hAnsi="Marianne Light" w:cs="Calibri"/>
                <w:sz w:val="18"/>
                <w:szCs w:val="18"/>
              </w:rPr>
            </w:pPr>
            <w:r w:rsidRPr="00A452D2">
              <w:rPr>
                <w:rFonts w:ascii="Marianne Light" w:hAnsi="Marianne Light" w:cs="Calibri"/>
                <w:b/>
                <w:sz w:val="18"/>
                <w:szCs w:val="18"/>
              </w:rPr>
              <w:t xml:space="preserve">Plateformes/ </w:t>
            </w:r>
            <w:r>
              <w:rPr>
                <w:rFonts w:ascii="Marianne Light" w:hAnsi="Marianne Light" w:cs="Calibri"/>
                <w:b/>
                <w:sz w:val="18"/>
                <w:szCs w:val="18"/>
              </w:rPr>
              <w:t>hangar bûche/</w:t>
            </w:r>
            <w:r w:rsidRPr="00A452D2">
              <w:rPr>
                <w:rFonts w:ascii="Marianne Light" w:hAnsi="Marianne Light" w:cs="Calibri"/>
                <w:b/>
                <w:sz w:val="18"/>
                <w:szCs w:val="18"/>
              </w:rPr>
              <w:t>Equipements de préparation de combustibles</w:t>
            </w:r>
            <w:r>
              <w:rPr>
                <w:rFonts w:ascii="Marianne Light" w:hAnsi="Marianne Light" w:cs="Calibri"/>
                <w:b/>
                <w:sz w:val="18"/>
                <w:szCs w:val="18"/>
              </w:rPr>
              <w:t>/Equipement de séchage du bois bûche</w:t>
            </w:r>
          </w:p>
        </w:tc>
      </w:tr>
      <w:tr w:rsidR="00A53BC8" w:rsidRPr="00A452D2" w14:paraId="459BD122"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797517F" w14:textId="2436806B"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 xml:space="preserve">Quantité minimum de </w:t>
            </w:r>
            <w:r w:rsidR="00367575">
              <w:rPr>
                <w:rFonts w:ascii="Marianne Light" w:hAnsi="Marianne Light" w:cs="Calibri"/>
                <w:color w:val="auto"/>
                <w:sz w:val="18"/>
                <w:szCs w:val="18"/>
              </w:rPr>
              <w:t>biomasse</w:t>
            </w:r>
            <w:r w:rsidR="00367575" w:rsidRPr="00A452D2">
              <w:rPr>
                <w:rFonts w:ascii="Marianne Light" w:hAnsi="Marianne Light" w:cs="Calibri"/>
                <w:color w:val="auto"/>
                <w:sz w:val="18"/>
                <w:szCs w:val="18"/>
              </w:rPr>
              <w:t xml:space="preserve"> </w:t>
            </w:r>
            <w:r w:rsidRPr="00A452D2">
              <w:rPr>
                <w:rFonts w:ascii="Marianne Light" w:hAnsi="Marianne Light" w:cs="Calibri"/>
                <w:color w:val="auto"/>
                <w:sz w:val="18"/>
                <w:szCs w:val="18"/>
              </w:rPr>
              <w:t>transitant par l’équipement (tonne</w:t>
            </w:r>
            <w:r>
              <w:rPr>
                <w:rFonts w:ascii="Marianne Light" w:hAnsi="Marianne Light" w:cs="Calibri"/>
                <w:color w:val="auto"/>
                <w:sz w:val="18"/>
                <w:szCs w:val="18"/>
              </w:rPr>
              <w:t xml:space="preserve"> ou stère</w:t>
            </w:r>
            <w:r w:rsidRPr="00A452D2">
              <w:rPr>
                <w:rFonts w:ascii="Marianne Light" w:hAnsi="Marianne Light" w:cs="Calibri"/>
                <w:color w:val="auto"/>
                <w:sz w:val="18"/>
                <w:szCs w:val="18"/>
              </w:rPr>
              <w:t xml:space="preserve">/an)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531E1F19"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6E9FCA02"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5B2D108" w14:textId="186EF7A6"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Quantité contractualisée «</w:t>
            </w:r>
            <w:r w:rsidRPr="00A452D2">
              <w:rPr>
                <w:rFonts w:ascii="Calibri" w:hAnsi="Calibri" w:cs="Calibri"/>
                <w:color w:val="auto"/>
                <w:sz w:val="18"/>
                <w:szCs w:val="18"/>
              </w:rPr>
              <w:t> </w:t>
            </w:r>
            <w:r w:rsidRPr="00A452D2">
              <w:rPr>
                <w:rFonts w:ascii="Marianne Light" w:hAnsi="Marianne Light" w:cs="Calibri"/>
                <w:color w:val="auto"/>
                <w:sz w:val="18"/>
                <w:szCs w:val="18"/>
              </w:rPr>
              <w:t>Fonds Chaleur</w:t>
            </w:r>
            <w:r w:rsidRPr="00A452D2">
              <w:rPr>
                <w:rFonts w:ascii="Calibri" w:hAnsi="Calibri" w:cs="Calibri"/>
                <w:color w:val="auto"/>
                <w:sz w:val="18"/>
                <w:szCs w:val="18"/>
              </w:rPr>
              <w:t> </w:t>
            </w:r>
            <w:r w:rsidRPr="00A452D2">
              <w:rPr>
                <w:rFonts w:ascii="Marianne Light" w:hAnsi="Marianne Light" w:cs="Marianne Light"/>
                <w:color w:val="auto"/>
                <w:sz w:val="18"/>
                <w:szCs w:val="18"/>
              </w:rPr>
              <w:t>»</w:t>
            </w:r>
            <w:r w:rsidR="00684CD5">
              <w:rPr>
                <w:rFonts w:ascii="Marianne Light" w:hAnsi="Marianne Light" w:cs="Marianne Light"/>
                <w:color w:val="auto"/>
                <w:sz w:val="18"/>
                <w:szCs w:val="18"/>
              </w:rPr>
              <w:t xml:space="preserve"> </w:t>
            </w:r>
            <w:r w:rsidR="00684CD5" w:rsidRPr="004A2FCA">
              <w:rPr>
                <w:rFonts w:ascii="Marianne Light" w:hAnsi="Marianne Light"/>
                <w:sz w:val="18"/>
              </w:rPr>
              <w:t xml:space="preserve">et/ou </w:t>
            </w:r>
            <w:r w:rsidR="00684CD5">
              <w:rPr>
                <w:rFonts w:ascii="Marianne Light" w:hAnsi="Marianne Light"/>
                <w:sz w:val="18"/>
              </w:rPr>
              <w:t>«</w:t>
            </w:r>
            <w:r w:rsidR="00684CD5">
              <w:rPr>
                <w:rFonts w:ascii="Calibri" w:hAnsi="Calibri" w:cs="Calibri"/>
                <w:sz w:val="18"/>
              </w:rPr>
              <w:t> </w:t>
            </w:r>
            <w:r w:rsidR="00684CD5" w:rsidRPr="004A2FCA">
              <w:rPr>
                <w:rFonts w:ascii="Marianne Light" w:hAnsi="Marianne Light"/>
                <w:sz w:val="18"/>
              </w:rPr>
              <w:t>Plan de Relance</w:t>
            </w:r>
            <w:r w:rsidR="00684CD5">
              <w:rPr>
                <w:rFonts w:ascii="Calibri" w:hAnsi="Calibri" w:cs="Calibri"/>
                <w:sz w:val="18"/>
              </w:rPr>
              <w:t> </w:t>
            </w:r>
            <w:r w:rsidR="00684CD5">
              <w:rPr>
                <w:rFonts w:ascii="Marianne Light" w:hAnsi="Marianne Light" w:cs="Marianne Light"/>
                <w:sz w:val="18"/>
              </w:rPr>
              <w:t>»</w:t>
            </w:r>
            <w:r w:rsidR="00684CD5" w:rsidRPr="004A2FCA">
              <w:rPr>
                <w:rFonts w:ascii="Marianne Light" w:hAnsi="Marianne Light"/>
                <w:sz w:val="18"/>
              </w:rPr>
              <w:t xml:space="preserve"> et/ou </w:t>
            </w:r>
            <w:r w:rsidR="00684CD5">
              <w:rPr>
                <w:rFonts w:ascii="Marianne Light" w:hAnsi="Marianne Light"/>
                <w:sz w:val="18"/>
              </w:rPr>
              <w:t>«</w:t>
            </w:r>
            <w:r w:rsidR="00684CD5">
              <w:rPr>
                <w:rFonts w:ascii="Calibri" w:hAnsi="Calibri" w:cs="Calibri"/>
                <w:sz w:val="18"/>
              </w:rPr>
              <w:t> </w:t>
            </w:r>
            <w:r w:rsidR="00684CD5" w:rsidRPr="004A2FCA">
              <w:rPr>
                <w:rFonts w:ascii="Marianne Light" w:hAnsi="Marianne Light"/>
                <w:sz w:val="18"/>
              </w:rPr>
              <w:t>France 2030</w:t>
            </w:r>
            <w:r w:rsidR="00684CD5">
              <w:rPr>
                <w:rFonts w:ascii="Calibri" w:hAnsi="Calibri" w:cs="Calibri"/>
                <w:sz w:val="18"/>
              </w:rPr>
              <w:t> </w:t>
            </w:r>
            <w:r w:rsidR="00684CD5">
              <w:rPr>
                <w:rFonts w:ascii="Marianne Light" w:hAnsi="Marianne Light" w:cs="Marianne Light"/>
                <w:sz w:val="18"/>
              </w:rPr>
              <w:t>»</w:t>
            </w:r>
            <w:r w:rsidRPr="00A452D2">
              <w:rPr>
                <w:rFonts w:ascii="Marianne Light" w:hAnsi="Marianne Light" w:cs="Calibri"/>
                <w:color w:val="auto"/>
                <w:sz w:val="18"/>
                <w:szCs w:val="18"/>
              </w:rPr>
              <w:t xml:space="preserve"> (tonnes/an)</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809E4EB"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30AE0BED"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315A93D" w14:textId="4319B8F4" w:rsidR="00A53BC8" w:rsidRPr="001B04F8" w:rsidRDefault="00A53BC8" w:rsidP="009059B0">
            <w:pPr>
              <w:pStyle w:val="Sansinterligne1"/>
              <w:jc w:val="both"/>
              <w:rPr>
                <w:rFonts w:ascii="Marianne Light" w:hAnsi="Marianne Light" w:cs="Calibri"/>
                <w:color w:val="FF0000"/>
                <w:sz w:val="18"/>
                <w:szCs w:val="18"/>
              </w:rPr>
            </w:pPr>
            <w:r w:rsidRPr="001B2756">
              <w:rPr>
                <w:rFonts w:ascii="Marianne Light" w:hAnsi="Marianne Light" w:cs="Calibri"/>
                <w:color w:val="000000" w:themeColor="text1"/>
                <w:sz w:val="18"/>
                <w:szCs w:val="18"/>
              </w:rPr>
              <w:t xml:space="preserve">Pour le séchage bois bûche, </w:t>
            </w:r>
            <w:r>
              <w:rPr>
                <w:rFonts w:ascii="Marianne Light" w:hAnsi="Marianne Light" w:cs="Calibri"/>
                <w:color w:val="000000" w:themeColor="text1"/>
                <w:sz w:val="18"/>
                <w:szCs w:val="18"/>
              </w:rPr>
              <w:t xml:space="preserve">type </w:t>
            </w:r>
            <w:r w:rsidR="00120576">
              <w:rPr>
                <w:rFonts w:ascii="Marianne Light" w:hAnsi="Marianne Light" w:cs="Calibri"/>
                <w:color w:val="000000" w:themeColor="text1"/>
                <w:sz w:val="18"/>
                <w:szCs w:val="18"/>
              </w:rPr>
              <w:t>d’é</w:t>
            </w:r>
            <w:r w:rsidR="00120576" w:rsidRPr="001B2756">
              <w:rPr>
                <w:rFonts w:ascii="Marianne Light" w:hAnsi="Marianne Light" w:cs="Calibri"/>
                <w:color w:val="000000" w:themeColor="text1"/>
                <w:sz w:val="18"/>
                <w:szCs w:val="18"/>
              </w:rPr>
              <w:t>nergie</w:t>
            </w:r>
            <w:r w:rsidRPr="001B2756">
              <w:rPr>
                <w:rFonts w:ascii="Marianne Light" w:hAnsi="Marianne Light" w:cs="Calibri"/>
                <w:color w:val="000000" w:themeColor="text1"/>
                <w:sz w:val="18"/>
                <w:szCs w:val="18"/>
              </w:rPr>
              <w:t xml:space="preserve"> renouvelable </w:t>
            </w:r>
            <w:r>
              <w:rPr>
                <w:rFonts w:ascii="Marianne Light" w:hAnsi="Marianne Light" w:cs="Calibri"/>
                <w:color w:val="000000" w:themeColor="text1"/>
                <w:sz w:val="18"/>
                <w:szCs w:val="18"/>
              </w:rPr>
              <w:t xml:space="preserve">ou de chaleur fatale </w:t>
            </w:r>
            <w:r w:rsidRPr="001B2756">
              <w:rPr>
                <w:rFonts w:ascii="Marianne Light" w:hAnsi="Marianne Light" w:cs="Calibri"/>
                <w:color w:val="000000" w:themeColor="text1"/>
                <w:sz w:val="18"/>
                <w:szCs w:val="18"/>
              </w:rPr>
              <w:t>associée</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710A3C09"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2DA61025"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200C47CF"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Taux d’engagement minimum de bois certifié</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122B9955"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0CA38095" w14:textId="77777777" w:rsidTr="009059B0">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C6331B" w14:textId="07E693EC" w:rsidR="00A53BC8" w:rsidRPr="00A452D2" w:rsidRDefault="00A53BC8" w:rsidP="009059B0">
            <w:pPr>
              <w:snapToGrid w:val="0"/>
              <w:spacing w:after="0"/>
              <w:jc w:val="both"/>
              <w:rPr>
                <w:rFonts w:ascii="Marianne Light" w:hAnsi="Marianne Light" w:cs="Calibri"/>
                <w:b/>
                <w:sz w:val="18"/>
                <w:szCs w:val="18"/>
              </w:rPr>
            </w:pPr>
            <w:r w:rsidRPr="00A452D2">
              <w:rPr>
                <w:rFonts w:ascii="Marianne Light" w:hAnsi="Marianne Light" w:cs="Calibri"/>
                <w:sz w:val="18"/>
                <w:szCs w:val="18"/>
              </w:rPr>
              <w:br w:type="page"/>
            </w:r>
            <w:r>
              <w:rPr>
                <w:rFonts w:ascii="Marianne Light" w:hAnsi="Marianne Light" w:cs="Calibri"/>
                <w:b/>
                <w:sz w:val="18"/>
                <w:szCs w:val="18"/>
              </w:rPr>
              <w:t>I</w:t>
            </w:r>
            <w:r w:rsidRPr="00A452D2">
              <w:rPr>
                <w:rFonts w:ascii="Marianne Light" w:hAnsi="Marianne Light" w:cs="Calibri"/>
                <w:b/>
                <w:sz w:val="18"/>
                <w:szCs w:val="18"/>
              </w:rPr>
              <w:t xml:space="preserve">nvestissements liés à l’exploitation forestière </w:t>
            </w:r>
            <w:r w:rsidR="00F26F46">
              <w:rPr>
                <w:rFonts w:ascii="Marianne Light" w:hAnsi="Marianne Light" w:cs="Calibri"/>
                <w:b/>
                <w:sz w:val="18"/>
                <w:szCs w:val="18"/>
              </w:rPr>
              <w:t>ou bocagère</w:t>
            </w:r>
          </w:p>
        </w:tc>
      </w:tr>
      <w:tr w:rsidR="00A53BC8" w:rsidRPr="00A452D2" w14:paraId="045D60DB"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77888B93"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 xml:space="preserve">Nombre annuel d’heures d’utilisation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4C5F7020"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51297DBE"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D597440" w14:textId="283489C0"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Quantité contractualisée «</w:t>
            </w:r>
            <w:r w:rsidRPr="00A452D2">
              <w:rPr>
                <w:rFonts w:ascii="Calibri" w:hAnsi="Calibri" w:cs="Calibri"/>
                <w:color w:val="auto"/>
                <w:sz w:val="18"/>
                <w:szCs w:val="18"/>
              </w:rPr>
              <w:t> </w:t>
            </w:r>
            <w:r w:rsidRPr="00A452D2">
              <w:rPr>
                <w:rFonts w:ascii="Marianne Light" w:hAnsi="Marianne Light" w:cs="Calibri"/>
                <w:color w:val="auto"/>
                <w:sz w:val="18"/>
                <w:szCs w:val="18"/>
              </w:rPr>
              <w:t>Fonds Chaleur</w:t>
            </w:r>
            <w:r w:rsidRPr="00A452D2">
              <w:rPr>
                <w:rFonts w:ascii="Calibri" w:hAnsi="Calibri" w:cs="Calibri"/>
                <w:color w:val="auto"/>
                <w:sz w:val="18"/>
                <w:szCs w:val="18"/>
              </w:rPr>
              <w:t> </w:t>
            </w:r>
            <w:r w:rsidRPr="00A452D2">
              <w:rPr>
                <w:rFonts w:ascii="Marianne Light" w:hAnsi="Marianne Light" w:cs="Marianne Light"/>
                <w:color w:val="auto"/>
                <w:sz w:val="18"/>
                <w:szCs w:val="18"/>
              </w:rPr>
              <w:t>»</w:t>
            </w:r>
            <w:r w:rsidR="00B02F53">
              <w:rPr>
                <w:rFonts w:ascii="Marianne Light" w:hAnsi="Marianne Light" w:cs="Marianne Light"/>
                <w:color w:val="auto"/>
                <w:sz w:val="18"/>
                <w:szCs w:val="18"/>
              </w:rPr>
              <w:t xml:space="preserve"> et/ou</w:t>
            </w:r>
            <w:r w:rsidRPr="00A452D2">
              <w:rPr>
                <w:rFonts w:ascii="Marianne Light" w:hAnsi="Marianne Light" w:cs="Calibri"/>
                <w:color w:val="auto"/>
                <w:sz w:val="18"/>
                <w:szCs w:val="18"/>
              </w:rPr>
              <w:t xml:space="preserve"> </w:t>
            </w:r>
            <w:r w:rsidR="00B02F53">
              <w:rPr>
                <w:rFonts w:ascii="Marianne Light" w:hAnsi="Marianne Light"/>
                <w:sz w:val="18"/>
              </w:rPr>
              <w:t>«</w:t>
            </w:r>
            <w:r w:rsidR="00B02F53">
              <w:rPr>
                <w:rFonts w:ascii="Calibri" w:hAnsi="Calibri" w:cs="Calibri"/>
                <w:sz w:val="18"/>
              </w:rPr>
              <w:t> </w:t>
            </w:r>
            <w:r w:rsidR="00B02F53" w:rsidRPr="004A2FCA">
              <w:rPr>
                <w:rFonts w:ascii="Marianne Light" w:hAnsi="Marianne Light"/>
                <w:sz w:val="18"/>
              </w:rPr>
              <w:t>Plan de Relance</w:t>
            </w:r>
            <w:r w:rsidR="00B02F53">
              <w:rPr>
                <w:rFonts w:ascii="Calibri" w:hAnsi="Calibri" w:cs="Calibri"/>
                <w:sz w:val="18"/>
              </w:rPr>
              <w:t> </w:t>
            </w:r>
            <w:r w:rsidR="00B02F53">
              <w:rPr>
                <w:rFonts w:ascii="Marianne Light" w:hAnsi="Marianne Light" w:cs="Marianne Light"/>
                <w:sz w:val="18"/>
              </w:rPr>
              <w:t>»</w:t>
            </w:r>
            <w:r w:rsidR="00B02F53" w:rsidRPr="004A2FCA">
              <w:rPr>
                <w:rFonts w:ascii="Marianne Light" w:hAnsi="Marianne Light"/>
                <w:sz w:val="18"/>
              </w:rPr>
              <w:t xml:space="preserve"> et/ou </w:t>
            </w:r>
            <w:r w:rsidR="00B02F53">
              <w:rPr>
                <w:rFonts w:ascii="Marianne Light" w:hAnsi="Marianne Light"/>
                <w:sz w:val="18"/>
              </w:rPr>
              <w:t>«</w:t>
            </w:r>
            <w:r w:rsidR="00B02F53">
              <w:rPr>
                <w:rFonts w:ascii="Calibri" w:hAnsi="Calibri" w:cs="Calibri"/>
                <w:sz w:val="18"/>
              </w:rPr>
              <w:t> </w:t>
            </w:r>
            <w:r w:rsidR="00B02F53" w:rsidRPr="004A2FCA">
              <w:rPr>
                <w:rFonts w:ascii="Marianne Light" w:hAnsi="Marianne Light"/>
                <w:sz w:val="18"/>
              </w:rPr>
              <w:t>France 2030</w:t>
            </w:r>
            <w:r w:rsidR="00B02F53">
              <w:rPr>
                <w:rFonts w:ascii="Calibri" w:hAnsi="Calibri" w:cs="Calibri"/>
                <w:sz w:val="18"/>
              </w:rPr>
              <w:t> </w:t>
            </w:r>
            <w:r w:rsidR="00B02F53">
              <w:rPr>
                <w:rFonts w:ascii="Marianne Light" w:hAnsi="Marianne Light" w:cs="Marianne Light"/>
                <w:sz w:val="18"/>
              </w:rPr>
              <w:t>»</w:t>
            </w:r>
            <w:r w:rsidR="00B02F53" w:rsidRPr="00A452D2">
              <w:rPr>
                <w:rFonts w:ascii="Marianne Light" w:hAnsi="Marianne Light" w:cs="Calibri"/>
                <w:color w:val="auto"/>
                <w:sz w:val="18"/>
                <w:szCs w:val="18"/>
              </w:rPr>
              <w:t xml:space="preserve"> </w:t>
            </w:r>
            <w:r w:rsidRPr="00A452D2">
              <w:rPr>
                <w:rFonts w:ascii="Marianne Light" w:hAnsi="Marianne Light" w:cs="Calibri"/>
                <w:color w:val="auto"/>
                <w:sz w:val="18"/>
                <w:szCs w:val="18"/>
              </w:rPr>
              <w:t>(tonnes/an)</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BCD61B0"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3D862858" w14:textId="77777777" w:rsidTr="00F3632C">
        <w:trPr>
          <w:jc w:val="center"/>
        </w:trPr>
        <w:tc>
          <w:tcPr>
            <w:tcW w:w="6382" w:type="dxa"/>
            <w:tcBorders>
              <w:top w:val="single" w:sz="4" w:space="0" w:color="000000"/>
              <w:left w:val="single" w:sz="4" w:space="0" w:color="000000"/>
              <w:bottom w:val="single" w:sz="4" w:space="0" w:color="000000"/>
            </w:tcBorders>
            <w:shd w:val="clear" w:color="auto" w:fill="auto"/>
          </w:tcPr>
          <w:p w14:paraId="3FC9D5F0"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Taux d’engagement minimum de bois certifié</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D2131F4" w14:textId="77777777" w:rsidR="00A53BC8" w:rsidRPr="00A452D2" w:rsidRDefault="00A53BC8" w:rsidP="009059B0">
            <w:pPr>
              <w:pStyle w:val="Sansinterligne1"/>
              <w:jc w:val="both"/>
              <w:rPr>
                <w:rFonts w:ascii="Marianne Light" w:hAnsi="Marianne Light" w:cs="Calibri"/>
                <w:color w:val="auto"/>
                <w:sz w:val="18"/>
                <w:szCs w:val="18"/>
              </w:rPr>
            </w:pPr>
          </w:p>
        </w:tc>
      </w:tr>
      <w:tr w:rsidR="00822A03" w:rsidRPr="00A452D2" w14:paraId="301EAA25" w14:textId="77777777" w:rsidTr="00F3632C">
        <w:trPr>
          <w:jc w:val="center"/>
        </w:trPr>
        <w:tc>
          <w:tcPr>
            <w:tcW w:w="6382" w:type="dxa"/>
            <w:tcBorders>
              <w:top w:val="single" w:sz="4" w:space="0" w:color="000000"/>
              <w:left w:val="single" w:sz="4" w:space="0" w:color="000000"/>
              <w:bottom w:val="single" w:sz="4" w:space="0" w:color="000000"/>
            </w:tcBorders>
            <w:shd w:val="clear" w:color="auto" w:fill="auto"/>
          </w:tcPr>
          <w:p w14:paraId="6CEAE250" w14:textId="34A84D77" w:rsidR="00822A03" w:rsidRPr="00A452D2" w:rsidRDefault="00822A03" w:rsidP="00822A03">
            <w:pPr>
              <w:pStyle w:val="Sansinterligne1"/>
              <w:jc w:val="both"/>
              <w:rPr>
                <w:rFonts w:ascii="Marianne Light" w:hAnsi="Marianne Light" w:cs="Calibri"/>
                <w:color w:val="auto"/>
                <w:sz w:val="18"/>
                <w:szCs w:val="18"/>
              </w:rPr>
            </w:pPr>
            <w:r>
              <w:rPr>
                <w:rFonts w:ascii="Marianne Light" w:hAnsi="Marianne Light" w:cs="Calibri"/>
                <w:color w:val="auto"/>
                <w:sz w:val="18"/>
                <w:szCs w:val="18"/>
              </w:rPr>
              <w:t>Charge à la roue moyenne pour les engins circulant dans les parcelles forestières (</w:t>
            </w:r>
            <w:proofErr w:type="spellStart"/>
            <w:r>
              <w:rPr>
                <w:rFonts w:ascii="Marianne Light" w:hAnsi="Marianne Light" w:cs="Calibri"/>
                <w:color w:val="auto"/>
                <w:sz w:val="18"/>
                <w:szCs w:val="18"/>
              </w:rPr>
              <w:t>hors pistes</w:t>
            </w:r>
            <w:proofErr w:type="spellEnd"/>
            <w:r>
              <w:rPr>
                <w:rFonts w:ascii="Marianne Light" w:hAnsi="Marianne Light" w:cs="Calibri"/>
                <w:color w:val="auto"/>
                <w:sz w:val="18"/>
                <w:szCs w:val="18"/>
              </w:rPr>
              <w:t xml:space="preserve"> forestières et plateformes de stockage (t/roue)</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9F8FD6B" w14:textId="77777777" w:rsidR="00822A03" w:rsidRPr="00A452D2" w:rsidRDefault="00822A03" w:rsidP="00822A03">
            <w:pPr>
              <w:pStyle w:val="Sansinterligne1"/>
              <w:jc w:val="both"/>
              <w:rPr>
                <w:rFonts w:ascii="Marianne Light" w:hAnsi="Marianne Light" w:cs="Calibri"/>
                <w:color w:val="auto"/>
                <w:sz w:val="18"/>
                <w:szCs w:val="18"/>
              </w:rPr>
            </w:pPr>
          </w:p>
        </w:tc>
      </w:tr>
      <w:tr w:rsidR="00822A03" w:rsidRPr="00A452D2" w14:paraId="7E47EAEA" w14:textId="77777777" w:rsidTr="009059B0">
        <w:trPr>
          <w:jc w:val="center"/>
        </w:trPr>
        <w:tc>
          <w:tcPr>
            <w:tcW w:w="6382" w:type="dxa"/>
            <w:tcBorders>
              <w:top w:val="single" w:sz="4" w:space="0" w:color="000000"/>
              <w:left w:val="single" w:sz="4" w:space="0" w:color="000000"/>
              <w:bottom w:val="single" w:sz="4" w:space="0" w:color="auto"/>
            </w:tcBorders>
            <w:shd w:val="clear" w:color="auto" w:fill="auto"/>
          </w:tcPr>
          <w:p w14:paraId="5C57A4E2" w14:textId="37B08EE5" w:rsidR="00822A03" w:rsidRDefault="00822A03" w:rsidP="00822A03">
            <w:pPr>
              <w:pStyle w:val="Sansinterligne1"/>
              <w:jc w:val="both"/>
              <w:rPr>
                <w:rFonts w:ascii="Marianne Light" w:hAnsi="Marianne Light" w:cs="Calibri"/>
                <w:color w:val="auto"/>
                <w:sz w:val="18"/>
                <w:szCs w:val="18"/>
              </w:rPr>
            </w:pPr>
            <w:r>
              <w:rPr>
                <w:rFonts w:ascii="Marianne Light" w:hAnsi="Marianne Light" w:cs="Calibri"/>
                <w:color w:val="auto"/>
                <w:sz w:val="18"/>
                <w:szCs w:val="18"/>
              </w:rPr>
              <w:t>Pression statique pour les engins circulant dans les parcelles forestières (</w:t>
            </w:r>
            <w:proofErr w:type="spellStart"/>
            <w:r>
              <w:rPr>
                <w:rFonts w:ascii="Marianne Light" w:hAnsi="Marianne Light" w:cs="Calibri"/>
                <w:color w:val="auto"/>
                <w:sz w:val="18"/>
                <w:szCs w:val="18"/>
              </w:rPr>
              <w:t>hors pistes</w:t>
            </w:r>
            <w:proofErr w:type="spellEnd"/>
            <w:r>
              <w:rPr>
                <w:rFonts w:ascii="Marianne Light" w:hAnsi="Marianne Light" w:cs="Calibri"/>
                <w:color w:val="auto"/>
                <w:sz w:val="18"/>
                <w:szCs w:val="18"/>
              </w:rPr>
              <w:t xml:space="preserve"> forestières et plateformes de stockage (kg/cm²)</w:t>
            </w:r>
          </w:p>
        </w:tc>
        <w:tc>
          <w:tcPr>
            <w:tcW w:w="3280" w:type="dxa"/>
            <w:tcBorders>
              <w:top w:val="single" w:sz="4" w:space="0" w:color="000000"/>
              <w:left w:val="single" w:sz="4" w:space="0" w:color="000000"/>
              <w:bottom w:val="single" w:sz="4" w:space="0" w:color="auto"/>
              <w:right w:val="single" w:sz="4" w:space="0" w:color="000000"/>
            </w:tcBorders>
            <w:shd w:val="clear" w:color="auto" w:fill="auto"/>
          </w:tcPr>
          <w:p w14:paraId="295D6066" w14:textId="77777777" w:rsidR="00822A03" w:rsidRPr="00A452D2" w:rsidRDefault="00822A03" w:rsidP="00822A03">
            <w:pPr>
              <w:pStyle w:val="Sansinterligne1"/>
              <w:jc w:val="both"/>
              <w:rPr>
                <w:rFonts w:ascii="Marianne Light" w:hAnsi="Marianne Light" w:cs="Calibri"/>
                <w:color w:val="auto"/>
                <w:sz w:val="18"/>
                <w:szCs w:val="18"/>
              </w:rPr>
            </w:pPr>
          </w:p>
        </w:tc>
      </w:tr>
    </w:tbl>
    <w:p w14:paraId="4B57ED86" w14:textId="77777777" w:rsidR="00A53BC8" w:rsidRDefault="00A53BC8" w:rsidP="00367B32">
      <w:pPr>
        <w:spacing w:after="0"/>
        <w:jc w:val="both"/>
        <w:rPr>
          <w:rFonts w:ascii="Marianne Light" w:hAnsi="Marianne Light" w:cs="Calibri"/>
          <w:bCs/>
          <w:color w:val="00B050"/>
          <w:sz w:val="18"/>
          <w:szCs w:val="18"/>
        </w:rPr>
      </w:pPr>
    </w:p>
    <w:p w14:paraId="1C0E8C51" w14:textId="39F69C5F" w:rsidR="00367B32" w:rsidRPr="00BD5B3A" w:rsidRDefault="005E47B2" w:rsidP="00367B32">
      <w:pPr>
        <w:spacing w:after="0"/>
        <w:jc w:val="both"/>
        <w:rPr>
          <w:rFonts w:ascii="Marianne Light" w:hAnsi="Marianne Light" w:cs="Calibri"/>
          <w:bCs/>
          <w:color w:val="00B050"/>
          <w:sz w:val="18"/>
          <w:szCs w:val="18"/>
        </w:rPr>
      </w:pPr>
      <w:r>
        <w:rPr>
          <w:rFonts w:ascii="Marianne Light" w:hAnsi="Marianne Light" w:cs="Calibri"/>
          <w:bCs/>
          <w:color w:val="00B050"/>
          <w:sz w:val="18"/>
          <w:szCs w:val="18"/>
        </w:rPr>
        <w:t>L</w:t>
      </w:r>
      <w:r w:rsidR="00367B32" w:rsidRPr="00A452D2">
        <w:rPr>
          <w:rFonts w:ascii="Marianne Light" w:hAnsi="Marianne Light" w:cs="Calibri"/>
          <w:bCs/>
          <w:color w:val="00B050"/>
          <w:sz w:val="18"/>
          <w:szCs w:val="18"/>
        </w:rPr>
        <w:t>e nombre annuel d</w:t>
      </w:r>
      <w:r w:rsidR="00367B32" w:rsidRPr="00A452D2">
        <w:rPr>
          <w:rFonts w:ascii="Marianne Light" w:hAnsi="Marianne Light" w:cs="Marianne Light"/>
          <w:bCs/>
          <w:color w:val="00B050"/>
          <w:sz w:val="18"/>
          <w:szCs w:val="18"/>
        </w:rPr>
        <w:t>’</w:t>
      </w:r>
      <w:r w:rsidR="00367B32" w:rsidRPr="00A452D2">
        <w:rPr>
          <w:rFonts w:ascii="Marianne Light" w:hAnsi="Marianne Light" w:cs="Calibri"/>
          <w:bCs/>
          <w:color w:val="00B050"/>
          <w:sz w:val="18"/>
          <w:szCs w:val="18"/>
        </w:rPr>
        <w:t>heures d</w:t>
      </w:r>
      <w:r w:rsidR="00367B32" w:rsidRPr="00A452D2">
        <w:rPr>
          <w:rFonts w:ascii="Marianne Light" w:hAnsi="Marianne Light" w:cs="Marianne Light"/>
          <w:bCs/>
          <w:color w:val="00B050"/>
          <w:sz w:val="18"/>
          <w:szCs w:val="18"/>
        </w:rPr>
        <w:t>’</w:t>
      </w:r>
      <w:r w:rsidR="00367B32" w:rsidRPr="00A452D2">
        <w:rPr>
          <w:rFonts w:ascii="Marianne Light" w:hAnsi="Marianne Light" w:cs="Calibri"/>
          <w:bCs/>
          <w:color w:val="00B050"/>
          <w:sz w:val="18"/>
          <w:szCs w:val="18"/>
        </w:rPr>
        <w:t xml:space="preserve">utilisation doit </w:t>
      </w:r>
      <w:r w:rsidR="00367B32" w:rsidRPr="00A452D2">
        <w:rPr>
          <w:rFonts w:ascii="Marianne Light" w:hAnsi="Marianne Light" w:cs="Marianne Light"/>
          <w:bCs/>
          <w:color w:val="00B050"/>
          <w:sz w:val="18"/>
          <w:szCs w:val="18"/>
        </w:rPr>
        <w:t>ê</w:t>
      </w:r>
      <w:r w:rsidR="00367B32" w:rsidRPr="00A452D2">
        <w:rPr>
          <w:rFonts w:ascii="Marianne Light" w:hAnsi="Marianne Light" w:cs="Calibri"/>
          <w:bCs/>
          <w:color w:val="00B050"/>
          <w:sz w:val="18"/>
          <w:szCs w:val="18"/>
        </w:rPr>
        <w:t xml:space="preserve">tre supérieur à la valeur </w:t>
      </w:r>
      <w:r>
        <w:rPr>
          <w:rFonts w:ascii="Marianne Light" w:hAnsi="Marianne Light" w:cs="Calibri"/>
          <w:bCs/>
          <w:color w:val="00B050"/>
          <w:sz w:val="18"/>
          <w:szCs w:val="18"/>
        </w:rPr>
        <w:t xml:space="preserve">indiquée dans le </w:t>
      </w:r>
      <w:r w:rsidR="00367B32" w:rsidRPr="00A452D2">
        <w:rPr>
          <w:rFonts w:ascii="Marianne Light" w:hAnsi="Marianne Light" w:cs="Calibri"/>
          <w:bCs/>
          <w:color w:val="00B050"/>
          <w:sz w:val="18"/>
          <w:szCs w:val="18"/>
        </w:rPr>
        <w:t>§</w:t>
      </w:r>
      <w:r>
        <w:rPr>
          <w:rFonts w:ascii="Marianne Light" w:hAnsi="Marianne Light" w:cs="Calibri"/>
          <w:bCs/>
          <w:color w:val="00B050"/>
          <w:sz w:val="18"/>
          <w:szCs w:val="18"/>
        </w:rPr>
        <w:t>1.4</w:t>
      </w:r>
      <w:r w:rsidR="00367B32" w:rsidRPr="00A452D2">
        <w:rPr>
          <w:rFonts w:ascii="Marianne Light" w:hAnsi="Marianne Light" w:cs="Calibri"/>
          <w:bCs/>
          <w:color w:val="00B050"/>
          <w:sz w:val="18"/>
          <w:szCs w:val="18"/>
        </w:rPr>
        <w:t>, avec un taux de charge de 75%)</w:t>
      </w:r>
    </w:p>
    <w:p w14:paraId="6FA80A86" w14:textId="77777777" w:rsidR="00A7478B" w:rsidRPr="0044515D" w:rsidRDefault="00A7478B">
      <w:pPr>
        <w:pStyle w:val="Titre1"/>
        <w:numPr>
          <w:ilvl w:val="0"/>
          <w:numId w:val="8"/>
        </w:numPr>
      </w:pPr>
      <w:bookmarkStart w:id="193" w:name="_Toc51178596"/>
      <w:bookmarkStart w:id="194" w:name="_Toc53494426"/>
      <w:bookmarkStart w:id="195" w:name="_Toc53494651"/>
      <w:bookmarkStart w:id="196" w:name="_Toc53494758"/>
      <w:bookmarkStart w:id="197" w:name="_Toc53494862"/>
      <w:bookmarkStart w:id="198" w:name="_Toc53497406"/>
      <w:bookmarkStart w:id="199" w:name="_Toc53664851"/>
      <w:bookmarkStart w:id="200" w:name="_Toc54974534"/>
      <w:bookmarkStart w:id="201" w:name="_Toc61356193"/>
      <w:bookmarkStart w:id="202" w:name="_Toc86066332"/>
      <w:bookmarkStart w:id="203" w:name="_Toc149040493"/>
      <w:bookmarkStart w:id="204" w:name="_Toc149041894"/>
      <w:bookmarkStart w:id="205" w:name="_Toc149320748"/>
      <w:bookmarkStart w:id="206" w:name="_Toc145519101"/>
      <w:bookmarkStart w:id="207" w:name="_Toc184370651"/>
      <w:r w:rsidRPr="0044515D">
        <w:lastRenderedPageBreak/>
        <w:t>Rapports / documents à fournir lors de l’exécution du contrat de financement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7"/>
      <w:r w:rsidRPr="0044515D">
        <w:t xml:space="preserve"> </w:t>
      </w:r>
      <w:bookmarkEnd w:id="206"/>
    </w:p>
    <w:p w14:paraId="131598E6" w14:textId="77777777" w:rsidR="00295FA8" w:rsidRPr="00072040" w:rsidRDefault="00295FA8" w:rsidP="00120576">
      <w:pPr>
        <w:pStyle w:val="TexteCourant"/>
      </w:pPr>
      <w:r w:rsidRPr="00072040">
        <w:t>Le bénéficiaire devra transmettre à l’ADEME des rapports de suivi démontrant la conformité avec les engagements contractualisés, c’est à dire :</w:t>
      </w:r>
    </w:p>
    <w:p w14:paraId="5054A05D" w14:textId="321C324E" w:rsidR="00295FA8" w:rsidRPr="00072040" w:rsidRDefault="00295FA8" w:rsidP="00120576">
      <w:pPr>
        <w:pStyle w:val="Pucenoir"/>
        <w:spacing w:after="60"/>
        <w:jc w:val="both"/>
      </w:pPr>
      <w:proofErr w:type="gramStart"/>
      <w:r w:rsidRPr="00072040">
        <w:rPr>
          <w:b/>
        </w:rPr>
        <w:t>un</w:t>
      </w:r>
      <w:proofErr w:type="gramEnd"/>
      <w:r w:rsidRPr="00072040">
        <w:rPr>
          <w:b/>
        </w:rPr>
        <w:t xml:space="preserve"> rapport d’avancement</w:t>
      </w:r>
      <w:r w:rsidRPr="00072040">
        <w:t xml:space="preserve"> accompagné des justificatifs correspondants, à remettre dans les 3 mois suivant la </w:t>
      </w:r>
      <w:r w:rsidR="005C6318">
        <w:t>réception de l’installation</w:t>
      </w:r>
      <w:r w:rsidRPr="00072040">
        <w:t>, comprenant</w:t>
      </w:r>
      <w:r w:rsidRPr="00072040">
        <w:rPr>
          <w:rFonts w:ascii="Calibri" w:hAnsi="Calibri"/>
        </w:rPr>
        <w:t> </w:t>
      </w:r>
      <w:r w:rsidRPr="00072040">
        <w:t xml:space="preserve">: </w:t>
      </w:r>
    </w:p>
    <w:p w14:paraId="5998E833" w14:textId="77777777" w:rsidR="00295FA8" w:rsidRPr="00072040" w:rsidRDefault="00295FA8" w:rsidP="00120576">
      <w:pPr>
        <w:pStyle w:val="Pucerond"/>
        <w:jc w:val="both"/>
      </w:pPr>
      <w:r w:rsidRPr="00072040">
        <w:t xml:space="preserve">Le descriptif des évolutions techniques prévisionnelles décrites dans la présente annexe technique et la réalisation réelle (le cas échéant). </w:t>
      </w:r>
    </w:p>
    <w:p w14:paraId="5A10D341" w14:textId="77777777" w:rsidR="00295FA8" w:rsidRPr="00072040" w:rsidRDefault="00295FA8" w:rsidP="00120576">
      <w:pPr>
        <w:pStyle w:val="Pucerond"/>
        <w:jc w:val="both"/>
      </w:pPr>
      <w:r w:rsidRPr="00072040">
        <w:t xml:space="preserve">Les procès-verbaux de réception des équipements (le cas échéant). </w:t>
      </w:r>
    </w:p>
    <w:p w14:paraId="52853F93" w14:textId="44D696E1" w:rsidR="00295FA8" w:rsidRPr="00072040" w:rsidRDefault="00295FA8" w:rsidP="00120576">
      <w:pPr>
        <w:pStyle w:val="Pucerond"/>
        <w:jc w:val="both"/>
      </w:pPr>
      <w:r w:rsidRPr="00072040">
        <w:t xml:space="preserve">Les descriptifs d’approvisionnement démontrant la conformité au paragraphe </w:t>
      </w:r>
      <w:r w:rsidR="00AD362F" w:rsidRPr="00072040">
        <w:t>3</w:t>
      </w:r>
      <w:r w:rsidRPr="00072040">
        <w:t xml:space="preserve">.2.2 ci-dessus concernant l’approvisionnement des chaufferies </w:t>
      </w:r>
      <w:r w:rsidR="00B02F53">
        <w:t>F</w:t>
      </w:r>
      <w:r w:rsidRPr="00072040">
        <w:t xml:space="preserve">onds </w:t>
      </w:r>
      <w:r w:rsidR="00B02F53">
        <w:t>C</w:t>
      </w:r>
      <w:r w:rsidRPr="00072040">
        <w:t>haleur</w:t>
      </w:r>
      <w:r w:rsidRPr="00072040">
        <w:rPr>
          <w:rFonts w:ascii="Calibri" w:hAnsi="Calibri" w:cs="Calibri"/>
        </w:rPr>
        <w:t> </w:t>
      </w:r>
      <w:r w:rsidR="00B02F53" w:rsidRPr="00FA0436">
        <w:t xml:space="preserve">et/ou </w:t>
      </w:r>
      <w:r w:rsidR="00FA0436" w:rsidRPr="00FA0436">
        <w:t xml:space="preserve">Plan de </w:t>
      </w:r>
      <w:r w:rsidR="00B02F53" w:rsidRPr="00FA0436">
        <w:t xml:space="preserve">Relance et/ou </w:t>
      </w:r>
      <w:r w:rsidR="00FA0436" w:rsidRPr="00FA0436">
        <w:t>France 2030</w:t>
      </w:r>
      <w:r w:rsidR="00FA0436">
        <w:t xml:space="preserve"> </w:t>
      </w:r>
      <w:r w:rsidRPr="00072040">
        <w:t>:</w:t>
      </w:r>
    </w:p>
    <w:p w14:paraId="5CE4D7DF" w14:textId="77777777" w:rsidR="00295FA8" w:rsidRPr="00072040" w:rsidRDefault="00295FA8" w:rsidP="00120576">
      <w:pPr>
        <w:pStyle w:val="Pucenoir"/>
        <w:numPr>
          <w:ilvl w:val="0"/>
          <w:numId w:val="7"/>
        </w:numPr>
        <w:ind w:left="2171" w:hanging="357"/>
        <w:jc w:val="both"/>
      </w:pPr>
      <w:proofErr w:type="gramStart"/>
      <w:r w:rsidRPr="00072040">
        <w:t>copie</w:t>
      </w:r>
      <w:proofErr w:type="gramEnd"/>
      <w:r w:rsidRPr="00072040">
        <w:t xml:space="preserve"> des contrats en cours ou futurs avec les unités Fonds Chaleur </w:t>
      </w:r>
    </w:p>
    <w:p w14:paraId="523A6E50" w14:textId="5D7B1876" w:rsidR="00295FA8" w:rsidRPr="00072040" w:rsidRDefault="00295FA8" w:rsidP="00120576">
      <w:pPr>
        <w:pStyle w:val="Pucenoir"/>
        <w:numPr>
          <w:ilvl w:val="0"/>
          <w:numId w:val="7"/>
        </w:numPr>
        <w:ind w:left="2171" w:hanging="357"/>
        <w:jc w:val="both"/>
      </w:pPr>
      <w:proofErr w:type="gramStart"/>
      <w:r w:rsidRPr="00072040">
        <w:t>le</w:t>
      </w:r>
      <w:proofErr w:type="gramEnd"/>
      <w:r w:rsidRPr="00072040">
        <w:t xml:space="preserve"> cas échéant, les contrats avec un fournisseur de </w:t>
      </w:r>
      <w:r w:rsidR="00E047B8">
        <w:t>biomasse</w:t>
      </w:r>
      <w:r w:rsidR="00E047B8" w:rsidRPr="00072040">
        <w:t xml:space="preserve"> </w:t>
      </w:r>
      <w:r w:rsidRPr="00072040">
        <w:t>énergie disposant d’un contrat avec une unité Fonds Chaleur</w:t>
      </w:r>
      <w:r w:rsidR="00FA0436">
        <w:t xml:space="preserve"> </w:t>
      </w:r>
      <w:r w:rsidR="00FA0436" w:rsidRPr="00FA0436">
        <w:t>et/ou Plan de Relance et/ou France 2030</w:t>
      </w:r>
      <w:r w:rsidRPr="00072040">
        <w:t xml:space="preserve"> et l’attestation sur l’honneur du fournisseur </w:t>
      </w:r>
      <w:r w:rsidR="00E047B8">
        <w:t>qu’au moins 50%</w:t>
      </w:r>
      <w:r w:rsidRPr="00072040">
        <w:t xml:space="preserve"> </w:t>
      </w:r>
      <w:r w:rsidR="00E047B8">
        <w:t>de la biomasse</w:t>
      </w:r>
      <w:r w:rsidR="00120576">
        <w:t xml:space="preserve"> </w:t>
      </w:r>
      <w:r w:rsidRPr="00072040">
        <w:t>est destinée à des unités Fonds Chaleur</w:t>
      </w:r>
      <w:r w:rsidR="00FA0436">
        <w:t xml:space="preserve"> </w:t>
      </w:r>
      <w:r w:rsidR="00FA0436" w:rsidRPr="00FA0436">
        <w:t>et/ou Plan de Relance et/ou France 2030</w:t>
      </w:r>
      <w:r w:rsidRPr="00072040">
        <w:t>,</w:t>
      </w:r>
    </w:p>
    <w:p w14:paraId="26A6C6E9" w14:textId="2D627F31" w:rsidR="00295FA8" w:rsidRPr="00072040" w:rsidRDefault="00295FA8" w:rsidP="00120576">
      <w:pPr>
        <w:pStyle w:val="Pucenoir"/>
        <w:numPr>
          <w:ilvl w:val="0"/>
          <w:numId w:val="7"/>
        </w:numPr>
        <w:ind w:left="2171" w:hanging="357"/>
        <w:jc w:val="both"/>
      </w:pPr>
      <w:proofErr w:type="gramStart"/>
      <w:r w:rsidRPr="00072040">
        <w:t>à</w:t>
      </w:r>
      <w:proofErr w:type="gramEnd"/>
      <w:r w:rsidRPr="00072040">
        <w:t xml:space="preserve"> défaut de contrats, un tableau synthétique des bons de commandes et une attestation sur l’honneur </w:t>
      </w:r>
      <w:r w:rsidR="00E047B8">
        <w:t>qu’au moins 50% de la biomasse</w:t>
      </w:r>
      <w:r w:rsidRPr="00072040">
        <w:t xml:space="preserve"> est destinée à des unités Fonds Chaleur</w:t>
      </w:r>
      <w:r w:rsidR="00FA0436">
        <w:t xml:space="preserve"> </w:t>
      </w:r>
      <w:r w:rsidR="00FA0436" w:rsidRPr="00FA0436">
        <w:t>et/ou Plan de Relance et/ou France 2030</w:t>
      </w:r>
      <w:r w:rsidRPr="00072040">
        <w:t>,</w:t>
      </w:r>
    </w:p>
    <w:p w14:paraId="525E3A40" w14:textId="7E0F1464" w:rsidR="00A53BC8" w:rsidRPr="00A53BC8" w:rsidRDefault="00A53BC8" w:rsidP="00120576">
      <w:pPr>
        <w:pStyle w:val="Pucerond"/>
        <w:jc w:val="both"/>
      </w:pPr>
      <w:r w:rsidRPr="00A53BC8">
        <w:t>L’attestation d’adhésion système PEFC</w:t>
      </w:r>
      <w:r w:rsidR="000C25F1">
        <w:t>,</w:t>
      </w:r>
      <w:r w:rsidRPr="00A53BC8">
        <w:t xml:space="preserve"> FSC</w:t>
      </w:r>
      <w:r w:rsidR="000C25F1">
        <w:t xml:space="preserve"> ou équivalent</w:t>
      </w:r>
      <w:r w:rsidRPr="00A53BC8">
        <w:t xml:space="preserve"> ou pour les ETF, une copie de son adhésion à la démarche « engagement ETF-gestion Durable de la Forêt » ou équivalent</w:t>
      </w:r>
    </w:p>
    <w:p w14:paraId="26C632CF" w14:textId="256BD77A" w:rsidR="00060A31" w:rsidRPr="00072040" w:rsidRDefault="00060A31" w:rsidP="00120576">
      <w:pPr>
        <w:pStyle w:val="Pucerond"/>
        <w:jc w:val="both"/>
      </w:pPr>
      <w:r>
        <w:t xml:space="preserve">Pour le bois bûche, l’attestation </w:t>
      </w:r>
      <w:r w:rsidR="00175C4D">
        <w:t>d’</w:t>
      </w:r>
      <w:r>
        <w:t>adhésion à une marque ou un système promouvant la qualité du bois bûche (France Bois bûche, ONF énergie, NF Bois de chauffage, CBQ+…)</w:t>
      </w:r>
    </w:p>
    <w:p w14:paraId="4169E1FE" w14:textId="0B92E1DD" w:rsidR="00295FA8" w:rsidRDefault="00295FA8" w:rsidP="00120576">
      <w:pPr>
        <w:pStyle w:val="Pucerond"/>
        <w:jc w:val="both"/>
      </w:pPr>
      <w:r w:rsidRPr="00072040">
        <w:t>Un début de remplissage, sur les premières semaines d’exploitation, du rapport final décrit ci-dessous, précisant les difficultés rencontrées pour un remplissage correct</w:t>
      </w:r>
    </w:p>
    <w:p w14:paraId="1CEFA577" w14:textId="5AF4B28C" w:rsidR="00D96547" w:rsidRPr="00072040" w:rsidRDefault="00D96547" w:rsidP="00120576">
      <w:pPr>
        <w:pStyle w:val="Pucerond"/>
        <w:jc w:val="both"/>
      </w:pPr>
      <w:r w:rsidRPr="00D96547">
        <w:t>Des photos de l'installation réalisée que l'ADEME pourra réutiliser dans le res</w:t>
      </w:r>
      <w:r w:rsidR="00963CA0">
        <w:t>pect des crédits photos indiqués</w:t>
      </w:r>
      <w:r w:rsidRPr="00D96547">
        <w:t xml:space="preserve"> sur les images transmises.</w:t>
      </w:r>
    </w:p>
    <w:p w14:paraId="160FA3E5" w14:textId="77777777" w:rsidR="00295FA8" w:rsidRPr="00072040" w:rsidRDefault="00295FA8" w:rsidP="00295FA8">
      <w:pPr>
        <w:spacing w:after="0"/>
        <w:jc w:val="both"/>
        <w:rPr>
          <w:rFonts w:ascii="Marianne Light" w:hAnsi="Marianne Light" w:cs="Calibri"/>
          <w:sz w:val="18"/>
          <w:szCs w:val="18"/>
        </w:rPr>
      </w:pPr>
    </w:p>
    <w:p w14:paraId="704E6258" w14:textId="5D7C1964" w:rsidR="00295FA8" w:rsidRPr="00072040" w:rsidRDefault="00295FA8" w:rsidP="00F45826">
      <w:pPr>
        <w:pStyle w:val="Pucenoir"/>
        <w:spacing w:after="0"/>
      </w:pPr>
      <w:proofErr w:type="gramStart"/>
      <w:r w:rsidRPr="00072040">
        <w:rPr>
          <w:b/>
        </w:rPr>
        <w:t>un</w:t>
      </w:r>
      <w:proofErr w:type="gramEnd"/>
      <w:r w:rsidRPr="00072040">
        <w:rPr>
          <w:b/>
        </w:rPr>
        <w:t xml:space="preserve"> rapport final</w:t>
      </w:r>
      <w:r w:rsidRPr="00072040">
        <w:t xml:space="preserve"> accompagné des justificatifs correspondants à remettre après un an d’exploitation</w:t>
      </w:r>
      <w:r w:rsidRPr="00072040">
        <w:rPr>
          <w:rFonts w:ascii="Calibri" w:hAnsi="Calibri"/>
        </w:rPr>
        <w:t> </w:t>
      </w:r>
      <w:r w:rsidRPr="00072040">
        <w:t xml:space="preserve"> comprenant</w:t>
      </w:r>
      <w:r w:rsidRPr="00072040">
        <w:rPr>
          <w:rFonts w:ascii="Calibri" w:hAnsi="Calibri"/>
        </w:rPr>
        <w:t> </w:t>
      </w:r>
      <w:r w:rsidRPr="00072040">
        <w:t>:</w:t>
      </w:r>
    </w:p>
    <w:p w14:paraId="7C79FB52" w14:textId="77777777" w:rsidR="00295FA8" w:rsidRPr="00072040" w:rsidRDefault="00295FA8" w:rsidP="00F45826">
      <w:pPr>
        <w:pStyle w:val="Pucerond"/>
      </w:pPr>
      <w:r w:rsidRPr="00072040">
        <w:t>Le bilan d’exploitation après un an d’exploitation, il inclura au minima l’information suivante</w:t>
      </w:r>
      <w:r w:rsidRPr="00072040">
        <w:rPr>
          <w:rFonts w:ascii="Calibri" w:hAnsi="Calibri" w:cs="Calibri"/>
        </w:rPr>
        <w:t> </w:t>
      </w:r>
      <w:r w:rsidRPr="00072040">
        <w:t xml:space="preserve">: </w:t>
      </w:r>
    </w:p>
    <w:p w14:paraId="6EAB6D86" w14:textId="77777777" w:rsidR="00295FA8" w:rsidRPr="00072040" w:rsidRDefault="00295FA8" w:rsidP="00295FA8">
      <w:pPr>
        <w:pStyle w:val="Paragraphedeliste"/>
        <w:spacing w:after="0"/>
        <w:ind w:left="0"/>
        <w:rPr>
          <w:rFonts w:ascii="Marianne Light" w:hAnsi="Marianne Light" w:cs="Calibri"/>
          <w:sz w:val="18"/>
          <w:szCs w:val="18"/>
        </w:rPr>
      </w:pPr>
    </w:p>
    <w:p w14:paraId="4195ADE2" w14:textId="77777777" w:rsidR="00295FA8" w:rsidRPr="00072040" w:rsidRDefault="00295FA8" w:rsidP="00295FA8">
      <w:pPr>
        <w:spacing w:after="0"/>
        <w:rPr>
          <w:rFonts w:ascii="Marianne Light" w:hAnsi="Marianne Light" w:cs="Calibri"/>
          <w:b/>
          <w:bCs/>
          <w:i/>
          <w:color w:val="00B050"/>
          <w:sz w:val="18"/>
          <w:szCs w:val="18"/>
        </w:rPr>
      </w:pPr>
      <w:r w:rsidRPr="00072040">
        <w:rPr>
          <w:rFonts w:ascii="Marianne Light" w:hAnsi="Marianne Light" w:cs="Calibri"/>
          <w:b/>
          <w:bCs/>
          <w:i/>
          <w:color w:val="00B050"/>
          <w:sz w:val="18"/>
          <w:szCs w:val="18"/>
        </w:rPr>
        <w:t xml:space="preserve">Supprimer les lignes non concernées </w:t>
      </w:r>
    </w:p>
    <w:p w14:paraId="263C88DA" w14:textId="77777777" w:rsidR="00295FA8" w:rsidRPr="00072040" w:rsidRDefault="00295FA8" w:rsidP="00295FA8">
      <w:pPr>
        <w:spacing w:after="0"/>
        <w:jc w:val="center"/>
        <w:rPr>
          <w:rFonts w:ascii="Marianne Light" w:hAnsi="Marianne Light" w:cs="Calibri"/>
          <w:b/>
          <w:bCs/>
          <w:color w:val="00B050"/>
          <w:sz w:val="18"/>
          <w:szCs w:val="18"/>
        </w:rPr>
      </w:pPr>
    </w:p>
    <w:tbl>
      <w:tblPr>
        <w:tblW w:w="9513" w:type="dxa"/>
        <w:tblInd w:w="55" w:type="dxa"/>
        <w:tblLayout w:type="fixed"/>
        <w:tblCellMar>
          <w:left w:w="70" w:type="dxa"/>
          <w:right w:w="70" w:type="dxa"/>
        </w:tblCellMar>
        <w:tblLook w:val="04A0" w:firstRow="1" w:lastRow="0" w:firstColumn="1" w:lastColumn="0" w:noHBand="0" w:noVBand="1"/>
      </w:tblPr>
      <w:tblGrid>
        <w:gridCol w:w="2283"/>
        <w:gridCol w:w="993"/>
        <w:gridCol w:w="1282"/>
        <w:gridCol w:w="560"/>
        <w:gridCol w:w="426"/>
        <w:gridCol w:w="425"/>
        <w:gridCol w:w="709"/>
        <w:gridCol w:w="1559"/>
        <w:gridCol w:w="1276"/>
      </w:tblGrid>
      <w:tr w:rsidR="00295FA8" w:rsidRPr="00A452D2" w14:paraId="0D413F4E" w14:textId="77777777" w:rsidTr="00F62B4A">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5ACD30"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275" w:type="dxa"/>
            <w:gridSpan w:val="2"/>
            <w:tcBorders>
              <w:top w:val="single" w:sz="4" w:space="0" w:color="auto"/>
              <w:left w:val="nil"/>
              <w:bottom w:val="single" w:sz="4" w:space="0" w:color="auto"/>
              <w:right w:val="single" w:sz="4" w:space="0" w:color="auto"/>
            </w:tcBorders>
            <w:shd w:val="clear" w:color="000000" w:fill="D9D9D9"/>
            <w:vAlign w:val="center"/>
            <w:hideMark/>
          </w:tcPr>
          <w:p w14:paraId="657E9AE7"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Surface (m2)</w:t>
            </w:r>
          </w:p>
        </w:tc>
        <w:tc>
          <w:tcPr>
            <w:tcW w:w="2120" w:type="dxa"/>
            <w:gridSpan w:val="4"/>
            <w:tcBorders>
              <w:top w:val="single" w:sz="4" w:space="0" w:color="auto"/>
              <w:left w:val="nil"/>
              <w:bottom w:val="single" w:sz="4" w:space="0" w:color="auto"/>
              <w:right w:val="single" w:sz="4" w:space="0" w:color="000000"/>
            </w:tcBorders>
            <w:shd w:val="clear" w:color="000000" w:fill="D9D9D9"/>
            <w:vAlign w:val="center"/>
            <w:hideMark/>
          </w:tcPr>
          <w:p w14:paraId="4509827C" w14:textId="238E2C4D"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w:t>
            </w:r>
            <w:r w:rsidR="00E047B8">
              <w:rPr>
                <w:rFonts w:ascii="Marianne Light" w:hAnsi="Marianne Light" w:cs="Calibri"/>
                <w:sz w:val="18"/>
                <w:szCs w:val="18"/>
              </w:rPr>
              <w:t>biomasse</w:t>
            </w:r>
            <w:r w:rsidR="00E047B8" w:rsidRPr="00072040">
              <w:rPr>
                <w:rFonts w:ascii="Marianne Light" w:hAnsi="Marianne Light" w:cs="Calibri"/>
                <w:sz w:val="18"/>
                <w:szCs w:val="18"/>
              </w:rPr>
              <w:t xml:space="preserve"> </w:t>
            </w:r>
            <w:r w:rsidRPr="00072040">
              <w:rPr>
                <w:rFonts w:ascii="Marianne Light" w:hAnsi="Marianne Light" w:cs="Calibri"/>
                <w:sz w:val="18"/>
                <w:szCs w:val="18"/>
              </w:rPr>
              <w:t>(tonne) transitant par l'équipement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DF9E79" w14:textId="78AC4AB6"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quantité  contractualisée</w:t>
            </w:r>
            <w:proofErr w:type="gramEnd"/>
            <w:r w:rsidRPr="00072040">
              <w:rPr>
                <w:rFonts w:ascii="Marianne Light" w:hAnsi="Marianne Light" w:cs="Calibri"/>
                <w:sz w:val="18"/>
                <w:szCs w:val="18"/>
              </w:rPr>
              <w:t xml:space="preserve"> avec des chaufferies du </w:t>
            </w:r>
            <w:r w:rsidR="00995B4D">
              <w:rPr>
                <w:rFonts w:ascii="Marianne Light" w:hAnsi="Marianne Light" w:cs="Calibri"/>
                <w:sz w:val="18"/>
                <w:szCs w:val="18"/>
              </w:rPr>
              <w:t>F</w:t>
            </w:r>
            <w:r w:rsidRPr="00072040">
              <w:rPr>
                <w:rFonts w:ascii="Marianne Light" w:hAnsi="Marianne Light" w:cs="Calibri"/>
                <w:sz w:val="18"/>
                <w:szCs w:val="18"/>
              </w:rPr>
              <w:t xml:space="preserve">onds </w:t>
            </w:r>
            <w:r w:rsidR="00995B4D">
              <w:rPr>
                <w:rFonts w:ascii="Marianne Light" w:hAnsi="Marianne Light" w:cs="Calibri"/>
                <w:sz w:val="18"/>
                <w:szCs w:val="18"/>
              </w:rPr>
              <w:t>C</w:t>
            </w:r>
            <w:r w:rsidRPr="00072040">
              <w:rPr>
                <w:rFonts w:ascii="Marianne Light" w:hAnsi="Marianne Light" w:cs="Calibri"/>
                <w:sz w:val="18"/>
                <w:szCs w:val="18"/>
              </w:rPr>
              <w:t>haleur</w:t>
            </w:r>
            <w:r w:rsidR="00995B4D">
              <w:rPr>
                <w:rFonts w:ascii="Marianne Light" w:hAnsi="Marianne Light" w:cs="Calibri"/>
                <w:sz w:val="18"/>
                <w:szCs w:val="18"/>
              </w:rPr>
              <w:t xml:space="preserve"> et/ou Plan de Relance et/ou France 2030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5CF501D"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295FA8" w:rsidRPr="00A452D2" w14:paraId="002F62F7" w14:textId="77777777" w:rsidTr="00F62B4A">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1B2653DA" w14:textId="77777777" w:rsidR="00295FA8" w:rsidRPr="00072040" w:rsidRDefault="00295FA8" w:rsidP="00F62B4A">
            <w:pPr>
              <w:tabs>
                <w:tab w:val="left" w:pos="0"/>
              </w:tabs>
              <w:spacing w:after="0"/>
              <w:jc w:val="center"/>
              <w:rPr>
                <w:rFonts w:ascii="Marianne Light" w:hAnsi="Marianne Light" w:cs="Calibri"/>
                <w:sz w:val="18"/>
                <w:szCs w:val="18"/>
              </w:rPr>
            </w:pPr>
          </w:p>
        </w:tc>
        <w:tc>
          <w:tcPr>
            <w:tcW w:w="993" w:type="dxa"/>
            <w:tcBorders>
              <w:top w:val="nil"/>
              <w:left w:val="nil"/>
              <w:bottom w:val="single" w:sz="4" w:space="0" w:color="auto"/>
              <w:right w:val="single" w:sz="4" w:space="0" w:color="auto"/>
            </w:tcBorders>
            <w:shd w:val="clear" w:color="000000" w:fill="D9D9D9"/>
            <w:vAlign w:val="center"/>
            <w:hideMark/>
          </w:tcPr>
          <w:p w14:paraId="286B94BC"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282" w:type="dxa"/>
            <w:tcBorders>
              <w:top w:val="nil"/>
              <w:left w:val="nil"/>
              <w:bottom w:val="single" w:sz="4" w:space="0" w:color="auto"/>
              <w:right w:val="single" w:sz="4" w:space="0" w:color="auto"/>
            </w:tcBorders>
            <w:shd w:val="clear" w:color="000000" w:fill="D9D9D9"/>
            <w:vAlign w:val="center"/>
            <w:hideMark/>
          </w:tcPr>
          <w:p w14:paraId="4235AF29"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Dédiée BE</w:t>
            </w:r>
          </w:p>
        </w:tc>
        <w:tc>
          <w:tcPr>
            <w:tcW w:w="560" w:type="dxa"/>
            <w:tcBorders>
              <w:top w:val="nil"/>
              <w:left w:val="nil"/>
              <w:bottom w:val="single" w:sz="4" w:space="0" w:color="auto"/>
              <w:right w:val="single" w:sz="4" w:space="0" w:color="auto"/>
            </w:tcBorders>
            <w:shd w:val="clear" w:color="000000" w:fill="D9D9D9"/>
            <w:vAlign w:val="center"/>
            <w:hideMark/>
          </w:tcPr>
          <w:p w14:paraId="208DA0F2"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BO</w:t>
            </w:r>
          </w:p>
        </w:tc>
        <w:tc>
          <w:tcPr>
            <w:tcW w:w="426" w:type="dxa"/>
            <w:tcBorders>
              <w:top w:val="nil"/>
              <w:left w:val="nil"/>
              <w:bottom w:val="single" w:sz="4" w:space="0" w:color="auto"/>
              <w:right w:val="single" w:sz="4" w:space="0" w:color="auto"/>
            </w:tcBorders>
            <w:shd w:val="clear" w:color="000000" w:fill="D9D9D9"/>
            <w:vAlign w:val="center"/>
            <w:hideMark/>
          </w:tcPr>
          <w:p w14:paraId="746430B6"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BI</w:t>
            </w:r>
          </w:p>
        </w:tc>
        <w:tc>
          <w:tcPr>
            <w:tcW w:w="425" w:type="dxa"/>
            <w:tcBorders>
              <w:top w:val="nil"/>
              <w:left w:val="nil"/>
              <w:bottom w:val="single" w:sz="4" w:space="0" w:color="auto"/>
              <w:right w:val="single" w:sz="4" w:space="0" w:color="auto"/>
            </w:tcBorders>
            <w:shd w:val="clear" w:color="000000" w:fill="D9D9D9"/>
            <w:vAlign w:val="center"/>
            <w:hideMark/>
          </w:tcPr>
          <w:p w14:paraId="42ADBD4A"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BE</w:t>
            </w:r>
          </w:p>
        </w:tc>
        <w:tc>
          <w:tcPr>
            <w:tcW w:w="709" w:type="dxa"/>
            <w:tcBorders>
              <w:top w:val="nil"/>
              <w:left w:val="nil"/>
              <w:bottom w:val="single" w:sz="4" w:space="0" w:color="auto"/>
              <w:right w:val="single" w:sz="4" w:space="0" w:color="auto"/>
            </w:tcBorders>
            <w:shd w:val="clear" w:color="000000" w:fill="D9D9D9"/>
            <w:vAlign w:val="center"/>
            <w:hideMark/>
          </w:tcPr>
          <w:p w14:paraId="1E438D70"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95B517" w14:textId="77777777" w:rsidR="00295FA8" w:rsidRPr="00072040" w:rsidRDefault="00295FA8" w:rsidP="00F62B4A">
            <w:pPr>
              <w:tabs>
                <w:tab w:val="left" w:pos="0"/>
              </w:tabs>
              <w:spacing w:after="0"/>
              <w:jc w:val="center"/>
              <w:rPr>
                <w:rFonts w:ascii="Marianne Light" w:hAnsi="Marianne Light"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A50FE10" w14:textId="77777777" w:rsidR="00295FA8" w:rsidRPr="00072040" w:rsidRDefault="00295FA8" w:rsidP="00F62B4A">
            <w:pPr>
              <w:tabs>
                <w:tab w:val="left" w:pos="0"/>
              </w:tabs>
              <w:spacing w:after="0"/>
              <w:jc w:val="center"/>
              <w:rPr>
                <w:rFonts w:ascii="Marianne Light" w:hAnsi="Marianne Light" w:cs="Calibri"/>
                <w:sz w:val="18"/>
                <w:szCs w:val="18"/>
              </w:rPr>
            </w:pPr>
          </w:p>
        </w:tc>
      </w:tr>
      <w:tr w:rsidR="00295FA8" w:rsidRPr="00A452D2" w14:paraId="34A2F922" w14:textId="77777777" w:rsidTr="00F62B4A">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F44538"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Plateformes d'approvisionnement</w:t>
            </w:r>
          </w:p>
        </w:tc>
        <w:tc>
          <w:tcPr>
            <w:tcW w:w="993" w:type="dxa"/>
            <w:tcBorders>
              <w:top w:val="nil"/>
              <w:left w:val="nil"/>
              <w:bottom w:val="single" w:sz="4" w:space="0" w:color="auto"/>
              <w:right w:val="single" w:sz="4" w:space="0" w:color="auto"/>
            </w:tcBorders>
            <w:shd w:val="clear" w:color="auto" w:fill="auto"/>
            <w:noWrap/>
            <w:vAlign w:val="center"/>
            <w:hideMark/>
          </w:tcPr>
          <w:p w14:paraId="1A10449F" w14:textId="6C018E45" w:rsidR="00295FA8" w:rsidRPr="00072040" w:rsidRDefault="00295FA8" w:rsidP="00F62B4A">
            <w:pPr>
              <w:tabs>
                <w:tab w:val="left" w:pos="0"/>
              </w:tabs>
              <w:spacing w:after="0"/>
              <w:jc w:val="center"/>
              <w:rPr>
                <w:rFonts w:ascii="Marianne Light" w:hAnsi="Marianne Light" w:cs="Calibri"/>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14:paraId="7D25505D" w14:textId="12BBDB84" w:rsidR="00295FA8" w:rsidRPr="00072040" w:rsidRDefault="00295FA8" w:rsidP="00F62B4A">
            <w:pPr>
              <w:tabs>
                <w:tab w:val="left" w:pos="0"/>
              </w:tabs>
              <w:spacing w:after="0"/>
              <w:jc w:val="center"/>
              <w:rPr>
                <w:rFonts w:ascii="Marianne Light" w:hAnsi="Marianne Light" w:cs="Calibri"/>
                <w:sz w:val="18"/>
                <w:szCs w:val="18"/>
              </w:rPr>
            </w:pPr>
          </w:p>
        </w:tc>
        <w:tc>
          <w:tcPr>
            <w:tcW w:w="560" w:type="dxa"/>
            <w:tcBorders>
              <w:top w:val="nil"/>
              <w:left w:val="nil"/>
              <w:bottom w:val="single" w:sz="4" w:space="0" w:color="auto"/>
              <w:right w:val="single" w:sz="4" w:space="0" w:color="auto"/>
            </w:tcBorders>
            <w:shd w:val="clear" w:color="auto" w:fill="auto"/>
            <w:noWrap/>
            <w:vAlign w:val="center"/>
            <w:hideMark/>
          </w:tcPr>
          <w:p w14:paraId="1B89005D" w14:textId="4BE1008A" w:rsidR="00295FA8" w:rsidRPr="00072040" w:rsidRDefault="00295FA8" w:rsidP="00F62B4A">
            <w:pPr>
              <w:tabs>
                <w:tab w:val="left" w:pos="0"/>
              </w:tabs>
              <w:spacing w:after="0"/>
              <w:jc w:val="center"/>
              <w:rPr>
                <w:rFonts w:ascii="Marianne Light" w:hAnsi="Marianne Light" w:cs="Calibri"/>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71DFBDEF" w14:textId="11DE80B5" w:rsidR="00295FA8" w:rsidRPr="00072040" w:rsidRDefault="00295FA8" w:rsidP="00F62B4A">
            <w:pPr>
              <w:tabs>
                <w:tab w:val="left" w:pos="0"/>
              </w:tabs>
              <w:spacing w:after="0"/>
              <w:jc w:val="center"/>
              <w:rPr>
                <w:rFonts w:ascii="Marianne Light" w:hAnsi="Marianne Light" w:cs="Calibri"/>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14:paraId="2F8664F9" w14:textId="1FFC59AD" w:rsidR="00295FA8" w:rsidRPr="00072040" w:rsidRDefault="00295FA8" w:rsidP="00F62B4A">
            <w:pPr>
              <w:tabs>
                <w:tab w:val="left" w:pos="0"/>
              </w:tabs>
              <w:spacing w:after="0"/>
              <w:jc w:val="center"/>
              <w:rPr>
                <w:rFonts w:ascii="Marianne Light" w:hAnsi="Marianne Light" w:cs="Calibri"/>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1DC74B4" w14:textId="2F0904FC" w:rsidR="00295FA8" w:rsidRPr="00072040" w:rsidRDefault="00295FA8" w:rsidP="00F62B4A">
            <w:pPr>
              <w:tabs>
                <w:tab w:val="left" w:pos="0"/>
              </w:tabs>
              <w:spacing w:after="0"/>
              <w:jc w:val="center"/>
              <w:rPr>
                <w:rFonts w:ascii="Marianne Light" w:hAnsi="Marianne Light" w:cs="Calibri"/>
                <w:sz w:val="18"/>
                <w:szCs w:val="18"/>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1760BD7" w14:textId="081107CC" w:rsidR="00295FA8" w:rsidRPr="00072040" w:rsidRDefault="00295FA8" w:rsidP="00F62B4A">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8B0E08A" w14:textId="1064E532" w:rsidR="00295FA8" w:rsidRPr="00072040" w:rsidRDefault="00295FA8" w:rsidP="00F62B4A">
            <w:pPr>
              <w:tabs>
                <w:tab w:val="left" w:pos="0"/>
              </w:tabs>
              <w:spacing w:after="0"/>
              <w:jc w:val="center"/>
              <w:rPr>
                <w:rFonts w:ascii="Marianne Light" w:hAnsi="Marianne Light" w:cs="Calibri"/>
                <w:sz w:val="18"/>
                <w:szCs w:val="18"/>
              </w:rPr>
            </w:pPr>
          </w:p>
        </w:tc>
      </w:tr>
    </w:tbl>
    <w:p w14:paraId="6B3C4F83" w14:textId="4C8AF55B" w:rsidR="00295FA8" w:rsidRDefault="00295FA8" w:rsidP="00295FA8">
      <w:pPr>
        <w:tabs>
          <w:tab w:val="left" w:pos="0"/>
          <w:tab w:val="left" w:pos="720"/>
        </w:tabs>
        <w:spacing w:after="0"/>
        <w:rPr>
          <w:rFonts w:ascii="Marianne Light" w:hAnsi="Marianne Light" w:cs="Calibri"/>
          <w:sz w:val="18"/>
          <w:szCs w:val="18"/>
        </w:rPr>
      </w:pPr>
    </w:p>
    <w:p w14:paraId="40550687" w14:textId="77777777" w:rsidR="00D23BAA" w:rsidRDefault="00D23BAA" w:rsidP="00295FA8">
      <w:pPr>
        <w:tabs>
          <w:tab w:val="left" w:pos="0"/>
          <w:tab w:val="left" w:pos="720"/>
        </w:tabs>
        <w:spacing w:after="0"/>
        <w:rPr>
          <w:rFonts w:ascii="Marianne Light" w:hAnsi="Marianne Light" w:cs="Calibri"/>
          <w:sz w:val="18"/>
          <w:szCs w:val="18"/>
        </w:rPr>
      </w:pPr>
    </w:p>
    <w:p w14:paraId="1F2D02DD" w14:textId="77777777" w:rsidR="00D23BAA" w:rsidRDefault="00D23BAA" w:rsidP="00295FA8">
      <w:pPr>
        <w:tabs>
          <w:tab w:val="left" w:pos="0"/>
          <w:tab w:val="left" w:pos="720"/>
        </w:tabs>
        <w:spacing w:after="0"/>
        <w:rPr>
          <w:rFonts w:ascii="Marianne Light" w:hAnsi="Marianne Light" w:cs="Calibri"/>
          <w:sz w:val="18"/>
          <w:szCs w:val="18"/>
        </w:rPr>
      </w:pPr>
    </w:p>
    <w:p w14:paraId="7F6852AD" w14:textId="77777777" w:rsidR="00D23BAA" w:rsidRDefault="00D23BAA" w:rsidP="00295FA8">
      <w:pPr>
        <w:tabs>
          <w:tab w:val="left" w:pos="0"/>
          <w:tab w:val="left" w:pos="720"/>
        </w:tabs>
        <w:spacing w:after="0"/>
        <w:rPr>
          <w:rFonts w:ascii="Marianne Light" w:hAnsi="Marianne Light" w:cs="Calibri"/>
          <w:sz w:val="18"/>
          <w:szCs w:val="18"/>
        </w:rPr>
      </w:pPr>
    </w:p>
    <w:p w14:paraId="779D2474" w14:textId="77777777" w:rsidR="00D23BAA" w:rsidRDefault="00D23BAA" w:rsidP="00295FA8">
      <w:pPr>
        <w:tabs>
          <w:tab w:val="left" w:pos="0"/>
          <w:tab w:val="left" w:pos="720"/>
        </w:tabs>
        <w:spacing w:after="0"/>
        <w:rPr>
          <w:rFonts w:ascii="Marianne Light" w:hAnsi="Marianne Light" w:cs="Calibri"/>
          <w:sz w:val="18"/>
          <w:szCs w:val="18"/>
        </w:rPr>
      </w:pPr>
    </w:p>
    <w:p w14:paraId="4106C6C1" w14:textId="77777777" w:rsidR="00D23BAA" w:rsidRDefault="00D23BAA" w:rsidP="00295FA8">
      <w:pPr>
        <w:tabs>
          <w:tab w:val="left" w:pos="0"/>
          <w:tab w:val="left" w:pos="720"/>
        </w:tabs>
        <w:spacing w:after="0"/>
        <w:rPr>
          <w:rFonts w:ascii="Marianne Light" w:hAnsi="Marianne Light" w:cs="Calibri"/>
          <w:sz w:val="18"/>
          <w:szCs w:val="18"/>
        </w:rPr>
      </w:pPr>
    </w:p>
    <w:p w14:paraId="7483102A" w14:textId="77777777" w:rsidR="00D23BAA" w:rsidRDefault="00D23BAA" w:rsidP="00295FA8">
      <w:pPr>
        <w:tabs>
          <w:tab w:val="left" w:pos="0"/>
          <w:tab w:val="left" w:pos="720"/>
        </w:tabs>
        <w:spacing w:after="0"/>
        <w:rPr>
          <w:rFonts w:ascii="Marianne Light" w:hAnsi="Marianne Light" w:cs="Calibri"/>
          <w:sz w:val="18"/>
          <w:szCs w:val="18"/>
        </w:rPr>
      </w:pPr>
    </w:p>
    <w:tbl>
      <w:tblPr>
        <w:tblW w:w="7954" w:type="dxa"/>
        <w:tblInd w:w="55" w:type="dxa"/>
        <w:tblLayout w:type="fixed"/>
        <w:tblCellMar>
          <w:left w:w="70" w:type="dxa"/>
          <w:right w:w="70" w:type="dxa"/>
        </w:tblCellMar>
        <w:tblLook w:val="04A0" w:firstRow="1" w:lastRow="0" w:firstColumn="1" w:lastColumn="0" w:noHBand="0" w:noVBand="1"/>
      </w:tblPr>
      <w:tblGrid>
        <w:gridCol w:w="2283"/>
        <w:gridCol w:w="993"/>
        <w:gridCol w:w="1282"/>
        <w:gridCol w:w="2120"/>
        <w:gridCol w:w="1276"/>
      </w:tblGrid>
      <w:tr w:rsidR="00060A31" w:rsidRPr="00A452D2" w14:paraId="0AE5DD74" w14:textId="77777777" w:rsidTr="00060A31">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3B1680" w14:textId="77777777" w:rsidR="00060A31" w:rsidRPr="00072040" w:rsidRDefault="00060A31"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275" w:type="dxa"/>
            <w:gridSpan w:val="2"/>
            <w:tcBorders>
              <w:top w:val="single" w:sz="4" w:space="0" w:color="auto"/>
              <w:left w:val="nil"/>
              <w:bottom w:val="single" w:sz="4" w:space="0" w:color="auto"/>
              <w:right w:val="single" w:sz="4" w:space="0" w:color="auto"/>
            </w:tcBorders>
            <w:shd w:val="clear" w:color="000000" w:fill="D9D9D9"/>
            <w:vAlign w:val="center"/>
            <w:hideMark/>
          </w:tcPr>
          <w:p w14:paraId="22DAF70E" w14:textId="77777777" w:rsidR="00060A31" w:rsidRPr="00072040" w:rsidRDefault="00060A31"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Surface (m2)</w:t>
            </w:r>
          </w:p>
        </w:tc>
        <w:tc>
          <w:tcPr>
            <w:tcW w:w="2120" w:type="dxa"/>
            <w:tcBorders>
              <w:top w:val="single" w:sz="4" w:space="0" w:color="auto"/>
              <w:left w:val="nil"/>
              <w:bottom w:val="single" w:sz="4" w:space="0" w:color="auto"/>
              <w:right w:val="single" w:sz="4" w:space="0" w:color="000000"/>
            </w:tcBorders>
            <w:shd w:val="clear" w:color="000000" w:fill="D9D9D9"/>
            <w:vAlign w:val="center"/>
            <w:hideMark/>
          </w:tcPr>
          <w:p w14:paraId="4544A3A9" w14:textId="74A5599E" w:rsidR="00060A31" w:rsidRPr="00072040" w:rsidRDefault="00060A31" w:rsidP="00060A31">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Pr>
                <w:rFonts w:ascii="Marianne Light" w:hAnsi="Marianne Light" w:cs="Calibri"/>
                <w:sz w:val="18"/>
                <w:szCs w:val="18"/>
              </w:rPr>
              <w:t xml:space="preserve">bûche </w:t>
            </w:r>
            <w:r w:rsidRPr="00072040">
              <w:rPr>
                <w:rFonts w:ascii="Marianne Light" w:hAnsi="Marianne Light" w:cs="Calibri"/>
                <w:sz w:val="18"/>
                <w:szCs w:val="18"/>
              </w:rPr>
              <w:t>transitant par l'équipement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4D69EF" w14:textId="77777777" w:rsidR="00060A31" w:rsidRPr="00072040" w:rsidRDefault="00060A31" w:rsidP="00EC22E6">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060A31" w:rsidRPr="00A452D2" w14:paraId="061D7D6F" w14:textId="77777777" w:rsidTr="00060A31">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2F6D66A3"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993" w:type="dxa"/>
            <w:tcBorders>
              <w:top w:val="nil"/>
              <w:left w:val="nil"/>
              <w:bottom w:val="single" w:sz="4" w:space="0" w:color="auto"/>
              <w:right w:val="single" w:sz="4" w:space="0" w:color="auto"/>
            </w:tcBorders>
            <w:shd w:val="clear" w:color="000000" w:fill="D9D9D9"/>
            <w:vAlign w:val="center"/>
            <w:hideMark/>
          </w:tcPr>
          <w:p w14:paraId="1307373C" w14:textId="77777777" w:rsidR="00060A31" w:rsidRPr="00072040" w:rsidRDefault="00060A31" w:rsidP="00EC22E6">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282" w:type="dxa"/>
            <w:tcBorders>
              <w:top w:val="nil"/>
              <w:left w:val="nil"/>
              <w:bottom w:val="single" w:sz="4" w:space="0" w:color="auto"/>
              <w:right w:val="single" w:sz="4" w:space="0" w:color="auto"/>
            </w:tcBorders>
            <w:shd w:val="clear" w:color="000000" w:fill="D9D9D9"/>
            <w:vAlign w:val="center"/>
            <w:hideMark/>
          </w:tcPr>
          <w:p w14:paraId="16DEBF3B" w14:textId="62826505" w:rsidR="00060A31" w:rsidRPr="00072040" w:rsidRDefault="00060A31" w:rsidP="00FE6B04">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Dédié B</w:t>
            </w:r>
            <w:r>
              <w:rPr>
                <w:rFonts w:ascii="Marianne Light" w:hAnsi="Marianne Light" w:cs="Calibri"/>
                <w:sz w:val="18"/>
                <w:szCs w:val="18"/>
              </w:rPr>
              <w:t>ois bûche</w:t>
            </w:r>
          </w:p>
        </w:tc>
        <w:tc>
          <w:tcPr>
            <w:tcW w:w="2120" w:type="dxa"/>
            <w:tcBorders>
              <w:top w:val="nil"/>
              <w:left w:val="nil"/>
              <w:bottom w:val="single" w:sz="4" w:space="0" w:color="auto"/>
              <w:right w:val="single" w:sz="4" w:space="0" w:color="auto"/>
            </w:tcBorders>
            <w:shd w:val="clear" w:color="000000" w:fill="D9D9D9"/>
            <w:vAlign w:val="center"/>
          </w:tcPr>
          <w:p w14:paraId="2C29B5F2" w14:textId="1E17402D" w:rsidR="00060A31" w:rsidRPr="00072040" w:rsidRDefault="00060A31" w:rsidP="00EC22E6">
            <w:pPr>
              <w:tabs>
                <w:tab w:val="left" w:pos="0"/>
              </w:tabs>
              <w:spacing w:after="0"/>
              <w:jc w:val="center"/>
              <w:rPr>
                <w:rFonts w:ascii="Marianne Light" w:hAnsi="Marianne Light" w:cs="Calibri"/>
                <w:sz w:val="18"/>
                <w:szCs w:val="18"/>
              </w:rPr>
            </w:pPr>
            <w:r>
              <w:rPr>
                <w:rFonts w:ascii="Marianne Light" w:hAnsi="Marianne Light" w:cs="Calibri"/>
                <w:sz w:val="18"/>
                <w:szCs w:val="18"/>
              </w:rPr>
              <w:t>Stère /an</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034291" w14:textId="77777777" w:rsidR="00060A31" w:rsidRPr="00072040" w:rsidRDefault="00060A31" w:rsidP="00EC22E6">
            <w:pPr>
              <w:tabs>
                <w:tab w:val="left" w:pos="0"/>
              </w:tabs>
              <w:spacing w:after="0"/>
              <w:jc w:val="center"/>
              <w:rPr>
                <w:rFonts w:ascii="Marianne Light" w:hAnsi="Marianne Light" w:cs="Calibri"/>
                <w:sz w:val="18"/>
                <w:szCs w:val="18"/>
              </w:rPr>
            </w:pPr>
          </w:p>
        </w:tc>
      </w:tr>
      <w:tr w:rsidR="00060A31" w:rsidRPr="00A452D2" w14:paraId="7DAEC593" w14:textId="77777777" w:rsidTr="00EC22E6">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61CD1D" w14:textId="0F1D0E9D" w:rsidR="00060A31" w:rsidRPr="00072040" w:rsidRDefault="00060A31" w:rsidP="00060A31">
            <w:pPr>
              <w:tabs>
                <w:tab w:val="left" w:pos="0"/>
              </w:tabs>
              <w:spacing w:after="0"/>
              <w:jc w:val="center"/>
              <w:rPr>
                <w:rFonts w:ascii="Marianne Light" w:hAnsi="Marianne Light" w:cs="Calibri"/>
                <w:sz w:val="18"/>
                <w:szCs w:val="18"/>
              </w:rPr>
            </w:pPr>
            <w:r>
              <w:rPr>
                <w:rFonts w:ascii="Marianne Light" w:hAnsi="Marianne Light" w:cs="Calibri"/>
                <w:sz w:val="18"/>
                <w:szCs w:val="18"/>
              </w:rPr>
              <w:t>Hangar bois bûche</w:t>
            </w:r>
            <w:r w:rsidR="002F7ADE">
              <w:rPr>
                <w:rFonts w:ascii="Marianne Light" w:hAnsi="Marianne Light" w:cs="Calibri"/>
                <w:sz w:val="18"/>
                <w:szCs w:val="18"/>
              </w:rPr>
              <w:t xml:space="preserve"> (surface minimum dédié bois bûche de 500m2)</w:t>
            </w:r>
          </w:p>
        </w:tc>
        <w:tc>
          <w:tcPr>
            <w:tcW w:w="993" w:type="dxa"/>
            <w:tcBorders>
              <w:top w:val="nil"/>
              <w:left w:val="nil"/>
              <w:bottom w:val="single" w:sz="4" w:space="0" w:color="auto"/>
              <w:right w:val="single" w:sz="4" w:space="0" w:color="auto"/>
            </w:tcBorders>
            <w:shd w:val="clear" w:color="auto" w:fill="auto"/>
            <w:noWrap/>
            <w:vAlign w:val="center"/>
            <w:hideMark/>
          </w:tcPr>
          <w:p w14:paraId="27069772"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14:paraId="42ECB5F3"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2120" w:type="dxa"/>
            <w:tcBorders>
              <w:top w:val="nil"/>
              <w:left w:val="nil"/>
              <w:bottom w:val="single" w:sz="4" w:space="0" w:color="auto"/>
              <w:right w:val="single" w:sz="4" w:space="0" w:color="auto"/>
            </w:tcBorders>
            <w:shd w:val="clear" w:color="auto" w:fill="auto"/>
            <w:noWrap/>
            <w:vAlign w:val="center"/>
            <w:hideMark/>
          </w:tcPr>
          <w:p w14:paraId="056197C5"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E152EBD" w14:textId="77777777" w:rsidR="00060A31" w:rsidRPr="00072040" w:rsidRDefault="00060A31" w:rsidP="00EC22E6">
            <w:pPr>
              <w:tabs>
                <w:tab w:val="left" w:pos="0"/>
              </w:tabs>
              <w:spacing w:after="0"/>
              <w:jc w:val="center"/>
              <w:rPr>
                <w:rFonts w:ascii="Marianne Light" w:hAnsi="Marianne Light" w:cs="Calibri"/>
                <w:sz w:val="18"/>
                <w:szCs w:val="18"/>
              </w:rPr>
            </w:pPr>
          </w:p>
        </w:tc>
      </w:tr>
    </w:tbl>
    <w:p w14:paraId="09F389AA" w14:textId="58A37B64" w:rsidR="00060A31" w:rsidRDefault="00060A31" w:rsidP="00295FA8">
      <w:pPr>
        <w:tabs>
          <w:tab w:val="left" w:pos="0"/>
          <w:tab w:val="left" w:pos="720"/>
        </w:tabs>
        <w:spacing w:after="0"/>
        <w:rPr>
          <w:rFonts w:ascii="Marianne Light" w:hAnsi="Marianne Light" w:cs="Calibri"/>
          <w:sz w:val="18"/>
          <w:szCs w:val="18"/>
        </w:rPr>
      </w:pPr>
    </w:p>
    <w:tbl>
      <w:tblPr>
        <w:tblStyle w:val="Grilledutableau"/>
        <w:tblW w:w="9573" w:type="dxa"/>
        <w:tblLook w:val="04A0" w:firstRow="1" w:lastRow="0" w:firstColumn="1" w:lastColumn="0" w:noHBand="0" w:noVBand="1"/>
      </w:tblPr>
      <w:tblGrid>
        <w:gridCol w:w="3288"/>
        <w:gridCol w:w="737"/>
        <w:gridCol w:w="737"/>
        <w:gridCol w:w="737"/>
        <w:gridCol w:w="737"/>
        <w:gridCol w:w="1940"/>
        <w:gridCol w:w="1397"/>
      </w:tblGrid>
      <w:tr w:rsidR="00060A31" w:rsidRPr="00A452D2" w14:paraId="48E5B88D" w14:textId="77777777" w:rsidTr="00EC22E6">
        <w:trPr>
          <w:trHeight w:val="510"/>
        </w:trPr>
        <w:tc>
          <w:tcPr>
            <w:tcW w:w="3288" w:type="dxa"/>
            <w:shd w:val="clear" w:color="auto" w:fill="D9D9D9" w:themeFill="background1" w:themeFillShade="D9"/>
            <w:vAlign w:val="center"/>
            <w:hideMark/>
          </w:tcPr>
          <w:p w14:paraId="5D21A505" w14:textId="77777777" w:rsidR="00060A31" w:rsidRPr="00072040" w:rsidRDefault="00060A31"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Investissement</w:t>
            </w:r>
          </w:p>
        </w:tc>
        <w:tc>
          <w:tcPr>
            <w:tcW w:w="2948" w:type="dxa"/>
            <w:gridSpan w:val="4"/>
            <w:shd w:val="clear" w:color="auto" w:fill="D9D9D9" w:themeFill="background1" w:themeFillShade="D9"/>
            <w:vAlign w:val="center"/>
            <w:hideMark/>
          </w:tcPr>
          <w:p w14:paraId="6EC4AB19" w14:textId="4560D10C" w:rsidR="00060A31" w:rsidRPr="00072040" w:rsidRDefault="00060A31"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 xml:space="preserve">Quantité de </w:t>
            </w:r>
            <w:r w:rsidR="00E047B8">
              <w:rPr>
                <w:rFonts w:ascii="Marianne Light" w:hAnsi="Marianne Light" w:cs="Calibri"/>
                <w:sz w:val="18"/>
                <w:szCs w:val="18"/>
              </w:rPr>
              <w:t xml:space="preserve">biomasse </w:t>
            </w:r>
            <w:r w:rsidR="005E47B2">
              <w:rPr>
                <w:rFonts w:ascii="Marianne Light" w:hAnsi="Marianne Light" w:cs="Calibri"/>
                <w:sz w:val="18"/>
                <w:szCs w:val="18"/>
              </w:rPr>
              <w:t>énergie</w:t>
            </w:r>
            <w:r w:rsidRPr="00072040">
              <w:rPr>
                <w:rFonts w:ascii="Marianne Light" w:hAnsi="Marianne Light" w:cs="Calibri"/>
                <w:sz w:val="18"/>
                <w:szCs w:val="18"/>
              </w:rPr>
              <w:t xml:space="preserve"> (</w:t>
            </w:r>
            <w:proofErr w:type="gramStart"/>
            <w:r w:rsidRPr="00072040">
              <w:rPr>
                <w:rFonts w:ascii="Marianne Light" w:hAnsi="Marianne Light" w:cs="Calibri"/>
                <w:sz w:val="18"/>
                <w:szCs w:val="18"/>
              </w:rPr>
              <w:t>tonne)  produit</w:t>
            </w:r>
            <w:proofErr w:type="gramEnd"/>
          </w:p>
        </w:tc>
        <w:tc>
          <w:tcPr>
            <w:tcW w:w="1940" w:type="dxa"/>
            <w:shd w:val="clear" w:color="auto" w:fill="D9D9D9" w:themeFill="background1" w:themeFillShade="D9"/>
            <w:vAlign w:val="center"/>
            <w:hideMark/>
          </w:tcPr>
          <w:p w14:paraId="09E4C8B5" w14:textId="6D65F746" w:rsidR="00060A31" w:rsidRPr="00072040" w:rsidRDefault="00060A31" w:rsidP="00EC22E6">
            <w:pPr>
              <w:tabs>
                <w:tab w:val="left" w:pos="0"/>
              </w:tabs>
              <w:jc w:val="center"/>
              <w:rPr>
                <w:rFonts w:ascii="Marianne Light" w:hAnsi="Marianne Light" w:cs="Calibri"/>
                <w:sz w:val="18"/>
                <w:szCs w:val="18"/>
              </w:rPr>
            </w:pPr>
            <w:proofErr w:type="gramStart"/>
            <w:r w:rsidRPr="00072040">
              <w:rPr>
                <w:rFonts w:ascii="Marianne Light" w:hAnsi="Marianne Light" w:cs="Calibri"/>
                <w:sz w:val="18"/>
                <w:szCs w:val="18"/>
              </w:rPr>
              <w:t>quantité</w:t>
            </w:r>
            <w:proofErr w:type="gramEnd"/>
            <w:r w:rsidRPr="00072040">
              <w:rPr>
                <w:rFonts w:ascii="Marianne Light" w:hAnsi="Marianne Light" w:cs="Calibri"/>
                <w:sz w:val="18"/>
                <w:szCs w:val="18"/>
              </w:rPr>
              <w:t xml:space="preserve"> contractualisée avec des chaufferies du </w:t>
            </w:r>
            <w:r w:rsidR="00A55089">
              <w:rPr>
                <w:rFonts w:ascii="Marianne Light" w:hAnsi="Marianne Light" w:cs="Calibri"/>
                <w:sz w:val="18"/>
                <w:szCs w:val="18"/>
              </w:rPr>
              <w:t>F</w:t>
            </w:r>
            <w:r w:rsidRPr="00072040">
              <w:rPr>
                <w:rFonts w:ascii="Marianne Light" w:hAnsi="Marianne Light" w:cs="Calibri"/>
                <w:sz w:val="18"/>
                <w:szCs w:val="18"/>
              </w:rPr>
              <w:t xml:space="preserve">onds </w:t>
            </w:r>
            <w:r w:rsidR="00A55089">
              <w:rPr>
                <w:rFonts w:ascii="Marianne Light" w:hAnsi="Marianne Light" w:cs="Calibri"/>
                <w:sz w:val="18"/>
                <w:szCs w:val="18"/>
              </w:rPr>
              <w:t>C</w:t>
            </w:r>
            <w:r w:rsidRPr="00072040">
              <w:rPr>
                <w:rFonts w:ascii="Marianne Light" w:hAnsi="Marianne Light" w:cs="Calibri"/>
                <w:sz w:val="18"/>
                <w:szCs w:val="18"/>
              </w:rPr>
              <w:t>haleur</w:t>
            </w:r>
            <w:r w:rsidR="00A55089">
              <w:rPr>
                <w:rFonts w:ascii="Marianne Light" w:hAnsi="Marianne Light" w:cs="Calibri"/>
                <w:sz w:val="18"/>
                <w:szCs w:val="18"/>
              </w:rPr>
              <w:t xml:space="preserve"> </w:t>
            </w:r>
            <w:r w:rsidR="00A55089" w:rsidRPr="00FA0436">
              <w:rPr>
                <w:rFonts w:ascii="Marianne Light" w:hAnsi="Marianne Light" w:cstheme="minorBidi"/>
              </w:rPr>
              <w:t>et/ou Plan de Relance et/ou France 2030</w:t>
            </w:r>
          </w:p>
        </w:tc>
        <w:tc>
          <w:tcPr>
            <w:tcW w:w="1397" w:type="dxa"/>
            <w:shd w:val="clear" w:color="auto" w:fill="D9D9D9" w:themeFill="background1" w:themeFillShade="D9"/>
            <w:vAlign w:val="center"/>
            <w:hideMark/>
          </w:tcPr>
          <w:p w14:paraId="28F48D84" w14:textId="77777777" w:rsidR="00060A31" w:rsidRPr="00072040" w:rsidRDefault="00060A31" w:rsidP="00EC22E6">
            <w:pPr>
              <w:tabs>
                <w:tab w:val="left" w:pos="0"/>
              </w:tabs>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060A31" w:rsidRPr="00A452D2" w14:paraId="057742E9" w14:textId="77777777" w:rsidTr="00EC22E6">
        <w:trPr>
          <w:trHeight w:val="780"/>
        </w:trPr>
        <w:tc>
          <w:tcPr>
            <w:tcW w:w="3288" w:type="dxa"/>
            <w:vAlign w:val="center"/>
            <w:hideMark/>
          </w:tcPr>
          <w:p w14:paraId="6EDBAC88" w14:textId="77777777" w:rsidR="00060A31" w:rsidRPr="00072040" w:rsidRDefault="00060A31" w:rsidP="00EC22E6">
            <w:pPr>
              <w:tabs>
                <w:tab w:val="left" w:pos="0"/>
              </w:tabs>
              <w:jc w:val="center"/>
              <w:rPr>
                <w:rFonts w:ascii="Marianne Light" w:hAnsi="Marianne Light" w:cs="Calibri"/>
                <w:sz w:val="18"/>
                <w:szCs w:val="18"/>
                <w:highlight w:val="cyan"/>
              </w:rPr>
            </w:pPr>
            <w:r w:rsidRPr="00072040">
              <w:rPr>
                <w:rFonts w:ascii="Marianne Light" w:hAnsi="Marianne Light" w:cs="Calibri"/>
                <w:sz w:val="18"/>
                <w:szCs w:val="18"/>
              </w:rPr>
              <w:t>Equipement de préparation de combustible et plateforme de tri (à détailler par type d'investissement-1 ligne par investissement)</w:t>
            </w:r>
          </w:p>
        </w:tc>
        <w:tc>
          <w:tcPr>
            <w:tcW w:w="737" w:type="dxa"/>
            <w:noWrap/>
            <w:vAlign w:val="center"/>
            <w:hideMark/>
          </w:tcPr>
          <w:p w14:paraId="7C76D54A"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75E169B2"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63A0CE91"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2B218916" w14:textId="77777777" w:rsidR="00060A31" w:rsidRPr="00072040" w:rsidRDefault="00060A31" w:rsidP="00EC22E6">
            <w:pPr>
              <w:tabs>
                <w:tab w:val="left" w:pos="0"/>
              </w:tabs>
              <w:jc w:val="center"/>
              <w:rPr>
                <w:rFonts w:ascii="Marianne Light" w:hAnsi="Marianne Light" w:cs="Calibri"/>
                <w:sz w:val="18"/>
                <w:szCs w:val="18"/>
              </w:rPr>
            </w:pPr>
          </w:p>
        </w:tc>
        <w:tc>
          <w:tcPr>
            <w:tcW w:w="1940" w:type="dxa"/>
            <w:noWrap/>
            <w:vAlign w:val="center"/>
            <w:hideMark/>
          </w:tcPr>
          <w:p w14:paraId="4094E6DC" w14:textId="77777777" w:rsidR="00060A31" w:rsidRPr="00072040" w:rsidRDefault="00060A31" w:rsidP="00EC22E6">
            <w:pPr>
              <w:tabs>
                <w:tab w:val="left" w:pos="0"/>
              </w:tabs>
              <w:jc w:val="center"/>
              <w:rPr>
                <w:rFonts w:ascii="Marianne Light" w:hAnsi="Marianne Light" w:cs="Calibri"/>
                <w:sz w:val="18"/>
                <w:szCs w:val="18"/>
              </w:rPr>
            </w:pPr>
          </w:p>
        </w:tc>
        <w:tc>
          <w:tcPr>
            <w:tcW w:w="1397" w:type="dxa"/>
            <w:noWrap/>
            <w:hideMark/>
          </w:tcPr>
          <w:p w14:paraId="2B6965E8" w14:textId="77777777" w:rsidR="00060A31" w:rsidRPr="00072040" w:rsidRDefault="00060A31" w:rsidP="00EC22E6">
            <w:pPr>
              <w:tabs>
                <w:tab w:val="left" w:pos="0"/>
              </w:tabs>
              <w:jc w:val="center"/>
              <w:rPr>
                <w:rFonts w:ascii="Marianne Light" w:hAnsi="Marianne Light" w:cs="Calibri"/>
                <w:sz w:val="18"/>
                <w:szCs w:val="18"/>
              </w:rPr>
            </w:pPr>
          </w:p>
        </w:tc>
      </w:tr>
    </w:tbl>
    <w:p w14:paraId="4B4E9F03" w14:textId="77777777" w:rsidR="00060A31" w:rsidRPr="00072040" w:rsidRDefault="00060A31" w:rsidP="00060A31">
      <w:pPr>
        <w:tabs>
          <w:tab w:val="left" w:pos="720"/>
        </w:tabs>
        <w:spacing w:after="0"/>
        <w:rPr>
          <w:rFonts w:ascii="Marianne Light" w:hAnsi="Marianne Light" w:cs="Calibri"/>
          <w:sz w:val="18"/>
          <w:szCs w:val="18"/>
          <w:highlight w:val="cyan"/>
        </w:rPr>
      </w:pPr>
    </w:p>
    <w:p w14:paraId="20C3EF8C" w14:textId="77777777" w:rsidR="00060A31" w:rsidRDefault="00060A31" w:rsidP="00060A31">
      <w:pPr>
        <w:tabs>
          <w:tab w:val="left" w:pos="0"/>
          <w:tab w:val="left" w:pos="720"/>
        </w:tabs>
        <w:spacing w:after="0"/>
        <w:rPr>
          <w:rFonts w:ascii="Marianne Light" w:hAnsi="Marianne Light" w:cs="Calibri"/>
          <w:sz w:val="18"/>
          <w:szCs w:val="18"/>
        </w:rPr>
      </w:pPr>
    </w:p>
    <w:tbl>
      <w:tblPr>
        <w:tblW w:w="7799" w:type="dxa"/>
        <w:tblInd w:w="55" w:type="dxa"/>
        <w:tblLayout w:type="fixed"/>
        <w:tblCellMar>
          <w:left w:w="70" w:type="dxa"/>
          <w:right w:w="70" w:type="dxa"/>
        </w:tblCellMar>
        <w:tblLook w:val="04A0" w:firstRow="1" w:lastRow="0" w:firstColumn="1" w:lastColumn="0" w:noHBand="0" w:noVBand="1"/>
      </w:tblPr>
      <w:tblGrid>
        <w:gridCol w:w="2283"/>
        <w:gridCol w:w="2120"/>
        <w:gridCol w:w="2120"/>
        <w:gridCol w:w="1276"/>
      </w:tblGrid>
      <w:tr w:rsidR="00CA6363" w:rsidRPr="00A452D2" w14:paraId="4B08F194" w14:textId="77777777" w:rsidTr="00CE3B2B">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97F3D" w14:textId="77777777" w:rsidR="00CA6363" w:rsidRPr="00072040" w:rsidRDefault="00CA6363"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120" w:type="dxa"/>
            <w:vMerge w:val="restart"/>
            <w:tcBorders>
              <w:top w:val="single" w:sz="4" w:space="0" w:color="auto"/>
              <w:left w:val="nil"/>
              <w:right w:val="single" w:sz="4" w:space="0" w:color="auto"/>
            </w:tcBorders>
            <w:shd w:val="clear" w:color="000000" w:fill="D9D9D9"/>
          </w:tcPr>
          <w:p w14:paraId="3CF9C7B5" w14:textId="51640174" w:rsidR="00CA6363" w:rsidRPr="00072040" w:rsidRDefault="00CA6363" w:rsidP="00DE1147">
            <w:pPr>
              <w:tabs>
                <w:tab w:val="left" w:pos="0"/>
              </w:tabs>
              <w:spacing w:after="0"/>
              <w:jc w:val="center"/>
              <w:rPr>
                <w:rFonts w:ascii="Marianne Light" w:hAnsi="Marianne Light" w:cs="Calibri"/>
                <w:sz w:val="18"/>
                <w:szCs w:val="18"/>
              </w:rPr>
            </w:pPr>
            <w:r>
              <w:rPr>
                <w:rFonts w:ascii="Marianne Light" w:hAnsi="Marianne Light" w:cs="Calibri"/>
                <w:sz w:val="18"/>
                <w:szCs w:val="18"/>
              </w:rPr>
              <w:t xml:space="preserve">Nombre annuel </w:t>
            </w:r>
            <w:r w:rsidR="00DE1147">
              <w:rPr>
                <w:rFonts w:ascii="Marianne Light" w:hAnsi="Marianne Light" w:cs="Calibri"/>
                <w:sz w:val="18"/>
                <w:szCs w:val="18"/>
              </w:rPr>
              <w:t>de jours d’utilisation</w:t>
            </w:r>
          </w:p>
        </w:tc>
        <w:tc>
          <w:tcPr>
            <w:tcW w:w="212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FE0275" w14:textId="00183D71" w:rsidR="00CA6363" w:rsidRPr="00072040" w:rsidRDefault="00CA6363"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Pr>
                <w:rFonts w:ascii="Marianne Light" w:hAnsi="Marianne Light" w:cs="Calibri"/>
                <w:sz w:val="18"/>
                <w:szCs w:val="18"/>
              </w:rPr>
              <w:t xml:space="preserve">bûche </w:t>
            </w:r>
            <w:r w:rsidRPr="00072040">
              <w:rPr>
                <w:rFonts w:ascii="Marianne Light" w:hAnsi="Marianne Light" w:cs="Calibri"/>
                <w:sz w:val="18"/>
                <w:szCs w:val="18"/>
              </w:rPr>
              <w:t>transitant par l'équipement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FB12C99" w14:textId="77777777" w:rsidR="00CA6363" w:rsidRPr="00072040" w:rsidRDefault="00CA6363" w:rsidP="00EC22E6">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CA6363" w:rsidRPr="00A452D2" w14:paraId="162CE9BD" w14:textId="77777777" w:rsidTr="00CE3B2B">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31288851" w14:textId="77777777" w:rsidR="00CA6363" w:rsidRPr="00072040" w:rsidRDefault="00CA6363" w:rsidP="00EC22E6">
            <w:pPr>
              <w:tabs>
                <w:tab w:val="left" w:pos="0"/>
              </w:tabs>
              <w:spacing w:after="0"/>
              <w:jc w:val="center"/>
              <w:rPr>
                <w:rFonts w:ascii="Marianne Light" w:hAnsi="Marianne Light" w:cs="Calibri"/>
                <w:sz w:val="18"/>
                <w:szCs w:val="18"/>
              </w:rPr>
            </w:pPr>
          </w:p>
        </w:tc>
        <w:tc>
          <w:tcPr>
            <w:tcW w:w="2120" w:type="dxa"/>
            <w:vMerge/>
            <w:tcBorders>
              <w:left w:val="nil"/>
              <w:bottom w:val="single" w:sz="4" w:space="0" w:color="auto"/>
              <w:right w:val="single" w:sz="4" w:space="0" w:color="auto"/>
            </w:tcBorders>
            <w:shd w:val="clear" w:color="000000" w:fill="D9D9D9"/>
          </w:tcPr>
          <w:p w14:paraId="25E9FA16" w14:textId="77777777" w:rsidR="00CA6363" w:rsidRDefault="00CA6363" w:rsidP="00EC22E6">
            <w:pPr>
              <w:tabs>
                <w:tab w:val="left" w:pos="0"/>
              </w:tabs>
              <w:spacing w:after="0"/>
              <w:jc w:val="center"/>
              <w:rPr>
                <w:rFonts w:ascii="Marianne Light" w:hAnsi="Marianne Light" w:cs="Calibri"/>
                <w:sz w:val="18"/>
                <w:szCs w:val="18"/>
              </w:rPr>
            </w:pPr>
          </w:p>
        </w:tc>
        <w:tc>
          <w:tcPr>
            <w:tcW w:w="2120" w:type="dxa"/>
            <w:tcBorders>
              <w:top w:val="nil"/>
              <w:left w:val="single" w:sz="4" w:space="0" w:color="auto"/>
              <w:bottom w:val="single" w:sz="4" w:space="0" w:color="auto"/>
              <w:right w:val="single" w:sz="4" w:space="0" w:color="auto"/>
            </w:tcBorders>
            <w:shd w:val="clear" w:color="000000" w:fill="D9D9D9"/>
            <w:vAlign w:val="center"/>
          </w:tcPr>
          <w:p w14:paraId="22EED973" w14:textId="556F3250" w:rsidR="00CA6363" w:rsidRPr="00072040" w:rsidRDefault="00CA6363" w:rsidP="00EC22E6">
            <w:pPr>
              <w:tabs>
                <w:tab w:val="left" w:pos="0"/>
              </w:tabs>
              <w:spacing w:after="0"/>
              <w:jc w:val="center"/>
              <w:rPr>
                <w:rFonts w:ascii="Marianne Light" w:hAnsi="Marianne Light" w:cs="Calibri"/>
                <w:sz w:val="18"/>
                <w:szCs w:val="18"/>
              </w:rPr>
            </w:pPr>
            <w:r>
              <w:rPr>
                <w:rFonts w:ascii="Marianne Light" w:hAnsi="Marianne Light" w:cs="Calibri"/>
                <w:sz w:val="18"/>
                <w:szCs w:val="18"/>
              </w:rPr>
              <w:t>Stère /an</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18E599" w14:textId="77777777" w:rsidR="00CA6363" w:rsidRPr="00072040" w:rsidRDefault="00CA6363" w:rsidP="00EC22E6">
            <w:pPr>
              <w:tabs>
                <w:tab w:val="left" w:pos="0"/>
              </w:tabs>
              <w:spacing w:after="0"/>
              <w:jc w:val="center"/>
              <w:rPr>
                <w:rFonts w:ascii="Marianne Light" w:hAnsi="Marianne Light" w:cs="Calibri"/>
                <w:sz w:val="18"/>
                <w:szCs w:val="18"/>
              </w:rPr>
            </w:pPr>
          </w:p>
        </w:tc>
      </w:tr>
      <w:tr w:rsidR="00CA6363" w:rsidRPr="00A452D2" w14:paraId="4447EC85" w14:textId="77777777" w:rsidTr="00CA6363">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0FB241" w14:textId="49109426" w:rsidR="00CA6363" w:rsidRPr="00072040" w:rsidRDefault="00CA6363" w:rsidP="00060A31">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Equipement de </w:t>
            </w:r>
            <w:r>
              <w:rPr>
                <w:rFonts w:ascii="Marianne Light" w:hAnsi="Marianne Light" w:cs="Calibri"/>
                <w:sz w:val="18"/>
                <w:szCs w:val="18"/>
              </w:rPr>
              <w:t>séchage du bois bûche</w:t>
            </w:r>
          </w:p>
        </w:tc>
        <w:tc>
          <w:tcPr>
            <w:tcW w:w="2120" w:type="dxa"/>
            <w:tcBorders>
              <w:top w:val="single" w:sz="4" w:space="0" w:color="auto"/>
              <w:left w:val="nil"/>
              <w:bottom w:val="single" w:sz="4" w:space="0" w:color="auto"/>
              <w:right w:val="single" w:sz="4" w:space="0" w:color="auto"/>
            </w:tcBorders>
          </w:tcPr>
          <w:p w14:paraId="598B2931" w14:textId="77777777" w:rsidR="00CA6363" w:rsidRPr="00072040" w:rsidRDefault="00CA6363" w:rsidP="00EC22E6">
            <w:pPr>
              <w:tabs>
                <w:tab w:val="left" w:pos="0"/>
              </w:tabs>
              <w:spacing w:after="0"/>
              <w:jc w:val="center"/>
              <w:rPr>
                <w:rFonts w:ascii="Marianne Light" w:hAnsi="Marianne Light" w:cs="Calibri"/>
                <w:sz w:val="18"/>
                <w:szCs w:val="18"/>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359AE8C" w14:textId="1C2BDB5C" w:rsidR="00CA6363" w:rsidRPr="00072040" w:rsidRDefault="00CA6363" w:rsidP="00EC22E6">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28A0754" w14:textId="77777777" w:rsidR="00CA6363" w:rsidRPr="00072040" w:rsidRDefault="00CA6363" w:rsidP="00EC22E6">
            <w:pPr>
              <w:tabs>
                <w:tab w:val="left" w:pos="0"/>
              </w:tabs>
              <w:spacing w:after="0"/>
              <w:jc w:val="center"/>
              <w:rPr>
                <w:rFonts w:ascii="Marianne Light" w:hAnsi="Marianne Light" w:cs="Calibri"/>
                <w:sz w:val="18"/>
                <w:szCs w:val="18"/>
              </w:rPr>
            </w:pPr>
          </w:p>
        </w:tc>
      </w:tr>
    </w:tbl>
    <w:p w14:paraId="16497D57" w14:textId="77777777" w:rsidR="00060A31" w:rsidRDefault="00060A31" w:rsidP="00060A31">
      <w:pPr>
        <w:tabs>
          <w:tab w:val="left" w:pos="0"/>
          <w:tab w:val="left" w:pos="720"/>
        </w:tabs>
        <w:spacing w:after="0"/>
        <w:rPr>
          <w:rFonts w:ascii="Marianne Light" w:hAnsi="Marianne Light" w:cs="Calibri"/>
          <w:sz w:val="18"/>
          <w:szCs w:val="18"/>
        </w:rPr>
      </w:pPr>
    </w:p>
    <w:tbl>
      <w:tblPr>
        <w:tblW w:w="9523" w:type="dxa"/>
        <w:tblInd w:w="55" w:type="dxa"/>
        <w:tblLayout w:type="fixed"/>
        <w:tblCellMar>
          <w:left w:w="70" w:type="dxa"/>
          <w:right w:w="70" w:type="dxa"/>
        </w:tblCellMar>
        <w:tblLook w:val="04A0" w:firstRow="1" w:lastRow="0" w:firstColumn="1" w:lastColumn="0" w:noHBand="0" w:noVBand="1"/>
      </w:tblPr>
      <w:tblGrid>
        <w:gridCol w:w="3059"/>
        <w:gridCol w:w="1644"/>
        <w:gridCol w:w="567"/>
        <w:gridCol w:w="567"/>
        <w:gridCol w:w="567"/>
        <w:gridCol w:w="567"/>
        <w:gridCol w:w="1616"/>
        <w:gridCol w:w="936"/>
      </w:tblGrid>
      <w:tr w:rsidR="00A7478B" w:rsidRPr="00A452D2" w14:paraId="3B96EEEE" w14:textId="77777777" w:rsidTr="000648B5">
        <w:trPr>
          <w:trHeight w:val="600"/>
        </w:trPr>
        <w:tc>
          <w:tcPr>
            <w:tcW w:w="30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51AE3"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53E66"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Nombre annuel d'heures d'utilisation</w:t>
            </w:r>
          </w:p>
        </w:tc>
        <w:tc>
          <w:tcPr>
            <w:tcW w:w="226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3790EA"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Quantité de bois (tonne) produit</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F543F" w14:textId="3986E4DA" w:rsidR="00A7478B" w:rsidRPr="00072040" w:rsidRDefault="00A7478B" w:rsidP="009059B0">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quantité</w:t>
            </w:r>
            <w:proofErr w:type="gramEnd"/>
            <w:r w:rsidRPr="00072040">
              <w:rPr>
                <w:rFonts w:ascii="Marianne Light" w:hAnsi="Marianne Light" w:cs="Calibri"/>
                <w:sz w:val="18"/>
                <w:szCs w:val="18"/>
              </w:rPr>
              <w:t xml:space="preserve"> contractualisée avec des chaufferies du </w:t>
            </w:r>
            <w:r w:rsidR="000648B5">
              <w:rPr>
                <w:rFonts w:ascii="Marianne Light" w:hAnsi="Marianne Light" w:cs="Calibri"/>
                <w:sz w:val="18"/>
                <w:szCs w:val="18"/>
              </w:rPr>
              <w:t>F</w:t>
            </w:r>
            <w:r w:rsidRPr="00072040">
              <w:rPr>
                <w:rFonts w:ascii="Marianne Light" w:hAnsi="Marianne Light" w:cs="Calibri"/>
                <w:sz w:val="18"/>
                <w:szCs w:val="18"/>
              </w:rPr>
              <w:t xml:space="preserve">onds </w:t>
            </w:r>
            <w:r w:rsidR="000648B5">
              <w:rPr>
                <w:rFonts w:ascii="Marianne Light" w:hAnsi="Marianne Light" w:cs="Calibri"/>
                <w:sz w:val="18"/>
                <w:szCs w:val="18"/>
              </w:rPr>
              <w:t>C</w:t>
            </w:r>
            <w:r w:rsidRPr="00072040">
              <w:rPr>
                <w:rFonts w:ascii="Marianne Light" w:hAnsi="Marianne Light" w:cs="Calibri"/>
                <w:sz w:val="18"/>
                <w:szCs w:val="18"/>
              </w:rPr>
              <w:t>haleur</w:t>
            </w:r>
            <w:r w:rsidR="000648B5">
              <w:rPr>
                <w:rFonts w:ascii="Marianne Light" w:hAnsi="Marianne Light" w:cs="Calibri"/>
                <w:sz w:val="18"/>
                <w:szCs w:val="18"/>
              </w:rPr>
              <w:t xml:space="preserve"> </w:t>
            </w:r>
            <w:r w:rsidR="000648B5" w:rsidRPr="00FA0436">
              <w:rPr>
                <w:rFonts w:ascii="Marianne Light" w:hAnsi="Marianne Light" w:cstheme="minorBidi"/>
              </w:rPr>
              <w:t>et/ou Plan de Relance et/ou France 2030</w:t>
            </w:r>
          </w:p>
        </w:tc>
        <w:tc>
          <w:tcPr>
            <w:tcW w:w="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FDCD0" w14:textId="77777777" w:rsidR="00A7478B" w:rsidRPr="00072040" w:rsidRDefault="00A7478B" w:rsidP="009059B0">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A7478B" w:rsidRPr="00A452D2" w14:paraId="6AE5432F" w14:textId="77777777" w:rsidTr="000648B5">
        <w:trPr>
          <w:trHeight w:val="750"/>
        </w:trPr>
        <w:tc>
          <w:tcPr>
            <w:tcW w:w="3059" w:type="dxa"/>
            <w:vMerge/>
            <w:vAlign w:val="center"/>
            <w:hideMark/>
          </w:tcPr>
          <w:p w14:paraId="2858F25C"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1644" w:type="dxa"/>
            <w:vMerge/>
            <w:vAlign w:val="center"/>
            <w:hideMark/>
          </w:tcPr>
          <w:p w14:paraId="77567B5A"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4BC713EC"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BO</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2F5411B0"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BI</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47375551"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BE</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30D0F019" w14:textId="77777777" w:rsidR="00A7478B" w:rsidRPr="00072040" w:rsidRDefault="00A7478B" w:rsidP="009059B0">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616" w:type="dxa"/>
            <w:tcBorders>
              <w:top w:val="single" w:sz="4" w:space="0" w:color="auto"/>
              <w:left w:val="single" w:sz="4" w:space="0" w:color="auto"/>
              <w:bottom w:val="single" w:sz="4" w:space="0" w:color="auto"/>
              <w:right w:val="single" w:sz="4" w:space="0" w:color="auto"/>
            </w:tcBorders>
            <w:vAlign w:val="center"/>
            <w:hideMark/>
          </w:tcPr>
          <w:p w14:paraId="5A97C998"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hideMark/>
          </w:tcPr>
          <w:p w14:paraId="0C1DB63F" w14:textId="77777777" w:rsidR="00A7478B" w:rsidRPr="00072040" w:rsidRDefault="00A7478B" w:rsidP="009059B0">
            <w:pPr>
              <w:tabs>
                <w:tab w:val="left" w:pos="0"/>
              </w:tabs>
              <w:spacing w:after="0"/>
              <w:jc w:val="center"/>
              <w:rPr>
                <w:rFonts w:ascii="Marianne Light" w:hAnsi="Marianne Light" w:cs="Calibri"/>
                <w:sz w:val="18"/>
                <w:szCs w:val="18"/>
              </w:rPr>
            </w:pPr>
          </w:p>
        </w:tc>
      </w:tr>
      <w:tr w:rsidR="00A7478B" w:rsidRPr="00A452D2" w14:paraId="4E218FEA" w14:textId="77777777" w:rsidTr="000648B5">
        <w:trPr>
          <w:trHeight w:val="1020"/>
        </w:trPr>
        <w:tc>
          <w:tcPr>
            <w:tcW w:w="30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4F5A08" w14:textId="5C6490DC" w:rsidR="00A7478B" w:rsidRPr="00072040" w:rsidRDefault="00A7478B" w:rsidP="17781D92">
            <w:pPr>
              <w:spacing w:after="0" w:line="286" w:lineRule="auto"/>
              <w:ind w:left="272" w:hanging="272"/>
              <w:jc w:val="center"/>
              <w:rPr>
                <w:rFonts w:ascii="Marianne Light" w:hAnsi="Marianne Light" w:cs="Calibri"/>
                <w:sz w:val="18"/>
                <w:szCs w:val="18"/>
              </w:rPr>
            </w:pPr>
            <w:r w:rsidRPr="17781D92">
              <w:rPr>
                <w:rFonts w:ascii="Marianne Light" w:hAnsi="Marianne Light" w:cs="Calibri"/>
                <w:sz w:val="18"/>
                <w:szCs w:val="18"/>
              </w:rPr>
              <w:t xml:space="preserve">Equipements d'exploitation forestière </w:t>
            </w:r>
            <w:r w:rsidR="00F26F46" w:rsidRPr="17781D92">
              <w:rPr>
                <w:rFonts w:ascii="Marianne Light" w:hAnsi="Marianne Light" w:cs="Calibri"/>
                <w:sz w:val="18"/>
                <w:szCs w:val="18"/>
              </w:rPr>
              <w:t>o</w:t>
            </w:r>
            <w:r w:rsidR="00A27399">
              <w:rPr>
                <w:rFonts w:ascii="Marianne Light" w:hAnsi="Marianne Light" w:cs="Calibri"/>
                <w:sz w:val="18"/>
                <w:szCs w:val="18"/>
              </w:rPr>
              <w:t>u bocagère</w:t>
            </w:r>
            <w:r w:rsidR="00F26F46" w:rsidRPr="17781D92">
              <w:rPr>
                <w:rFonts w:ascii="Marianne Light" w:hAnsi="Marianne Light" w:cs="Calibri"/>
                <w:sz w:val="18"/>
                <w:szCs w:val="18"/>
              </w:rPr>
              <w:t xml:space="preserve"> </w:t>
            </w:r>
            <w:r w:rsidRPr="17781D92">
              <w:rPr>
                <w:rFonts w:ascii="Marianne Light" w:hAnsi="Marianne Light" w:cs="Calibri"/>
                <w:sz w:val="18"/>
                <w:szCs w:val="18"/>
              </w:rPr>
              <w:t>(à détailler par type de matériel</w:t>
            </w:r>
          </w:p>
          <w:p w14:paraId="173DDDC5" w14:textId="77777777" w:rsidR="00A7478B" w:rsidRPr="00072040" w:rsidRDefault="00A7478B" w:rsidP="009059B0">
            <w:pPr>
              <w:tabs>
                <w:tab w:val="left" w:pos="-130"/>
                <w:tab w:val="left" w:pos="0"/>
              </w:tabs>
              <w:spacing w:after="0" w:line="286" w:lineRule="auto"/>
              <w:ind w:left="272" w:hanging="272"/>
              <w:jc w:val="center"/>
              <w:rPr>
                <w:rFonts w:ascii="Marianne Light" w:hAnsi="Marianne Light" w:cs="Calibri"/>
                <w:sz w:val="18"/>
                <w:szCs w:val="18"/>
              </w:rPr>
            </w:pPr>
            <w:r w:rsidRPr="00072040">
              <w:rPr>
                <w:rFonts w:ascii="Marianne Light" w:hAnsi="Marianne Light" w:cs="Calibri"/>
                <w:sz w:val="18"/>
                <w:szCs w:val="18"/>
              </w:rPr>
              <w:t>– 1 ligne par investissement)</w:t>
            </w:r>
          </w:p>
        </w:tc>
        <w:tc>
          <w:tcPr>
            <w:tcW w:w="1644" w:type="dxa"/>
            <w:tcBorders>
              <w:top w:val="nil"/>
              <w:left w:val="nil"/>
              <w:bottom w:val="single" w:sz="4" w:space="0" w:color="auto"/>
              <w:right w:val="single" w:sz="4" w:space="0" w:color="auto"/>
            </w:tcBorders>
            <w:shd w:val="clear" w:color="auto" w:fill="auto"/>
            <w:noWrap/>
            <w:vAlign w:val="center"/>
            <w:hideMark/>
          </w:tcPr>
          <w:p w14:paraId="3B718198"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C857273"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844B2A"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4C447C99"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A6CDA9C"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1616" w:type="dxa"/>
            <w:tcBorders>
              <w:top w:val="nil"/>
              <w:left w:val="nil"/>
              <w:bottom w:val="single" w:sz="4" w:space="0" w:color="auto"/>
              <w:right w:val="single" w:sz="4" w:space="0" w:color="auto"/>
            </w:tcBorders>
            <w:shd w:val="clear" w:color="auto" w:fill="FFFFFF" w:themeFill="background1"/>
            <w:noWrap/>
            <w:vAlign w:val="center"/>
            <w:hideMark/>
          </w:tcPr>
          <w:p w14:paraId="3D0B9B7E"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936" w:type="dxa"/>
            <w:tcBorders>
              <w:top w:val="nil"/>
              <w:left w:val="nil"/>
              <w:bottom w:val="single" w:sz="4" w:space="0" w:color="auto"/>
              <w:right w:val="single" w:sz="4" w:space="0" w:color="auto"/>
            </w:tcBorders>
            <w:shd w:val="clear" w:color="auto" w:fill="auto"/>
            <w:noWrap/>
            <w:vAlign w:val="center"/>
            <w:hideMark/>
          </w:tcPr>
          <w:p w14:paraId="0158FE54" w14:textId="77777777" w:rsidR="00A7478B" w:rsidRPr="00072040" w:rsidRDefault="00A7478B" w:rsidP="009059B0">
            <w:pPr>
              <w:tabs>
                <w:tab w:val="left" w:pos="0"/>
              </w:tabs>
              <w:spacing w:after="0"/>
              <w:jc w:val="center"/>
              <w:rPr>
                <w:rFonts w:ascii="Marianne Light" w:hAnsi="Marianne Light" w:cs="Calibri"/>
                <w:sz w:val="18"/>
                <w:szCs w:val="18"/>
              </w:rPr>
            </w:pPr>
          </w:p>
        </w:tc>
      </w:tr>
    </w:tbl>
    <w:p w14:paraId="02D244A9" w14:textId="67242F4D" w:rsidR="00060A31" w:rsidRDefault="00060A31" w:rsidP="00295FA8">
      <w:pPr>
        <w:tabs>
          <w:tab w:val="left" w:pos="0"/>
          <w:tab w:val="left" w:pos="720"/>
        </w:tabs>
        <w:spacing w:after="0"/>
        <w:rPr>
          <w:rFonts w:ascii="Marianne Light" w:hAnsi="Marianne Light" w:cs="Calibri"/>
          <w:sz w:val="18"/>
          <w:szCs w:val="18"/>
        </w:rPr>
      </w:pPr>
    </w:p>
    <w:p w14:paraId="72378F9C" w14:textId="77777777" w:rsidR="00060A31" w:rsidRPr="00072040" w:rsidRDefault="00060A31" w:rsidP="00295FA8">
      <w:pPr>
        <w:tabs>
          <w:tab w:val="left" w:pos="0"/>
          <w:tab w:val="left" w:pos="720"/>
        </w:tabs>
        <w:spacing w:after="0"/>
        <w:rPr>
          <w:rFonts w:ascii="Marianne Light" w:hAnsi="Marianne Light" w:cs="Calibri"/>
          <w:sz w:val="18"/>
          <w:szCs w:val="18"/>
        </w:rPr>
      </w:pPr>
    </w:p>
    <w:p w14:paraId="7A293D91" w14:textId="794B79DE" w:rsidR="00295FA8" w:rsidRPr="00072040" w:rsidRDefault="00295FA8" w:rsidP="00F62B4A">
      <w:pPr>
        <w:pStyle w:val="Pucerond"/>
      </w:pPr>
      <w:r w:rsidRPr="00072040">
        <w:t xml:space="preserve">Documentation démontrant la conformité au paragraphe </w:t>
      </w:r>
      <w:r w:rsidR="00AD362F" w:rsidRPr="00072040">
        <w:t>3</w:t>
      </w:r>
      <w:r w:rsidRPr="00072040">
        <w:t xml:space="preserve">.2.1 ci-dessus concernant le taux d’utilisation des équipements. </w:t>
      </w:r>
    </w:p>
    <w:p w14:paraId="1B2BDCC3" w14:textId="1AE7D778" w:rsidR="00295FA8" w:rsidRPr="00072040" w:rsidRDefault="00295FA8" w:rsidP="00F62B4A">
      <w:pPr>
        <w:pStyle w:val="Pucerond"/>
      </w:pPr>
      <w:r w:rsidRPr="00072040">
        <w:lastRenderedPageBreak/>
        <w:t xml:space="preserve">Les contrats d’approvisionnement démontrant la conformité au paragraphe </w:t>
      </w:r>
      <w:r w:rsidR="00AD362F" w:rsidRPr="00072040">
        <w:t>3</w:t>
      </w:r>
      <w:r w:rsidRPr="00072040">
        <w:t xml:space="preserve">.2.2 ci-dessus concernant l’approvisionnement chaufferies </w:t>
      </w:r>
      <w:r w:rsidR="000648B5">
        <w:t>F</w:t>
      </w:r>
      <w:r w:rsidRPr="00072040">
        <w:t xml:space="preserve">onds </w:t>
      </w:r>
      <w:r w:rsidR="000648B5">
        <w:t>C</w:t>
      </w:r>
      <w:r w:rsidRPr="00072040">
        <w:t>haleur</w:t>
      </w:r>
      <w:r w:rsidR="000648B5">
        <w:t xml:space="preserve"> </w:t>
      </w:r>
      <w:r w:rsidR="000648B5" w:rsidRPr="00FA0436">
        <w:t>et/ou Plan de Relance et/ou France 2030</w:t>
      </w:r>
      <w:r w:rsidRPr="00072040">
        <w:t xml:space="preserve">. </w:t>
      </w:r>
    </w:p>
    <w:p w14:paraId="7CC0ECB1" w14:textId="77777777" w:rsidR="00295FA8" w:rsidRDefault="00295FA8" w:rsidP="00F62B4A">
      <w:pPr>
        <w:pStyle w:val="Pucerond"/>
      </w:pPr>
      <w:r w:rsidRPr="00072040">
        <w:t xml:space="preserve">La documentation démontrant le pourcentage de bois énergie certifié transitant par l’équipement. </w:t>
      </w:r>
    </w:p>
    <w:bookmarkEnd w:id="116"/>
    <w:p w14:paraId="135391DD" w14:textId="77777777" w:rsidR="00822A03" w:rsidRPr="00120576" w:rsidRDefault="00822A03" w:rsidP="00822A03">
      <w:pPr>
        <w:pStyle w:val="Paragraphedeliste"/>
        <w:numPr>
          <w:ilvl w:val="0"/>
          <w:numId w:val="4"/>
        </w:numPr>
        <w:spacing w:after="100" w:line="240" w:lineRule="auto"/>
        <w:jc w:val="both"/>
        <w:rPr>
          <w:rFonts w:ascii="Marianne Light" w:eastAsiaTheme="minorHAnsi" w:hAnsi="Marianne Light" w:cstheme="minorBidi"/>
          <w:color w:val="auto"/>
          <w:kern w:val="0"/>
          <w:sz w:val="18"/>
          <w:szCs w:val="18"/>
          <w14:ligatures w14:val="none"/>
          <w14:cntxtAlts w14:val="0"/>
        </w:rPr>
      </w:pPr>
      <w:r w:rsidRPr="00120576">
        <w:rPr>
          <w:rFonts w:ascii="Marianne Light" w:eastAsiaTheme="minorHAnsi" w:hAnsi="Marianne Light" w:cstheme="minorBidi"/>
          <w:color w:val="auto"/>
          <w:kern w:val="0"/>
          <w:sz w:val="18"/>
          <w:szCs w:val="18"/>
          <w14:ligatures w14:val="none"/>
          <w14:cntxtAlts w14:val="0"/>
        </w:rPr>
        <w:t>Pour les engins forestiers mobiles</w:t>
      </w:r>
      <w:r w:rsidRPr="00120576">
        <w:rPr>
          <w:rFonts w:eastAsiaTheme="minorHAnsi" w:cs="Calibri"/>
          <w:color w:val="auto"/>
          <w:kern w:val="0"/>
          <w:sz w:val="18"/>
          <w:szCs w:val="18"/>
          <w14:ligatures w14:val="none"/>
          <w14:cntxtAlts w14:val="0"/>
        </w:rPr>
        <w:t> </w:t>
      </w:r>
      <w:r w:rsidRPr="00120576">
        <w:rPr>
          <w:rFonts w:ascii="Marianne Light" w:eastAsiaTheme="minorHAnsi" w:hAnsi="Marianne Light" w:cstheme="minorBidi"/>
          <w:color w:val="auto"/>
          <w:kern w:val="0"/>
          <w:sz w:val="18"/>
          <w:szCs w:val="18"/>
          <w14:ligatures w14:val="none"/>
          <w14:cntxtAlts w14:val="0"/>
        </w:rPr>
        <w:t>: la machine équipée livrée devra être pesée et la masse mesurée devra figurer sur la facture. Dans le cas où la masse mesurée à la livraison est 10% plus élevée que celle indiquée sur le devis, l'ADEME se réserve le droit d'annuler la subvention initialement accordée.</w:t>
      </w:r>
    </w:p>
    <w:p w14:paraId="7D1C1E4F" w14:textId="77777777" w:rsidR="00AE68EE" w:rsidRDefault="00AE68EE" w:rsidP="00F62B4A">
      <w:pPr>
        <w:pStyle w:val="Paragraphedeliste"/>
        <w:spacing w:after="100" w:line="240" w:lineRule="auto"/>
        <w:ind w:left="0"/>
        <w:rPr>
          <w:rFonts w:ascii="Marianne Light" w:hAnsi="Marianne Light" w:cs="Calibri"/>
          <w:sz w:val="18"/>
          <w:szCs w:val="18"/>
        </w:rPr>
      </w:pPr>
    </w:p>
    <w:p w14:paraId="59A5D6D6" w14:textId="77777777" w:rsidR="00AE68EE" w:rsidRPr="00E367C2" w:rsidRDefault="00AE68EE" w:rsidP="00AE68EE">
      <w:pPr>
        <w:pStyle w:val="Pucenoir"/>
        <w:spacing w:after="60"/>
        <w:ind w:left="720" w:hanging="360"/>
      </w:pPr>
      <w:r w:rsidRPr="00E367C2">
        <w:t>Bilans annuels</w:t>
      </w:r>
      <w:r w:rsidRPr="00E367C2">
        <w:rPr>
          <w:rFonts w:ascii="Calibri" w:hAnsi="Calibri" w:cs="Calibri"/>
        </w:rPr>
        <w:t> </w:t>
      </w:r>
      <w:r w:rsidRPr="00E367C2">
        <w:t>:</w:t>
      </w:r>
    </w:p>
    <w:p w14:paraId="7660A093" w14:textId="77777777" w:rsidR="00AE68EE" w:rsidRDefault="00AE68EE" w:rsidP="00AE68EE">
      <w:pPr>
        <w:pStyle w:val="TexteCourant"/>
        <w:rPr>
          <w:rFonts w:ascii="Marianne" w:hAnsi="Marianne"/>
          <w:szCs w:val="18"/>
        </w:rPr>
      </w:pPr>
    </w:p>
    <w:p w14:paraId="46DE2F45" w14:textId="59DD579C" w:rsidR="00AE68EE" w:rsidRPr="00D56400" w:rsidRDefault="00AE68EE" w:rsidP="00AE68EE">
      <w:pPr>
        <w:pStyle w:val="TexteCourant"/>
        <w:rPr>
          <w:rFonts w:ascii="Marianne" w:hAnsi="Marianne"/>
          <w:szCs w:val="18"/>
        </w:rPr>
      </w:pPr>
      <w:r w:rsidRPr="00D56400">
        <w:rPr>
          <w:rFonts w:ascii="Marianne" w:hAnsi="Marianne"/>
          <w:szCs w:val="18"/>
        </w:rPr>
        <w:t xml:space="preserve">Le </w:t>
      </w:r>
      <w:r w:rsidRPr="007715BE">
        <w:rPr>
          <w:rStyle w:val="TexteCourantCar"/>
        </w:rPr>
        <w:t>maître d'ouvrage s'engage à transmettre, à l'ADEME, pendant la durée du contrat un rapport annuel contenant notamment</w:t>
      </w:r>
      <w:r w:rsidR="00F3632C">
        <w:rPr>
          <w:rStyle w:val="TexteCourantCar"/>
        </w:rPr>
        <w:t xml:space="preserve"> </w:t>
      </w:r>
      <w:r w:rsidRPr="007715BE">
        <w:rPr>
          <w:rStyle w:val="TexteCourantCar"/>
        </w:rPr>
        <w:t>:</w:t>
      </w:r>
      <w:r w:rsidRPr="00D56400">
        <w:rPr>
          <w:rFonts w:ascii="Marianne" w:hAnsi="Marianne"/>
          <w:szCs w:val="18"/>
        </w:rPr>
        <w:t xml:space="preserve"> </w:t>
      </w:r>
    </w:p>
    <w:p w14:paraId="54C84DB8" w14:textId="77777777" w:rsidR="00AE68EE" w:rsidRPr="007715BE" w:rsidRDefault="00AE68EE" w:rsidP="00AE68EE">
      <w:pPr>
        <w:pStyle w:val="Pucenoir"/>
        <w:ind w:left="720" w:hanging="360"/>
        <w:rPr>
          <w:b/>
          <w:bCs/>
        </w:rPr>
      </w:pPr>
      <w:r w:rsidRPr="007715BE">
        <w:rPr>
          <w:b/>
          <w:bCs/>
        </w:rPr>
        <w:t>La démonstration de la conformité du maître d’ouvrage avec les engagements contractualisés</w:t>
      </w:r>
    </w:p>
    <w:p w14:paraId="235A7C03" w14:textId="32945677" w:rsidR="00AE68EE" w:rsidRPr="00D56400" w:rsidRDefault="00AE68EE" w:rsidP="00AE68EE">
      <w:pPr>
        <w:pStyle w:val="Pucenoir"/>
        <w:ind w:left="720" w:hanging="360"/>
      </w:pPr>
      <w:r w:rsidRPr="00D56400">
        <w:t xml:space="preserve">Le volume total de </w:t>
      </w:r>
      <w:r w:rsidR="00E047B8">
        <w:t>biomasse</w:t>
      </w:r>
      <w:r w:rsidR="00E047B8" w:rsidRPr="00D56400">
        <w:t xml:space="preserve"> </w:t>
      </w:r>
      <w:r w:rsidRPr="00D56400">
        <w:t>transitant par l’équipement réparti par BO, BI, BE</w:t>
      </w:r>
    </w:p>
    <w:p w14:paraId="615455B5" w14:textId="595535E4" w:rsidR="00AE68EE" w:rsidRPr="00D56400" w:rsidRDefault="00AE68EE" w:rsidP="00AE68EE">
      <w:pPr>
        <w:pStyle w:val="Pucenoir"/>
        <w:ind w:left="720" w:hanging="360"/>
      </w:pPr>
      <w:r w:rsidRPr="00D56400">
        <w:t xml:space="preserve">Le volume de </w:t>
      </w:r>
      <w:r w:rsidR="00E047B8">
        <w:t>biomasse</w:t>
      </w:r>
      <w:r w:rsidR="00E047B8" w:rsidRPr="00D56400">
        <w:t xml:space="preserve"> </w:t>
      </w:r>
      <w:r w:rsidRPr="00D56400">
        <w:t>à destination de projets Fonds Chaleur</w:t>
      </w:r>
      <w:r w:rsidR="00F14AE7">
        <w:t xml:space="preserve"> </w:t>
      </w:r>
      <w:r w:rsidR="00F14AE7" w:rsidRPr="00FA0436">
        <w:t>et/ou Plan de Relance et/ou France 2030</w:t>
      </w:r>
    </w:p>
    <w:p w14:paraId="7B68D9B1" w14:textId="77777777" w:rsidR="00AE68EE" w:rsidRPr="00D56400" w:rsidRDefault="00AE68EE" w:rsidP="00AE68EE">
      <w:pPr>
        <w:pStyle w:val="Pucenoir"/>
        <w:ind w:left="720" w:hanging="360"/>
      </w:pPr>
      <w:r w:rsidRPr="00D56400">
        <w:t xml:space="preserve">La part de bois forestiers certifiés </w:t>
      </w:r>
    </w:p>
    <w:p w14:paraId="00744C72" w14:textId="77777777" w:rsidR="00AE68EE" w:rsidRPr="00D56400" w:rsidRDefault="00AE68EE" w:rsidP="00AE68EE">
      <w:pPr>
        <w:pStyle w:val="Pucenoir"/>
        <w:ind w:left="720" w:hanging="360"/>
      </w:pPr>
      <w:r w:rsidRPr="00D56400">
        <w:t>Le taux de charge de l’équipement</w:t>
      </w:r>
    </w:p>
    <w:p w14:paraId="08A56FAF" w14:textId="77777777" w:rsidR="00AE68EE" w:rsidRPr="00D56400" w:rsidRDefault="00AE68EE" w:rsidP="00AE68EE">
      <w:pPr>
        <w:pStyle w:val="Pucenoir"/>
        <w:ind w:left="720" w:hanging="360"/>
      </w:pPr>
      <w:r w:rsidRPr="00D56400">
        <w:t>Le cas échéant, tout indicateur spécifique précisé dans la convention</w:t>
      </w:r>
    </w:p>
    <w:p w14:paraId="129E031A" w14:textId="77777777" w:rsidR="00AE68EE" w:rsidRPr="00072040" w:rsidRDefault="00AE68EE" w:rsidP="00F62B4A">
      <w:pPr>
        <w:pStyle w:val="Paragraphedeliste"/>
        <w:spacing w:after="100" w:line="240" w:lineRule="auto"/>
        <w:ind w:left="0"/>
        <w:rPr>
          <w:rFonts w:ascii="Marianne Light" w:hAnsi="Marianne Light" w:cs="Calibri"/>
          <w:sz w:val="18"/>
          <w:szCs w:val="18"/>
        </w:rPr>
      </w:pPr>
    </w:p>
    <w:sectPr w:rsidR="00AE68EE" w:rsidRPr="00072040" w:rsidSect="006712B6">
      <w:footerReference w:type="even" r:id="rId10"/>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A36D" w14:textId="77777777" w:rsidR="00D44846" w:rsidRDefault="00D44846" w:rsidP="00355E54">
      <w:pPr>
        <w:spacing w:after="0" w:line="240" w:lineRule="auto"/>
      </w:pPr>
      <w:r>
        <w:separator/>
      </w:r>
    </w:p>
  </w:endnote>
  <w:endnote w:type="continuationSeparator" w:id="0">
    <w:p w14:paraId="2C10DD2F" w14:textId="77777777" w:rsidR="00D44846" w:rsidRDefault="00D44846"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C142" w14:textId="51EEA49A" w:rsidR="00EC22E6" w:rsidRDefault="00EC22E6" w:rsidP="006712B6">
    <w:pPr>
      <w:pStyle w:val="Pieddepage"/>
      <w:jc w:val="right"/>
      <w:rPr>
        <w:rFonts w:ascii="Marianne" w:hAnsi="Marianne"/>
        <w:sz w:val="16"/>
        <w:szCs w:val="16"/>
      </w:rPr>
    </w:pPr>
    <w:r>
      <w:rPr>
        <w:rFonts w:ascii="Marianne Light" w:hAnsi="Marianne Light"/>
        <w:sz w:val="16"/>
        <w:szCs w:val="16"/>
      </w:rPr>
      <w:t>Approvisionnement biomasse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Pr>
        <w:rFonts w:ascii="Marianne" w:hAnsi="Marianne"/>
        <w:sz w:val="16"/>
        <w:szCs w:val="16"/>
      </w:rPr>
      <w:t>2</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5914428F" w14:textId="12B9FC47" w:rsidR="00EC22E6" w:rsidRDefault="00EC22E6" w:rsidP="006712B6">
    <w:pPr>
      <w:pStyle w:val="Pieddepage"/>
      <w:jc w:val="right"/>
    </w:pPr>
    <w:r w:rsidRPr="0038673F">
      <w:rPr>
        <w:noProof/>
        <w:color w:val="2B579A"/>
        <w:sz w:val="16"/>
        <w:szCs w:val="16"/>
        <w:shd w:val="clear" w:color="auto" w:fill="E6E6E6"/>
      </w:rPr>
      <w:drawing>
        <wp:anchor distT="0" distB="0" distL="114300" distR="114300" simplePos="0" relativeHeight="251659264" behindDoc="1" locked="1" layoutInCell="1" allowOverlap="1" wp14:anchorId="1212E3AE" wp14:editId="79B551C4">
          <wp:simplePos x="0" y="0"/>
          <wp:positionH relativeFrom="page">
            <wp:posOffset>6716395</wp:posOffset>
          </wp:positionH>
          <wp:positionV relativeFrom="page">
            <wp:posOffset>10194925</wp:posOffset>
          </wp:positionV>
          <wp:extent cx="100330" cy="100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8001" w14:textId="3D59CE7A" w:rsidR="00EC22E6" w:rsidRDefault="00EC22E6" w:rsidP="006712B6">
    <w:pPr>
      <w:pStyle w:val="Pieddepage"/>
      <w:jc w:val="right"/>
      <w:rPr>
        <w:rFonts w:ascii="Marianne" w:hAnsi="Marianne"/>
        <w:sz w:val="16"/>
        <w:szCs w:val="16"/>
      </w:rPr>
    </w:pPr>
    <w:r>
      <w:rPr>
        <w:rFonts w:ascii="Marianne Light" w:hAnsi="Marianne Light"/>
        <w:sz w:val="16"/>
        <w:szCs w:val="16"/>
      </w:rPr>
      <w:t>Approvisionnement biomasse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AA6EB0">
      <w:rPr>
        <w:rFonts w:ascii="Marianne" w:hAnsi="Marianne"/>
        <w:noProof/>
        <w:sz w:val="16"/>
        <w:szCs w:val="16"/>
      </w:rPr>
      <w:t>10</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16923A2" w14:textId="74BA4F45" w:rsidR="00EC22E6" w:rsidRDefault="00EC22E6" w:rsidP="006712B6">
    <w:pPr>
      <w:pStyle w:val="Pieddepage"/>
      <w:jc w:val="right"/>
    </w:pPr>
    <w:r w:rsidRPr="0038673F">
      <w:rPr>
        <w:noProof/>
        <w:color w:val="2B579A"/>
        <w:sz w:val="16"/>
        <w:szCs w:val="16"/>
        <w:shd w:val="clear" w:color="auto" w:fill="E6E6E6"/>
      </w:rPr>
      <w:drawing>
        <wp:anchor distT="0" distB="0" distL="114300" distR="114300" simplePos="0" relativeHeight="251661312" behindDoc="1" locked="1" layoutInCell="1" allowOverlap="1" wp14:anchorId="5E562925" wp14:editId="2A75654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3968" w14:textId="77777777" w:rsidR="00D44846" w:rsidRDefault="00D44846" w:rsidP="00355E54">
      <w:pPr>
        <w:spacing w:after="0" w:line="240" w:lineRule="auto"/>
      </w:pPr>
      <w:r>
        <w:separator/>
      </w:r>
    </w:p>
  </w:footnote>
  <w:footnote w:type="continuationSeparator" w:id="0">
    <w:p w14:paraId="6C4453DF" w14:textId="77777777" w:rsidR="00D44846" w:rsidRDefault="00D44846" w:rsidP="00355E54">
      <w:pPr>
        <w:spacing w:after="0" w:line="240" w:lineRule="auto"/>
      </w:pPr>
      <w:r>
        <w:continuationSeparator/>
      </w:r>
    </w:p>
  </w:footnote>
  <w:footnote w:id="1">
    <w:p w14:paraId="53A54095" w14:textId="30BFC99D" w:rsidR="002F17ED" w:rsidRPr="00B767C3" w:rsidRDefault="002F17ED" w:rsidP="002F17ED">
      <w:pPr>
        <w:pStyle w:val="notedebasdepage0"/>
      </w:pPr>
      <w:r w:rsidRPr="00B767C3">
        <w:rPr>
          <w:rStyle w:val="Appelnotedebasdep"/>
        </w:rPr>
        <w:footnoteRef/>
      </w:r>
      <w:r w:rsidRPr="00B767C3">
        <w:t xml:space="preserve"> Dans le cas des DROM COM, le lien avec les unités biomasse aidées par le Fonds Chaleur</w:t>
      </w:r>
      <w:r w:rsidR="00F9391F">
        <w:t xml:space="preserve"> </w:t>
      </w:r>
      <w:r w:rsidR="00F9391F" w:rsidRPr="00F9391F">
        <w:t>et/ou Plan de Relance et/ou France 2030</w:t>
      </w:r>
      <w:r w:rsidRPr="00B767C3">
        <w:t xml:space="preserve"> peut être substitué par un lien avec des unités visant la production d’électricité, de chaleur ou de froid.</w:t>
      </w:r>
    </w:p>
  </w:footnote>
  <w:footnote w:id="2">
    <w:p w14:paraId="7899B949" w14:textId="77777777" w:rsidR="002F17ED" w:rsidRPr="00686F04" w:rsidRDefault="002F17ED" w:rsidP="002F17ED">
      <w:pPr>
        <w:pStyle w:val="notedebasdepage0"/>
      </w:pPr>
      <w:r w:rsidRPr="00686F04">
        <w:rPr>
          <w:rStyle w:val="Appelnotedebasdep"/>
        </w:rPr>
        <w:footnoteRef/>
      </w:r>
      <w:r w:rsidRPr="00686F04">
        <w:t xml:space="preserve"> Au sein des DROM COM, ce taux de charge du matériel peut être adapté à des conditions particulières </w:t>
      </w:r>
    </w:p>
  </w:footnote>
  <w:footnote w:id="3">
    <w:p w14:paraId="6C63B3F0" w14:textId="77777777" w:rsidR="008C5160" w:rsidRPr="00686F04" w:rsidRDefault="008C5160" w:rsidP="008C5160">
      <w:pPr>
        <w:pStyle w:val="notedebasdepage0"/>
      </w:pPr>
      <w:r w:rsidRPr="00686F04">
        <w:rPr>
          <w:rStyle w:val="Appelnotedebasdep"/>
          <w:rFonts w:eastAsia="Calibri"/>
        </w:rPr>
        <w:footnoteRef/>
      </w:r>
      <w:r w:rsidRPr="00686F04">
        <w:t xml:space="preserve"> Source : bois énergie, l’approvisionnement en plaquettes forestière – ADEME 7684</w:t>
      </w:r>
    </w:p>
  </w:footnote>
  <w:footnote w:id="4">
    <w:p w14:paraId="4F495B86" w14:textId="141988A7" w:rsidR="00EC22E6" w:rsidRPr="00686F04" w:rsidRDefault="00EC22E6" w:rsidP="00D15CAB">
      <w:pPr>
        <w:pStyle w:val="notedebasdepage0"/>
      </w:pPr>
      <w:r>
        <w:rPr>
          <w:rStyle w:val="Appelnotedebasdep"/>
        </w:rPr>
        <w:footnoteRef/>
      </w:r>
      <w:r>
        <w:t xml:space="preserve"> </w:t>
      </w:r>
      <w:r w:rsidRPr="00686F04">
        <w:t>Dans le cas des DROM COM, le lien avec les unités biomasse aidées par le Fonds Chaleur</w:t>
      </w:r>
      <w:r w:rsidR="00193AAD">
        <w:t xml:space="preserve"> </w:t>
      </w:r>
      <w:r w:rsidR="00193AAD" w:rsidRPr="00193AAD">
        <w:t>et/ou Plan de Relance et/ou France 2030</w:t>
      </w:r>
      <w:r w:rsidRPr="00686F04">
        <w:t xml:space="preserve"> peut être substituée par un lien avec des unités visant la production d’électricité, de chaleur ou de froid.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644"/>
        </w:tabs>
        <w:ind w:left="644" w:hanging="360"/>
      </w:pPr>
      <w:rPr>
        <w:rFonts w:ascii="Times New Roman" w:hAnsi="Times New Roman"/>
      </w:rPr>
    </w:lvl>
    <w:lvl w:ilvl="1">
      <w:start w:val="1"/>
      <w:numFmt w:val="bullet"/>
      <w:lvlText w:val="-"/>
      <w:lvlJc w:val="left"/>
      <w:pPr>
        <w:tabs>
          <w:tab w:val="num" w:pos="1364"/>
        </w:tabs>
        <w:ind w:left="1364" w:hanging="360"/>
      </w:pPr>
      <w:rPr>
        <w:rFonts w:ascii="Arial" w:hAnsi="Arial" w:cs="Courier New"/>
      </w:rPr>
    </w:lvl>
    <w:lvl w:ilvl="2">
      <w:start w:val="1"/>
      <w:numFmt w:val="bullet"/>
      <w:lvlText w:val="-"/>
      <w:lvlJc w:val="left"/>
      <w:pPr>
        <w:tabs>
          <w:tab w:val="num" w:pos="2084"/>
        </w:tabs>
        <w:ind w:left="2084" w:hanging="360"/>
      </w:pPr>
      <w:rPr>
        <w:rFonts w:ascii="Arial" w:hAnsi="Arial" w:cs="Courier New"/>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cs="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cs="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5100F30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522F69"/>
    <w:multiLevelType w:val="hybridMultilevel"/>
    <w:tmpl w:val="64441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8F4A72FE">
      <w:numFmt w:val="bullet"/>
      <w:lvlText w:val="-"/>
      <w:lvlJc w:val="left"/>
      <w:pPr>
        <w:ind w:left="2160" w:hanging="360"/>
      </w:pPr>
      <w:rPr>
        <w:rFonts w:ascii="Marianne Light" w:eastAsia="Times New Roman" w:hAnsi="Marianne Light"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6398A"/>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abstractNum w:abstractNumId="7" w15:restartNumberingAfterBreak="0">
    <w:nsid w:val="2131197E"/>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abstractNum w:abstractNumId="8" w15:restartNumberingAfterBreak="0">
    <w:nsid w:val="45E815D3"/>
    <w:multiLevelType w:val="hybridMultilevel"/>
    <w:tmpl w:val="7CD6A40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1" w15:restartNumberingAfterBreak="0">
    <w:nsid w:val="79A8651D"/>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num w:numId="1" w16cid:durableId="545600801">
    <w:abstractNumId w:val="6"/>
  </w:num>
  <w:num w:numId="2" w16cid:durableId="1088843583">
    <w:abstractNumId w:val="4"/>
  </w:num>
  <w:num w:numId="3" w16cid:durableId="856653302">
    <w:abstractNumId w:val="2"/>
  </w:num>
  <w:num w:numId="4" w16cid:durableId="2110151618">
    <w:abstractNumId w:val="3"/>
  </w:num>
  <w:num w:numId="5" w16cid:durableId="683553952">
    <w:abstractNumId w:val="9"/>
  </w:num>
  <w:num w:numId="6" w16cid:durableId="1966737842">
    <w:abstractNumId w:val="8"/>
  </w:num>
  <w:num w:numId="7" w16cid:durableId="292954087">
    <w:abstractNumId w:val="10"/>
  </w:num>
  <w:num w:numId="8" w16cid:durableId="1552116403">
    <w:abstractNumId w:val="11"/>
  </w:num>
  <w:num w:numId="9" w16cid:durableId="409080389">
    <w:abstractNumId w:val="0"/>
  </w:num>
  <w:num w:numId="10" w16cid:durableId="1648437267">
    <w:abstractNumId w:val="5"/>
  </w:num>
  <w:num w:numId="11" w16cid:durableId="7610723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30ECC"/>
    <w:rsid w:val="00031146"/>
    <w:rsid w:val="00035402"/>
    <w:rsid w:val="000503E2"/>
    <w:rsid w:val="00060A31"/>
    <w:rsid w:val="000648B5"/>
    <w:rsid w:val="00072040"/>
    <w:rsid w:val="00075D7C"/>
    <w:rsid w:val="00081363"/>
    <w:rsid w:val="00090B92"/>
    <w:rsid w:val="00094C4C"/>
    <w:rsid w:val="00094C8A"/>
    <w:rsid w:val="000B0B32"/>
    <w:rsid w:val="000B42CC"/>
    <w:rsid w:val="000C25F1"/>
    <w:rsid w:val="000C57AC"/>
    <w:rsid w:val="000E41A0"/>
    <w:rsid w:val="000E5A4E"/>
    <w:rsid w:val="001039AD"/>
    <w:rsid w:val="0010603A"/>
    <w:rsid w:val="0011054C"/>
    <w:rsid w:val="00112FCC"/>
    <w:rsid w:val="00120576"/>
    <w:rsid w:val="0014082E"/>
    <w:rsid w:val="00163883"/>
    <w:rsid w:val="00175C4D"/>
    <w:rsid w:val="0018325E"/>
    <w:rsid w:val="00183DCD"/>
    <w:rsid w:val="00193AAD"/>
    <w:rsid w:val="001A6335"/>
    <w:rsid w:val="001B04F8"/>
    <w:rsid w:val="001B2756"/>
    <w:rsid w:val="001B74B9"/>
    <w:rsid w:val="001D20CC"/>
    <w:rsid w:val="001D66E1"/>
    <w:rsid w:val="00204CCC"/>
    <w:rsid w:val="00214EBC"/>
    <w:rsid w:val="002209D1"/>
    <w:rsid w:val="00247FD0"/>
    <w:rsid w:val="002619E4"/>
    <w:rsid w:val="002839B5"/>
    <w:rsid w:val="00287B6A"/>
    <w:rsid w:val="002901CD"/>
    <w:rsid w:val="00295AA0"/>
    <w:rsid w:val="00295FA8"/>
    <w:rsid w:val="002A18D8"/>
    <w:rsid w:val="002B4D06"/>
    <w:rsid w:val="002E1BE2"/>
    <w:rsid w:val="002E2D49"/>
    <w:rsid w:val="002F17ED"/>
    <w:rsid w:val="002F7ADE"/>
    <w:rsid w:val="00301863"/>
    <w:rsid w:val="0032107A"/>
    <w:rsid w:val="0032344D"/>
    <w:rsid w:val="00337B3F"/>
    <w:rsid w:val="00342307"/>
    <w:rsid w:val="00355C60"/>
    <w:rsid w:val="00355E54"/>
    <w:rsid w:val="0036103F"/>
    <w:rsid w:val="00367575"/>
    <w:rsid w:val="00367B32"/>
    <w:rsid w:val="003900C3"/>
    <w:rsid w:val="003919A0"/>
    <w:rsid w:val="003A7FAF"/>
    <w:rsid w:val="003C1B8C"/>
    <w:rsid w:val="00406FF1"/>
    <w:rsid w:val="00422282"/>
    <w:rsid w:val="004233C3"/>
    <w:rsid w:val="00424DAD"/>
    <w:rsid w:val="00432D2A"/>
    <w:rsid w:val="0043312D"/>
    <w:rsid w:val="00435959"/>
    <w:rsid w:val="0044515D"/>
    <w:rsid w:val="00462028"/>
    <w:rsid w:val="00464CAC"/>
    <w:rsid w:val="00471DDF"/>
    <w:rsid w:val="004C2A7B"/>
    <w:rsid w:val="004C4C67"/>
    <w:rsid w:val="004E5E14"/>
    <w:rsid w:val="004E6193"/>
    <w:rsid w:val="00510108"/>
    <w:rsid w:val="00515926"/>
    <w:rsid w:val="00533138"/>
    <w:rsid w:val="005517EC"/>
    <w:rsid w:val="00592CFC"/>
    <w:rsid w:val="005A5899"/>
    <w:rsid w:val="005B0F21"/>
    <w:rsid w:val="005B106F"/>
    <w:rsid w:val="005C42DD"/>
    <w:rsid w:val="005C6318"/>
    <w:rsid w:val="005E356D"/>
    <w:rsid w:val="005E47B2"/>
    <w:rsid w:val="00614594"/>
    <w:rsid w:val="0061461B"/>
    <w:rsid w:val="006430F4"/>
    <w:rsid w:val="00651320"/>
    <w:rsid w:val="00652B00"/>
    <w:rsid w:val="00654E27"/>
    <w:rsid w:val="00656733"/>
    <w:rsid w:val="0066480B"/>
    <w:rsid w:val="006712B6"/>
    <w:rsid w:val="00673B52"/>
    <w:rsid w:val="006763B0"/>
    <w:rsid w:val="00684CD5"/>
    <w:rsid w:val="00685A25"/>
    <w:rsid w:val="0069631D"/>
    <w:rsid w:val="006A645C"/>
    <w:rsid w:val="006C18E0"/>
    <w:rsid w:val="006F7590"/>
    <w:rsid w:val="007001E8"/>
    <w:rsid w:val="00703950"/>
    <w:rsid w:val="00735187"/>
    <w:rsid w:val="00745FA1"/>
    <w:rsid w:val="0074684B"/>
    <w:rsid w:val="0075576B"/>
    <w:rsid w:val="00756311"/>
    <w:rsid w:val="0076438D"/>
    <w:rsid w:val="00767184"/>
    <w:rsid w:val="007751A2"/>
    <w:rsid w:val="007A5F24"/>
    <w:rsid w:val="007B00F3"/>
    <w:rsid w:val="007B0C5C"/>
    <w:rsid w:val="007B63AE"/>
    <w:rsid w:val="007B780E"/>
    <w:rsid w:val="007E44D9"/>
    <w:rsid w:val="007F0CF2"/>
    <w:rsid w:val="008125D3"/>
    <w:rsid w:val="00822A03"/>
    <w:rsid w:val="008309F7"/>
    <w:rsid w:val="008455CE"/>
    <w:rsid w:val="00855266"/>
    <w:rsid w:val="008617B6"/>
    <w:rsid w:val="00880BA3"/>
    <w:rsid w:val="008A383C"/>
    <w:rsid w:val="008C2813"/>
    <w:rsid w:val="008C5160"/>
    <w:rsid w:val="008E3629"/>
    <w:rsid w:val="008E48D4"/>
    <w:rsid w:val="009175E6"/>
    <w:rsid w:val="00941A8E"/>
    <w:rsid w:val="00947DDB"/>
    <w:rsid w:val="00947FC5"/>
    <w:rsid w:val="00963CA0"/>
    <w:rsid w:val="00972692"/>
    <w:rsid w:val="00995B4D"/>
    <w:rsid w:val="009C4B27"/>
    <w:rsid w:val="009D61A5"/>
    <w:rsid w:val="009F0A96"/>
    <w:rsid w:val="00A179A3"/>
    <w:rsid w:val="00A27399"/>
    <w:rsid w:val="00A3084E"/>
    <w:rsid w:val="00A434A6"/>
    <w:rsid w:val="00A452D2"/>
    <w:rsid w:val="00A52F93"/>
    <w:rsid w:val="00A53BC8"/>
    <w:rsid w:val="00A55089"/>
    <w:rsid w:val="00A65FFA"/>
    <w:rsid w:val="00A730B7"/>
    <w:rsid w:val="00A7478B"/>
    <w:rsid w:val="00A766D8"/>
    <w:rsid w:val="00A830F7"/>
    <w:rsid w:val="00A95195"/>
    <w:rsid w:val="00AA5F56"/>
    <w:rsid w:val="00AA6EB0"/>
    <w:rsid w:val="00AB01ED"/>
    <w:rsid w:val="00AB2CFC"/>
    <w:rsid w:val="00AD362F"/>
    <w:rsid w:val="00AE0AE9"/>
    <w:rsid w:val="00AE68EE"/>
    <w:rsid w:val="00AF2031"/>
    <w:rsid w:val="00B014CE"/>
    <w:rsid w:val="00B02F53"/>
    <w:rsid w:val="00B05387"/>
    <w:rsid w:val="00B242D6"/>
    <w:rsid w:val="00B42691"/>
    <w:rsid w:val="00B42D7E"/>
    <w:rsid w:val="00B42E73"/>
    <w:rsid w:val="00B510D2"/>
    <w:rsid w:val="00B54852"/>
    <w:rsid w:val="00B60D67"/>
    <w:rsid w:val="00B67E1F"/>
    <w:rsid w:val="00B7398C"/>
    <w:rsid w:val="00B84CE4"/>
    <w:rsid w:val="00BA1EF4"/>
    <w:rsid w:val="00BB46DD"/>
    <w:rsid w:val="00BC1105"/>
    <w:rsid w:val="00BD5B3A"/>
    <w:rsid w:val="00BE166B"/>
    <w:rsid w:val="00BE54D6"/>
    <w:rsid w:val="00BF0989"/>
    <w:rsid w:val="00C02AA6"/>
    <w:rsid w:val="00C1097E"/>
    <w:rsid w:val="00C35901"/>
    <w:rsid w:val="00C35E30"/>
    <w:rsid w:val="00C377B0"/>
    <w:rsid w:val="00C4273E"/>
    <w:rsid w:val="00C44537"/>
    <w:rsid w:val="00C450B8"/>
    <w:rsid w:val="00C75FF9"/>
    <w:rsid w:val="00CA1362"/>
    <w:rsid w:val="00CA6363"/>
    <w:rsid w:val="00CB02B4"/>
    <w:rsid w:val="00CF6F06"/>
    <w:rsid w:val="00D15CAB"/>
    <w:rsid w:val="00D1688C"/>
    <w:rsid w:val="00D169F6"/>
    <w:rsid w:val="00D23BAA"/>
    <w:rsid w:val="00D27A50"/>
    <w:rsid w:val="00D434FB"/>
    <w:rsid w:val="00D44846"/>
    <w:rsid w:val="00D46FBE"/>
    <w:rsid w:val="00D53162"/>
    <w:rsid w:val="00D57DCB"/>
    <w:rsid w:val="00D96547"/>
    <w:rsid w:val="00DB4C1E"/>
    <w:rsid w:val="00DB7FA1"/>
    <w:rsid w:val="00DE1147"/>
    <w:rsid w:val="00E019AD"/>
    <w:rsid w:val="00E047B8"/>
    <w:rsid w:val="00E22D5A"/>
    <w:rsid w:val="00E25B9A"/>
    <w:rsid w:val="00E3197A"/>
    <w:rsid w:val="00E367C2"/>
    <w:rsid w:val="00E40242"/>
    <w:rsid w:val="00E9772D"/>
    <w:rsid w:val="00EA7BFB"/>
    <w:rsid w:val="00EC09FE"/>
    <w:rsid w:val="00EC22E6"/>
    <w:rsid w:val="00ED2A1B"/>
    <w:rsid w:val="00EE3D75"/>
    <w:rsid w:val="00F14AE7"/>
    <w:rsid w:val="00F226D5"/>
    <w:rsid w:val="00F25439"/>
    <w:rsid w:val="00F26F46"/>
    <w:rsid w:val="00F30792"/>
    <w:rsid w:val="00F3632C"/>
    <w:rsid w:val="00F423A5"/>
    <w:rsid w:val="00F45826"/>
    <w:rsid w:val="00F46881"/>
    <w:rsid w:val="00F5204C"/>
    <w:rsid w:val="00F54258"/>
    <w:rsid w:val="00F61F5E"/>
    <w:rsid w:val="00F62B4A"/>
    <w:rsid w:val="00F62D40"/>
    <w:rsid w:val="00F74978"/>
    <w:rsid w:val="00F85741"/>
    <w:rsid w:val="00F9391F"/>
    <w:rsid w:val="00F93970"/>
    <w:rsid w:val="00FA0436"/>
    <w:rsid w:val="00FA79BA"/>
    <w:rsid w:val="00FD15D3"/>
    <w:rsid w:val="00FE4654"/>
    <w:rsid w:val="00FE545A"/>
    <w:rsid w:val="00FE6B04"/>
    <w:rsid w:val="00FF7A05"/>
    <w:rsid w:val="17781D92"/>
    <w:rsid w:val="37027ED6"/>
    <w:rsid w:val="3E446D6A"/>
    <w:rsid w:val="4FFD84D2"/>
    <w:rsid w:val="57F038A3"/>
    <w:rsid w:val="598C0904"/>
    <w:rsid w:val="5D73A4BA"/>
    <w:rsid w:val="635336E4"/>
    <w:rsid w:val="6A95EF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2E882A49-6C39-4E58-9C69-EAD69319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166B"/>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15CAB"/>
    <w:pPr>
      <w:keepNext/>
      <w:keepLines/>
      <w:numPr>
        <w:numId w:val="2"/>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15CA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C450B8"/>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0C57AC"/>
    <w:pPr>
      <w:tabs>
        <w:tab w:val="left" w:pos="880"/>
        <w:tab w:val="right" w:leader="dot" w:pos="9060"/>
      </w:tabs>
      <w:spacing w:after="100" w:line="286" w:lineRule="auto"/>
      <w:ind w:left="198"/>
    </w:pPr>
    <w:rPr>
      <w:rFonts w:ascii="Marianne" w:hAnsi="Marianne"/>
      <w:noProof/>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D15CAB"/>
    <w:pPr>
      <w:numPr>
        <w:numId w:val="3"/>
      </w:numPr>
      <w:spacing w:after="160" w:line="259" w:lineRule="auto"/>
      <w:ind w:left="697"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D15CAB"/>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D15CAB"/>
    <w:pPr>
      <w:numPr>
        <w:ilvl w:val="1"/>
        <w:numId w:val="4"/>
      </w:numPr>
      <w:spacing w:after="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15CAB"/>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Sansinterligne1">
    <w:name w:val="Sans interligne1"/>
    <w:aliases w:val="tableau"/>
    <w:link w:val="SansinterligneCar"/>
    <w:uiPriority w:val="1"/>
    <w:qFormat/>
    <w:rsid w:val="007F0CF2"/>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7F0CF2"/>
    <w:rPr>
      <w:rFonts w:ascii="Arial" w:eastAsia="Times New Roman" w:hAnsi="Arial" w:cs="Times New Roman"/>
      <w:color w:val="000000"/>
      <w:sz w:val="20"/>
      <w:szCs w:val="20"/>
      <w:lang w:eastAsia="fr-FR"/>
    </w:rPr>
  </w:style>
  <w:style w:type="paragraph" w:styleId="Sansinterligne">
    <w:name w:val="No Spacing"/>
    <w:uiPriority w:val="1"/>
    <w:qFormat/>
    <w:rsid w:val="00367B32"/>
    <w:pPr>
      <w:spacing w:after="0" w:line="240" w:lineRule="auto"/>
      <w:ind w:left="578" w:hanging="578"/>
      <w:jc w:val="both"/>
    </w:pPr>
    <w:rPr>
      <w:rFonts w:ascii="Arial" w:eastAsia="Times New Roman" w:hAnsi="Arial" w:cs="Arial"/>
      <w:smallCaps/>
      <w:kern w:val="28"/>
      <w:szCs w:val="20"/>
      <w:lang w:eastAsia="fr-FR"/>
    </w:rPr>
  </w:style>
  <w:style w:type="paragraph" w:styleId="Rvision">
    <w:name w:val="Revision"/>
    <w:hidden/>
    <w:uiPriority w:val="99"/>
    <w:semiHidden/>
    <w:rsid w:val="00072040"/>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6712B6"/>
    <w:pPr>
      <w:ind w:left="142" w:hanging="142"/>
    </w:pPr>
    <w:rPr>
      <w:sz w:val="16"/>
      <w:szCs w:val="16"/>
    </w:rPr>
  </w:style>
  <w:style w:type="character" w:customStyle="1" w:styleId="notedebasdepageCar0">
    <w:name w:val="note de bas de page Car"/>
    <w:basedOn w:val="NotedebasdepageCar"/>
    <w:link w:val="notedebasdepage0"/>
    <w:rsid w:val="006712B6"/>
    <w:rPr>
      <w:rFonts w:ascii="Arial" w:eastAsia="Times New Roman" w:hAnsi="Arial" w:cs="Arial"/>
      <w:kern w:val="28"/>
      <w:sz w:val="16"/>
      <w:szCs w:val="16"/>
      <w:lang w:eastAsia="fr-FR"/>
    </w:rPr>
  </w:style>
  <w:style w:type="character" w:styleId="Lienhypertextesuivivisit">
    <w:name w:val="FollowedHyperlink"/>
    <w:basedOn w:val="Policepardfaut"/>
    <w:uiPriority w:val="99"/>
    <w:semiHidden/>
    <w:unhideWhenUsed/>
    <w:rsid w:val="00337B3F"/>
    <w:rPr>
      <w:color w:val="800080" w:themeColor="followedHyperlink"/>
      <w:u w:val="single"/>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8228">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irie.ademe.fr/produire-autrement/892-gerboise-gestion-raisonnee-de-la-recolte-de-bois-energi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E3E8-F453-4BA1-9B08-F0F2CBC6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3771</Words>
  <Characters>20741</Characters>
  <Application>Microsoft Office Word</Application>
  <DocSecurity>0</DocSecurity>
  <Lines>172</Lines>
  <Paragraphs>48</Paragraphs>
  <ScaleCrop>false</ScaleCrop>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GAILLARD Théa</cp:lastModifiedBy>
  <cp:revision>51</cp:revision>
  <dcterms:created xsi:type="dcterms:W3CDTF">2023-12-18T21:00:00Z</dcterms:created>
  <dcterms:modified xsi:type="dcterms:W3CDTF">2024-12-06T08:43:00Z</dcterms:modified>
</cp:coreProperties>
</file>