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17FD" w14:textId="30B87883" w:rsidR="00011508" w:rsidRPr="00C51419" w:rsidRDefault="0068358B" w:rsidP="00011508">
      <w:pPr>
        <w:rPr>
          <w:rFonts w:ascii="Calibri" w:hAnsi="Calibri" w:cs="Calibri"/>
          <w:b/>
          <w:smallCaps/>
          <w:sz w:val="24"/>
          <w:szCs w:val="24"/>
        </w:rPr>
      </w:pPr>
      <w:r>
        <w:rPr>
          <w:noProof/>
          <w:color w:val="2B579A"/>
          <w:shd w:val="clear" w:color="auto" w:fill="E6E6E6"/>
        </w:rPr>
        <w:drawing>
          <wp:anchor distT="0" distB="0" distL="114300" distR="114300" simplePos="0" relativeHeight="251661312" behindDoc="0" locked="0" layoutInCell="1" allowOverlap="1" wp14:anchorId="3E0887FA" wp14:editId="74114723">
            <wp:simplePos x="0" y="0"/>
            <wp:positionH relativeFrom="margin">
              <wp:posOffset>-69850</wp:posOffset>
            </wp:positionH>
            <wp:positionV relativeFrom="paragraph">
              <wp:posOffset>0</wp:posOffset>
            </wp:positionV>
            <wp:extent cx="609600" cy="711200"/>
            <wp:effectExtent l="0" t="0" r="0" b="0"/>
            <wp:wrapSquare wrapText="bothSides"/>
            <wp:docPr id="559517969" name="Image 55951796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ne image contenant texte&#10;&#10;Description générée automatiquement"/>
                    <pic:cNvPicPr>
                      <a:picLocks noChangeAspect="1"/>
                    </pic:cNvPicPr>
                  </pic:nvPicPr>
                  <pic:blipFill>
                    <a:blip r:embed="rId8"/>
                    <a:srcRect l="9164" t="7536" r="8334" b="8034"/>
                    <a:stretch/>
                  </pic:blipFill>
                  <pic:spPr bwMode="auto">
                    <a:xfrm>
                      <a:off x="0" y="0"/>
                      <a:ext cx="6096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A4304" w14:textId="50C2E20A" w:rsidR="00011508" w:rsidRPr="00776467" w:rsidRDefault="00011508" w:rsidP="00011508">
      <w:pPr>
        <w:rPr>
          <w:rFonts w:ascii="Calibri" w:hAnsi="Calibri" w:cs="Calibri"/>
          <w:b/>
          <w:smallCaps/>
          <w:sz w:val="4"/>
          <w:szCs w:val="24"/>
        </w:rPr>
      </w:pPr>
    </w:p>
    <w:p w14:paraId="1249BEE8" w14:textId="173CAD96" w:rsidR="00011508" w:rsidRPr="00A6111B" w:rsidRDefault="00011508" w:rsidP="00011508">
      <w:pPr>
        <w:rPr>
          <w:rFonts w:ascii="Calibri" w:hAnsi="Calibri" w:cs="Calibri"/>
          <w:b/>
          <w:smallCaps/>
          <w:sz w:val="24"/>
          <w:szCs w:val="24"/>
        </w:rPr>
      </w:pPr>
    </w:p>
    <w:p w14:paraId="222A283F" w14:textId="3248DFA5" w:rsidR="00011508" w:rsidRDefault="00011508" w:rsidP="00011508">
      <w:pPr>
        <w:ind w:left="993"/>
        <w:jc w:val="right"/>
        <w:rPr>
          <w:rFonts w:ascii="Calibri" w:hAnsi="Calibri" w:cs="Calibri"/>
          <w:smallCaps/>
          <w:sz w:val="24"/>
          <w:szCs w:val="24"/>
        </w:rPr>
      </w:pPr>
    </w:p>
    <w:p w14:paraId="4656C2D7" w14:textId="5FE3BA64" w:rsidR="00011508" w:rsidRDefault="00011508" w:rsidP="00011508">
      <w:pPr>
        <w:ind w:left="1134"/>
        <w:jc w:val="center"/>
        <w:rPr>
          <w:rFonts w:ascii="Calibri" w:hAnsi="Calibri" w:cs="Calibri"/>
          <w:b/>
          <w:smallCaps/>
          <w:sz w:val="40"/>
          <w:szCs w:val="40"/>
        </w:rPr>
      </w:pPr>
      <w:r>
        <w:rPr>
          <w:rFonts w:ascii="Calibri" w:hAnsi="Calibri" w:cs="Calibri"/>
          <w:b/>
          <w:smallCaps/>
          <w:sz w:val="40"/>
          <w:szCs w:val="40"/>
        </w:rPr>
        <w:t>Dossier Technique</w:t>
      </w:r>
      <w:r w:rsidR="00486999">
        <w:rPr>
          <w:rFonts w:ascii="Calibri" w:hAnsi="Calibri" w:cs="Calibri"/>
          <w:b/>
          <w:smallCaps/>
          <w:sz w:val="40"/>
          <w:szCs w:val="40"/>
        </w:rPr>
        <w:t xml:space="preserve"> </w:t>
      </w:r>
      <w:r w:rsidR="0084163F">
        <w:rPr>
          <w:rFonts w:ascii="Calibri" w:hAnsi="Calibri" w:cs="Calibri"/>
          <w:b/>
          <w:smallCaps/>
          <w:sz w:val="40"/>
          <w:szCs w:val="40"/>
        </w:rPr>
        <w:t>de demande d’aide</w:t>
      </w:r>
      <w:r>
        <w:rPr>
          <w:rFonts w:ascii="Calibri" w:hAnsi="Calibri" w:cs="Calibri"/>
          <w:b/>
          <w:smallCaps/>
          <w:sz w:val="40"/>
          <w:szCs w:val="40"/>
        </w:rPr>
        <w:t xml:space="preserve"> pour </w:t>
      </w:r>
      <w:r w:rsidR="00486999">
        <w:rPr>
          <w:rFonts w:ascii="Calibri" w:hAnsi="Calibri" w:cs="Calibri"/>
          <w:b/>
          <w:smallCaps/>
          <w:sz w:val="40"/>
          <w:szCs w:val="40"/>
        </w:rPr>
        <w:t xml:space="preserve">la mise en </w:t>
      </w:r>
      <w:r w:rsidR="00985954">
        <w:rPr>
          <w:rFonts w:ascii="Calibri" w:hAnsi="Calibri" w:cs="Calibri"/>
          <w:b/>
          <w:smallCaps/>
          <w:sz w:val="40"/>
          <w:szCs w:val="40"/>
        </w:rPr>
        <w:t>œuvre</w:t>
      </w:r>
      <w:r w:rsidR="00486999">
        <w:rPr>
          <w:rFonts w:ascii="Calibri" w:hAnsi="Calibri" w:cs="Calibri"/>
          <w:b/>
          <w:smallCaps/>
          <w:sz w:val="40"/>
          <w:szCs w:val="40"/>
        </w:rPr>
        <w:t xml:space="preserve"> d’une installation </w:t>
      </w:r>
      <w:r w:rsidR="00605523">
        <w:rPr>
          <w:rFonts w:ascii="Calibri" w:hAnsi="Calibri" w:cs="Calibri"/>
          <w:b/>
          <w:smallCaps/>
          <w:sz w:val="40"/>
          <w:szCs w:val="40"/>
        </w:rPr>
        <w:t>CSR</w:t>
      </w:r>
    </w:p>
    <w:p w14:paraId="3654CD4A" w14:textId="763CC18F" w:rsidR="00C06695" w:rsidRDefault="00C06695" w:rsidP="00011508">
      <w:pPr>
        <w:ind w:left="1134"/>
        <w:jc w:val="center"/>
        <w:rPr>
          <w:rFonts w:ascii="Calibri" w:hAnsi="Calibri" w:cs="Calibri"/>
          <w:b/>
          <w:smallCaps/>
          <w:sz w:val="40"/>
          <w:szCs w:val="40"/>
        </w:rPr>
      </w:pPr>
    </w:p>
    <w:p w14:paraId="13DA70A1" w14:textId="77777777" w:rsidR="00C06695" w:rsidRPr="0069085A" w:rsidRDefault="00C06695" w:rsidP="00011508">
      <w:pPr>
        <w:ind w:left="1134"/>
        <w:jc w:val="center"/>
        <w:rPr>
          <w:rFonts w:ascii="Marianne" w:hAnsi="Marianne" w:cs="Calibri"/>
          <w:b/>
          <w:smallCaps/>
          <w:szCs w:val="22"/>
        </w:rPr>
      </w:pPr>
    </w:p>
    <w:p w14:paraId="097D96AA" w14:textId="77777777" w:rsidR="00011508" w:rsidRPr="0069085A" w:rsidRDefault="00011508" w:rsidP="00011508">
      <w:pPr>
        <w:pBdr>
          <w:top w:val="single" w:sz="4" w:space="1" w:color="auto"/>
          <w:left w:val="single" w:sz="4" w:space="4" w:color="auto"/>
          <w:bottom w:val="single" w:sz="4" w:space="1" w:color="auto"/>
          <w:right w:val="single" w:sz="4" w:space="4" w:color="auto"/>
        </w:pBdr>
        <w:spacing w:line="360" w:lineRule="auto"/>
        <w:jc w:val="center"/>
        <w:rPr>
          <w:rFonts w:ascii="Marianne" w:hAnsi="Marianne" w:cs="Calibri"/>
          <w:b/>
          <w:smallCaps/>
          <w:szCs w:val="22"/>
        </w:rPr>
      </w:pPr>
      <w:r w:rsidRPr="0069085A">
        <w:rPr>
          <w:rFonts w:ascii="Marianne" w:hAnsi="Marianne" w:cs="Calibri"/>
          <w:b/>
          <w:smallCaps/>
          <w:szCs w:val="22"/>
        </w:rPr>
        <w:t>LES AIDES DE L’ADEME NE CONSTITUENT PAS UN DROIT DE DELIVRANCE ET N’ONT PAS DE CARACTERE SYSTEMATIQUE</w:t>
      </w:r>
    </w:p>
    <w:p w14:paraId="3209A218" w14:textId="2E080FEA" w:rsidR="009C4016" w:rsidRPr="0069085A" w:rsidRDefault="009C4016" w:rsidP="00011508">
      <w:pPr>
        <w:spacing w:line="360" w:lineRule="auto"/>
        <w:rPr>
          <w:rFonts w:ascii="Marianne" w:hAnsi="Marianne" w:cs="Calibri"/>
          <w:b/>
          <w:smallCaps/>
          <w:szCs w:val="22"/>
        </w:rPr>
      </w:pPr>
    </w:p>
    <w:p w14:paraId="496ADD2E" w14:textId="4290D62A" w:rsidR="00A1616C" w:rsidRPr="0069085A" w:rsidRDefault="00A1616C" w:rsidP="00F00209">
      <w:pPr>
        <w:shd w:val="clear" w:color="auto" w:fill="BFBFBF" w:themeFill="background1" w:themeFillShade="BF"/>
        <w:ind w:left="0" w:firstLine="0"/>
        <w:rPr>
          <w:rFonts w:ascii="Marianne" w:hAnsi="Marianne" w:cs="Calibri"/>
          <w:b/>
          <w:i/>
          <w:szCs w:val="22"/>
        </w:rPr>
      </w:pPr>
      <w:r w:rsidRPr="0069085A">
        <w:rPr>
          <w:rFonts w:ascii="Marianne" w:hAnsi="Marianne" w:cs="Calibri"/>
          <w:b/>
          <w:i/>
          <w:szCs w:val="22"/>
        </w:rPr>
        <w:t xml:space="preserve">Dans ce document, les parties grisées et en italique précisent </w:t>
      </w:r>
      <w:r w:rsidR="0069085A">
        <w:rPr>
          <w:rFonts w:ascii="Marianne" w:hAnsi="Marianne" w:cs="Calibri"/>
          <w:b/>
          <w:i/>
          <w:szCs w:val="22"/>
        </w:rPr>
        <w:t xml:space="preserve">pour partie </w:t>
      </w:r>
      <w:r w:rsidRPr="0069085A">
        <w:rPr>
          <w:rFonts w:ascii="Marianne" w:hAnsi="Marianne" w:cs="Calibri"/>
          <w:b/>
          <w:i/>
          <w:szCs w:val="22"/>
        </w:rPr>
        <w:t>les attendus de l’ADEME pour les paragraphes concernés.</w:t>
      </w:r>
    </w:p>
    <w:p w14:paraId="06574DAB" w14:textId="315EBF2F" w:rsidR="00A1616C" w:rsidRPr="0069085A" w:rsidRDefault="00A1616C" w:rsidP="00011508">
      <w:pPr>
        <w:spacing w:line="360" w:lineRule="auto"/>
        <w:rPr>
          <w:rFonts w:ascii="Marianne" w:hAnsi="Marianne" w:cs="Calibri"/>
          <w:b/>
          <w:smallCaps/>
          <w:szCs w:val="22"/>
        </w:rPr>
      </w:pPr>
    </w:p>
    <w:p w14:paraId="1AD940F3" w14:textId="77777777" w:rsidR="00A1616C" w:rsidRPr="0069085A" w:rsidRDefault="00A1616C" w:rsidP="00F00209">
      <w:pPr>
        <w:spacing w:after="0" w:line="360" w:lineRule="auto"/>
        <w:rPr>
          <w:rFonts w:ascii="Marianne" w:hAnsi="Marianne" w:cs="Calibri"/>
          <w:b/>
          <w:smallCaps/>
          <w:szCs w:val="22"/>
        </w:rPr>
      </w:pPr>
    </w:p>
    <w:p w14:paraId="3E3A3B09" w14:textId="11067809" w:rsidR="00011508" w:rsidRPr="0069085A" w:rsidRDefault="00011508" w:rsidP="0069085A">
      <w:pPr>
        <w:spacing w:after="0"/>
        <w:ind w:left="0" w:firstLine="0"/>
        <w:jc w:val="both"/>
        <w:rPr>
          <w:rFonts w:ascii="Marianne" w:hAnsi="Marianne" w:cs="Calibri"/>
          <w:szCs w:val="22"/>
        </w:rPr>
      </w:pPr>
      <w:r w:rsidRPr="0069085A">
        <w:rPr>
          <w:rFonts w:ascii="Marianne" w:hAnsi="Marianne" w:cs="Calibri"/>
          <w:szCs w:val="22"/>
        </w:rPr>
        <w:t xml:space="preserve">Le document ci-joint constitue le dossier technique à remplir par le porteur d’un </w:t>
      </w:r>
      <w:r w:rsidR="00486999" w:rsidRPr="0069085A">
        <w:rPr>
          <w:rFonts w:ascii="Marianne" w:hAnsi="Marianne" w:cs="Calibri"/>
          <w:szCs w:val="22"/>
        </w:rPr>
        <w:t>proje</w:t>
      </w:r>
      <w:r w:rsidR="00F00209" w:rsidRPr="0069085A">
        <w:rPr>
          <w:rFonts w:ascii="Marianne" w:hAnsi="Marianne" w:cs="Calibri"/>
          <w:szCs w:val="22"/>
        </w:rPr>
        <w:t xml:space="preserve">t </w:t>
      </w:r>
      <w:r w:rsidR="00486999" w:rsidRPr="0069085A">
        <w:rPr>
          <w:rFonts w:ascii="Marianne" w:hAnsi="Marianne" w:cs="Calibri"/>
          <w:szCs w:val="22"/>
        </w:rPr>
        <w:t>concernant la mise en œuvre d’une installation</w:t>
      </w:r>
      <w:r w:rsidR="00611F34" w:rsidRPr="0069085A">
        <w:rPr>
          <w:rFonts w:ascii="Marianne" w:hAnsi="Marianne" w:cs="Calibri"/>
          <w:szCs w:val="22"/>
        </w:rPr>
        <w:t xml:space="preserve"> CSR</w:t>
      </w:r>
      <w:r w:rsidR="00486999" w:rsidRPr="0069085A">
        <w:rPr>
          <w:rFonts w:ascii="Marianne" w:hAnsi="Marianne" w:cs="Calibri"/>
          <w:szCs w:val="22"/>
        </w:rPr>
        <w:t>.</w:t>
      </w:r>
    </w:p>
    <w:p w14:paraId="783B7341" w14:textId="34C92B22" w:rsidR="004D6DA6" w:rsidRPr="0069085A" w:rsidRDefault="004D6DA6" w:rsidP="0069085A">
      <w:pPr>
        <w:spacing w:after="0"/>
        <w:ind w:left="0" w:firstLine="0"/>
        <w:jc w:val="both"/>
        <w:rPr>
          <w:rFonts w:ascii="Marianne" w:hAnsi="Marianne" w:cs="Calibri"/>
          <w:szCs w:val="22"/>
        </w:rPr>
      </w:pPr>
    </w:p>
    <w:p w14:paraId="344A6B21" w14:textId="77777777" w:rsidR="004F53DA" w:rsidRPr="0069085A" w:rsidRDefault="004F53DA" w:rsidP="0069085A">
      <w:pPr>
        <w:pStyle w:val="Paragraphedeliste"/>
        <w:spacing w:after="0"/>
        <w:ind w:left="360"/>
        <w:jc w:val="both"/>
        <w:rPr>
          <w:rFonts w:ascii="Marianne" w:hAnsi="Marianne" w:cs="Calibri"/>
          <w:szCs w:val="22"/>
        </w:rPr>
      </w:pPr>
    </w:p>
    <w:p w14:paraId="5DAC2B34" w14:textId="7D6D5C56" w:rsidR="00011508" w:rsidRPr="0069085A" w:rsidRDefault="00B61890" w:rsidP="0069085A">
      <w:pPr>
        <w:spacing w:after="0"/>
        <w:jc w:val="both"/>
        <w:rPr>
          <w:rFonts w:ascii="Marianne" w:hAnsi="Marianne" w:cs="Calibri"/>
          <w:szCs w:val="22"/>
        </w:rPr>
      </w:pPr>
      <w:r w:rsidRPr="0069085A">
        <w:rPr>
          <w:rFonts w:ascii="Marianne" w:hAnsi="Marianne" w:cs="Calibri"/>
          <w:szCs w:val="22"/>
        </w:rPr>
        <w:t>Il es</w:t>
      </w:r>
      <w:r w:rsidR="00C06695" w:rsidRPr="0069085A">
        <w:rPr>
          <w:rFonts w:ascii="Marianne" w:hAnsi="Marianne" w:cs="Calibri"/>
          <w:szCs w:val="22"/>
        </w:rPr>
        <w:t>t</w:t>
      </w:r>
      <w:r w:rsidRPr="0069085A">
        <w:rPr>
          <w:rFonts w:ascii="Marianne" w:hAnsi="Marianne" w:cs="Calibri"/>
          <w:szCs w:val="22"/>
        </w:rPr>
        <w:t xml:space="preserve"> impératif de rendre ce dossier complété au format </w:t>
      </w:r>
      <w:r w:rsidR="00C012EB" w:rsidRPr="0069085A">
        <w:rPr>
          <w:rFonts w:ascii="Marianne" w:hAnsi="Marianne" w:cs="Calibri"/>
          <w:szCs w:val="22"/>
        </w:rPr>
        <w:t xml:space="preserve">texte modifiable (type </w:t>
      </w:r>
      <w:proofErr w:type="spellStart"/>
      <w:r w:rsidR="00C012EB" w:rsidRPr="0069085A">
        <w:rPr>
          <w:rFonts w:ascii="Marianne" w:hAnsi="Marianne" w:cs="Calibri"/>
          <w:szCs w:val="22"/>
        </w:rPr>
        <w:t>word</w:t>
      </w:r>
      <w:proofErr w:type="spellEnd"/>
      <w:r w:rsidR="00C012EB" w:rsidRPr="0069085A">
        <w:rPr>
          <w:rFonts w:ascii="Marianne" w:hAnsi="Marianne" w:cs="Calibri"/>
          <w:szCs w:val="22"/>
        </w:rPr>
        <w:t>)</w:t>
      </w:r>
      <w:r w:rsidRPr="0069085A">
        <w:rPr>
          <w:rFonts w:ascii="Marianne" w:hAnsi="Marianne" w:cs="Calibri"/>
          <w:szCs w:val="22"/>
        </w:rPr>
        <w:t>.</w:t>
      </w:r>
    </w:p>
    <w:p w14:paraId="4DA5804B" w14:textId="77777777" w:rsidR="000776C4" w:rsidRPr="0069085A" w:rsidRDefault="004F53DA" w:rsidP="0069085A">
      <w:pPr>
        <w:spacing w:after="0"/>
        <w:jc w:val="both"/>
        <w:rPr>
          <w:rFonts w:ascii="Marianne" w:eastAsia="Arial,TimesNewRoman" w:hAnsi="Marianne" w:cs="Arial,TimesNewRoman"/>
          <w:szCs w:val="22"/>
        </w:rPr>
      </w:pPr>
      <w:r w:rsidRPr="0069085A">
        <w:rPr>
          <w:rFonts w:ascii="Marianne" w:eastAsia="Arial,TimesNewRoman" w:hAnsi="Marianne" w:cs="Arial,TimesNewRoman"/>
          <w:szCs w:val="22"/>
        </w:rPr>
        <w:t>Les réponses aux questions soulevées dans ce document ne sont pas optionnelles</w:t>
      </w:r>
      <w:r w:rsidRPr="0069085A">
        <w:rPr>
          <w:rFonts w:ascii="Calibri" w:eastAsia="Arial,TimesNewRoman" w:hAnsi="Calibri" w:cs="Calibri"/>
          <w:szCs w:val="22"/>
        </w:rPr>
        <w:t> </w:t>
      </w:r>
      <w:r w:rsidRPr="0069085A">
        <w:rPr>
          <w:rFonts w:ascii="Marianne" w:eastAsia="Arial,TimesNewRoman" w:hAnsi="Marianne" w:cs="Arial,TimesNewRoman"/>
          <w:szCs w:val="22"/>
        </w:rPr>
        <w:t xml:space="preserve">: </w:t>
      </w:r>
    </w:p>
    <w:p w14:paraId="4D6D4CA5" w14:textId="77777777" w:rsidR="00D24A0D" w:rsidRPr="0069085A" w:rsidRDefault="00CF2C79" w:rsidP="0069085A">
      <w:pPr>
        <w:pStyle w:val="Paragraphedeliste"/>
        <w:numPr>
          <w:ilvl w:val="0"/>
          <w:numId w:val="23"/>
        </w:numPr>
        <w:spacing w:after="0"/>
        <w:jc w:val="both"/>
        <w:rPr>
          <w:rFonts w:ascii="Marianne" w:eastAsia="Arial" w:hAnsi="Marianne"/>
          <w:color w:val="FF0000"/>
          <w:szCs w:val="22"/>
        </w:rPr>
      </w:pPr>
      <w:r w:rsidRPr="0069085A">
        <w:rPr>
          <w:rFonts w:ascii="Marianne" w:eastAsia="Arial" w:hAnsi="Marianne"/>
          <w:color w:val="FF0000"/>
          <w:szCs w:val="22"/>
        </w:rPr>
        <w:t>T</w:t>
      </w:r>
      <w:r w:rsidR="004F53DA" w:rsidRPr="0069085A">
        <w:rPr>
          <w:rFonts w:ascii="Marianne" w:eastAsia="Arial" w:hAnsi="Marianne"/>
          <w:color w:val="FF0000"/>
          <w:szCs w:val="22"/>
        </w:rPr>
        <w:t>out dossier incomplet ne sera pas traité.</w:t>
      </w:r>
    </w:p>
    <w:p w14:paraId="17FE8F62" w14:textId="1FE6D2BC" w:rsidR="004F53DA" w:rsidRPr="0069085A" w:rsidRDefault="00D24A0D" w:rsidP="0069085A">
      <w:pPr>
        <w:pStyle w:val="Paragraphedeliste"/>
        <w:numPr>
          <w:ilvl w:val="0"/>
          <w:numId w:val="23"/>
        </w:numPr>
        <w:spacing w:after="0"/>
        <w:jc w:val="both"/>
        <w:rPr>
          <w:rFonts w:ascii="Marianne" w:eastAsia="Arial" w:hAnsi="Marianne"/>
          <w:color w:val="FF0000"/>
          <w:szCs w:val="22"/>
        </w:rPr>
      </w:pPr>
      <w:r w:rsidRPr="0069085A">
        <w:rPr>
          <w:rFonts w:ascii="Marianne" w:eastAsia="Arial" w:hAnsi="Marianne"/>
          <w:color w:val="FF0000"/>
          <w:szCs w:val="22"/>
        </w:rPr>
        <w:t>Le non-respect du formalisme entrainera l’exclusion du dossier</w:t>
      </w:r>
    </w:p>
    <w:p w14:paraId="3A1B201B" w14:textId="1C7DA598" w:rsidR="003C2394" w:rsidRPr="0069085A" w:rsidRDefault="003C2394" w:rsidP="0069085A">
      <w:pPr>
        <w:pStyle w:val="Paragraphedeliste"/>
        <w:numPr>
          <w:ilvl w:val="0"/>
          <w:numId w:val="23"/>
        </w:numPr>
        <w:spacing w:after="0"/>
        <w:jc w:val="both"/>
        <w:rPr>
          <w:rFonts w:ascii="Marianne" w:eastAsia="Arial" w:hAnsi="Marianne"/>
          <w:szCs w:val="22"/>
        </w:rPr>
      </w:pPr>
      <w:r w:rsidRPr="0069085A">
        <w:rPr>
          <w:rFonts w:ascii="Marianne" w:eastAsia="Arial" w:hAnsi="Marianne"/>
          <w:color w:val="FF0000"/>
          <w:szCs w:val="22"/>
        </w:rPr>
        <w:t>L</w:t>
      </w:r>
      <w:r w:rsidR="00DF51D1" w:rsidRPr="0069085A">
        <w:rPr>
          <w:rFonts w:ascii="Marianne" w:eastAsia="Arial" w:hAnsi="Marianne"/>
          <w:color w:val="FF0000"/>
          <w:szCs w:val="22"/>
        </w:rPr>
        <w:t>e dossier ne devra pas excéder 3</w:t>
      </w:r>
      <w:r w:rsidRPr="0069085A">
        <w:rPr>
          <w:rFonts w:ascii="Marianne" w:eastAsia="Arial" w:hAnsi="Marianne"/>
          <w:color w:val="FF0000"/>
          <w:szCs w:val="22"/>
        </w:rPr>
        <w:t>0 pages</w:t>
      </w:r>
    </w:p>
    <w:p w14:paraId="1BCF55EE" w14:textId="77777777" w:rsidR="004F53DA" w:rsidRPr="0069085A" w:rsidRDefault="004F53DA" w:rsidP="0069085A">
      <w:pPr>
        <w:spacing w:after="0"/>
        <w:jc w:val="both"/>
        <w:rPr>
          <w:rFonts w:ascii="Marianne" w:hAnsi="Marianne"/>
          <w:szCs w:val="22"/>
        </w:rPr>
      </w:pPr>
    </w:p>
    <w:p w14:paraId="158B74BF" w14:textId="33029630" w:rsidR="00B61890" w:rsidRPr="0069085A" w:rsidRDefault="00B61890" w:rsidP="0069085A">
      <w:pPr>
        <w:spacing w:after="0"/>
        <w:ind w:left="0" w:firstLine="0"/>
        <w:jc w:val="both"/>
        <w:rPr>
          <w:rFonts w:ascii="Marianne" w:hAnsi="Marianne" w:cs="Calibri"/>
          <w:szCs w:val="22"/>
        </w:rPr>
      </w:pPr>
      <w:r w:rsidRPr="0069085A">
        <w:rPr>
          <w:rFonts w:ascii="Marianne" w:hAnsi="Marianne" w:cs="Calibri"/>
          <w:szCs w:val="22"/>
        </w:rPr>
        <w:t xml:space="preserve">Au préalable, il </w:t>
      </w:r>
      <w:r w:rsidR="00C06695" w:rsidRPr="0069085A">
        <w:rPr>
          <w:rFonts w:ascii="Marianne" w:hAnsi="Marianne" w:cs="Calibri"/>
          <w:szCs w:val="22"/>
        </w:rPr>
        <w:t xml:space="preserve">est </w:t>
      </w:r>
      <w:r w:rsidRPr="0069085A">
        <w:rPr>
          <w:rFonts w:ascii="Marianne" w:hAnsi="Marianne" w:cs="Calibri"/>
          <w:szCs w:val="22"/>
        </w:rPr>
        <w:t>demandé au porteur de projet de prendre connaissance des règle</w:t>
      </w:r>
      <w:r w:rsidR="00CF2C79" w:rsidRPr="0069085A">
        <w:rPr>
          <w:rFonts w:ascii="Marianne" w:hAnsi="Marianne" w:cs="Calibri"/>
          <w:szCs w:val="22"/>
        </w:rPr>
        <w:t>s</w:t>
      </w:r>
      <w:r w:rsidR="00F00209" w:rsidRPr="0069085A">
        <w:rPr>
          <w:rFonts w:ascii="Marianne" w:hAnsi="Marianne" w:cs="Calibri"/>
          <w:szCs w:val="22"/>
        </w:rPr>
        <w:t xml:space="preserve"> </w:t>
      </w:r>
      <w:r w:rsidRPr="0069085A">
        <w:rPr>
          <w:rFonts w:ascii="Marianne" w:hAnsi="Marianne" w:cs="Calibri"/>
          <w:szCs w:val="22"/>
        </w:rPr>
        <w:t>générales de l’ADEME</w:t>
      </w:r>
      <w:r w:rsidR="00C06695" w:rsidRPr="0069085A">
        <w:rPr>
          <w:rFonts w:ascii="Calibri" w:hAnsi="Calibri" w:cs="Calibri"/>
          <w:szCs w:val="22"/>
        </w:rPr>
        <w:t> </w:t>
      </w:r>
      <w:r w:rsidR="00C06695" w:rsidRPr="0069085A">
        <w:rPr>
          <w:rFonts w:ascii="Marianne" w:hAnsi="Marianne" w:cs="Calibri"/>
          <w:szCs w:val="22"/>
        </w:rPr>
        <w:t>: http://www.ademe.fr/dossier/aides-lademe/deliberations-conseil-dadministration-lademe</w:t>
      </w:r>
    </w:p>
    <w:p w14:paraId="325CA168" w14:textId="77777777" w:rsidR="00B61890" w:rsidRPr="0069085A" w:rsidRDefault="00B61890" w:rsidP="0069085A">
      <w:pPr>
        <w:spacing w:after="0"/>
        <w:jc w:val="both"/>
        <w:rPr>
          <w:rFonts w:ascii="Marianne" w:hAnsi="Marianne" w:cs="Calibri"/>
          <w:smallCaps/>
          <w:szCs w:val="22"/>
        </w:rPr>
      </w:pPr>
    </w:p>
    <w:p w14:paraId="24D7BE88" w14:textId="1E3B95F8" w:rsidR="00CF2C79" w:rsidRPr="0069085A" w:rsidRDefault="00011508" w:rsidP="0069085A">
      <w:pPr>
        <w:spacing w:after="0"/>
        <w:ind w:left="0" w:firstLine="0"/>
        <w:jc w:val="both"/>
        <w:rPr>
          <w:rFonts w:ascii="Marianne" w:hAnsi="Marianne" w:cs="Calibri"/>
          <w:szCs w:val="22"/>
        </w:rPr>
      </w:pPr>
      <w:r w:rsidRPr="0069085A">
        <w:rPr>
          <w:rFonts w:ascii="Marianne" w:hAnsi="Marianne" w:cs="Calibri"/>
          <w:szCs w:val="22"/>
        </w:rPr>
        <w:t xml:space="preserve">Pour toute précision, veuillez contacter </w:t>
      </w:r>
      <w:r w:rsidR="001D2187" w:rsidRPr="0069085A">
        <w:rPr>
          <w:rFonts w:ascii="Marianne" w:hAnsi="Marianne" w:cs="Calibri"/>
          <w:szCs w:val="22"/>
        </w:rPr>
        <w:t xml:space="preserve">le Service </w:t>
      </w:r>
      <w:r w:rsidR="00611F34" w:rsidRPr="0069085A">
        <w:rPr>
          <w:rFonts w:ascii="Marianne" w:hAnsi="Marianne" w:cs="Calibri"/>
          <w:szCs w:val="22"/>
        </w:rPr>
        <w:t>Valorisation des Déchets</w:t>
      </w:r>
      <w:r w:rsidR="00F00209" w:rsidRPr="0069085A">
        <w:rPr>
          <w:rFonts w:ascii="Marianne" w:hAnsi="Marianne" w:cs="Calibri"/>
          <w:szCs w:val="22"/>
        </w:rPr>
        <w:t xml:space="preserve"> la Direction Economie Circulaire</w:t>
      </w:r>
      <w:r w:rsidR="001D2187" w:rsidRPr="0069085A">
        <w:rPr>
          <w:rFonts w:ascii="Marianne" w:hAnsi="Marianne" w:cs="Calibri"/>
          <w:szCs w:val="22"/>
        </w:rPr>
        <w:t xml:space="preserve"> ou </w:t>
      </w:r>
      <w:r w:rsidR="00EA297B" w:rsidRPr="0069085A">
        <w:rPr>
          <w:rFonts w:ascii="Marianne" w:hAnsi="Marianne" w:cs="Calibri"/>
          <w:szCs w:val="22"/>
        </w:rPr>
        <w:t xml:space="preserve">la direction régionale </w:t>
      </w:r>
      <w:r w:rsidR="00353A3D" w:rsidRPr="0069085A">
        <w:rPr>
          <w:rFonts w:ascii="Marianne" w:hAnsi="Marianne" w:cs="Calibri"/>
          <w:szCs w:val="22"/>
        </w:rPr>
        <w:t>ADEME</w:t>
      </w:r>
      <w:r w:rsidR="001D2187" w:rsidRPr="0069085A">
        <w:rPr>
          <w:rFonts w:ascii="Marianne" w:hAnsi="Marianne" w:cs="Calibri"/>
          <w:szCs w:val="22"/>
        </w:rPr>
        <w:t xml:space="preserve"> </w:t>
      </w:r>
      <w:r w:rsidR="00353A3D" w:rsidRPr="0069085A">
        <w:rPr>
          <w:rFonts w:ascii="Marianne" w:hAnsi="Marianne" w:cs="Calibri"/>
          <w:szCs w:val="22"/>
        </w:rPr>
        <w:t>du lieu de réalisation de votre projet.</w:t>
      </w:r>
    </w:p>
    <w:p w14:paraId="0F71CFC0" w14:textId="5B108C00" w:rsidR="007174BB" w:rsidRPr="0069085A" w:rsidRDefault="007174BB" w:rsidP="0069085A">
      <w:pPr>
        <w:spacing w:after="0"/>
        <w:ind w:left="0" w:firstLine="0"/>
        <w:jc w:val="both"/>
        <w:rPr>
          <w:rFonts w:ascii="Marianne" w:hAnsi="Marianne" w:cs="Calibri"/>
          <w:szCs w:val="22"/>
        </w:rPr>
      </w:pPr>
      <w:r w:rsidRPr="0069085A">
        <w:rPr>
          <w:rFonts w:ascii="Marianne" w:hAnsi="Marianne" w:cs="Calibri"/>
          <w:szCs w:val="22"/>
        </w:rPr>
        <w:br w:type="page"/>
      </w:r>
    </w:p>
    <w:p w14:paraId="6E493586" w14:textId="77777777" w:rsidR="00802663" w:rsidRDefault="00802663" w:rsidP="00802663">
      <w:pPr>
        <w:shd w:val="clear" w:color="auto" w:fill="DBE5F1" w:themeFill="accent1" w:themeFillTint="33"/>
        <w:jc w:val="center"/>
        <w:rPr>
          <w:rFonts w:ascii="Calibri" w:eastAsia="Calibri" w:hAnsi="Calibri" w:cs="Calibri"/>
          <w:b/>
          <w:kern w:val="0"/>
          <w:sz w:val="32"/>
          <w:szCs w:val="22"/>
          <w:lang w:eastAsia="en-US"/>
        </w:rPr>
      </w:pPr>
    </w:p>
    <w:p w14:paraId="0A8BE8A2" w14:textId="099743FA" w:rsidR="00802663" w:rsidRPr="0069085A" w:rsidRDefault="00802663" w:rsidP="00802663">
      <w:pPr>
        <w:shd w:val="clear" w:color="auto" w:fill="DBE5F1" w:themeFill="accent1" w:themeFillTint="33"/>
        <w:jc w:val="center"/>
        <w:rPr>
          <w:rFonts w:ascii="Marianne" w:eastAsia="Calibri" w:hAnsi="Marianne" w:cs="Calibri"/>
          <w:b/>
          <w:kern w:val="0"/>
          <w:sz w:val="48"/>
          <w:szCs w:val="22"/>
          <w:lang w:eastAsia="en-US"/>
        </w:rPr>
      </w:pPr>
      <w:r w:rsidRPr="0069085A">
        <w:rPr>
          <w:rFonts w:ascii="Marianne" w:eastAsia="Calibri" w:hAnsi="Marianne" w:cs="Calibri"/>
          <w:b/>
          <w:kern w:val="0"/>
          <w:sz w:val="48"/>
          <w:szCs w:val="22"/>
          <w:lang w:eastAsia="en-US"/>
        </w:rPr>
        <w:t>SOMMAIRE</w:t>
      </w:r>
    </w:p>
    <w:p w14:paraId="0B178FB0" w14:textId="77777777" w:rsidR="00802663" w:rsidRPr="0069085A" w:rsidRDefault="00802663" w:rsidP="00802663">
      <w:pPr>
        <w:shd w:val="clear" w:color="auto" w:fill="DBE5F1" w:themeFill="accent1" w:themeFillTint="33"/>
        <w:jc w:val="center"/>
        <w:rPr>
          <w:rFonts w:ascii="Marianne" w:hAnsi="Marianne"/>
          <w:b/>
        </w:rPr>
      </w:pPr>
    </w:p>
    <w:p w14:paraId="3F67AD0D" w14:textId="77777777" w:rsidR="00802663" w:rsidRPr="0069085A" w:rsidRDefault="00802663" w:rsidP="00802663">
      <w:pPr>
        <w:rPr>
          <w:rFonts w:ascii="Marianne" w:eastAsia="Calibri" w:hAnsi="Marianne"/>
          <w:lang w:eastAsia="en-US"/>
        </w:rPr>
      </w:pPr>
    </w:p>
    <w:p w14:paraId="30088181" w14:textId="4C439414" w:rsidR="0068358B" w:rsidRDefault="00920DA5">
      <w:pPr>
        <w:pStyle w:val="TM1"/>
        <w:rPr>
          <w:rFonts w:asciiTheme="minorHAnsi" w:eastAsiaTheme="minorEastAsia" w:hAnsiTheme="minorHAnsi" w:cstheme="minorBidi"/>
          <w:b w:val="0"/>
          <w:noProof/>
          <w:kern w:val="2"/>
          <w:sz w:val="22"/>
          <w:szCs w:val="22"/>
          <w14:ligatures w14:val="standardContextual"/>
        </w:rPr>
      </w:pPr>
      <w:r w:rsidRPr="0069085A">
        <w:rPr>
          <w:rFonts w:ascii="Marianne" w:eastAsia="Calibri" w:hAnsi="Marianne" w:cs="Calibri"/>
          <w:bCs/>
          <w:smallCaps/>
          <w:kern w:val="0"/>
          <w:sz w:val="32"/>
          <w:szCs w:val="22"/>
          <w:lang w:eastAsia="en-US"/>
        </w:rPr>
        <w:fldChar w:fldCharType="begin"/>
      </w:r>
      <w:r w:rsidRPr="0069085A">
        <w:rPr>
          <w:rFonts w:ascii="Marianne" w:eastAsia="Calibri" w:hAnsi="Marianne" w:cs="Calibri"/>
          <w:bCs/>
          <w:smallCaps/>
          <w:kern w:val="0"/>
          <w:sz w:val="32"/>
          <w:szCs w:val="22"/>
          <w:lang w:eastAsia="en-US"/>
        </w:rPr>
        <w:instrText xml:space="preserve"> TOC \o "1-2" \h \z \u </w:instrText>
      </w:r>
      <w:r w:rsidRPr="0069085A">
        <w:rPr>
          <w:rFonts w:ascii="Marianne" w:eastAsia="Calibri" w:hAnsi="Marianne" w:cs="Calibri"/>
          <w:bCs/>
          <w:smallCaps/>
          <w:kern w:val="0"/>
          <w:sz w:val="32"/>
          <w:szCs w:val="22"/>
          <w:lang w:eastAsia="en-US"/>
        </w:rPr>
        <w:fldChar w:fldCharType="separate"/>
      </w:r>
      <w:hyperlink w:anchor="_Toc158705835" w:history="1">
        <w:r w:rsidR="0068358B" w:rsidRPr="00530CD1">
          <w:rPr>
            <w:rStyle w:val="Lienhypertexte"/>
            <w:rFonts w:ascii="Marianne" w:eastAsia="Calibri" w:hAnsi="Marianne"/>
            <w:noProof/>
          </w:rPr>
          <w:t>1</w:t>
        </w:r>
        <w:r w:rsidR="0068358B">
          <w:rPr>
            <w:rFonts w:asciiTheme="minorHAnsi" w:eastAsiaTheme="minorEastAsia" w:hAnsiTheme="minorHAnsi" w:cstheme="minorBidi"/>
            <w:b w:val="0"/>
            <w:noProof/>
            <w:kern w:val="2"/>
            <w:sz w:val="22"/>
            <w:szCs w:val="22"/>
            <w14:ligatures w14:val="standardContextual"/>
          </w:rPr>
          <w:tab/>
        </w:r>
        <w:r w:rsidR="0068358B" w:rsidRPr="00530CD1">
          <w:rPr>
            <w:rStyle w:val="Lienhypertexte"/>
            <w:rFonts w:ascii="Marianne" w:eastAsia="Calibri" w:hAnsi="Marianne"/>
            <w:noProof/>
          </w:rPr>
          <w:t>Objet de l’opération</w:t>
        </w:r>
        <w:r w:rsidR="0068358B">
          <w:rPr>
            <w:noProof/>
            <w:webHidden/>
          </w:rPr>
          <w:tab/>
        </w:r>
        <w:r w:rsidR="0068358B">
          <w:rPr>
            <w:noProof/>
            <w:webHidden/>
          </w:rPr>
          <w:fldChar w:fldCharType="begin"/>
        </w:r>
        <w:r w:rsidR="0068358B">
          <w:rPr>
            <w:noProof/>
            <w:webHidden/>
          </w:rPr>
          <w:instrText xml:space="preserve"> PAGEREF _Toc158705835 \h </w:instrText>
        </w:r>
        <w:r w:rsidR="0068358B">
          <w:rPr>
            <w:noProof/>
            <w:webHidden/>
          </w:rPr>
        </w:r>
        <w:r w:rsidR="0068358B">
          <w:rPr>
            <w:noProof/>
            <w:webHidden/>
          </w:rPr>
          <w:fldChar w:fldCharType="separate"/>
        </w:r>
        <w:r w:rsidR="0068358B">
          <w:rPr>
            <w:noProof/>
            <w:webHidden/>
          </w:rPr>
          <w:t>3</w:t>
        </w:r>
        <w:r w:rsidR="0068358B">
          <w:rPr>
            <w:noProof/>
            <w:webHidden/>
          </w:rPr>
          <w:fldChar w:fldCharType="end"/>
        </w:r>
      </w:hyperlink>
    </w:p>
    <w:p w14:paraId="515D027C" w14:textId="155A8245" w:rsidR="0068358B" w:rsidRDefault="0068358B">
      <w:pPr>
        <w:pStyle w:val="TM2"/>
        <w:rPr>
          <w:rFonts w:asciiTheme="minorHAnsi" w:eastAsiaTheme="minorEastAsia" w:hAnsiTheme="minorHAnsi" w:cstheme="minorBidi"/>
          <w:noProof/>
          <w:kern w:val="2"/>
          <w:szCs w:val="22"/>
          <w14:ligatures w14:val="standardContextual"/>
        </w:rPr>
      </w:pPr>
      <w:hyperlink w:anchor="_Toc158705836" w:history="1">
        <w:r w:rsidRPr="00530CD1">
          <w:rPr>
            <w:rStyle w:val="Lienhypertexte"/>
            <w:rFonts w:ascii="Marianne" w:eastAsia="Calibri" w:hAnsi="Marianne"/>
            <w:noProof/>
            <w:lang w:eastAsia="en-US"/>
          </w:rPr>
          <w:t>1.1</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lang w:eastAsia="en-US"/>
          </w:rPr>
          <w:t>Synthèse du projet (10 lignes max)</w:t>
        </w:r>
        <w:r>
          <w:rPr>
            <w:noProof/>
            <w:webHidden/>
          </w:rPr>
          <w:tab/>
        </w:r>
        <w:r>
          <w:rPr>
            <w:noProof/>
            <w:webHidden/>
          </w:rPr>
          <w:fldChar w:fldCharType="begin"/>
        </w:r>
        <w:r>
          <w:rPr>
            <w:noProof/>
            <w:webHidden/>
          </w:rPr>
          <w:instrText xml:space="preserve"> PAGEREF _Toc158705836 \h </w:instrText>
        </w:r>
        <w:r>
          <w:rPr>
            <w:noProof/>
            <w:webHidden/>
          </w:rPr>
        </w:r>
        <w:r>
          <w:rPr>
            <w:noProof/>
            <w:webHidden/>
          </w:rPr>
          <w:fldChar w:fldCharType="separate"/>
        </w:r>
        <w:r>
          <w:rPr>
            <w:noProof/>
            <w:webHidden/>
          </w:rPr>
          <w:t>3</w:t>
        </w:r>
        <w:r>
          <w:rPr>
            <w:noProof/>
            <w:webHidden/>
          </w:rPr>
          <w:fldChar w:fldCharType="end"/>
        </w:r>
      </w:hyperlink>
    </w:p>
    <w:p w14:paraId="783539F7" w14:textId="3215DECA" w:rsidR="0068358B" w:rsidRDefault="0068358B">
      <w:pPr>
        <w:pStyle w:val="TM1"/>
        <w:rPr>
          <w:rFonts w:asciiTheme="minorHAnsi" w:eastAsiaTheme="minorEastAsia" w:hAnsiTheme="minorHAnsi" w:cstheme="minorBidi"/>
          <w:b w:val="0"/>
          <w:noProof/>
          <w:kern w:val="2"/>
          <w:sz w:val="22"/>
          <w:szCs w:val="22"/>
          <w14:ligatures w14:val="standardContextual"/>
        </w:rPr>
      </w:pPr>
      <w:hyperlink w:anchor="_Toc158705837" w:history="1">
        <w:r w:rsidRPr="00530CD1">
          <w:rPr>
            <w:rStyle w:val="Lienhypertexte"/>
            <w:rFonts w:ascii="Marianne" w:eastAsia="Calibri" w:hAnsi="Marianne"/>
            <w:noProof/>
          </w:rPr>
          <w:t>2</w:t>
        </w:r>
        <w:r>
          <w:rPr>
            <w:rFonts w:asciiTheme="minorHAnsi" w:eastAsiaTheme="minorEastAsia" w:hAnsiTheme="minorHAnsi" w:cstheme="minorBidi"/>
            <w:b w:val="0"/>
            <w:noProof/>
            <w:kern w:val="2"/>
            <w:sz w:val="22"/>
            <w:szCs w:val="22"/>
            <w14:ligatures w14:val="standardContextual"/>
          </w:rPr>
          <w:tab/>
        </w:r>
        <w:r w:rsidRPr="00530CD1">
          <w:rPr>
            <w:rStyle w:val="Lienhypertexte"/>
            <w:rFonts w:ascii="Marianne" w:eastAsia="Calibri" w:hAnsi="Marianne"/>
            <w:noProof/>
          </w:rPr>
          <w:t>Contexte du projet</w:t>
        </w:r>
        <w:r>
          <w:rPr>
            <w:noProof/>
            <w:webHidden/>
          </w:rPr>
          <w:tab/>
        </w:r>
        <w:r>
          <w:rPr>
            <w:noProof/>
            <w:webHidden/>
          </w:rPr>
          <w:fldChar w:fldCharType="begin"/>
        </w:r>
        <w:r>
          <w:rPr>
            <w:noProof/>
            <w:webHidden/>
          </w:rPr>
          <w:instrText xml:space="preserve"> PAGEREF _Toc158705837 \h </w:instrText>
        </w:r>
        <w:r>
          <w:rPr>
            <w:noProof/>
            <w:webHidden/>
          </w:rPr>
        </w:r>
        <w:r>
          <w:rPr>
            <w:noProof/>
            <w:webHidden/>
          </w:rPr>
          <w:fldChar w:fldCharType="separate"/>
        </w:r>
        <w:r>
          <w:rPr>
            <w:noProof/>
            <w:webHidden/>
          </w:rPr>
          <w:t>3</w:t>
        </w:r>
        <w:r>
          <w:rPr>
            <w:noProof/>
            <w:webHidden/>
          </w:rPr>
          <w:fldChar w:fldCharType="end"/>
        </w:r>
      </w:hyperlink>
    </w:p>
    <w:p w14:paraId="2CFDC0A7" w14:textId="4850F95E" w:rsidR="0068358B" w:rsidRDefault="0068358B">
      <w:pPr>
        <w:pStyle w:val="TM2"/>
        <w:rPr>
          <w:rFonts w:asciiTheme="minorHAnsi" w:eastAsiaTheme="minorEastAsia" w:hAnsiTheme="minorHAnsi" w:cstheme="minorBidi"/>
          <w:noProof/>
          <w:kern w:val="2"/>
          <w:szCs w:val="22"/>
          <w14:ligatures w14:val="standardContextual"/>
        </w:rPr>
      </w:pPr>
      <w:hyperlink w:anchor="_Toc158705838" w:history="1">
        <w:r w:rsidRPr="00530CD1">
          <w:rPr>
            <w:rStyle w:val="Lienhypertexte"/>
            <w:rFonts w:ascii="Marianne" w:eastAsia="Calibri" w:hAnsi="Marianne"/>
            <w:noProof/>
            <w:lang w:eastAsia="en-US"/>
          </w:rPr>
          <w:t>2.1</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lang w:eastAsia="en-US"/>
          </w:rPr>
          <w:t>Cadre de l’opération</w:t>
        </w:r>
        <w:r>
          <w:rPr>
            <w:noProof/>
            <w:webHidden/>
          </w:rPr>
          <w:tab/>
        </w:r>
        <w:r>
          <w:rPr>
            <w:noProof/>
            <w:webHidden/>
          </w:rPr>
          <w:fldChar w:fldCharType="begin"/>
        </w:r>
        <w:r>
          <w:rPr>
            <w:noProof/>
            <w:webHidden/>
          </w:rPr>
          <w:instrText xml:space="preserve"> PAGEREF _Toc158705838 \h </w:instrText>
        </w:r>
        <w:r>
          <w:rPr>
            <w:noProof/>
            <w:webHidden/>
          </w:rPr>
        </w:r>
        <w:r>
          <w:rPr>
            <w:noProof/>
            <w:webHidden/>
          </w:rPr>
          <w:fldChar w:fldCharType="separate"/>
        </w:r>
        <w:r>
          <w:rPr>
            <w:noProof/>
            <w:webHidden/>
          </w:rPr>
          <w:t>3</w:t>
        </w:r>
        <w:r>
          <w:rPr>
            <w:noProof/>
            <w:webHidden/>
          </w:rPr>
          <w:fldChar w:fldCharType="end"/>
        </w:r>
      </w:hyperlink>
    </w:p>
    <w:p w14:paraId="1DD48D54" w14:textId="6115BA1C" w:rsidR="0068358B" w:rsidRDefault="0068358B">
      <w:pPr>
        <w:pStyle w:val="TM2"/>
        <w:rPr>
          <w:rFonts w:asciiTheme="minorHAnsi" w:eastAsiaTheme="minorEastAsia" w:hAnsiTheme="minorHAnsi" w:cstheme="minorBidi"/>
          <w:noProof/>
          <w:kern w:val="2"/>
          <w:szCs w:val="22"/>
          <w14:ligatures w14:val="standardContextual"/>
        </w:rPr>
      </w:pPr>
      <w:hyperlink w:anchor="_Toc158705839" w:history="1">
        <w:r w:rsidRPr="00530CD1">
          <w:rPr>
            <w:rStyle w:val="Lienhypertexte"/>
            <w:rFonts w:ascii="Marianne" w:eastAsia="Calibri" w:hAnsi="Marianne"/>
            <w:noProof/>
            <w:lang w:eastAsia="en-US"/>
          </w:rPr>
          <w:t>2.2</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lang w:eastAsia="en-US"/>
          </w:rPr>
          <w:t>Description des actions et études de faisabilité réalisées pour le montage du projet (schéma directeur…) et sur les process (si nécessaire)</w:t>
        </w:r>
        <w:r>
          <w:rPr>
            <w:noProof/>
            <w:webHidden/>
          </w:rPr>
          <w:tab/>
        </w:r>
        <w:r>
          <w:rPr>
            <w:noProof/>
            <w:webHidden/>
          </w:rPr>
          <w:fldChar w:fldCharType="begin"/>
        </w:r>
        <w:r>
          <w:rPr>
            <w:noProof/>
            <w:webHidden/>
          </w:rPr>
          <w:instrText xml:space="preserve"> PAGEREF _Toc158705839 \h </w:instrText>
        </w:r>
        <w:r>
          <w:rPr>
            <w:noProof/>
            <w:webHidden/>
          </w:rPr>
        </w:r>
        <w:r>
          <w:rPr>
            <w:noProof/>
            <w:webHidden/>
          </w:rPr>
          <w:fldChar w:fldCharType="separate"/>
        </w:r>
        <w:r>
          <w:rPr>
            <w:noProof/>
            <w:webHidden/>
          </w:rPr>
          <w:t>4</w:t>
        </w:r>
        <w:r>
          <w:rPr>
            <w:noProof/>
            <w:webHidden/>
          </w:rPr>
          <w:fldChar w:fldCharType="end"/>
        </w:r>
      </w:hyperlink>
    </w:p>
    <w:p w14:paraId="7E3E8E01" w14:textId="0881FF2C" w:rsidR="0068358B" w:rsidRDefault="0068358B">
      <w:pPr>
        <w:pStyle w:val="TM2"/>
        <w:rPr>
          <w:rFonts w:asciiTheme="minorHAnsi" w:eastAsiaTheme="minorEastAsia" w:hAnsiTheme="minorHAnsi" w:cstheme="minorBidi"/>
          <w:noProof/>
          <w:kern w:val="2"/>
          <w:szCs w:val="22"/>
          <w14:ligatures w14:val="standardContextual"/>
        </w:rPr>
      </w:pPr>
      <w:hyperlink w:anchor="_Toc158705840" w:history="1">
        <w:r w:rsidRPr="00530CD1">
          <w:rPr>
            <w:rStyle w:val="Lienhypertexte"/>
            <w:rFonts w:ascii="Marianne" w:eastAsia="Calibri" w:hAnsi="Marianne"/>
            <w:noProof/>
          </w:rPr>
          <w:t>2.3</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Démarche d’économie d’énergie et description des besoins thermiques actuels et futurs</w:t>
        </w:r>
        <w:r>
          <w:rPr>
            <w:noProof/>
            <w:webHidden/>
          </w:rPr>
          <w:tab/>
        </w:r>
        <w:r>
          <w:rPr>
            <w:noProof/>
            <w:webHidden/>
          </w:rPr>
          <w:fldChar w:fldCharType="begin"/>
        </w:r>
        <w:r>
          <w:rPr>
            <w:noProof/>
            <w:webHidden/>
          </w:rPr>
          <w:instrText xml:space="preserve"> PAGEREF _Toc158705840 \h </w:instrText>
        </w:r>
        <w:r>
          <w:rPr>
            <w:noProof/>
            <w:webHidden/>
          </w:rPr>
        </w:r>
        <w:r>
          <w:rPr>
            <w:noProof/>
            <w:webHidden/>
          </w:rPr>
          <w:fldChar w:fldCharType="separate"/>
        </w:r>
        <w:r>
          <w:rPr>
            <w:noProof/>
            <w:webHidden/>
          </w:rPr>
          <w:t>4</w:t>
        </w:r>
        <w:r>
          <w:rPr>
            <w:noProof/>
            <w:webHidden/>
          </w:rPr>
          <w:fldChar w:fldCharType="end"/>
        </w:r>
      </w:hyperlink>
    </w:p>
    <w:p w14:paraId="40DAA8EF" w14:textId="34CB7F3E" w:rsidR="0068358B" w:rsidRDefault="0068358B">
      <w:pPr>
        <w:pStyle w:val="TM1"/>
        <w:rPr>
          <w:rFonts w:asciiTheme="minorHAnsi" w:eastAsiaTheme="minorEastAsia" w:hAnsiTheme="minorHAnsi" w:cstheme="minorBidi"/>
          <w:b w:val="0"/>
          <w:noProof/>
          <w:kern w:val="2"/>
          <w:sz w:val="22"/>
          <w:szCs w:val="22"/>
          <w14:ligatures w14:val="standardContextual"/>
        </w:rPr>
      </w:pPr>
      <w:hyperlink w:anchor="_Toc158705841" w:history="1">
        <w:r w:rsidRPr="00530CD1">
          <w:rPr>
            <w:rStyle w:val="Lienhypertexte"/>
            <w:rFonts w:ascii="Marianne" w:eastAsia="Calibri" w:hAnsi="Marianne"/>
            <w:noProof/>
          </w:rPr>
          <w:t>3</w:t>
        </w:r>
        <w:r>
          <w:rPr>
            <w:rFonts w:asciiTheme="minorHAnsi" w:eastAsiaTheme="minorEastAsia" w:hAnsiTheme="minorHAnsi" w:cstheme="minorBidi"/>
            <w:b w:val="0"/>
            <w:noProof/>
            <w:kern w:val="2"/>
            <w:sz w:val="22"/>
            <w:szCs w:val="22"/>
            <w14:ligatures w14:val="standardContextual"/>
          </w:rPr>
          <w:tab/>
        </w:r>
        <w:r w:rsidRPr="00530CD1">
          <w:rPr>
            <w:rStyle w:val="Lienhypertexte"/>
            <w:rFonts w:ascii="Marianne" w:eastAsia="Calibri" w:hAnsi="Marianne"/>
            <w:noProof/>
          </w:rPr>
          <w:t>Objectifs attendus de l’opération</w:t>
        </w:r>
        <w:r>
          <w:rPr>
            <w:noProof/>
            <w:webHidden/>
          </w:rPr>
          <w:tab/>
        </w:r>
        <w:r>
          <w:rPr>
            <w:noProof/>
            <w:webHidden/>
          </w:rPr>
          <w:fldChar w:fldCharType="begin"/>
        </w:r>
        <w:r>
          <w:rPr>
            <w:noProof/>
            <w:webHidden/>
          </w:rPr>
          <w:instrText xml:space="preserve"> PAGEREF _Toc158705841 \h </w:instrText>
        </w:r>
        <w:r>
          <w:rPr>
            <w:noProof/>
            <w:webHidden/>
          </w:rPr>
        </w:r>
        <w:r>
          <w:rPr>
            <w:noProof/>
            <w:webHidden/>
          </w:rPr>
          <w:fldChar w:fldCharType="separate"/>
        </w:r>
        <w:r>
          <w:rPr>
            <w:noProof/>
            <w:webHidden/>
          </w:rPr>
          <w:t>5</w:t>
        </w:r>
        <w:r>
          <w:rPr>
            <w:noProof/>
            <w:webHidden/>
          </w:rPr>
          <w:fldChar w:fldCharType="end"/>
        </w:r>
      </w:hyperlink>
    </w:p>
    <w:p w14:paraId="1F8FBA4F" w14:textId="240C8061" w:rsidR="0068358B" w:rsidRDefault="0068358B">
      <w:pPr>
        <w:pStyle w:val="TM2"/>
        <w:rPr>
          <w:rFonts w:asciiTheme="minorHAnsi" w:eastAsiaTheme="minorEastAsia" w:hAnsiTheme="minorHAnsi" w:cstheme="minorBidi"/>
          <w:noProof/>
          <w:kern w:val="2"/>
          <w:szCs w:val="22"/>
          <w14:ligatures w14:val="standardContextual"/>
        </w:rPr>
      </w:pPr>
      <w:hyperlink w:anchor="_Toc158705842" w:history="1">
        <w:r w:rsidRPr="00530CD1">
          <w:rPr>
            <w:rStyle w:val="Lienhypertexte"/>
            <w:rFonts w:ascii="Marianne" w:eastAsia="Calibri" w:hAnsi="Marianne"/>
            <w:noProof/>
          </w:rPr>
          <w:t>3.1</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Energétique (Valorisation de déchets non recyclables)</w:t>
        </w:r>
        <w:r>
          <w:rPr>
            <w:noProof/>
            <w:webHidden/>
          </w:rPr>
          <w:tab/>
        </w:r>
        <w:r>
          <w:rPr>
            <w:noProof/>
            <w:webHidden/>
          </w:rPr>
          <w:fldChar w:fldCharType="begin"/>
        </w:r>
        <w:r>
          <w:rPr>
            <w:noProof/>
            <w:webHidden/>
          </w:rPr>
          <w:instrText xml:space="preserve"> PAGEREF _Toc158705842 \h </w:instrText>
        </w:r>
        <w:r>
          <w:rPr>
            <w:noProof/>
            <w:webHidden/>
          </w:rPr>
        </w:r>
        <w:r>
          <w:rPr>
            <w:noProof/>
            <w:webHidden/>
          </w:rPr>
          <w:fldChar w:fldCharType="separate"/>
        </w:r>
        <w:r>
          <w:rPr>
            <w:noProof/>
            <w:webHidden/>
          </w:rPr>
          <w:t>5</w:t>
        </w:r>
        <w:r>
          <w:rPr>
            <w:noProof/>
            <w:webHidden/>
          </w:rPr>
          <w:fldChar w:fldCharType="end"/>
        </w:r>
      </w:hyperlink>
    </w:p>
    <w:p w14:paraId="67EB283C" w14:textId="581C9A76" w:rsidR="0068358B" w:rsidRDefault="0068358B">
      <w:pPr>
        <w:pStyle w:val="TM2"/>
        <w:rPr>
          <w:rFonts w:asciiTheme="minorHAnsi" w:eastAsiaTheme="minorEastAsia" w:hAnsiTheme="minorHAnsi" w:cstheme="minorBidi"/>
          <w:noProof/>
          <w:kern w:val="2"/>
          <w:szCs w:val="22"/>
          <w14:ligatures w14:val="standardContextual"/>
        </w:rPr>
      </w:pPr>
      <w:hyperlink w:anchor="_Toc158705843" w:history="1">
        <w:r w:rsidRPr="00530CD1">
          <w:rPr>
            <w:rStyle w:val="Lienhypertexte"/>
            <w:rFonts w:ascii="Marianne" w:eastAsia="Calibri" w:hAnsi="Marianne"/>
            <w:noProof/>
          </w:rPr>
          <w:t>3.2</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Environnemental (CO2 ou GES évités,…)</w:t>
        </w:r>
        <w:r>
          <w:rPr>
            <w:noProof/>
            <w:webHidden/>
          </w:rPr>
          <w:tab/>
        </w:r>
        <w:r>
          <w:rPr>
            <w:noProof/>
            <w:webHidden/>
          </w:rPr>
          <w:fldChar w:fldCharType="begin"/>
        </w:r>
        <w:r>
          <w:rPr>
            <w:noProof/>
            <w:webHidden/>
          </w:rPr>
          <w:instrText xml:space="preserve"> PAGEREF _Toc158705843 \h </w:instrText>
        </w:r>
        <w:r>
          <w:rPr>
            <w:noProof/>
            <w:webHidden/>
          </w:rPr>
        </w:r>
        <w:r>
          <w:rPr>
            <w:noProof/>
            <w:webHidden/>
          </w:rPr>
          <w:fldChar w:fldCharType="separate"/>
        </w:r>
        <w:r>
          <w:rPr>
            <w:noProof/>
            <w:webHidden/>
          </w:rPr>
          <w:t>5</w:t>
        </w:r>
        <w:r>
          <w:rPr>
            <w:noProof/>
            <w:webHidden/>
          </w:rPr>
          <w:fldChar w:fldCharType="end"/>
        </w:r>
      </w:hyperlink>
    </w:p>
    <w:p w14:paraId="43738733" w14:textId="26FDF364" w:rsidR="0068358B" w:rsidRDefault="0068358B">
      <w:pPr>
        <w:pStyle w:val="TM2"/>
        <w:rPr>
          <w:rFonts w:asciiTheme="minorHAnsi" w:eastAsiaTheme="minorEastAsia" w:hAnsiTheme="minorHAnsi" w:cstheme="minorBidi"/>
          <w:noProof/>
          <w:kern w:val="2"/>
          <w:szCs w:val="22"/>
          <w14:ligatures w14:val="standardContextual"/>
        </w:rPr>
      </w:pPr>
      <w:hyperlink w:anchor="_Toc158705844" w:history="1">
        <w:r w:rsidRPr="00530CD1">
          <w:rPr>
            <w:rStyle w:val="Lienhypertexte"/>
            <w:rFonts w:ascii="Marianne" w:eastAsia="Calibri" w:hAnsi="Marianne"/>
            <w:noProof/>
          </w:rPr>
          <w:t>3.3</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Economique (impact pour les clients ou usagers)</w:t>
        </w:r>
        <w:r>
          <w:rPr>
            <w:noProof/>
            <w:webHidden/>
          </w:rPr>
          <w:tab/>
        </w:r>
        <w:r>
          <w:rPr>
            <w:noProof/>
            <w:webHidden/>
          </w:rPr>
          <w:fldChar w:fldCharType="begin"/>
        </w:r>
        <w:r>
          <w:rPr>
            <w:noProof/>
            <w:webHidden/>
          </w:rPr>
          <w:instrText xml:space="preserve"> PAGEREF _Toc158705844 \h </w:instrText>
        </w:r>
        <w:r>
          <w:rPr>
            <w:noProof/>
            <w:webHidden/>
          </w:rPr>
        </w:r>
        <w:r>
          <w:rPr>
            <w:noProof/>
            <w:webHidden/>
          </w:rPr>
          <w:fldChar w:fldCharType="separate"/>
        </w:r>
        <w:r>
          <w:rPr>
            <w:noProof/>
            <w:webHidden/>
          </w:rPr>
          <w:t>5</w:t>
        </w:r>
        <w:r>
          <w:rPr>
            <w:noProof/>
            <w:webHidden/>
          </w:rPr>
          <w:fldChar w:fldCharType="end"/>
        </w:r>
      </w:hyperlink>
    </w:p>
    <w:p w14:paraId="42167D9A" w14:textId="4C9C00B1" w:rsidR="0068358B" w:rsidRDefault="0068358B">
      <w:pPr>
        <w:pStyle w:val="TM2"/>
        <w:rPr>
          <w:rFonts w:asciiTheme="minorHAnsi" w:eastAsiaTheme="minorEastAsia" w:hAnsiTheme="minorHAnsi" w:cstheme="minorBidi"/>
          <w:noProof/>
          <w:kern w:val="2"/>
          <w:szCs w:val="22"/>
          <w14:ligatures w14:val="standardContextual"/>
        </w:rPr>
      </w:pPr>
      <w:hyperlink w:anchor="_Toc158705845" w:history="1">
        <w:r w:rsidRPr="00530CD1">
          <w:rPr>
            <w:rStyle w:val="Lienhypertexte"/>
            <w:rFonts w:ascii="Marianne" w:eastAsia="Calibri" w:hAnsi="Marianne"/>
            <w:noProof/>
          </w:rPr>
          <w:t>3.4</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Social (création d'emplois, développement de filières locales…)</w:t>
        </w:r>
        <w:r>
          <w:rPr>
            <w:noProof/>
            <w:webHidden/>
          </w:rPr>
          <w:tab/>
        </w:r>
        <w:r>
          <w:rPr>
            <w:noProof/>
            <w:webHidden/>
          </w:rPr>
          <w:fldChar w:fldCharType="begin"/>
        </w:r>
        <w:r>
          <w:rPr>
            <w:noProof/>
            <w:webHidden/>
          </w:rPr>
          <w:instrText xml:space="preserve"> PAGEREF _Toc158705845 \h </w:instrText>
        </w:r>
        <w:r>
          <w:rPr>
            <w:noProof/>
            <w:webHidden/>
          </w:rPr>
        </w:r>
        <w:r>
          <w:rPr>
            <w:noProof/>
            <w:webHidden/>
          </w:rPr>
          <w:fldChar w:fldCharType="separate"/>
        </w:r>
        <w:r>
          <w:rPr>
            <w:noProof/>
            <w:webHidden/>
          </w:rPr>
          <w:t>5</w:t>
        </w:r>
        <w:r>
          <w:rPr>
            <w:noProof/>
            <w:webHidden/>
          </w:rPr>
          <w:fldChar w:fldCharType="end"/>
        </w:r>
      </w:hyperlink>
    </w:p>
    <w:p w14:paraId="73DD611F" w14:textId="13492FBD" w:rsidR="0068358B" w:rsidRDefault="0068358B">
      <w:pPr>
        <w:pStyle w:val="TM1"/>
        <w:rPr>
          <w:rFonts w:asciiTheme="minorHAnsi" w:eastAsiaTheme="minorEastAsia" w:hAnsiTheme="minorHAnsi" w:cstheme="minorBidi"/>
          <w:b w:val="0"/>
          <w:noProof/>
          <w:kern w:val="2"/>
          <w:sz w:val="22"/>
          <w:szCs w:val="22"/>
          <w14:ligatures w14:val="standardContextual"/>
        </w:rPr>
      </w:pPr>
      <w:hyperlink w:anchor="_Toc158705846" w:history="1">
        <w:r w:rsidRPr="00530CD1">
          <w:rPr>
            <w:rStyle w:val="Lienhypertexte"/>
            <w:rFonts w:ascii="Marianne" w:eastAsia="Calibri" w:hAnsi="Marianne"/>
            <w:noProof/>
          </w:rPr>
          <w:t>4</w:t>
        </w:r>
        <w:r>
          <w:rPr>
            <w:rFonts w:asciiTheme="minorHAnsi" w:eastAsiaTheme="minorEastAsia" w:hAnsiTheme="minorHAnsi" w:cstheme="minorBidi"/>
            <w:b w:val="0"/>
            <w:noProof/>
            <w:kern w:val="2"/>
            <w:sz w:val="22"/>
            <w:szCs w:val="22"/>
            <w14:ligatures w14:val="standardContextual"/>
          </w:rPr>
          <w:tab/>
        </w:r>
        <w:r w:rsidRPr="00530CD1">
          <w:rPr>
            <w:rStyle w:val="Lienhypertexte"/>
            <w:rFonts w:ascii="Marianne" w:eastAsia="Calibri" w:hAnsi="Marianne"/>
            <w:noProof/>
          </w:rPr>
          <w:t>Description de l’operation</w:t>
        </w:r>
        <w:r>
          <w:rPr>
            <w:noProof/>
            <w:webHidden/>
          </w:rPr>
          <w:tab/>
        </w:r>
        <w:r>
          <w:rPr>
            <w:noProof/>
            <w:webHidden/>
          </w:rPr>
          <w:fldChar w:fldCharType="begin"/>
        </w:r>
        <w:r>
          <w:rPr>
            <w:noProof/>
            <w:webHidden/>
          </w:rPr>
          <w:instrText xml:space="preserve"> PAGEREF _Toc158705846 \h </w:instrText>
        </w:r>
        <w:r>
          <w:rPr>
            <w:noProof/>
            <w:webHidden/>
          </w:rPr>
        </w:r>
        <w:r>
          <w:rPr>
            <w:noProof/>
            <w:webHidden/>
          </w:rPr>
          <w:fldChar w:fldCharType="separate"/>
        </w:r>
        <w:r>
          <w:rPr>
            <w:noProof/>
            <w:webHidden/>
          </w:rPr>
          <w:t>5</w:t>
        </w:r>
        <w:r>
          <w:rPr>
            <w:noProof/>
            <w:webHidden/>
          </w:rPr>
          <w:fldChar w:fldCharType="end"/>
        </w:r>
      </w:hyperlink>
    </w:p>
    <w:p w14:paraId="0EE3DCD9" w14:textId="7578E05C" w:rsidR="0068358B" w:rsidRDefault="0068358B">
      <w:pPr>
        <w:pStyle w:val="TM2"/>
        <w:rPr>
          <w:rFonts w:asciiTheme="minorHAnsi" w:eastAsiaTheme="minorEastAsia" w:hAnsiTheme="minorHAnsi" w:cstheme="minorBidi"/>
          <w:noProof/>
          <w:kern w:val="2"/>
          <w:szCs w:val="22"/>
          <w14:ligatures w14:val="standardContextual"/>
        </w:rPr>
      </w:pPr>
      <w:hyperlink w:anchor="_Toc158705847" w:history="1">
        <w:r w:rsidRPr="00530CD1">
          <w:rPr>
            <w:rStyle w:val="Lienhypertexte"/>
            <w:rFonts w:ascii="Marianne" w:eastAsia="Calibri" w:hAnsi="Marianne"/>
            <w:noProof/>
          </w:rPr>
          <w:t>4.1</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Description des besoins thermiques</w:t>
        </w:r>
        <w:r>
          <w:rPr>
            <w:noProof/>
            <w:webHidden/>
          </w:rPr>
          <w:tab/>
        </w:r>
        <w:r>
          <w:rPr>
            <w:noProof/>
            <w:webHidden/>
          </w:rPr>
          <w:fldChar w:fldCharType="begin"/>
        </w:r>
        <w:r>
          <w:rPr>
            <w:noProof/>
            <w:webHidden/>
          </w:rPr>
          <w:instrText xml:space="preserve"> PAGEREF _Toc158705847 \h </w:instrText>
        </w:r>
        <w:r>
          <w:rPr>
            <w:noProof/>
            <w:webHidden/>
          </w:rPr>
        </w:r>
        <w:r>
          <w:rPr>
            <w:noProof/>
            <w:webHidden/>
          </w:rPr>
          <w:fldChar w:fldCharType="separate"/>
        </w:r>
        <w:r>
          <w:rPr>
            <w:noProof/>
            <w:webHidden/>
          </w:rPr>
          <w:t>5</w:t>
        </w:r>
        <w:r>
          <w:rPr>
            <w:noProof/>
            <w:webHidden/>
          </w:rPr>
          <w:fldChar w:fldCharType="end"/>
        </w:r>
      </w:hyperlink>
    </w:p>
    <w:p w14:paraId="569C2A9A" w14:textId="3E1E1DE2" w:rsidR="0068358B" w:rsidRDefault="0068358B">
      <w:pPr>
        <w:pStyle w:val="TM2"/>
        <w:rPr>
          <w:rFonts w:asciiTheme="minorHAnsi" w:eastAsiaTheme="minorEastAsia" w:hAnsiTheme="minorHAnsi" w:cstheme="minorBidi"/>
          <w:noProof/>
          <w:kern w:val="2"/>
          <w:szCs w:val="22"/>
          <w14:ligatures w14:val="standardContextual"/>
        </w:rPr>
      </w:pPr>
      <w:hyperlink w:anchor="_Toc158705848" w:history="1">
        <w:r w:rsidRPr="00530CD1">
          <w:rPr>
            <w:rStyle w:val="Lienhypertexte"/>
            <w:rFonts w:ascii="Marianne" w:eastAsia="Calibri" w:hAnsi="Marianne"/>
            <w:noProof/>
          </w:rPr>
          <w:t>4.2</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Dimensionnement de l'installation de production CSR et/ou du réseau de chaleur (le cas échéant)</w:t>
        </w:r>
        <w:r>
          <w:rPr>
            <w:noProof/>
            <w:webHidden/>
          </w:rPr>
          <w:tab/>
        </w:r>
        <w:r>
          <w:rPr>
            <w:noProof/>
            <w:webHidden/>
          </w:rPr>
          <w:fldChar w:fldCharType="begin"/>
        </w:r>
        <w:r>
          <w:rPr>
            <w:noProof/>
            <w:webHidden/>
          </w:rPr>
          <w:instrText xml:space="preserve"> PAGEREF _Toc158705848 \h </w:instrText>
        </w:r>
        <w:r>
          <w:rPr>
            <w:noProof/>
            <w:webHidden/>
          </w:rPr>
        </w:r>
        <w:r>
          <w:rPr>
            <w:noProof/>
            <w:webHidden/>
          </w:rPr>
          <w:fldChar w:fldCharType="separate"/>
        </w:r>
        <w:r>
          <w:rPr>
            <w:noProof/>
            <w:webHidden/>
          </w:rPr>
          <w:t>5</w:t>
        </w:r>
        <w:r>
          <w:rPr>
            <w:noProof/>
            <w:webHidden/>
          </w:rPr>
          <w:fldChar w:fldCharType="end"/>
        </w:r>
      </w:hyperlink>
    </w:p>
    <w:p w14:paraId="401B3182" w14:textId="49B3B5FE" w:rsidR="0068358B" w:rsidRDefault="0068358B">
      <w:pPr>
        <w:pStyle w:val="TM2"/>
        <w:rPr>
          <w:rFonts w:asciiTheme="minorHAnsi" w:eastAsiaTheme="minorEastAsia" w:hAnsiTheme="minorHAnsi" w:cstheme="minorBidi"/>
          <w:noProof/>
          <w:kern w:val="2"/>
          <w:szCs w:val="22"/>
          <w14:ligatures w14:val="standardContextual"/>
        </w:rPr>
      </w:pPr>
      <w:hyperlink w:anchor="_Toc158705849" w:history="1">
        <w:r w:rsidRPr="00530CD1">
          <w:rPr>
            <w:rStyle w:val="Lienhypertexte"/>
            <w:rFonts w:ascii="Marianne" w:eastAsia="Calibri" w:hAnsi="Marianne"/>
            <w:noProof/>
          </w:rPr>
          <w:t>4.3</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Descriptif technique de l'installation CSR et de ses performances</w:t>
        </w:r>
        <w:r w:rsidRPr="00530CD1">
          <w:rPr>
            <w:rStyle w:val="Lienhypertexte"/>
            <w:rFonts w:ascii="Calibri" w:eastAsia="Calibri" w:hAnsi="Calibri" w:cs="Calibri"/>
            <w:b/>
            <w:noProof/>
          </w:rPr>
          <w:t> </w:t>
        </w:r>
        <w:r w:rsidRPr="00530CD1">
          <w:rPr>
            <w:rStyle w:val="Lienhypertexte"/>
            <w:rFonts w:ascii="Marianne" w:eastAsia="Calibri" w:hAnsi="Marianne"/>
            <w:b/>
            <w:noProof/>
          </w:rPr>
          <w:t>:</w:t>
        </w:r>
        <w:r>
          <w:rPr>
            <w:noProof/>
            <w:webHidden/>
          </w:rPr>
          <w:tab/>
        </w:r>
        <w:r>
          <w:rPr>
            <w:noProof/>
            <w:webHidden/>
          </w:rPr>
          <w:fldChar w:fldCharType="begin"/>
        </w:r>
        <w:r>
          <w:rPr>
            <w:noProof/>
            <w:webHidden/>
          </w:rPr>
          <w:instrText xml:space="preserve"> PAGEREF _Toc158705849 \h </w:instrText>
        </w:r>
        <w:r>
          <w:rPr>
            <w:noProof/>
            <w:webHidden/>
          </w:rPr>
        </w:r>
        <w:r>
          <w:rPr>
            <w:noProof/>
            <w:webHidden/>
          </w:rPr>
          <w:fldChar w:fldCharType="separate"/>
        </w:r>
        <w:r>
          <w:rPr>
            <w:noProof/>
            <w:webHidden/>
          </w:rPr>
          <w:t>6</w:t>
        </w:r>
        <w:r>
          <w:rPr>
            <w:noProof/>
            <w:webHidden/>
          </w:rPr>
          <w:fldChar w:fldCharType="end"/>
        </w:r>
      </w:hyperlink>
    </w:p>
    <w:p w14:paraId="6E4720B7" w14:textId="14BBC523" w:rsidR="0068358B" w:rsidRDefault="0068358B">
      <w:pPr>
        <w:pStyle w:val="TM2"/>
        <w:rPr>
          <w:rFonts w:asciiTheme="minorHAnsi" w:eastAsiaTheme="minorEastAsia" w:hAnsiTheme="minorHAnsi" w:cstheme="minorBidi"/>
          <w:noProof/>
          <w:kern w:val="2"/>
          <w:szCs w:val="22"/>
          <w14:ligatures w14:val="standardContextual"/>
        </w:rPr>
      </w:pPr>
      <w:hyperlink w:anchor="_Toc158705850" w:history="1">
        <w:r w:rsidRPr="00530CD1">
          <w:rPr>
            <w:rStyle w:val="Lienhypertexte"/>
            <w:rFonts w:ascii="Marianne" w:eastAsia="Calibri" w:hAnsi="Marianne"/>
            <w:noProof/>
          </w:rPr>
          <w:t>4.4</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Mode d'approvisionnement en CSR</w:t>
        </w:r>
        <w:r>
          <w:rPr>
            <w:noProof/>
            <w:webHidden/>
          </w:rPr>
          <w:tab/>
        </w:r>
        <w:r>
          <w:rPr>
            <w:noProof/>
            <w:webHidden/>
          </w:rPr>
          <w:fldChar w:fldCharType="begin"/>
        </w:r>
        <w:r>
          <w:rPr>
            <w:noProof/>
            <w:webHidden/>
          </w:rPr>
          <w:instrText xml:space="preserve"> PAGEREF _Toc158705850 \h </w:instrText>
        </w:r>
        <w:r>
          <w:rPr>
            <w:noProof/>
            <w:webHidden/>
          </w:rPr>
        </w:r>
        <w:r>
          <w:rPr>
            <w:noProof/>
            <w:webHidden/>
          </w:rPr>
          <w:fldChar w:fldCharType="separate"/>
        </w:r>
        <w:r>
          <w:rPr>
            <w:noProof/>
            <w:webHidden/>
          </w:rPr>
          <w:t>7</w:t>
        </w:r>
        <w:r>
          <w:rPr>
            <w:noProof/>
            <w:webHidden/>
          </w:rPr>
          <w:fldChar w:fldCharType="end"/>
        </w:r>
      </w:hyperlink>
    </w:p>
    <w:p w14:paraId="39BEFA2D" w14:textId="5F1021BA" w:rsidR="0068358B" w:rsidRDefault="0068358B">
      <w:pPr>
        <w:pStyle w:val="TM2"/>
        <w:rPr>
          <w:rFonts w:asciiTheme="minorHAnsi" w:eastAsiaTheme="minorEastAsia" w:hAnsiTheme="minorHAnsi" w:cstheme="minorBidi"/>
          <w:noProof/>
          <w:kern w:val="2"/>
          <w:szCs w:val="22"/>
          <w14:ligatures w14:val="standardContextual"/>
        </w:rPr>
      </w:pPr>
      <w:hyperlink w:anchor="_Toc158705851" w:history="1">
        <w:r w:rsidRPr="00530CD1">
          <w:rPr>
            <w:rStyle w:val="Lienhypertexte"/>
            <w:rFonts w:ascii="Marianne" w:eastAsia="Calibri" w:hAnsi="Marianne"/>
            <w:noProof/>
          </w:rPr>
          <w:t>4.5</w:t>
        </w:r>
        <w:r>
          <w:rPr>
            <w:rFonts w:asciiTheme="minorHAnsi" w:eastAsiaTheme="minorEastAsia" w:hAnsiTheme="minorHAnsi" w:cstheme="minorBidi"/>
            <w:noProof/>
            <w:kern w:val="2"/>
            <w:szCs w:val="22"/>
            <w14:ligatures w14:val="standardContextual"/>
          </w:rPr>
          <w:tab/>
        </w:r>
        <w:r w:rsidRPr="00530CD1">
          <w:rPr>
            <w:rStyle w:val="Lienhypertexte"/>
            <w:rFonts w:ascii="Marianne" w:eastAsia="Calibri" w:hAnsi="Marianne"/>
            <w:b/>
            <w:noProof/>
          </w:rPr>
          <w:t>Montage financier et juridique</w:t>
        </w:r>
        <w:r>
          <w:rPr>
            <w:noProof/>
            <w:webHidden/>
          </w:rPr>
          <w:tab/>
        </w:r>
        <w:r>
          <w:rPr>
            <w:noProof/>
            <w:webHidden/>
          </w:rPr>
          <w:fldChar w:fldCharType="begin"/>
        </w:r>
        <w:r>
          <w:rPr>
            <w:noProof/>
            <w:webHidden/>
          </w:rPr>
          <w:instrText xml:space="preserve"> PAGEREF _Toc158705851 \h </w:instrText>
        </w:r>
        <w:r>
          <w:rPr>
            <w:noProof/>
            <w:webHidden/>
          </w:rPr>
        </w:r>
        <w:r>
          <w:rPr>
            <w:noProof/>
            <w:webHidden/>
          </w:rPr>
          <w:fldChar w:fldCharType="separate"/>
        </w:r>
        <w:r>
          <w:rPr>
            <w:noProof/>
            <w:webHidden/>
          </w:rPr>
          <w:t>8</w:t>
        </w:r>
        <w:r>
          <w:rPr>
            <w:noProof/>
            <w:webHidden/>
          </w:rPr>
          <w:fldChar w:fldCharType="end"/>
        </w:r>
      </w:hyperlink>
    </w:p>
    <w:p w14:paraId="6E906730" w14:textId="3A216192" w:rsidR="0068358B" w:rsidRDefault="0068358B">
      <w:pPr>
        <w:pStyle w:val="TM1"/>
        <w:rPr>
          <w:rFonts w:asciiTheme="minorHAnsi" w:eastAsiaTheme="minorEastAsia" w:hAnsiTheme="minorHAnsi" w:cstheme="minorBidi"/>
          <w:b w:val="0"/>
          <w:noProof/>
          <w:kern w:val="2"/>
          <w:sz w:val="22"/>
          <w:szCs w:val="22"/>
          <w14:ligatures w14:val="standardContextual"/>
        </w:rPr>
      </w:pPr>
      <w:hyperlink w:anchor="_Toc158705852" w:history="1">
        <w:r w:rsidRPr="00530CD1">
          <w:rPr>
            <w:rStyle w:val="Lienhypertexte"/>
            <w:rFonts w:ascii="Marianne" w:eastAsia="Calibri" w:hAnsi="Marianne"/>
            <w:noProof/>
          </w:rPr>
          <w:t>5</w:t>
        </w:r>
        <w:r>
          <w:rPr>
            <w:rFonts w:asciiTheme="minorHAnsi" w:eastAsiaTheme="minorEastAsia" w:hAnsiTheme="minorHAnsi" w:cstheme="minorBidi"/>
            <w:b w:val="0"/>
            <w:noProof/>
            <w:kern w:val="2"/>
            <w:sz w:val="22"/>
            <w:szCs w:val="22"/>
            <w14:ligatures w14:val="standardContextual"/>
          </w:rPr>
          <w:tab/>
        </w:r>
        <w:r w:rsidRPr="00530CD1">
          <w:rPr>
            <w:rStyle w:val="Lienhypertexte"/>
            <w:rFonts w:ascii="Marianne" w:eastAsia="Calibri" w:hAnsi="Marianne"/>
            <w:noProof/>
          </w:rPr>
          <w:t>Pièces techniques à fournir à l’ADEME</w:t>
        </w:r>
        <w:r>
          <w:rPr>
            <w:noProof/>
            <w:webHidden/>
          </w:rPr>
          <w:tab/>
        </w:r>
        <w:r>
          <w:rPr>
            <w:noProof/>
            <w:webHidden/>
          </w:rPr>
          <w:fldChar w:fldCharType="begin"/>
        </w:r>
        <w:r>
          <w:rPr>
            <w:noProof/>
            <w:webHidden/>
          </w:rPr>
          <w:instrText xml:space="preserve"> PAGEREF _Toc158705852 \h </w:instrText>
        </w:r>
        <w:r>
          <w:rPr>
            <w:noProof/>
            <w:webHidden/>
          </w:rPr>
        </w:r>
        <w:r>
          <w:rPr>
            <w:noProof/>
            <w:webHidden/>
          </w:rPr>
          <w:fldChar w:fldCharType="separate"/>
        </w:r>
        <w:r>
          <w:rPr>
            <w:noProof/>
            <w:webHidden/>
          </w:rPr>
          <w:t>10</w:t>
        </w:r>
        <w:r>
          <w:rPr>
            <w:noProof/>
            <w:webHidden/>
          </w:rPr>
          <w:fldChar w:fldCharType="end"/>
        </w:r>
      </w:hyperlink>
    </w:p>
    <w:p w14:paraId="34D38A49" w14:textId="40EED8BA" w:rsidR="0068358B" w:rsidRDefault="0068358B">
      <w:pPr>
        <w:pStyle w:val="TM1"/>
        <w:rPr>
          <w:rFonts w:asciiTheme="minorHAnsi" w:eastAsiaTheme="minorEastAsia" w:hAnsiTheme="minorHAnsi" w:cstheme="minorBidi"/>
          <w:b w:val="0"/>
          <w:noProof/>
          <w:kern w:val="2"/>
          <w:sz w:val="22"/>
          <w:szCs w:val="22"/>
          <w14:ligatures w14:val="standardContextual"/>
        </w:rPr>
      </w:pPr>
      <w:hyperlink w:anchor="_Toc158705853" w:history="1">
        <w:r w:rsidRPr="00530CD1">
          <w:rPr>
            <w:rStyle w:val="Lienhypertexte"/>
            <w:rFonts w:ascii="Marianne" w:eastAsia="Calibri" w:hAnsi="Marianne"/>
            <w:noProof/>
          </w:rPr>
          <w:t>6</w:t>
        </w:r>
        <w:r>
          <w:rPr>
            <w:rFonts w:asciiTheme="minorHAnsi" w:eastAsiaTheme="minorEastAsia" w:hAnsiTheme="minorHAnsi" w:cstheme="minorBidi"/>
            <w:b w:val="0"/>
            <w:noProof/>
            <w:kern w:val="2"/>
            <w:sz w:val="22"/>
            <w:szCs w:val="22"/>
            <w14:ligatures w14:val="standardContextual"/>
          </w:rPr>
          <w:tab/>
        </w:r>
        <w:r w:rsidRPr="00530CD1">
          <w:rPr>
            <w:rStyle w:val="Lienhypertexte"/>
            <w:rFonts w:ascii="Marianne" w:eastAsia="Calibri" w:hAnsi="Marianne"/>
            <w:noProof/>
          </w:rPr>
          <w:t>Suivi et planning du projet</w:t>
        </w:r>
        <w:r>
          <w:rPr>
            <w:noProof/>
            <w:webHidden/>
          </w:rPr>
          <w:tab/>
        </w:r>
        <w:r>
          <w:rPr>
            <w:noProof/>
            <w:webHidden/>
          </w:rPr>
          <w:fldChar w:fldCharType="begin"/>
        </w:r>
        <w:r>
          <w:rPr>
            <w:noProof/>
            <w:webHidden/>
          </w:rPr>
          <w:instrText xml:space="preserve"> PAGEREF _Toc158705853 \h </w:instrText>
        </w:r>
        <w:r>
          <w:rPr>
            <w:noProof/>
            <w:webHidden/>
          </w:rPr>
        </w:r>
        <w:r>
          <w:rPr>
            <w:noProof/>
            <w:webHidden/>
          </w:rPr>
          <w:fldChar w:fldCharType="separate"/>
        </w:r>
        <w:r>
          <w:rPr>
            <w:noProof/>
            <w:webHidden/>
          </w:rPr>
          <w:t>10</w:t>
        </w:r>
        <w:r>
          <w:rPr>
            <w:noProof/>
            <w:webHidden/>
          </w:rPr>
          <w:fldChar w:fldCharType="end"/>
        </w:r>
      </w:hyperlink>
    </w:p>
    <w:p w14:paraId="5FA3777E" w14:textId="326CD116" w:rsidR="00802663" w:rsidRDefault="00920DA5" w:rsidP="00985954">
      <w:pPr>
        <w:spacing w:after="200" w:line="276" w:lineRule="auto"/>
        <w:rPr>
          <w:rFonts w:ascii="Calibri" w:eastAsia="Calibri" w:hAnsi="Calibri" w:cs="Calibri"/>
          <w:b/>
          <w:bCs/>
          <w:smallCaps/>
          <w:kern w:val="0"/>
          <w:sz w:val="32"/>
          <w:szCs w:val="22"/>
          <w:lang w:eastAsia="en-US"/>
        </w:rPr>
      </w:pPr>
      <w:r w:rsidRPr="0069085A">
        <w:rPr>
          <w:rFonts w:ascii="Marianne" w:eastAsia="Calibri" w:hAnsi="Marianne" w:cs="Calibri"/>
          <w:b/>
          <w:bCs/>
          <w:smallCaps/>
          <w:kern w:val="0"/>
          <w:sz w:val="32"/>
          <w:szCs w:val="22"/>
          <w:lang w:eastAsia="en-US"/>
        </w:rPr>
        <w:fldChar w:fldCharType="end"/>
      </w:r>
    </w:p>
    <w:p w14:paraId="4FE50484" w14:textId="77777777" w:rsidR="00CE0507" w:rsidRPr="0068358B" w:rsidRDefault="00EF1EE4" w:rsidP="00CE0507">
      <w:pPr>
        <w:pStyle w:val="Titre1"/>
        <w:ind w:left="284" w:hanging="284"/>
        <w:rPr>
          <w:rFonts w:ascii="Marianne" w:hAnsi="Marianne"/>
        </w:rPr>
      </w:pPr>
      <w:r>
        <w:rPr>
          <w:rFonts w:ascii="Calibri" w:hAnsi="Calibri"/>
        </w:rPr>
        <w:br w:type="page"/>
      </w:r>
      <w:bookmarkStart w:id="0" w:name="_Toc158705835"/>
      <w:r w:rsidR="00CE0507" w:rsidRPr="0068358B">
        <w:rPr>
          <w:rFonts w:ascii="Marianne" w:hAnsi="Marianne"/>
        </w:rPr>
        <w:lastRenderedPageBreak/>
        <w:t>Objet de l’opération</w:t>
      </w:r>
      <w:bookmarkEnd w:id="0"/>
    </w:p>
    <w:p w14:paraId="1FEB230F" w14:textId="38080765" w:rsidR="00CE0507" w:rsidRPr="0068358B" w:rsidRDefault="00CE0507" w:rsidP="00CE0507">
      <w:pPr>
        <w:pStyle w:val="Titre2"/>
        <w:rPr>
          <w:rFonts w:ascii="Marianne" w:hAnsi="Marianne"/>
          <w:b/>
          <w:lang w:eastAsia="en-US"/>
        </w:rPr>
      </w:pPr>
      <w:bookmarkStart w:id="1" w:name="_Toc158705836"/>
      <w:r w:rsidRPr="0068358B">
        <w:rPr>
          <w:rFonts w:ascii="Marianne" w:hAnsi="Marianne"/>
          <w:b/>
          <w:lang w:eastAsia="en-US"/>
        </w:rPr>
        <w:t>Synthèse du projet (1</w:t>
      </w:r>
      <w:r w:rsidR="001369F9" w:rsidRPr="0068358B">
        <w:rPr>
          <w:rFonts w:ascii="Marianne" w:hAnsi="Marianne"/>
          <w:b/>
          <w:lang w:eastAsia="en-US"/>
        </w:rPr>
        <w:t>0</w:t>
      </w:r>
      <w:r w:rsidRPr="0068358B">
        <w:rPr>
          <w:rFonts w:ascii="Marianne" w:hAnsi="Marianne"/>
          <w:b/>
          <w:lang w:eastAsia="en-US"/>
        </w:rPr>
        <w:t xml:space="preserve"> lignes max)</w:t>
      </w:r>
      <w:bookmarkEnd w:id="1"/>
    </w:p>
    <w:p w14:paraId="1AACA788" w14:textId="019CAF66" w:rsidR="00CE0507" w:rsidRPr="0068358B" w:rsidRDefault="00CE0507" w:rsidP="00F00209">
      <w:pPr>
        <w:shd w:val="clear" w:color="auto" w:fill="BFBFBF" w:themeFill="background1" w:themeFillShade="BF"/>
        <w:ind w:left="0" w:firstLine="0"/>
        <w:rPr>
          <w:rFonts w:ascii="Marianne" w:hAnsi="Marianne" w:cs="Calibri"/>
          <w:i/>
          <w:szCs w:val="22"/>
        </w:rPr>
      </w:pPr>
      <w:r w:rsidRPr="0068358B">
        <w:rPr>
          <w:rFonts w:ascii="Marianne" w:hAnsi="Marianne" w:cs="Calibri"/>
          <w:i/>
          <w:szCs w:val="22"/>
        </w:rPr>
        <w:t>Insérer une présentation succincte du projet</w:t>
      </w:r>
      <w:r w:rsidR="0069085A" w:rsidRPr="0068358B">
        <w:rPr>
          <w:rFonts w:ascii="Marianne" w:hAnsi="Marianne" w:cs="Calibri"/>
          <w:i/>
          <w:szCs w:val="22"/>
        </w:rPr>
        <w:t xml:space="preserve"> (les ordres de grandeur énergétiques, les parties prenantes, …)</w:t>
      </w:r>
      <w:r w:rsidRPr="0068358B">
        <w:rPr>
          <w:rFonts w:ascii="Marianne" w:hAnsi="Marianne" w:cs="Calibri"/>
          <w:i/>
          <w:szCs w:val="22"/>
        </w:rPr>
        <w:t xml:space="preserve"> ainsi qu’un résumé du contexte local</w:t>
      </w:r>
      <w:r w:rsidR="0069085A" w:rsidRPr="0068358B">
        <w:rPr>
          <w:rFonts w:ascii="Marianne" w:hAnsi="Marianne" w:cs="Calibri"/>
          <w:i/>
          <w:szCs w:val="22"/>
        </w:rPr>
        <w:t xml:space="preserve"> (besoin en énergie, solution existante …)</w:t>
      </w:r>
      <w:r w:rsidRPr="0068358B">
        <w:rPr>
          <w:rFonts w:ascii="Marianne" w:hAnsi="Marianne" w:cs="Calibri"/>
          <w:i/>
          <w:szCs w:val="22"/>
        </w:rPr>
        <w:t xml:space="preserve"> de l’opération mettant en avant les points forts/clefs et éventuellement les points faibles avec les réponses apportées (ce paragraphe doit permettre d’avoir une vision globale d</w:t>
      </w:r>
      <w:r w:rsidR="0069085A" w:rsidRPr="0068358B">
        <w:rPr>
          <w:rFonts w:ascii="Marianne" w:hAnsi="Marianne" w:cs="Calibri"/>
          <w:i/>
          <w:szCs w:val="22"/>
        </w:rPr>
        <w:t>e ce</w:t>
      </w:r>
      <w:r w:rsidRPr="0068358B">
        <w:rPr>
          <w:rFonts w:ascii="Marianne" w:hAnsi="Marianne" w:cs="Calibri"/>
          <w:i/>
          <w:szCs w:val="22"/>
        </w:rPr>
        <w:t xml:space="preserve"> dossier).</w:t>
      </w:r>
    </w:p>
    <w:p w14:paraId="35DA4801" w14:textId="040F9CCD" w:rsidR="00802663" w:rsidRPr="0068358B" w:rsidRDefault="00802663">
      <w:pPr>
        <w:spacing w:after="200" w:line="276" w:lineRule="auto"/>
        <w:rPr>
          <w:rFonts w:ascii="Marianne" w:eastAsia="Calibri" w:hAnsi="Marianne" w:cs="Calibri"/>
          <w:b/>
          <w:bCs/>
          <w:smallCaps/>
          <w:kern w:val="0"/>
          <w:szCs w:val="22"/>
          <w:lang w:eastAsia="en-US"/>
        </w:rPr>
      </w:pPr>
    </w:p>
    <w:p w14:paraId="5A914E6B" w14:textId="1CDE1599" w:rsidR="006A212D" w:rsidRPr="0068358B" w:rsidRDefault="00C012EB" w:rsidP="001340CF">
      <w:pPr>
        <w:pStyle w:val="Titre1"/>
        <w:rPr>
          <w:rFonts w:ascii="Marianne" w:hAnsi="Marianne"/>
        </w:rPr>
      </w:pPr>
      <w:bookmarkStart w:id="2" w:name="_Toc158705837"/>
      <w:r w:rsidRPr="0068358B">
        <w:rPr>
          <w:rFonts w:ascii="Marianne" w:hAnsi="Marianne"/>
        </w:rPr>
        <w:t>Contexte du projet</w:t>
      </w:r>
      <w:bookmarkEnd w:id="2"/>
    </w:p>
    <w:p w14:paraId="3492375E" w14:textId="1690637B" w:rsidR="001772AB" w:rsidRPr="0068358B" w:rsidRDefault="00BE55B1" w:rsidP="001340CF">
      <w:pPr>
        <w:pStyle w:val="Titre2"/>
        <w:rPr>
          <w:rFonts w:ascii="Marianne" w:hAnsi="Marianne"/>
          <w:b/>
          <w:lang w:eastAsia="en-US"/>
        </w:rPr>
      </w:pPr>
      <w:bookmarkStart w:id="3" w:name="_Toc158705838"/>
      <w:r w:rsidRPr="0068358B">
        <w:rPr>
          <w:rFonts w:ascii="Marianne" w:hAnsi="Marianne"/>
          <w:b/>
          <w:lang w:eastAsia="en-US"/>
        </w:rPr>
        <w:t>Cadre de l’opération</w:t>
      </w:r>
      <w:bookmarkEnd w:id="3"/>
    </w:p>
    <w:p w14:paraId="5929A53B" w14:textId="77777777" w:rsidR="00F164A4" w:rsidRPr="0068358B" w:rsidRDefault="00F164A4" w:rsidP="00B527BE">
      <w:pPr>
        <w:rPr>
          <w:rFonts w:ascii="Marianne" w:hAnsi="Marianne"/>
          <w:b/>
          <w:bCs/>
          <w:sz w:val="20"/>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5"/>
        <w:gridCol w:w="5735"/>
      </w:tblGrid>
      <w:tr w:rsidR="003C2394" w:rsidRPr="0068358B" w14:paraId="297A83AF" w14:textId="77777777" w:rsidTr="003C2394">
        <w:trPr>
          <w:trHeight w:val="264"/>
          <w:jc w:val="center"/>
        </w:trPr>
        <w:tc>
          <w:tcPr>
            <w:tcW w:w="9570" w:type="dxa"/>
            <w:gridSpan w:val="2"/>
            <w:shd w:val="clear" w:color="auto" w:fill="D9D9D9"/>
            <w:vAlign w:val="center"/>
          </w:tcPr>
          <w:p w14:paraId="7AF52432"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Données administratives du bénéficiaire</w:t>
            </w:r>
          </w:p>
        </w:tc>
      </w:tr>
      <w:tr w:rsidR="003C2394" w:rsidRPr="0068358B" w14:paraId="5B3E8995" w14:textId="77777777" w:rsidTr="003C2394">
        <w:trPr>
          <w:trHeight w:val="265"/>
          <w:jc w:val="center"/>
        </w:trPr>
        <w:tc>
          <w:tcPr>
            <w:tcW w:w="3835" w:type="dxa"/>
            <w:vAlign w:val="center"/>
          </w:tcPr>
          <w:p w14:paraId="5C1A8B3E"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Raison sociale</w:t>
            </w:r>
          </w:p>
        </w:tc>
        <w:tc>
          <w:tcPr>
            <w:tcW w:w="5735" w:type="dxa"/>
            <w:shd w:val="clear" w:color="FFFF99" w:fill="auto"/>
            <w:vAlign w:val="bottom"/>
          </w:tcPr>
          <w:p w14:paraId="015CABFC"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50C8A445" w14:textId="77777777" w:rsidTr="003C2394">
        <w:trPr>
          <w:trHeight w:val="265"/>
          <w:jc w:val="center"/>
        </w:trPr>
        <w:tc>
          <w:tcPr>
            <w:tcW w:w="3835" w:type="dxa"/>
            <w:vAlign w:val="center"/>
          </w:tcPr>
          <w:p w14:paraId="09310B53"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Forme juridique</w:t>
            </w:r>
          </w:p>
        </w:tc>
        <w:tc>
          <w:tcPr>
            <w:tcW w:w="5735" w:type="dxa"/>
            <w:shd w:val="clear" w:color="FFFF99" w:fill="auto"/>
            <w:vAlign w:val="bottom"/>
          </w:tcPr>
          <w:p w14:paraId="398C2733"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4E9EACA6" w14:textId="77777777" w:rsidTr="003C2394">
        <w:trPr>
          <w:trHeight w:val="265"/>
          <w:jc w:val="center"/>
        </w:trPr>
        <w:tc>
          <w:tcPr>
            <w:tcW w:w="3835" w:type="dxa"/>
            <w:vAlign w:val="center"/>
          </w:tcPr>
          <w:p w14:paraId="3C52D59D"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N° SIRET</w:t>
            </w:r>
          </w:p>
        </w:tc>
        <w:tc>
          <w:tcPr>
            <w:tcW w:w="5735" w:type="dxa"/>
            <w:shd w:val="clear" w:color="FFFF99" w:fill="auto"/>
            <w:vAlign w:val="bottom"/>
          </w:tcPr>
          <w:p w14:paraId="50D9CD1D"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4D5AE7EC" w14:textId="77777777" w:rsidTr="003C2394">
        <w:trPr>
          <w:trHeight w:val="265"/>
          <w:jc w:val="center"/>
        </w:trPr>
        <w:tc>
          <w:tcPr>
            <w:tcW w:w="3835" w:type="dxa"/>
            <w:vAlign w:val="center"/>
          </w:tcPr>
          <w:p w14:paraId="38523159"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Code NAF (suivant nomenclature 2008)</w:t>
            </w:r>
          </w:p>
        </w:tc>
        <w:tc>
          <w:tcPr>
            <w:tcW w:w="5735" w:type="dxa"/>
            <w:shd w:val="clear" w:color="FFFF99" w:fill="auto"/>
            <w:vAlign w:val="bottom"/>
          </w:tcPr>
          <w:p w14:paraId="443C0364"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79D0873E" w14:textId="77777777" w:rsidTr="003C2394">
        <w:trPr>
          <w:trHeight w:val="265"/>
          <w:jc w:val="center"/>
        </w:trPr>
        <w:tc>
          <w:tcPr>
            <w:tcW w:w="3835" w:type="dxa"/>
            <w:vAlign w:val="center"/>
          </w:tcPr>
          <w:p w14:paraId="33802559"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Adresse du siège</w:t>
            </w:r>
          </w:p>
        </w:tc>
        <w:tc>
          <w:tcPr>
            <w:tcW w:w="5735" w:type="dxa"/>
            <w:shd w:val="clear" w:color="FFFF99" w:fill="auto"/>
            <w:vAlign w:val="bottom"/>
          </w:tcPr>
          <w:p w14:paraId="56258E4A"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6E147680" w14:textId="77777777" w:rsidTr="003C2394">
        <w:trPr>
          <w:trHeight w:val="265"/>
          <w:jc w:val="center"/>
        </w:trPr>
        <w:tc>
          <w:tcPr>
            <w:tcW w:w="3835" w:type="dxa"/>
            <w:vAlign w:val="center"/>
          </w:tcPr>
          <w:p w14:paraId="4FE157F9"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Téléphone</w:t>
            </w:r>
          </w:p>
        </w:tc>
        <w:tc>
          <w:tcPr>
            <w:tcW w:w="5735" w:type="dxa"/>
            <w:shd w:val="clear" w:color="FFFF99" w:fill="auto"/>
            <w:vAlign w:val="bottom"/>
          </w:tcPr>
          <w:p w14:paraId="12F8CE71"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4CF878A2" w14:textId="77777777" w:rsidTr="003C2394">
        <w:trPr>
          <w:trHeight w:val="265"/>
          <w:jc w:val="center"/>
        </w:trPr>
        <w:tc>
          <w:tcPr>
            <w:tcW w:w="3835" w:type="dxa"/>
            <w:vAlign w:val="center"/>
          </w:tcPr>
          <w:p w14:paraId="22130835"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Courriel</w:t>
            </w:r>
          </w:p>
        </w:tc>
        <w:tc>
          <w:tcPr>
            <w:tcW w:w="5735" w:type="dxa"/>
            <w:shd w:val="clear" w:color="FFFF99" w:fill="auto"/>
            <w:vAlign w:val="bottom"/>
          </w:tcPr>
          <w:p w14:paraId="4F2EAEE5"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4B5410A1" w14:textId="77777777" w:rsidTr="003C2394">
        <w:trPr>
          <w:trHeight w:val="265"/>
          <w:jc w:val="center"/>
        </w:trPr>
        <w:tc>
          <w:tcPr>
            <w:tcW w:w="3835" w:type="dxa"/>
            <w:vAlign w:val="center"/>
          </w:tcPr>
          <w:p w14:paraId="7338B8D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Représentant officiel du bénéficiaire</w:t>
            </w:r>
          </w:p>
        </w:tc>
        <w:tc>
          <w:tcPr>
            <w:tcW w:w="5735" w:type="dxa"/>
            <w:shd w:val="clear" w:color="FFFF99" w:fill="auto"/>
            <w:vAlign w:val="bottom"/>
          </w:tcPr>
          <w:p w14:paraId="6217EFB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17D3FCF1" w14:textId="77777777" w:rsidTr="003C2394">
        <w:trPr>
          <w:trHeight w:val="265"/>
          <w:jc w:val="center"/>
        </w:trPr>
        <w:tc>
          <w:tcPr>
            <w:tcW w:w="9570" w:type="dxa"/>
            <w:gridSpan w:val="2"/>
            <w:tcBorders>
              <w:bottom w:val="single" w:sz="4" w:space="0" w:color="auto"/>
            </w:tcBorders>
            <w:vAlign w:val="center"/>
          </w:tcPr>
          <w:p w14:paraId="730EBF7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788E41B5" w14:textId="77777777" w:rsidTr="003C2394">
        <w:trPr>
          <w:trHeight w:val="265"/>
          <w:jc w:val="center"/>
        </w:trPr>
        <w:tc>
          <w:tcPr>
            <w:tcW w:w="9570" w:type="dxa"/>
            <w:gridSpan w:val="2"/>
            <w:shd w:val="clear" w:color="auto" w:fill="D9D9D9"/>
            <w:vAlign w:val="center"/>
          </w:tcPr>
          <w:p w14:paraId="3A9B72C2"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Données économiques et techniques</w:t>
            </w:r>
          </w:p>
        </w:tc>
      </w:tr>
      <w:tr w:rsidR="003C2394" w:rsidRPr="0068358B" w14:paraId="4A2FEB4B" w14:textId="77777777" w:rsidTr="003C2394">
        <w:trPr>
          <w:trHeight w:val="265"/>
          <w:jc w:val="center"/>
        </w:trPr>
        <w:tc>
          <w:tcPr>
            <w:tcW w:w="3835" w:type="dxa"/>
            <w:vAlign w:val="center"/>
          </w:tcPr>
          <w:p w14:paraId="047BB6AB"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Activité principale</w:t>
            </w:r>
          </w:p>
        </w:tc>
        <w:tc>
          <w:tcPr>
            <w:tcW w:w="5735" w:type="dxa"/>
            <w:shd w:val="clear" w:color="auto" w:fill="auto"/>
            <w:vAlign w:val="bottom"/>
          </w:tcPr>
          <w:p w14:paraId="191B5F9E"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4B46B30C" w14:textId="77777777" w:rsidTr="003C2394">
        <w:trPr>
          <w:trHeight w:val="265"/>
          <w:jc w:val="center"/>
        </w:trPr>
        <w:tc>
          <w:tcPr>
            <w:tcW w:w="3835" w:type="dxa"/>
            <w:vAlign w:val="center"/>
          </w:tcPr>
          <w:p w14:paraId="2B626D3F" w14:textId="2C9DCC12"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CA 20</w:t>
            </w:r>
            <w:r w:rsidR="00F00209" w:rsidRPr="0068358B">
              <w:rPr>
                <w:rFonts w:ascii="Marianne" w:eastAsiaTheme="minorHAnsi" w:hAnsi="Marianne"/>
                <w:bCs/>
                <w:kern w:val="0"/>
                <w:sz w:val="20"/>
                <w:szCs w:val="22"/>
                <w:lang w:eastAsia="en-US"/>
              </w:rPr>
              <w:t>23</w:t>
            </w:r>
            <w:r w:rsidRPr="0068358B">
              <w:rPr>
                <w:rFonts w:ascii="Marianne" w:eastAsiaTheme="minorHAnsi" w:hAnsi="Marianne"/>
                <w:bCs/>
                <w:kern w:val="0"/>
                <w:sz w:val="20"/>
                <w:szCs w:val="22"/>
                <w:lang w:eastAsia="en-US"/>
              </w:rPr>
              <w:t xml:space="preserve"> en €</w:t>
            </w:r>
          </w:p>
        </w:tc>
        <w:tc>
          <w:tcPr>
            <w:tcW w:w="5735" w:type="dxa"/>
            <w:shd w:val="clear" w:color="auto" w:fill="auto"/>
            <w:vAlign w:val="bottom"/>
          </w:tcPr>
          <w:p w14:paraId="7A05CAEC"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3E530274" w14:textId="77777777" w:rsidTr="003C2394">
        <w:trPr>
          <w:trHeight w:val="265"/>
          <w:jc w:val="center"/>
        </w:trPr>
        <w:tc>
          <w:tcPr>
            <w:tcW w:w="3835" w:type="dxa"/>
            <w:vAlign w:val="center"/>
          </w:tcPr>
          <w:p w14:paraId="724FC22D" w14:textId="594D08C2"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Effectif en 20</w:t>
            </w:r>
            <w:r w:rsidR="00F00209" w:rsidRPr="0068358B">
              <w:rPr>
                <w:rFonts w:ascii="Marianne" w:eastAsiaTheme="minorHAnsi" w:hAnsi="Marianne"/>
                <w:bCs/>
                <w:kern w:val="0"/>
                <w:sz w:val="20"/>
                <w:szCs w:val="22"/>
                <w:lang w:eastAsia="en-US"/>
              </w:rPr>
              <w:t>23</w:t>
            </w:r>
          </w:p>
        </w:tc>
        <w:tc>
          <w:tcPr>
            <w:tcW w:w="5735" w:type="dxa"/>
            <w:shd w:val="clear" w:color="auto" w:fill="auto"/>
            <w:vAlign w:val="bottom"/>
          </w:tcPr>
          <w:p w14:paraId="78D92AFC"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266B7D4F" w14:textId="77777777" w:rsidTr="003C2394">
        <w:trPr>
          <w:trHeight w:val="265"/>
          <w:jc w:val="center"/>
        </w:trPr>
        <w:tc>
          <w:tcPr>
            <w:tcW w:w="9570" w:type="dxa"/>
            <w:gridSpan w:val="2"/>
            <w:tcBorders>
              <w:bottom w:val="single" w:sz="4" w:space="0" w:color="auto"/>
            </w:tcBorders>
            <w:shd w:val="clear" w:color="auto" w:fill="auto"/>
            <w:vAlign w:val="center"/>
          </w:tcPr>
          <w:p w14:paraId="1191EE31"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61138C6A" w14:textId="77777777" w:rsidTr="003C2394">
        <w:trPr>
          <w:trHeight w:val="265"/>
          <w:jc w:val="center"/>
        </w:trPr>
        <w:tc>
          <w:tcPr>
            <w:tcW w:w="9570" w:type="dxa"/>
            <w:gridSpan w:val="2"/>
            <w:shd w:val="clear" w:color="auto" w:fill="D9D9D9"/>
            <w:vAlign w:val="center"/>
          </w:tcPr>
          <w:p w14:paraId="04B2F953"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Projet</w:t>
            </w:r>
          </w:p>
        </w:tc>
      </w:tr>
      <w:tr w:rsidR="003C2394" w:rsidRPr="0068358B" w14:paraId="49E8EDB2" w14:textId="77777777" w:rsidTr="003C2394">
        <w:trPr>
          <w:trHeight w:val="265"/>
          <w:jc w:val="center"/>
        </w:trPr>
        <w:tc>
          <w:tcPr>
            <w:tcW w:w="3835" w:type="dxa"/>
            <w:vAlign w:val="center"/>
          </w:tcPr>
          <w:p w14:paraId="45FE9F3D"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Nom du projet</w:t>
            </w:r>
          </w:p>
        </w:tc>
        <w:tc>
          <w:tcPr>
            <w:tcW w:w="5735" w:type="dxa"/>
            <w:shd w:val="clear" w:color="auto" w:fill="auto"/>
            <w:vAlign w:val="bottom"/>
          </w:tcPr>
          <w:p w14:paraId="542FD41B" w14:textId="198AE332" w:rsidR="003C2394" w:rsidRPr="0068358B" w:rsidRDefault="003C2394" w:rsidP="00611F3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Construc</w:t>
            </w:r>
            <w:r w:rsidR="00EC340F" w:rsidRPr="0068358B">
              <w:rPr>
                <w:rFonts w:ascii="Marianne" w:eastAsiaTheme="minorHAnsi" w:hAnsi="Marianne"/>
                <w:bCs/>
                <w:kern w:val="0"/>
                <w:sz w:val="20"/>
                <w:szCs w:val="22"/>
                <w:lang w:eastAsia="en-US"/>
              </w:rPr>
              <w:t>tion d'une installation CSR</w:t>
            </w:r>
            <w:r w:rsidRPr="0068358B">
              <w:rPr>
                <w:rFonts w:ascii="Marianne" w:eastAsiaTheme="minorHAnsi" w:hAnsi="Marianne"/>
                <w:bCs/>
                <w:kern w:val="0"/>
                <w:sz w:val="20"/>
                <w:szCs w:val="22"/>
                <w:lang w:eastAsia="en-US"/>
              </w:rPr>
              <w:t xml:space="preserve"> sur le site de </w:t>
            </w:r>
            <w:proofErr w:type="spellStart"/>
            <w:r w:rsidRPr="0068358B">
              <w:rPr>
                <w:rFonts w:ascii="Marianne" w:eastAsiaTheme="minorHAnsi" w:hAnsi="Marianne"/>
                <w:bCs/>
                <w:kern w:val="0"/>
                <w:sz w:val="20"/>
                <w:szCs w:val="22"/>
                <w:lang w:eastAsia="en-US"/>
              </w:rPr>
              <w:t>xxxx</w:t>
            </w:r>
            <w:proofErr w:type="spellEnd"/>
            <w:r w:rsidRPr="0068358B">
              <w:rPr>
                <w:rFonts w:ascii="Marianne" w:eastAsiaTheme="minorHAnsi" w:hAnsi="Marianne"/>
                <w:bCs/>
                <w:kern w:val="0"/>
                <w:sz w:val="20"/>
                <w:szCs w:val="22"/>
                <w:lang w:eastAsia="en-US"/>
              </w:rPr>
              <w:t xml:space="preserve"> à </w:t>
            </w:r>
            <w:proofErr w:type="spellStart"/>
            <w:r w:rsidRPr="0068358B">
              <w:rPr>
                <w:rFonts w:ascii="Marianne" w:eastAsiaTheme="minorHAnsi" w:hAnsi="Marianne"/>
                <w:bCs/>
                <w:kern w:val="0"/>
                <w:sz w:val="20"/>
                <w:szCs w:val="22"/>
                <w:lang w:eastAsia="en-US"/>
              </w:rPr>
              <w:t>xxxx</w:t>
            </w:r>
            <w:proofErr w:type="spellEnd"/>
            <w:r w:rsidRPr="0068358B">
              <w:rPr>
                <w:rFonts w:ascii="Marianne" w:eastAsiaTheme="minorHAnsi" w:hAnsi="Marianne"/>
                <w:bCs/>
                <w:kern w:val="0"/>
                <w:sz w:val="20"/>
                <w:szCs w:val="22"/>
                <w:lang w:eastAsia="en-US"/>
              </w:rPr>
              <w:t xml:space="preserve"> (</w:t>
            </w:r>
            <w:r w:rsidR="00F00209" w:rsidRPr="0068358B">
              <w:rPr>
                <w:rFonts w:ascii="Marianne" w:eastAsiaTheme="minorHAnsi" w:hAnsi="Marianne"/>
                <w:bCs/>
                <w:kern w:val="0"/>
                <w:sz w:val="20"/>
                <w:szCs w:val="22"/>
                <w:lang w:eastAsia="en-US"/>
              </w:rPr>
              <w:t xml:space="preserve">AAP </w:t>
            </w:r>
            <w:r w:rsidR="00611F34" w:rsidRPr="0068358B">
              <w:rPr>
                <w:rFonts w:ascii="Marianne" w:eastAsiaTheme="minorHAnsi" w:hAnsi="Marianne"/>
                <w:bCs/>
                <w:color w:val="000000"/>
                <w:kern w:val="0"/>
                <w:sz w:val="20"/>
                <w:szCs w:val="22"/>
                <w:lang w:eastAsia="en-US"/>
              </w:rPr>
              <w:t>CSR</w:t>
            </w:r>
            <w:r w:rsidRPr="0068358B">
              <w:rPr>
                <w:rFonts w:ascii="Marianne" w:eastAsiaTheme="minorHAnsi" w:hAnsi="Marianne"/>
                <w:bCs/>
                <w:color w:val="000000"/>
                <w:kern w:val="0"/>
                <w:sz w:val="20"/>
                <w:szCs w:val="22"/>
                <w:lang w:eastAsia="en-US"/>
              </w:rPr>
              <w:t xml:space="preserve"> 20</w:t>
            </w:r>
            <w:r w:rsidR="00F00209" w:rsidRPr="0068358B">
              <w:rPr>
                <w:rFonts w:ascii="Marianne" w:eastAsiaTheme="minorHAnsi" w:hAnsi="Marianne"/>
                <w:bCs/>
                <w:color w:val="000000"/>
                <w:kern w:val="0"/>
                <w:sz w:val="20"/>
                <w:szCs w:val="22"/>
                <w:lang w:eastAsia="en-US"/>
              </w:rPr>
              <w:t>24</w:t>
            </w:r>
            <w:r w:rsidRPr="0068358B">
              <w:rPr>
                <w:rFonts w:ascii="Marianne" w:eastAsiaTheme="minorHAnsi" w:hAnsi="Marianne"/>
                <w:bCs/>
                <w:kern w:val="0"/>
                <w:sz w:val="20"/>
                <w:szCs w:val="22"/>
                <w:lang w:eastAsia="en-US"/>
              </w:rPr>
              <w:t>)</w:t>
            </w:r>
          </w:p>
        </w:tc>
      </w:tr>
      <w:tr w:rsidR="003C2394" w:rsidRPr="0068358B" w14:paraId="4C2E66CB" w14:textId="77777777" w:rsidTr="003C2394">
        <w:trPr>
          <w:trHeight w:val="265"/>
          <w:jc w:val="center"/>
        </w:trPr>
        <w:tc>
          <w:tcPr>
            <w:tcW w:w="3835" w:type="dxa"/>
            <w:vAlign w:val="center"/>
          </w:tcPr>
          <w:p w14:paraId="07F38FFF"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Personne responsable du projet</w:t>
            </w:r>
          </w:p>
        </w:tc>
        <w:tc>
          <w:tcPr>
            <w:tcW w:w="5735" w:type="dxa"/>
            <w:shd w:val="clear" w:color="auto" w:fill="auto"/>
            <w:vAlign w:val="bottom"/>
          </w:tcPr>
          <w:p w14:paraId="25E7E44F"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430741CC" w14:textId="77777777" w:rsidTr="003C2394">
        <w:trPr>
          <w:trHeight w:val="265"/>
          <w:jc w:val="center"/>
        </w:trPr>
        <w:tc>
          <w:tcPr>
            <w:tcW w:w="3835" w:type="dxa"/>
            <w:vAlign w:val="center"/>
          </w:tcPr>
          <w:p w14:paraId="2B2A472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Fonction</w:t>
            </w:r>
          </w:p>
        </w:tc>
        <w:tc>
          <w:tcPr>
            <w:tcW w:w="5735" w:type="dxa"/>
            <w:shd w:val="clear" w:color="auto" w:fill="auto"/>
            <w:vAlign w:val="bottom"/>
          </w:tcPr>
          <w:p w14:paraId="0FF848A3"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5C921C67" w14:textId="77777777" w:rsidTr="003C2394">
        <w:trPr>
          <w:trHeight w:val="265"/>
          <w:jc w:val="center"/>
        </w:trPr>
        <w:tc>
          <w:tcPr>
            <w:tcW w:w="3835" w:type="dxa"/>
            <w:vAlign w:val="center"/>
          </w:tcPr>
          <w:p w14:paraId="08740BE0"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Téléphone</w:t>
            </w:r>
          </w:p>
        </w:tc>
        <w:tc>
          <w:tcPr>
            <w:tcW w:w="5735" w:type="dxa"/>
            <w:shd w:val="clear" w:color="auto" w:fill="auto"/>
            <w:vAlign w:val="bottom"/>
          </w:tcPr>
          <w:p w14:paraId="66F83EE7"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3718E379" w14:textId="77777777" w:rsidTr="003C2394">
        <w:trPr>
          <w:trHeight w:val="265"/>
          <w:jc w:val="center"/>
        </w:trPr>
        <w:tc>
          <w:tcPr>
            <w:tcW w:w="3835" w:type="dxa"/>
            <w:vAlign w:val="center"/>
          </w:tcPr>
          <w:p w14:paraId="6C587840"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Courriel</w:t>
            </w:r>
          </w:p>
        </w:tc>
        <w:tc>
          <w:tcPr>
            <w:tcW w:w="5735" w:type="dxa"/>
            <w:shd w:val="clear" w:color="auto" w:fill="auto"/>
            <w:vAlign w:val="bottom"/>
          </w:tcPr>
          <w:p w14:paraId="190A317A"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6CCC0FC4" w14:textId="77777777" w:rsidTr="003C2394">
        <w:trPr>
          <w:trHeight w:val="265"/>
          <w:jc w:val="center"/>
        </w:trPr>
        <w:tc>
          <w:tcPr>
            <w:tcW w:w="3835" w:type="dxa"/>
            <w:vAlign w:val="center"/>
          </w:tcPr>
          <w:p w14:paraId="50DB5DBE" w14:textId="33BF72F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Site</w:t>
            </w:r>
            <w:r w:rsidR="004A1313" w:rsidRPr="0068358B">
              <w:rPr>
                <w:rFonts w:ascii="Marianne" w:eastAsiaTheme="minorHAnsi" w:hAnsi="Marianne"/>
                <w:bCs/>
                <w:kern w:val="0"/>
                <w:sz w:val="20"/>
                <w:szCs w:val="22"/>
                <w:lang w:eastAsia="en-US"/>
              </w:rPr>
              <w:t xml:space="preserve"> d'implantation de l’installation</w:t>
            </w:r>
          </w:p>
        </w:tc>
        <w:tc>
          <w:tcPr>
            <w:tcW w:w="5735" w:type="dxa"/>
            <w:shd w:val="clear" w:color="auto" w:fill="auto"/>
            <w:vAlign w:val="bottom"/>
          </w:tcPr>
          <w:p w14:paraId="0AA81220"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3B3E7B1A" w14:textId="77777777" w:rsidTr="003C2394">
        <w:trPr>
          <w:trHeight w:val="265"/>
          <w:jc w:val="center"/>
        </w:trPr>
        <w:tc>
          <w:tcPr>
            <w:tcW w:w="3835" w:type="dxa"/>
            <w:vAlign w:val="center"/>
          </w:tcPr>
          <w:p w14:paraId="6B85D09B"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Activité associée au site d'implantation</w:t>
            </w:r>
          </w:p>
        </w:tc>
        <w:tc>
          <w:tcPr>
            <w:tcW w:w="5735" w:type="dxa"/>
            <w:shd w:val="clear" w:color="auto" w:fill="auto"/>
            <w:vAlign w:val="bottom"/>
          </w:tcPr>
          <w:p w14:paraId="07A0B4A3"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59CB011A" w14:textId="77777777" w:rsidTr="003C2394">
        <w:trPr>
          <w:trHeight w:val="265"/>
          <w:jc w:val="center"/>
        </w:trPr>
        <w:tc>
          <w:tcPr>
            <w:tcW w:w="3835" w:type="dxa"/>
            <w:vAlign w:val="center"/>
          </w:tcPr>
          <w:p w14:paraId="67055C8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Code NAF associé au site d'implantation</w:t>
            </w:r>
          </w:p>
        </w:tc>
        <w:tc>
          <w:tcPr>
            <w:tcW w:w="5735" w:type="dxa"/>
            <w:shd w:val="clear" w:color="auto" w:fill="auto"/>
            <w:vAlign w:val="bottom"/>
          </w:tcPr>
          <w:p w14:paraId="53BB76D7"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3252B9C3" w14:textId="77777777" w:rsidTr="003C2394">
        <w:trPr>
          <w:trHeight w:val="265"/>
          <w:jc w:val="center"/>
        </w:trPr>
        <w:tc>
          <w:tcPr>
            <w:tcW w:w="3835" w:type="dxa"/>
            <w:vAlign w:val="center"/>
          </w:tcPr>
          <w:p w14:paraId="5BF62AF8"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Adresse du site d'implantation</w:t>
            </w:r>
          </w:p>
        </w:tc>
        <w:tc>
          <w:tcPr>
            <w:tcW w:w="5735" w:type="dxa"/>
            <w:shd w:val="clear" w:color="auto" w:fill="auto"/>
            <w:vAlign w:val="bottom"/>
          </w:tcPr>
          <w:p w14:paraId="0DDB54D9"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6DE2FA3F" w14:textId="77777777" w:rsidTr="003C2394">
        <w:trPr>
          <w:trHeight w:val="265"/>
          <w:jc w:val="center"/>
        </w:trPr>
        <w:tc>
          <w:tcPr>
            <w:tcW w:w="3835" w:type="dxa"/>
            <w:vAlign w:val="center"/>
          </w:tcPr>
          <w:p w14:paraId="2AAD38C5"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Ville</w:t>
            </w:r>
          </w:p>
        </w:tc>
        <w:tc>
          <w:tcPr>
            <w:tcW w:w="5735" w:type="dxa"/>
            <w:shd w:val="clear" w:color="auto" w:fill="auto"/>
            <w:vAlign w:val="bottom"/>
          </w:tcPr>
          <w:p w14:paraId="5267A99E"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3F33F694" w14:textId="77777777" w:rsidTr="003C2394">
        <w:trPr>
          <w:trHeight w:val="265"/>
          <w:jc w:val="center"/>
        </w:trPr>
        <w:tc>
          <w:tcPr>
            <w:tcW w:w="3835" w:type="dxa"/>
            <w:vAlign w:val="center"/>
          </w:tcPr>
          <w:p w14:paraId="37A739A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Région</w:t>
            </w:r>
          </w:p>
        </w:tc>
        <w:tc>
          <w:tcPr>
            <w:tcW w:w="5735" w:type="dxa"/>
            <w:shd w:val="clear" w:color="auto" w:fill="auto"/>
            <w:vAlign w:val="bottom"/>
          </w:tcPr>
          <w:p w14:paraId="255B6B66"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r w:rsidR="003C2394" w:rsidRPr="0068358B" w14:paraId="0D67DE75" w14:textId="77777777" w:rsidTr="003C2394">
        <w:trPr>
          <w:trHeight w:val="265"/>
          <w:jc w:val="center"/>
        </w:trPr>
        <w:tc>
          <w:tcPr>
            <w:tcW w:w="3835" w:type="dxa"/>
            <w:vAlign w:val="center"/>
          </w:tcPr>
          <w:p w14:paraId="47877364"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Département</w:t>
            </w:r>
          </w:p>
        </w:tc>
        <w:tc>
          <w:tcPr>
            <w:tcW w:w="5735" w:type="dxa"/>
            <w:shd w:val="clear" w:color="auto" w:fill="auto"/>
            <w:vAlign w:val="bottom"/>
          </w:tcPr>
          <w:p w14:paraId="3262A530" w14:textId="77777777" w:rsidR="003C2394" w:rsidRPr="0068358B" w:rsidRDefault="003C2394" w:rsidP="003C2394">
            <w:pPr>
              <w:spacing w:after="0" w:line="276" w:lineRule="auto"/>
              <w:ind w:left="0" w:firstLine="0"/>
              <w:jc w:val="both"/>
              <w:rPr>
                <w:rFonts w:ascii="Marianne" w:eastAsiaTheme="minorHAnsi" w:hAnsi="Marianne"/>
                <w:bCs/>
                <w:kern w:val="0"/>
                <w:sz w:val="20"/>
                <w:szCs w:val="22"/>
                <w:lang w:eastAsia="en-US"/>
              </w:rPr>
            </w:pPr>
          </w:p>
        </w:tc>
      </w:tr>
    </w:tbl>
    <w:p w14:paraId="689B3CEF" w14:textId="681B615C" w:rsidR="00945E42" w:rsidRDefault="00945E42" w:rsidP="00B527BE">
      <w:pPr>
        <w:rPr>
          <w:rFonts w:ascii="Marianne" w:hAnsi="Marianne"/>
          <w:lang w:eastAsia="en-US"/>
        </w:rPr>
      </w:pPr>
    </w:p>
    <w:p w14:paraId="7E50351F" w14:textId="77777777" w:rsidR="00DF0159" w:rsidRPr="0068358B" w:rsidRDefault="00DF0159" w:rsidP="00B527BE">
      <w:pPr>
        <w:rPr>
          <w:rFonts w:ascii="Marianne" w:hAnsi="Marianne"/>
          <w:lang w:eastAsia="en-US"/>
        </w:rPr>
      </w:pPr>
    </w:p>
    <w:tbl>
      <w:tblPr>
        <w:tblW w:w="9550" w:type="dxa"/>
        <w:jc w:val="center"/>
        <w:tblCellMar>
          <w:left w:w="70" w:type="dxa"/>
          <w:right w:w="70" w:type="dxa"/>
        </w:tblCellMar>
        <w:tblLook w:val="0000" w:firstRow="0" w:lastRow="0" w:firstColumn="0" w:lastColumn="0" w:noHBand="0" w:noVBand="0"/>
      </w:tblPr>
      <w:tblGrid>
        <w:gridCol w:w="6490"/>
        <w:gridCol w:w="3060"/>
      </w:tblGrid>
      <w:tr w:rsidR="003C2394" w:rsidRPr="0068358B" w14:paraId="70E979BF" w14:textId="77777777" w:rsidTr="003C2394">
        <w:trPr>
          <w:trHeight w:val="266"/>
          <w:jc w:val="center"/>
        </w:trPr>
        <w:tc>
          <w:tcPr>
            <w:tcW w:w="955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1ED1FCB" w14:textId="69B1E3FF" w:rsidR="003C2394" w:rsidRPr="0068358B" w:rsidRDefault="0068358B" w:rsidP="00611F34">
            <w:pPr>
              <w:spacing w:after="0" w:line="276" w:lineRule="auto"/>
              <w:ind w:left="0" w:firstLine="0"/>
              <w:jc w:val="center"/>
              <w:rPr>
                <w:rFonts w:ascii="Marianne" w:eastAsiaTheme="minorHAnsi" w:hAnsi="Marianne"/>
                <w:bCs/>
                <w:kern w:val="0"/>
                <w:sz w:val="20"/>
                <w:lang w:eastAsia="en-US"/>
              </w:rPr>
            </w:pPr>
            <w:r>
              <w:rPr>
                <w:rFonts w:ascii="Marianne" w:eastAsiaTheme="minorHAnsi" w:hAnsi="Marianne"/>
                <w:b/>
                <w:kern w:val="0"/>
                <w:sz w:val="20"/>
                <w:lang w:eastAsia="en-US"/>
              </w:rPr>
              <w:lastRenderedPageBreak/>
              <w:t xml:space="preserve">Récapitulatif des grandes caractéristiques </w:t>
            </w:r>
            <w:r w:rsidR="00DF0159">
              <w:rPr>
                <w:rFonts w:ascii="Marianne" w:eastAsiaTheme="minorHAnsi" w:hAnsi="Marianne"/>
                <w:b/>
                <w:kern w:val="0"/>
                <w:sz w:val="20"/>
                <w:lang w:eastAsia="en-US"/>
              </w:rPr>
              <w:t>du projet</w:t>
            </w:r>
          </w:p>
        </w:tc>
      </w:tr>
      <w:tr w:rsidR="00E16038" w:rsidRPr="0068358B" w14:paraId="0C0E0E63" w14:textId="77777777" w:rsidTr="00C278F4">
        <w:trPr>
          <w:trHeight w:val="266"/>
          <w:jc w:val="center"/>
        </w:trPr>
        <w:tc>
          <w:tcPr>
            <w:tcW w:w="6490" w:type="dxa"/>
            <w:tcBorders>
              <w:top w:val="single" w:sz="8" w:space="0" w:color="auto"/>
              <w:left w:val="single" w:sz="8" w:space="0" w:color="auto"/>
              <w:bottom w:val="single" w:sz="4" w:space="0" w:color="auto"/>
              <w:right w:val="single" w:sz="4" w:space="0" w:color="auto"/>
            </w:tcBorders>
            <w:shd w:val="clear" w:color="auto" w:fill="auto"/>
            <w:noWrap/>
          </w:tcPr>
          <w:p w14:paraId="47F08DC5" w14:textId="799E88CA" w:rsidR="00E16038" w:rsidRPr="0068358B" w:rsidRDefault="00E16038" w:rsidP="00E16038">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Puissance thermique nominale minimum en MW</w:t>
            </w:r>
            <w:r w:rsidR="0069085A" w:rsidRPr="0068358B">
              <w:rPr>
                <w:rFonts w:ascii="Calibri" w:eastAsiaTheme="minorHAnsi" w:hAnsi="Calibri" w:cs="Calibri"/>
                <w:bCs/>
                <w:kern w:val="0"/>
                <w:sz w:val="20"/>
                <w:szCs w:val="22"/>
                <w:lang w:eastAsia="en-US"/>
              </w:rPr>
              <w:t> </w:t>
            </w:r>
            <w:proofErr w:type="spellStart"/>
            <w:r w:rsidR="0069085A" w:rsidRPr="0068358B">
              <w:rPr>
                <w:rFonts w:ascii="Marianne" w:eastAsiaTheme="minorHAnsi" w:hAnsi="Marianne"/>
                <w:bCs/>
                <w:kern w:val="0"/>
                <w:sz w:val="20"/>
                <w:szCs w:val="22"/>
                <w:lang w:eastAsia="en-US"/>
              </w:rPr>
              <w:t>pci</w:t>
            </w:r>
            <w:proofErr w:type="spellEnd"/>
          </w:p>
        </w:tc>
        <w:tc>
          <w:tcPr>
            <w:tcW w:w="3060" w:type="dxa"/>
            <w:tcBorders>
              <w:top w:val="single" w:sz="8" w:space="0" w:color="auto"/>
              <w:left w:val="nil"/>
              <w:bottom w:val="single" w:sz="4" w:space="0" w:color="auto"/>
              <w:right w:val="single" w:sz="8" w:space="0" w:color="auto"/>
            </w:tcBorders>
            <w:shd w:val="clear" w:color="auto" w:fill="auto"/>
            <w:noWrap/>
            <w:vAlign w:val="center"/>
          </w:tcPr>
          <w:p w14:paraId="727BA24B"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1A097418" w14:textId="77777777" w:rsidTr="00C278F4">
        <w:trPr>
          <w:trHeight w:val="266"/>
          <w:jc w:val="center"/>
        </w:trPr>
        <w:tc>
          <w:tcPr>
            <w:tcW w:w="6490" w:type="dxa"/>
            <w:tcBorders>
              <w:top w:val="nil"/>
              <w:left w:val="single" w:sz="8" w:space="0" w:color="auto"/>
              <w:bottom w:val="single" w:sz="4" w:space="0" w:color="auto"/>
              <w:right w:val="single" w:sz="4" w:space="0" w:color="auto"/>
            </w:tcBorders>
            <w:shd w:val="clear" w:color="auto" w:fill="auto"/>
            <w:noWrap/>
          </w:tcPr>
          <w:p w14:paraId="124A9840" w14:textId="4CD73390" w:rsidR="00E16038" w:rsidRPr="0068358B" w:rsidRDefault="00E16038" w:rsidP="00E16038">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 xml:space="preserve">Quantité de CSR valorisée </w:t>
            </w:r>
            <w:r w:rsidR="0068358B">
              <w:rPr>
                <w:rFonts w:ascii="Marianne" w:eastAsiaTheme="minorHAnsi" w:hAnsi="Marianne"/>
                <w:bCs/>
                <w:kern w:val="0"/>
                <w:sz w:val="20"/>
                <w:szCs w:val="22"/>
                <w:lang w:eastAsia="en-US"/>
              </w:rPr>
              <w:t xml:space="preserve">en </w:t>
            </w:r>
            <w:r w:rsidRPr="0068358B">
              <w:rPr>
                <w:rFonts w:ascii="Marianne" w:eastAsiaTheme="minorHAnsi" w:hAnsi="Marianne"/>
                <w:bCs/>
                <w:kern w:val="0"/>
                <w:sz w:val="20"/>
                <w:szCs w:val="22"/>
                <w:lang w:eastAsia="en-US"/>
              </w:rPr>
              <w:t>t/an</w:t>
            </w:r>
          </w:p>
        </w:tc>
        <w:tc>
          <w:tcPr>
            <w:tcW w:w="3060" w:type="dxa"/>
            <w:tcBorders>
              <w:top w:val="nil"/>
              <w:left w:val="nil"/>
              <w:bottom w:val="single" w:sz="4" w:space="0" w:color="auto"/>
              <w:right w:val="single" w:sz="8" w:space="0" w:color="auto"/>
            </w:tcBorders>
            <w:shd w:val="clear" w:color="auto" w:fill="auto"/>
            <w:noWrap/>
            <w:vAlign w:val="center"/>
          </w:tcPr>
          <w:p w14:paraId="52BF9023"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02FD75AE" w14:textId="77777777" w:rsidTr="00C278F4">
        <w:trPr>
          <w:trHeight w:val="266"/>
          <w:jc w:val="center"/>
        </w:trPr>
        <w:tc>
          <w:tcPr>
            <w:tcW w:w="6490" w:type="dxa"/>
            <w:tcBorders>
              <w:top w:val="nil"/>
              <w:left w:val="single" w:sz="8" w:space="0" w:color="auto"/>
              <w:bottom w:val="single" w:sz="4" w:space="0" w:color="auto"/>
              <w:right w:val="single" w:sz="4" w:space="0" w:color="auto"/>
            </w:tcBorders>
            <w:shd w:val="clear" w:color="auto" w:fill="auto"/>
          </w:tcPr>
          <w:p w14:paraId="77B78D57" w14:textId="6400CC4E" w:rsidR="00E16038" w:rsidRPr="0068358B" w:rsidRDefault="0068358B"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Nombre d’heures de fonctionnement en régime de production utile</w:t>
            </w:r>
          </w:p>
        </w:tc>
        <w:tc>
          <w:tcPr>
            <w:tcW w:w="3060" w:type="dxa"/>
            <w:tcBorders>
              <w:top w:val="nil"/>
              <w:left w:val="nil"/>
              <w:bottom w:val="single" w:sz="4" w:space="0" w:color="auto"/>
              <w:right w:val="single" w:sz="8" w:space="0" w:color="auto"/>
            </w:tcBorders>
            <w:shd w:val="clear" w:color="auto" w:fill="auto"/>
            <w:noWrap/>
            <w:vAlign w:val="center"/>
          </w:tcPr>
          <w:p w14:paraId="57B62D87"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633F9D1A" w14:textId="77777777" w:rsidTr="00C278F4">
        <w:trPr>
          <w:trHeight w:val="266"/>
          <w:jc w:val="center"/>
        </w:trPr>
        <w:tc>
          <w:tcPr>
            <w:tcW w:w="6490" w:type="dxa"/>
            <w:tcBorders>
              <w:top w:val="nil"/>
              <w:left w:val="single" w:sz="8" w:space="0" w:color="auto"/>
              <w:bottom w:val="single" w:sz="4" w:space="0" w:color="auto"/>
              <w:right w:val="single" w:sz="4" w:space="0" w:color="auto"/>
            </w:tcBorders>
            <w:shd w:val="clear" w:color="auto" w:fill="auto"/>
          </w:tcPr>
          <w:p w14:paraId="50983B53" w14:textId="5E27AC2C" w:rsidR="00E16038" w:rsidRPr="0068358B" w:rsidRDefault="00E16038" w:rsidP="005A5A0B">
            <w:pPr>
              <w:spacing w:after="0" w:line="276" w:lineRule="auto"/>
              <w:ind w:left="0" w:firstLine="0"/>
              <w:jc w:val="both"/>
              <w:rPr>
                <w:rFonts w:ascii="Marianne" w:eastAsiaTheme="minorHAnsi" w:hAnsi="Marianne"/>
                <w:bCs/>
                <w:kern w:val="0"/>
                <w:sz w:val="20"/>
                <w:szCs w:val="22"/>
                <w:lang w:eastAsia="en-US"/>
              </w:rPr>
            </w:pPr>
            <w:r w:rsidRPr="0068358B">
              <w:rPr>
                <w:rFonts w:ascii="Marianne" w:eastAsiaTheme="minorHAnsi" w:hAnsi="Marianne"/>
                <w:bCs/>
                <w:kern w:val="0"/>
                <w:sz w:val="20"/>
                <w:szCs w:val="22"/>
                <w:lang w:eastAsia="en-US"/>
              </w:rPr>
              <w:t xml:space="preserve">Energie </w:t>
            </w:r>
            <w:r w:rsidR="0068358B">
              <w:rPr>
                <w:rFonts w:ascii="Marianne" w:eastAsiaTheme="minorHAnsi" w:hAnsi="Marianne"/>
                <w:bCs/>
                <w:kern w:val="0"/>
                <w:sz w:val="20"/>
                <w:szCs w:val="22"/>
                <w:lang w:eastAsia="en-US"/>
              </w:rPr>
              <w:t xml:space="preserve">thermique disponible en sortie de </w:t>
            </w:r>
            <w:proofErr w:type="gramStart"/>
            <w:r w:rsidR="0068358B">
              <w:rPr>
                <w:rFonts w:ascii="Marianne" w:eastAsiaTheme="minorHAnsi" w:hAnsi="Marianne"/>
                <w:bCs/>
                <w:kern w:val="0"/>
                <w:sz w:val="20"/>
                <w:szCs w:val="22"/>
                <w:lang w:eastAsia="en-US"/>
              </w:rPr>
              <w:t xml:space="preserve">chaudière </w:t>
            </w:r>
            <w:r w:rsidRPr="0068358B">
              <w:rPr>
                <w:rFonts w:ascii="Marianne" w:eastAsiaTheme="minorHAnsi" w:hAnsi="Marianne"/>
                <w:bCs/>
                <w:kern w:val="0"/>
                <w:sz w:val="20"/>
                <w:szCs w:val="22"/>
                <w:lang w:eastAsia="en-US"/>
              </w:rPr>
              <w:t xml:space="preserve"> (</w:t>
            </w:r>
            <w:proofErr w:type="gramEnd"/>
            <w:r w:rsidRPr="0068358B">
              <w:rPr>
                <w:rFonts w:ascii="Marianne" w:eastAsiaTheme="minorHAnsi" w:hAnsi="Marianne"/>
                <w:bCs/>
                <w:kern w:val="0"/>
                <w:sz w:val="20"/>
                <w:szCs w:val="22"/>
                <w:lang w:eastAsia="en-US"/>
              </w:rPr>
              <w:t>en MWh</w:t>
            </w:r>
            <w:r w:rsidR="0068358B">
              <w:rPr>
                <w:rFonts w:ascii="Marianne" w:eastAsiaTheme="minorHAnsi" w:hAnsi="Marianne"/>
                <w:bCs/>
                <w:kern w:val="0"/>
                <w:sz w:val="20"/>
                <w:szCs w:val="22"/>
                <w:lang w:eastAsia="en-US"/>
              </w:rPr>
              <w:t>/an</w:t>
            </w:r>
            <w:r w:rsidRPr="0068358B">
              <w:rPr>
                <w:rFonts w:ascii="Marianne" w:eastAsiaTheme="minorHAnsi" w:hAnsi="Marianne"/>
                <w:bCs/>
                <w:kern w:val="0"/>
                <w:sz w:val="20"/>
                <w:szCs w:val="22"/>
                <w:lang w:eastAsia="en-US"/>
              </w:rPr>
              <w:t xml:space="preserve">) </w:t>
            </w:r>
          </w:p>
        </w:tc>
        <w:tc>
          <w:tcPr>
            <w:tcW w:w="3060" w:type="dxa"/>
            <w:tcBorders>
              <w:top w:val="nil"/>
              <w:left w:val="nil"/>
              <w:bottom w:val="single" w:sz="4" w:space="0" w:color="auto"/>
              <w:right w:val="single" w:sz="8" w:space="0" w:color="auto"/>
            </w:tcBorders>
            <w:shd w:val="clear" w:color="auto" w:fill="auto"/>
            <w:noWrap/>
            <w:vAlign w:val="center"/>
          </w:tcPr>
          <w:p w14:paraId="7B28B1F2"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68358B" w:rsidRPr="0068358B" w14:paraId="5DB9243C" w14:textId="77777777" w:rsidTr="00C278F4">
        <w:trPr>
          <w:trHeight w:val="266"/>
          <w:jc w:val="center"/>
        </w:trPr>
        <w:tc>
          <w:tcPr>
            <w:tcW w:w="6490" w:type="dxa"/>
            <w:tcBorders>
              <w:top w:val="nil"/>
              <w:left w:val="single" w:sz="8" w:space="0" w:color="auto"/>
              <w:bottom w:val="single" w:sz="4" w:space="0" w:color="auto"/>
              <w:right w:val="single" w:sz="4" w:space="0" w:color="auto"/>
            </w:tcBorders>
            <w:shd w:val="clear" w:color="auto" w:fill="auto"/>
          </w:tcPr>
          <w:p w14:paraId="75FA73A4" w14:textId="2BF2D0BA" w:rsidR="0068358B" w:rsidRPr="0068358B" w:rsidRDefault="0068358B"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Installation avec cogénération</w:t>
            </w:r>
          </w:p>
        </w:tc>
        <w:tc>
          <w:tcPr>
            <w:tcW w:w="3060" w:type="dxa"/>
            <w:tcBorders>
              <w:top w:val="nil"/>
              <w:left w:val="nil"/>
              <w:bottom w:val="single" w:sz="4" w:space="0" w:color="auto"/>
              <w:right w:val="single" w:sz="8" w:space="0" w:color="auto"/>
            </w:tcBorders>
            <w:shd w:val="clear" w:color="auto" w:fill="auto"/>
            <w:noWrap/>
            <w:vAlign w:val="center"/>
          </w:tcPr>
          <w:p w14:paraId="243343B4" w14:textId="6E4564D8" w:rsidR="0068358B" w:rsidRPr="0068358B" w:rsidRDefault="0068358B" w:rsidP="0068358B">
            <w:pPr>
              <w:spacing w:after="0" w:line="276" w:lineRule="auto"/>
              <w:ind w:left="0" w:firstLine="0"/>
              <w:jc w:val="center"/>
              <w:rPr>
                <w:rFonts w:ascii="Marianne" w:eastAsiaTheme="minorHAnsi" w:hAnsi="Marianne"/>
                <w:bCs/>
                <w:kern w:val="0"/>
                <w:sz w:val="20"/>
                <w:lang w:eastAsia="en-US"/>
              </w:rPr>
            </w:pPr>
            <w:r w:rsidRPr="0068358B">
              <w:rPr>
                <w:rFonts w:ascii="Marianne" w:hAnsi="Marianne"/>
                <w:bCs/>
                <w:i/>
                <w:sz w:val="20"/>
                <w:highlight w:val="lightGray"/>
              </w:rPr>
              <w:t>Oui ou Non</w:t>
            </w:r>
          </w:p>
        </w:tc>
      </w:tr>
      <w:tr w:rsidR="00E16038" w:rsidRPr="0068358B" w14:paraId="732E398E" w14:textId="77777777" w:rsidTr="00C278F4">
        <w:trPr>
          <w:trHeight w:val="266"/>
          <w:jc w:val="center"/>
        </w:trPr>
        <w:tc>
          <w:tcPr>
            <w:tcW w:w="6490" w:type="dxa"/>
            <w:tcBorders>
              <w:top w:val="nil"/>
              <w:left w:val="single" w:sz="8" w:space="0" w:color="auto"/>
              <w:bottom w:val="single" w:sz="4" w:space="0" w:color="auto"/>
              <w:right w:val="single" w:sz="4" w:space="0" w:color="auto"/>
            </w:tcBorders>
            <w:shd w:val="clear" w:color="auto" w:fill="auto"/>
          </w:tcPr>
          <w:p w14:paraId="652FC581" w14:textId="3D69E2AF" w:rsidR="00E16038" w:rsidRPr="0068358B" w:rsidRDefault="0068358B" w:rsidP="00E16038">
            <w:pPr>
              <w:spacing w:after="0" w:line="276" w:lineRule="auto"/>
              <w:ind w:left="0" w:firstLine="0"/>
              <w:jc w:val="both"/>
              <w:rPr>
                <w:rFonts w:ascii="Marianne" w:eastAsiaTheme="minorHAnsi" w:hAnsi="Marianne"/>
                <w:bCs/>
                <w:kern w:val="0"/>
                <w:sz w:val="20"/>
                <w:szCs w:val="22"/>
                <w:lang w:eastAsia="en-US"/>
              </w:rPr>
            </w:pPr>
            <w:bookmarkStart w:id="4" w:name="_Hlk158707190"/>
            <w:r>
              <w:rPr>
                <w:rFonts w:ascii="Marianne" w:eastAsiaTheme="minorHAnsi" w:hAnsi="Marianne"/>
                <w:bCs/>
                <w:kern w:val="0"/>
                <w:sz w:val="20"/>
                <w:szCs w:val="22"/>
                <w:lang w:eastAsia="en-US"/>
              </w:rPr>
              <w:t>Production d’énergie thermique livrée (en MWh / an)</w:t>
            </w:r>
            <w:bookmarkEnd w:id="4"/>
          </w:p>
        </w:tc>
        <w:tc>
          <w:tcPr>
            <w:tcW w:w="3060" w:type="dxa"/>
            <w:tcBorders>
              <w:top w:val="nil"/>
              <w:left w:val="nil"/>
              <w:bottom w:val="single" w:sz="4" w:space="0" w:color="auto"/>
              <w:right w:val="single" w:sz="8" w:space="0" w:color="auto"/>
            </w:tcBorders>
            <w:shd w:val="clear" w:color="auto" w:fill="auto"/>
            <w:noWrap/>
            <w:vAlign w:val="center"/>
          </w:tcPr>
          <w:p w14:paraId="74B8DE1F"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17C44E6E" w14:textId="77777777" w:rsidTr="00E16038">
        <w:trPr>
          <w:trHeight w:val="266"/>
          <w:jc w:val="center"/>
        </w:trPr>
        <w:tc>
          <w:tcPr>
            <w:tcW w:w="6490" w:type="dxa"/>
            <w:tcBorders>
              <w:top w:val="nil"/>
              <w:left w:val="single" w:sz="8" w:space="0" w:color="auto"/>
              <w:bottom w:val="single" w:sz="4" w:space="0" w:color="auto"/>
              <w:right w:val="single" w:sz="4" w:space="0" w:color="auto"/>
            </w:tcBorders>
            <w:shd w:val="clear" w:color="auto" w:fill="auto"/>
          </w:tcPr>
          <w:p w14:paraId="0DA04001" w14:textId="69F819B4" w:rsidR="00E16038" w:rsidRPr="0068358B" w:rsidRDefault="0068358B"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 xml:space="preserve">Production d’énergie </w:t>
            </w:r>
            <w:r>
              <w:rPr>
                <w:rFonts w:ascii="Marianne" w:eastAsiaTheme="minorHAnsi" w:hAnsi="Marianne"/>
                <w:bCs/>
                <w:kern w:val="0"/>
                <w:sz w:val="20"/>
                <w:szCs w:val="22"/>
                <w:lang w:eastAsia="en-US"/>
              </w:rPr>
              <w:t>électrique</w:t>
            </w:r>
            <w:r>
              <w:rPr>
                <w:rFonts w:ascii="Marianne" w:eastAsiaTheme="minorHAnsi" w:hAnsi="Marianne"/>
                <w:bCs/>
                <w:kern w:val="0"/>
                <w:sz w:val="20"/>
                <w:szCs w:val="22"/>
                <w:lang w:eastAsia="en-US"/>
              </w:rPr>
              <w:t xml:space="preserve"> (en MWh / an)</w:t>
            </w:r>
          </w:p>
        </w:tc>
        <w:tc>
          <w:tcPr>
            <w:tcW w:w="3060" w:type="dxa"/>
            <w:tcBorders>
              <w:top w:val="nil"/>
              <w:left w:val="nil"/>
              <w:bottom w:val="single" w:sz="4" w:space="0" w:color="auto"/>
              <w:right w:val="single" w:sz="8" w:space="0" w:color="auto"/>
            </w:tcBorders>
            <w:shd w:val="clear" w:color="auto" w:fill="auto"/>
            <w:noWrap/>
            <w:vAlign w:val="center"/>
          </w:tcPr>
          <w:p w14:paraId="57C410C6"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73E2AC55" w14:textId="77777777" w:rsidTr="00E16038">
        <w:trPr>
          <w:trHeight w:val="266"/>
          <w:jc w:val="center"/>
        </w:trPr>
        <w:tc>
          <w:tcPr>
            <w:tcW w:w="6490" w:type="dxa"/>
            <w:tcBorders>
              <w:top w:val="single" w:sz="4" w:space="0" w:color="auto"/>
              <w:left w:val="single" w:sz="4" w:space="0" w:color="auto"/>
              <w:bottom w:val="single" w:sz="4" w:space="0" w:color="auto"/>
              <w:right w:val="single" w:sz="4" w:space="0" w:color="auto"/>
            </w:tcBorders>
            <w:shd w:val="clear" w:color="auto" w:fill="auto"/>
            <w:noWrap/>
          </w:tcPr>
          <w:p w14:paraId="4F62E4D0" w14:textId="6168B75D" w:rsidR="00E16038" w:rsidRPr="0068358B" w:rsidRDefault="0068358B"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Part de carbone biogénique moyenne dans les CSR</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CC84"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1F2060A4" w14:textId="77777777" w:rsidTr="00E16038">
        <w:trPr>
          <w:trHeight w:val="266"/>
          <w:jc w:val="center"/>
        </w:trPr>
        <w:tc>
          <w:tcPr>
            <w:tcW w:w="6490" w:type="dxa"/>
            <w:tcBorders>
              <w:top w:val="single" w:sz="4" w:space="0" w:color="auto"/>
              <w:left w:val="single" w:sz="4" w:space="0" w:color="auto"/>
              <w:bottom w:val="single" w:sz="4" w:space="0" w:color="auto"/>
              <w:right w:val="single" w:sz="4" w:space="0" w:color="auto"/>
            </w:tcBorders>
            <w:shd w:val="clear" w:color="auto" w:fill="auto"/>
            <w:noWrap/>
          </w:tcPr>
          <w:p w14:paraId="5C5BDDF7" w14:textId="2115285F" w:rsidR="00E16038" w:rsidRPr="0068358B" w:rsidRDefault="00DF0159"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 xml:space="preserve">Rendement effectif global </w:t>
            </w:r>
            <w:r w:rsidRPr="00DF0159">
              <w:rPr>
                <w:rFonts w:ascii="Marianne" w:eastAsiaTheme="minorHAnsi" w:hAnsi="Marianne"/>
                <w:bCs/>
                <w:kern w:val="0"/>
                <w:sz w:val="18"/>
                <w:szCs w:val="18"/>
                <w:lang w:eastAsia="en-US"/>
              </w:rPr>
              <w:t>(voir annexe 1 du cahier des charges)</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F3927"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E16038" w:rsidRPr="0068358B" w14:paraId="581231D7" w14:textId="77777777" w:rsidTr="00E16038">
        <w:trPr>
          <w:trHeight w:val="266"/>
          <w:jc w:val="center"/>
        </w:trPr>
        <w:tc>
          <w:tcPr>
            <w:tcW w:w="6490" w:type="dxa"/>
            <w:tcBorders>
              <w:top w:val="single" w:sz="4" w:space="0" w:color="auto"/>
              <w:left w:val="single" w:sz="4" w:space="0" w:color="auto"/>
              <w:bottom w:val="single" w:sz="4" w:space="0" w:color="auto"/>
              <w:right w:val="single" w:sz="4" w:space="0" w:color="auto"/>
            </w:tcBorders>
            <w:shd w:val="clear" w:color="auto" w:fill="auto"/>
            <w:noWrap/>
          </w:tcPr>
          <w:p w14:paraId="0E3DF4E1" w14:textId="1BF84EE3" w:rsidR="00E16038" w:rsidRPr="0068358B" w:rsidRDefault="00DF0159"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Montant total des investissements (</w:t>
            </w:r>
            <w:proofErr w:type="spellStart"/>
            <w:r>
              <w:rPr>
                <w:rFonts w:ascii="Marianne" w:eastAsiaTheme="minorHAnsi" w:hAnsi="Marianne"/>
                <w:bCs/>
                <w:kern w:val="0"/>
                <w:sz w:val="20"/>
                <w:szCs w:val="22"/>
                <w:lang w:eastAsia="en-US"/>
              </w:rPr>
              <w:t>yc</w:t>
            </w:r>
            <w:proofErr w:type="spellEnd"/>
            <w:r>
              <w:rPr>
                <w:rFonts w:ascii="Marianne" w:eastAsiaTheme="minorHAnsi" w:hAnsi="Marianne"/>
                <w:bCs/>
                <w:kern w:val="0"/>
                <w:sz w:val="20"/>
                <w:szCs w:val="22"/>
                <w:lang w:eastAsia="en-US"/>
              </w:rPr>
              <w:t xml:space="preserve"> non éligibles)</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818F4" w14:textId="77777777" w:rsidR="00E16038" w:rsidRPr="0068358B" w:rsidRDefault="00E16038" w:rsidP="00E16038">
            <w:pPr>
              <w:spacing w:after="0" w:line="276" w:lineRule="auto"/>
              <w:ind w:left="0" w:firstLine="0"/>
              <w:jc w:val="right"/>
              <w:rPr>
                <w:rFonts w:ascii="Marianne" w:eastAsiaTheme="minorHAnsi" w:hAnsi="Marianne"/>
                <w:bCs/>
                <w:kern w:val="0"/>
                <w:sz w:val="20"/>
                <w:lang w:eastAsia="en-US"/>
              </w:rPr>
            </w:pPr>
          </w:p>
        </w:tc>
      </w:tr>
      <w:tr w:rsidR="00DF0159" w:rsidRPr="0068358B" w14:paraId="59A27F8F" w14:textId="77777777" w:rsidTr="00E16038">
        <w:trPr>
          <w:trHeight w:val="266"/>
          <w:jc w:val="center"/>
        </w:trPr>
        <w:tc>
          <w:tcPr>
            <w:tcW w:w="6490" w:type="dxa"/>
            <w:tcBorders>
              <w:top w:val="single" w:sz="4" w:space="0" w:color="auto"/>
              <w:left w:val="single" w:sz="4" w:space="0" w:color="auto"/>
              <w:bottom w:val="single" w:sz="4" w:space="0" w:color="auto"/>
              <w:right w:val="single" w:sz="4" w:space="0" w:color="auto"/>
            </w:tcBorders>
            <w:shd w:val="clear" w:color="auto" w:fill="auto"/>
            <w:noWrap/>
          </w:tcPr>
          <w:p w14:paraId="482B0353" w14:textId="1B9A7C6F" w:rsidR="00DF0159" w:rsidRDefault="00DF0159"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 xml:space="preserve">Montant d’aide ADEME demandée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B4FD5" w14:textId="77777777" w:rsidR="00DF0159" w:rsidRPr="0068358B" w:rsidRDefault="00DF0159" w:rsidP="00E16038">
            <w:pPr>
              <w:spacing w:after="0" w:line="276" w:lineRule="auto"/>
              <w:ind w:left="0" w:firstLine="0"/>
              <w:jc w:val="right"/>
              <w:rPr>
                <w:rFonts w:ascii="Marianne" w:eastAsiaTheme="minorHAnsi" w:hAnsi="Marianne"/>
                <w:bCs/>
                <w:kern w:val="0"/>
                <w:sz w:val="20"/>
                <w:lang w:eastAsia="en-US"/>
              </w:rPr>
            </w:pPr>
          </w:p>
        </w:tc>
      </w:tr>
      <w:tr w:rsidR="00A055A4" w:rsidRPr="0068358B" w14:paraId="507EE3EF" w14:textId="77777777" w:rsidTr="00E16038">
        <w:trPr>
          <w:trHeight w:val="266"/>
          <w:jc w:val="center"/>
        </w:trPr>
        <w:tc>
          <w:tcPr>
            <w:tcW w:w="6490" w:type="dxa"/>
            <w:tcBorders>
              <w:top w:val="single" w:sz="4" w:space="0" w:color="auto"/>
              <w:left w:val="single" w:sz="4" w:space="0" w:color="auto"/>
              <w:bottom w:val="single" w:sz="4" w:space="0" w:color="auto"/>
              <w:right w:val="single" w:sz="4" w:space="0" w:color="auto"/>
            </w:tcBorders>
            <w:shd w:val="clear" w:color="auto" w:fill="auto"/>
            <w:noWrap/>
          </w:tcPr>
          <w:p w14:paraId="300318B6" w14:textId="4F1A04E6" w:rsidR="00A055A4" w:rsidRDefault="00A055A4" w:rsidP="00E16038">
            <w:pPr>
              <w:spacing w:after="0" w:line="276" w:lineRule="auto"/>
              <w:ind w:left="0" w:firstLine="0"/>
              <w:jc w:val="both"/>
              <w:rPr>
                <w:rFonts w:ascii="Marianne" w:eastAsiaTheme="minorHAnsi" w:hAnsi="Marianne"/>
                <w:bCs/>
                <w:kern w:val="0"/>
                <w:sz w:val="20"/>
                <w:szCs w:val="22"/>
                <w:lang w:eastAsia="en-US"/>
              </w:rPr>
            </w:pPr>
            <w:r>
              <w:rPr>
                <w:rFonts w:ascii="Marianne" w:eastAsiaTheme="minorHAnsi" w:hAnsi="Marianne"/>
                <w:bCs/>
                <w:kern w:val="0"/>
                <w:sz w:val="20"/>
                <w:szCs w:val="22"/>
                <w:lang w:eastAsia="en-US"/>
              </w:rPr>
              <w:t xml:space="preserve">Taux d’aide demandée </w:t>
            </w:r>
            <w:r w:rsidRPr="00A055A4">
              <w:rPr>
                <w:rFonts w:ascii="Marianne" w:eastAsiaTheme="minorHAnsi" w:hAnsi="Marianne"/>
                <w:bCs/>
                <w:kern w:val="0"/>
                <w:sz w:val="18"/>
                <w:szCs w:val="18"/>
                <w:lang w:eastAsia="en-US"/>
              </w:rPr>
              <w:t xml:space="preserve">(montant d’aide / montant </w:t>
            </w:r>
            <w:proofErr w:type="spellStart"/>
            <w:r w:rsidRPr="00A055A4">
              <w:rPr>
                <w:rFonts w:ascii="Marianne" w:eastAsiaTheme="minorHAnsi" w:hAnsi="Marianne"/>
                <w:bCs/>
                <w:kern w:val="0"/>
                <w:sz w:val="18"/>
                <w:szCs w:val="18"/>
                <w:lang w:eastAsia="en-US"/>
              </w:rPr>
              <w:t>invest</w:t>
            </w:r>
            <w:proofErr w:type="spellEnd"/>
            <w:r w:rsidRPr="00A055A4">
              <w:rPr>
                <w:rFonts w:ascii="Marianne" w:eastAsiaTheme="minorHAnsi" w:hAnsi="Marianne"/>
                <w:bCs/>
                <w:kern w:val="0"/>
                <w:sz w:val="18"/>
                <w:szCs w:val="18"/>
                <w:lang w:eastAsia="en-US"/>
              </w:rPr>
              <w:t xml:space="preserve">. </w:t>
            </w:r>
            <w:proofErr w:type="gramStart"/>
            <w:r>
              <w:rPr>
                <w:rFonts w:ascii="Marianne" w:eastAsiaTheme="minorHAnsi" w:hAnsi="Marianne"/>
                <w:bCs/>
                <w:kern w:val="0"/>
                <w:sz w:val="18"/>
                <w:szCs w:val="18"/>
                <w:lang w:eastAsia="en-US"/>
              </w:rPr>
              <w:t>é</w:t>
            </w:r>
            <w:r w:rsidRPr="00A055A4">
              <w:rPr>
                <w:rFonts w:ascii="Marianne" w:eastAsiaTheme="minorHAnsi" w:hAnsi="Marianne"/>
                <w:bCs/>
                <w:kern w:val="0"/>
                <w:sz w:val="18"/>
                <w:szCs w:val="18"/>
                <w:lang w:eastAsia="en-US"/>
              </w:rPr>
              <w:t>ligibles</w:t>
            </w:r>
            <w:proofErr w:type="gramEnd"/>
            <w:r w:rsidRPr="00A055A4">
              <w:rPr>
                <w:rFonts w:ascii="Marianne" w:eastAsiaTheme="minorHAnsi" w:hAnsi="Marianne"/>
                <w:bCs/>
                <w:kern w:val="0"/>
                <w:sz w:val="18"/>
                <w:szCs w:val="18"/>
                <w:lang w:eastAsia="en-US"/>
              </w:rPr>
              <w:t>)</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7D7CF" w14:textId="77777777" w:rsidR="00A055A4" w:rsidRPr="0068358B" w:rsidRDefault="00A055A4" w:rsidP="00E16038">
            <w:pPr>
              <w:spacing w:after="0" w:line="276" w:lineRule="auto"/>
              <w:ind w:left="0" w:firstLine="0"/>
              <w:jc w:val="right"/>
              <w:rPr>
                <w:rFonts w:ascii="Marianne" w:eastAsiaTheme="minorHAnsi" w:hAnsi="Marianne"/>
                <w:bCs/>
                <w:kern w:val="0"/>
                <w:sz w:val="20"/>
                <w:lang w:eastAsia="en-US"/>
              </w:rPr>
            </w:pPr>
          </w:p>
        </w:tc>
      </w:tr>
    </w:tbl>
    <w:p w14:paraId="1326A586" w14:textId="77777777" w:rsidR="00920DA5" w:rsidRPr="0068358B" w:rsidRDefault="00920DA5" w:rsidP="00920DA5">
      <w:pPr>
        <w:rPr>
          <w:rFonts w:ascii="Marianne" w:hAnsi="Marianne"/>
          <w:lang w:eastAsia="en-US"/>
        </w:rPr>
      </w:pPr>
    </w:p>
    <w:p w14:paraId="7E2EDBA8" w14:textId="246374F4" w:rsidR="00135457" w:rsidRPr="0068358B" w:rsidRDefault="003E6FAF" w:rsidP="001340CF">
      <w:pPr>
        <w:pStyle w:val="Titre2"/>
        <w:rPr>
          <w:rFonts w:ascii="Marianne" w:hAnsi="Marianne"/>
          <w:b/>
          <w:lang w:eastAsia="en-US"/>
        </w:rPr>
      </w:pPr>
      <w:bookmarkStart w:id="5" w:name="_Toc158705839"/>
      <w:r w:rsidRPr="0068358B">
        <w:rPr>
          <w:rFonts w:ascii="Marianne" w:hAnsi="Marianne"/>
          <w:b/>
          <w:lang w:eastAsia="en-US"/>
        </w:rPr>
        <w:t>Description des actions et études de faisabilité</w:t>
      </w:r>
      <w:r w:rsidR="00353A3D" w:rsidRPr="0068358B">
        <w:rPr>
          <w:rFonts w:ascii="Marianne" w:hAnsi="Marianne"/>
          <w:b/>
          <w:lang w:eastAsia="en-US"/>
        </w:rPr>
        <w:t xml:space="preserve"> réalisées</w:t>
      </w:r>
      <w:r w:rsidRPr="0068358B">
        <w:rPr>
          <w:rFonts w:ascii="Marianne" w:hAnsi="Marianne"/>
          <w:b/>
          <w:lang w:eastAsia="en-US"/>
        </w:rPr>
        <w:t xml:space="preserve"> pour le montage du projet </w:t>
      </w:r>
      <w:r w:rsidR="009E7F99" w:rsidRPr="0068358B">
        <w:rPr>
          <w:rFonts w:ascii="Marianne" w:hAnsi="Marianne"/>
          <w:b/>
          <w:lang w:eastAsia="en-US"/>
        </w:rPr>
        <w:t xml:space="preserve">(schéma directeur…) </w:t>
      </w:r>
      <w:r w:rsidRPr="0068358B">
        <w:rPr>
          <w:rFonts w:ascii="Marianne" w:hAnsi="Marianne"/>
          <w:b/>
          <w:lang w:eastAsia="en-US"/>
        </w:rPr>
        <w:t>et sur les process (si nécessaire)</w:t>
      </w:r>
      <w:bookmarkEnd w:id="5"/>
    </w:p>
    <w:p w14:paraId="377C188C" w14:textId="77777777" w:rsidR="00920DA5" w:rsidRPr="0068358B" w:rsidRDefault="00920DA5" w:rsidP="00920DA5">
      <w:pPr>
        <w:rPr>
          <w:rFonts w:ascii="Marianne" w:hAnsi="Marianne"/>
          <w:b/>
          <w:bCs/>
          <w:sz w:val="20"/>
        </w:rPr>
      </w:pPr>
    </w:p>
    <w:p w14:paraId="7EAB101E" w14:textId="2033AC32" w:rsidR="009F4EFF" w:rsidRDefault="00DF0159" w:rsidP="00DF0159">
      <w:pPr>
        <w:spacing w:after="0"/>
        <w:ind w:left="0" w:firstLine="0"/>
        <w:jc w:val="both"/>
        <w:rPr>
          <w:rFonts w:ascii="Marianne" w:hAnsi="Marianne"/>
          <w:bCs/>
          <w:i/>
          <w:sz w:val="20"/>
          <w:highlight w:val="lightGray"/>
        </w:rPr>
      </w:pPr>
      <w:r>
        <w:rPr>
          <w:rFonts w:ascii="Marianne" w:hAnsi="Marianne"/>
          <w:bCs/>
          <w:i/>
          <w:sz w:val="20"/>
          <w:highlight w:val="lightGray"/>
        </w:rPr>
        <w:t>-</w:t>
      </w:r>
      <w:r w:rsidR="0069085A" w:rsidRPr="0068358B">
        <w:rPr>
          <w:rFonts w:ascii="Marianne" w:hAnsi="Marianne"/>
          <w:bCs/>
          <w:i/>
          <w:sz w:val="20"/>
          <w:highlight w:val="lightGray"/>
        </w:rPr>
        <w:t>P</w:t>
      </w:r>
      <w:r w:rsidR="009F4EFF" w:rsidRPr="0068358B">
        <w:rPr>
          <w:rFonts w:ascii="Marianne" w:hAnsi="Marianne"/>
          <w:bCs/>
          <w:i/>
          <w:sz w:val="20"/>
          <w:highlight w:val="lightGray"/>
        </w:rPr>
        <w:t xml:space="preserve">résenter les grandes </w:t>
      </w:r>
      <w:r w:rsidR="009F4EFF" w:rsidRPr="0068358B">
        <w:rPr>
          <w:rFonts w:ascii="Marianne" w:hAnsi="Marianne"/>
          <w:b/>
          <w:i/>
          <w:sz w:val="20"/>
          <w:highlight w:val="lightGray"/>
        </w:rPr>
        <w:t>lignes de l’analyse</w:t>
      </w:r>
      <w:r w:rsidR="009F4EFF" w:rsidRPr="0068358B">
        <w:rPr>
          <w:rFonts w:ascii="Marianne" w:hAnsi="Marianne"/>
          <w:bCs/>
          <w:i/>
          <w:sz w:val="20"/>
          <w:highlight w:val="lightGray"/>
        </w:rPr>
        <w:t xml:space="preserve"> de faisabilité (localisation</w:t>
      </w:r>
      <w:r w:rsidR="00A91C56" w:rsidRPr="0068358B">
        <w:rPr>
          <w:rFonts w:ascii="Marianne" w:hAnsi="Marianne"/>
          <w:bCs/>
          <w:i/>
          <w:sz w:val="20"/>
          <w:highlight w:val="lightGray"/>
        </w:rPr>
        <w:t>, dimensionnement</w:t>
      </w:r>
      <w:r>
        <w:rPr>
          <w:rFonts w:ascii="Marianne" w:hAnsi="Marianne"/>
          <w:bCs/>
          <w:i/>
          <w:sz w:val="20"/>
          <w:highlight w:val="lightGray"/>
        </w:rPr>
        <w:t xml:space="preserve"> et enjeux techniques, </w:t>
      </w:r>
      <w:r w:rsidR="009F4EFF" w:rsidRPr="0068358B">
        <w:rPr>
          <w:rFonts w:ascii="Marianne" w:hAnsi="Marianne"/>
          <w:bCs/>
          <w:i/>
          <w:sz w:val="20"/>
          <w:highlight w:val="lightGray"/>
        </w:rPr>
        <w:t>analyse</w:t>
      </w:r>
      <w:r>
        <w:rPr>
          <w:rFonts w:ascii="Marianne" w:hAnsi="Marianne"/>
          <w:bCs/>
          <w:i/>
          <w:sz w:val="20"/>
          <w:highlight w:val="lightGray"/>
        </w:rPr>
        <w:t xml:space="preserve"> </w:t>
      </w:r>
      <w:r w:rsidR="009F4EFF" w:rsidRPr="0068358B">
        <w:rPr>
          <w:rFonts w:ascii="Marianne" w:hAnsi="Marianne"/>
          <w:bCs/>
          <w:i/>
          <w:sz w:val="20"/>
          <w:highlight w:val="lightGray"/>
        </w:rPr>
        <w:t>des risques, contraintes</w:t>
      </w:r>
      <w:proofErr w:type="gramStart"/>
      <w:r w:rsidR="009F4EFF" w:rsidRPr="0068358B">
        <w:rPr>
          <w:rFonts w:ascii="Calibri" w:hAnsi="Calibri" w:cs="Calibri"/>
          <w:bCs/>
          <w:i/>
          <w:sz w:val="20"/>
          <w:highlight w:val="lightGray"/>
        </w:rPr>
        <w:t> </w:t>
      </w:r>
      <w:r w:rsidR="009F4EFF" w:rsidRPr="0068358B">
        <w:rPr>
          <w:rFonts w:ascii="Marianne" w:hAnsi="Marianne"/>
          <w:bCs/>
          <w:i/>
          <w:sz w:val="20"/>
          <w:highlight w:val="lightGray"/>
        </w:rPr>
        <w:t>;..</w:t>
      </w:r>
      <w:proofErr w:type="gramEnd"/>
      <w:r w:rsidR="009F4EFF" w:rsidRPr="0068358B">
        <w:rPr>
          <w:rFonts w:ascii="Marianne" w:hAnsi="Marianne"/>
          <w:bCs/>
          <w:i/>
          <w:sz w:val="20"/>
          <w:highlight w:val="lightGray"/>
        </w:rPr>
        <w:t>)</w:t>
      </w:r>
    </w:p>
    <w:p w14:paraId="530479B8" w14:textId="77777777" w:rsidR="00DF0159" w:rsidRPr="0068358B" w:rsidRDefault="00DF0159" w:rsidP="00DF0159">
      <w:pPr>
        <w:spacing w:after="0"/>
        <w:ind w:left="0" w:firstLine="0"/>
        <w:jc w:val="both"/>
        <w:rPr>
          <w:rFonts w:ascii="Marianne" w:hAnsi="Marianne"/>
          <w:bCs/>
          <w:i/>
          <w:sz w:val="20"/>
          <w:highlight w:val="lightGray"/>
        </w:rPr>
      </w:pPr>
    </w:p>
    <w:p w14:paraId="1F32BC42" w14:textId="7961BE1F" w:rsidR="00945E42" w:rsidRDefault="00DF0159" w:rsidP="00DF0159">
      <w:pPr>
        <w:spacing w:after="0"/>
        <w:ind w:left="0" w:firstLine="0"/>
        <w:jc w:val="both"/>
        <w:rPr>
          <w:rFonts w:ascii="Marianne" w:hAnsi="Marianne"/>
          <w:bCs/>
          <w:i/>
          <w:sz w:val="20"/>
          <w:highlight w:val="lightGray"/>
        </w:rPr>
      </w:pPr>
      <w:r>
        <w:rPr>
          <w:rFonts w:ascii="Marianne" w:hAnsi="Marianne"/>
          <w:bCs/>
          <w:i/>
          <w:sz w:val="20"/>
          <w:highlight w:val="lightGray"/>
        </w:rPr>
        <w:t>-</w:t>
      </w:r>
      <w:r w:rsidR="009F4EFF" w:rsidRPr="0068358B">
        <w:rPr>
          <w:rFonts w:ascii="Marianne" w:hAnsi="Marianne"/>
          <w:bCs/>
          <w:i/>
          <w:sz w:val="20"/>
          <w:highlight w:val="lightGray"/>
        </w:rPr>
        <w:t>P</w:t>
      </w:r>
      <w:r w:rsidR="0069085A" w:rsidRPr="0068358B">
        <w:rPr>
          <w:rFonts w:ascii="Marianne" w:hAnsi="Marianne"/>
          <w:bCs/>
          <w:i/>
          <w:sz w:val="20"/>
          <w:highlight w:val="lightGray"/>
        </w:rPr>
        <w:t xml:space="preserve">réciser en complément de la description </w:t>
      </w:r>
      <w:proofErr w:type="gramStart"/>
      <w:r w:rsidR="0069085A" w:rsidRPr="0068358B">
        <w:rPr>
          <w:rFonts w:ascii="Marianne" w:hAnsi="Marianne"/>
          <w:bCs/>
          <w:i/>
          <w:sz w:val="20"/>
          <w:highlight w:val="lightGray"/>
        </w:rPr>
        <w:t xml:space="preserve">attendue, </w:t>
      </w:r>
      <w:r w:rsidR="00945E42" w:rsidRPr="0068358B">
        <w:rPr>
          <w:rFonts w:ascii="Marianne" w:hAnsi="Marianne"/>
          <w:bCs/>
          <w:i/>
          <w:sz w:val="20"/>
          <w:highlight w:val="lightGray"/>
        </w:rPr>
        <w:t xml:space="preserve"> le</w:t>
      </w:r>
      <w:proofErr w:type="gramEnd"/>
      <w:r w:rsidR="00945E42" w:rsidRPr="0068358B">
        <w:rPr>
          <w:rFonts w:ascii="Marianne" w:hAnsi="Marianne"/>
          <w:bCs/>
          <w:i/>
          <w:sz w:val="20"/>
          <w:highlight w:val="lightGray"/>
        </w:rPr>
        <w:t xml:space="preserve"> / les bureaux d’études ayant réalisés les études de faisabilité du projet, ainsi que l’AMO éventuel.</w:t>
      </w:r>
    </w:p>
    <w:p w14:paraId="3B548CA5" w14:textId="77777777" w:rsidR="00DF0159" w:rsidRPr="0068358B" w:rsidRDefault="00DF0159" w:rsidP="00DF0159">
      <w:pPr>
        <w:spacing w:after="0"/>
        <w:ind w:left="0" w:firstLine="0"/>
        <w:jc w:val="both"/>
        <w:rPr>
          <w:rFonts w:ascii="Marianne" w:hAnsi="Marianne"/>
          <w:bCs/>
          <w:i/>
          <w:sz w:val="20"/>
          <w:highlight w:val="lightGray"/>
        </w:rPr>
      </w:pPr>
    </w:p>
    <w:p w14:paraId="08AE7928" w14:textId="35C7A1CD" w:rsidR="00945E42" w:rsidRPr="0068358B" w:rsidRDefault="00DF0159" w:rsidP="00DF0159">
      <w:pPr>
        <w:spacing w:after="0"/>
        <w:ind w:left="0" w:firstLine="0"/>
        <w:rPr>
          <w:rFonts w:ascii="Marianne" w:hAnsi="Marianne"/>
          <w:b/>
          <w:bCs/>
          <w:i/>
          <w:sz w:val="20"/>
          <w:highlight w:val="lightGray"/>
        </w:rPr>
      </w:pPr>
      <w:r>
        <w:rPr>
          <w:rFonts w:ascii="Marianne" w:hAnsi="Marianne"/>
          <w:b/>
          <w:bCs/>
          <w:i/>
          <w:sz w:val="20"/>
          <w:highlight w:val="lightGray"/>
        </w:rPr>
        <w:t>-</w:t>
      </w:r>
      <w:r w:rsidR="00A91C56" w:rsidRPr="0068358B">
        <w:rPr>
          <w:rFonts w:ascii="Marianne" w:hAnsi="Marianne"/>
          <w:b/>
          <w:bCs/>
          <w:i/>
          <w:sz w:val="20"/>
          <w:highlight w:val="lightGray"/>
        </w:rPr>
        <w:t>Fournir l’étude de faisabilité</w:t>
      </w:r>
    </w:p>
    <w:p w14:paraId="4EC0F1F0" w14:textId="67B328D1" w:rsidR="00CE0507" w:rsidRPr="0068358B" w:rsidRDefault="00CE0507" w:rsidP="00CE0507">
      <w:pPr>
        <w:rPr>
          <w:rFonts w:ascii="Marianne" w:hAnsi="Marianne"/>
          <w:lang w:eastAsia="en-US"/>
        </w:rPr>
      </w:pPr>
    </w:p>
    <w:p w14:paraId="73BEE34D" w14:textId="4261E2F0" w:rsidR="00732D9E" w:rsidRPr="0068358B" w:rsidRDefault="00732D9E" w:rsidP="00C278F4">
      <w:pPr>
        <w:pStyle w:val="Titre2"/>
        <w:rPr>
          <w:rFonts w:ascii="Marianne" w:hAnsi="Marianne"/>
        </w:rPr>
      </w:pPr>
      <w:bookmarkStart w:id="6" w:name="_Toc158705840"/>
      <w:r w:rsidRPr="0068358B">
        <w:rPr>
          <w:rFonts w:ascii="Marianne" w:hAnsi="Marianne"/>
          <w:b/>
        </w:rPr>
        <w:t>Démarche d’économie d’énergie et description des besoins thermiques actuels et futurs</w:t>
      </w:r>
      <w:bookmarkEnd w:id="6"/>
      <w:r w:rsidRPr="0068358B">
        <w:rPr>
          <w:rFonts w:ascii="Marianne" w:hAnsi="Marianne"/>
          <w:b/>
        </w:rPr>
        <w:t xml:space="preserve"> </w:t>
      </w:r>
    </w:p>
    <w:p w14:paraId="4210B72F" w14:textId="77777777" w:rsidR="00732D9E" w:rsidRPr="0068358B" w:rsidRDefault="00732D9E" w:rsidP="00DF0159">
      <w:pPr>
        <w:tabs>
          <w:tab w:val="left" w:pos="0"/>
        </w:tabs>
        <w:ind w:left="0" w:firstLine="0"/>
        <w:rPr>
          <w:rFonts w:ascii="Marianne" w:hAnsi="Marianne"/>
          <w:bCs/>
          <w:i/>
          <w:sz w:val="20"/>
          <w:highlight w:val="lightGray"/>
        </w:rPr>
      </w:pPr>
      <w:r w:rsidRPr="0068358B">
        <w:rPr>
          <w:rFonts w:ascii="Marianne" w:hAnsi="Marianne"/>
          <w:b/>
          <w:bCs/>
          <w:i/>
          <w:sz w:val="20"/>
          <w:highlight w:val="lightGray"/>
        </w:rPr>
        <w:t>Décrire les actions</w:t>
      </w:r>
      <w:r w:rsidRPr="0068358B">
        <w:rPr>
          <w:rFonts w:ascii="Marianne" w:hAnsi="Marianne"/>
          <w:bCs/>
          <w:i/>
          <w:sz w:val="20"/>
          <w:highlight w:val="lightGray"/>
        </w:rPr>
        <w:t xml:space="preserve"> d’économie d’énergie déjà mises en œuvre (calendrier, patrimoine visé, …)</w:t>
      </w:r>
      <w:r w:rsidRPr="0068358B">
        <w:rPr>
          <w:rFonts w:ascii="Calibri" w:hAnsi="Calibri" w:cs="Calibri"/>
          <w:bCs/>
          <w:i/>
          <w:sz w:val="20"/>
          <w:highlight w:val="lightGray"/>
        </w:rPr>
        <w:t> </w:t>
      </w:r>
      <w:r w:rsidRPr="0068358B">
        <w:rPr>
          <w:rFonts w:ascii="Marianne" w:hAnsi="Marianne"/>
          <w:bCs/>
          <w:i/>
          <w:sz w:val="20"/>
          <w:highlight w:val="lightGray"/>
        </w:rPr>
        <w:t>:</w:t>
      </w:r>
    </w:p>
    <w:p w14:paraId="16504EAF" w14:textId="77777777" w:rsidR="00732D9E" w:rsidRPr="0068358B" w:rsidRDefault="00732D9E" w:rsidP="00DF0159">
      <w:pPr>
        <w:tabs>
          <w:tab w:val="left" w:pos="0"/>
        </w:tabs>
        <w:ind w:left="0" w:firstLine="0"/>
        <w:rPr>
          <w:rFonts w:ascii="Marianne" w:hAnsi="Marianne"/>
          <w:bCs/>
          <w:i/>
          <w:sz w:val="20"/>
          <w:highlight w:val="lightGray"/>
        </w:rPr>
      </w:pPr>
      <w:r w:rsidRPr="0068358B">
        <w:rPr>
          <w:rFonts w:ascii="Marianne" w:hAnsi="Marianne"/>
          <w:b/>
          <w:bCs/>
          <w:i/>
          <w:sz w:val="20"/>
          <w:highlight w:val="lightGray"/>
        </w:rPr>
        <w:t>Indiquer le gain</w:t>
      </w:r>
      <w:r w:rsidRPr="0068358B">
        <w:rPr>
          <w:rFonts w:ascii="Marianne" w:hAnsi="Marianne"/>
          <w:bCs/>
          <w:i/>
          <w:sz w:val="20"/>
          <w:highlight w:val="lightGray"/>
        </w:rPr>
        <w:t xml:space="preserve"> d'énergie thermique associé pris en compte dans le dimensionnement en MWh/an</w:t>
      </w:r>
      <w:r w:rsidRPr="0068358B">
        <w:rPr>
          <w:rFonts w:ascii="Calibri" w:hAnsi="Calibri" w:cs="Calibri"/>
          <w:bCs/>
          <w:i/>
          <w:sz w:val="20"/>
          <w:highlight w:val="lightGray"/>
        </w:rPr>
        <w:t> </w:t>
      </w:r>
      <w:r w:rsidRPr="0068358B">
        <w:rPr>
          <w:rFonts w:ascii="Marianne" w:hAnsi="Marianne"/>
          <w:bCs/>
          <w:i/>
          <w:sz w:val="20"/>
          <w:highlight w:val="lightGray"/>
        </w:rPr>
        <w:t>:</w:t>
      </w:r>
    </w:p>
    <w:p w14:paraId="21E7436D" w14:textId="77777777" w:rsidR="00732D9E" w:rsidRPr="0068358B" w:rsidRDefault="00732D9E" w:rsidP="00DF0159">
      <w:pPr>
        <w:tabs>
          <w:tab w:val="left" w:pos="0"/>
        </w:tabs>
        <w:ind w:left="0" w:firstLine="0"/>
        <w:rPr>
          <w:rFonts w:ascii="Marianne" w:hAnsi="Marianne"/>
          <w:bCs/>
          <w:i/>
          <w:sz w:val="14"/>
          <w:highlight w:val="lightGray"/>
        </w:rPr>
      </w:pPr>
    </w:p>
    <w:p w14:paraId="40127AC0" w14:textId="77777777" w:rsidR="00732D9E" w:rsidRPr="0068358B" w:rsidRDefault="00732D9E" w:rsidP="00DF0159">
      <w:pPr>
        <w:tabs>
          <w:tab w:val="left" w:pos="0"/>
        </w:tabs>
        <w:ind w:left="0" w:firstLine="0"/>
        <w:rPr>
          <w:rFonts w:ascii="Marianne" w:hAnsi="Marianne"/>
          <w:bCs/>
          <w:i/>
          <w:sz w:val="20"/>
          <w:highlight w:val="lightGray"/>
        </w:rPr>
      </w:pPr>
      <w:r w:rsidRPr="0068358B">
        <w:rPr>
          <w:rFonts w:ascii="Marianne" w:hAnsi="Marianne"/>
          <w:b/>
          <w:bCs/>
          <w:i/>
          <w:sz w:val="20"/>
          <w:highlight w:val="lightGray"/>
        </w:rPr>
        <w:t>Décrire les démarches</w:t>
      </w:r>
      <w:r w:rsidRPr="0068358B">
        <w:rPr>
          <w:rFonts w:ascii="Marianne" w:hAnsi="Marianne"/>
          <w:bCs/>
          <w:i/>
          <w:sz w:val="20"/>
          <w:highlight w:val="lightGray"/>
        </w:rPr>
        <w:t xml:space="preserve"> d'économie d'énergie prévues (calendrier, patrimoine visé, …)</w:t>
      </w:r>
      <w:r w:rsidRPr="0068358B">
        <w:rPr>
          <w:rFonts w:ascii="Calibri" w:hAnsi="Calibri" w:cs="Calibri"/>
          <w:bCs/>
          <w:i/>
          <w:sz w:val="20"/>
          <w:highlight w:val="lightGray"/>
        </w:rPr>
        <w:t> </w:t>
      </w:r>
      <w:r w:rsidRPr="0068358B">
        <w:rPr>
          <w:rFonts w:ascii="Marianne" w:hAnsi="Marianne"/>
          <w:bCs/>
          <w:i/>
          <w:sz w:val="20"/>
          <w:highlight w:val="lightGray"/>
        </w:rPr>
        <w:t>:</w:t>
      </w:r>
    </w:p>
    <w:p w14:paraId="1FFBDC89" w14:textId="77777777" w:rsidR="00732D9E" w:rsidRPr="0068358B" w:rsidRDefault="00732D9E" w:rsidP="00DF0159">
      <w:pPr>
        <w:tabs>
          <w:tab w:val="left" w:pos="0"/>
        </w:tabs>
        <w:ind w:left="0" w:firstLine="0"/>
        <w:rPr>
          <w:rFonts w:ascii="Marianne" w:hAnsi="Marianne"/>
          <w:bCs/>
          <w:i/>
          <w:sz w:val="20"/>
          <w:highlight w:val="lightGray"/>
        </w:rPr>
      </w:pPr>
      <w:r w:rsidRPr="0068358B">
        <w:rPr>
          <w:rFonts w:ascii="Marianne" w:hAnsi="Marianne"/>
          <w:b/>
          <w:bCs/>
          <w:i/>
          <w:sz w:val="20"/>
          <w:highlight w:val="lightGray"/>
        </w:rPr>
        <w:t>Indiquer le gain</w:t>
      </w:r>
      <w:r w:rsidRPr="0068358B">
        <w:rPr>
          <w:rFonts w:ascii="Marianne" w:hAnsi="Marianne"/>
          <w:bCs/>
          <w:i/>
          <w:sz w:val="20"/>
          <w:highlight w:val="lightGray"/>
        </w:rPr>
        <w:t xml:space="preserve"> d'énergie thermique associé et pris en compte dans le dimensionnement en MWh/an</w:t>
      </w:r>
      <w:r w:rsidRPr="0068358B">
        <w:rPr>
          <w:rFonts w:ascii="Calibri" w:hAnsi="Calibri" w:cs="Calibri"/>
          <w:bCs/>
          <w:i/>
          <w:sz w:val="20"/>
          <w:highlight w:val="lightGray"/>
        </w:rPr>
        <w:t> </w:t>
      </w:r>
      <w:r w:rsidRPr="0068358B">
        <w:rPr>
          <w:rFonts w:ascii="Marianne" w:hAnsi="Marianne"/>
          <w:bCs/>
          <w:i/>
          <w:sz w:val="20"/>
          <w:highlight w:val="lightGray"/>
        </w:rPr>
        <w:t>:</w:t>
      </w:r>
    </w:p>
    <w:p w14:paraId="1C4843DF" w14:textId="77777777" w:rsidR="00732D9E" w:rsidRPr="0068358B" w:rsidRDefault="00732D9E" w:rsidP="00732D9E">
      <w:pPr>
        <w:tabs>
          <w:tab w:val="left" w:pos="0"/>
        </w:tabs>
        <w:rPr>
          <w:rFonts w:ascii="Marianne" w:hAnsi="Marianne"/>
          <w:bCs/>
          <w:i/>
          <w:sz w:val="14"/>
          <w:highlight w:val="lightGray"/>
        </w:rPr>
      </w:pPr>
    </w:p>
    <w:p w14:paraId="7A4B3495" w14:textId="35E52C01" w:rsidR="003C2394" w:rsidRPr="0068358B" w:rsidRDefault="003C2394" w:rsidP="003C2394">
      <w:pPr>
        <w:rPr>
          <w:rFonts w:ascii="Marianne" w:hAnsi="Marianne"/>
          <w:b/>
          <w:bCs/>
          <w:i/>
          <w:highlight w:val="lightGray"/>
        </w:rPr>
      </w:pPr>
      <w:r w:rsidRPr="0068358B">
        <w:rPr>
          <w:rFonts w:ascii="Marianne" w:hAnsi="Marianne"/>
          <w:b/>
          <w:bCs/>
          <w:i/>
          <w:highlight w:val="lightGray"/>
        </w:rPr>
        <w:t xml:space="preserve">Joindre un audit énergétique sauf pour les cas suivants : </w:t>
      </w:r>
    </w:p>
    <w:p w14:paraId="0C8BFE8E" w14:textId="15ED83CF" w:rsidR="003C2394" w:rsidRPr="0068358B" w:rsidRDefault="00617B17" w:rsidP="003C2394">
      <w:pPr>
        <w:pStyle w:val="Paragraphedeliste"/>
        <w:numPr>
          <w:ilvl w:val="0"/>
          <w:numId w:val="9"/>
        </w:numPr>
        <w:tabs>
          <w:tab w:val="left" w:pos="0"/>
        </w:tabs>
        <w:rPr>
          <w:rFonts w:ascii="Marianne" w:hAnsi="Marianne"/>
          <w:bCs/>
          <w:i/>
          <w:sz w:val="20"/>
          <w:highlight w:val="lightGray"/>
        </w:rPr>
      </w:pPr>
      <w:r w:rsidRPr="0068358B">
        <w:rPr>
          <w:rFonts w:ascii="Marianne" w:hAnsi="Marianne"/>
          <w:bCs/>
          <w:i/>
          <w:sz w:val="20"/>
          <w:highlight w:val="lightGray"/>
        </w:rPr>
        <w:t>La</w:t>
      </w:r>
      <w:r w:rsidR="003C2394" w:rsidRPr="0068358B">
        <w:rPr>
          <w:rFonts w:ascii="Marianne" w:hAnsi="Marianne"/>
          <w:bCs/>
          <w:i/>
          <w:sz w:val="20"/>
          <w:highlight w:val="lightGray"/>
        </w:rPr>
        <w:t xml:space="preserve"> mise en service d’une nouvelle activité ou procédé date de moins de 3 ans ;</w:t>
      </w:r>
    </w:p>
    <w:p w14:paraId="14C15153" w14:textId="3619A746" w:rsidR="00617B17" w:rsidRPr="0068358B" w:rsidRDefault="00617B17" w:rsidP="00C278F4">
      <w:pPr>
        <w:pStyle w:val="Paragraphedeliste"/>
        <w:numPr>
          <w:ilvl w:val="0"/>
          <w:numId w:val="9"/>
        </w:numPr>
        <w:tabs>
          <w:tab w:val="left" w:pos="0"/>
        </w:tabs>
        <w:rPr>
          <w:rFonts w:ascii="Marianne" w:hAnsi="Marianne"/>
          <w:bCs/>
          <w:i/>
          <w:sz w:val="20"/>
          <w:highlight w:val="lightGray"/>
        </w:rPr>
      </w:pPr>
      <w:r w:rsidRPr="0068358B">
        <w:rPr>
          <w:rFonts w:ascii="Marianne" w:hAnsi="Marianne"/>
          <w:bCs/>
          <w:i/>
          <w:sz w:val="20"/>
          <w:highlight w:val="lightGray"/>
        </w:rPr>
        <w:t>L’entreprise</w:t>
      </w:r>
      <w:r w:rsidR="003C2394" w:rsidRPr="0068358B">
        <w:rPr>
          <w:rFonts w:ascii="Marianne" w:hAnsi="Marianne"/>
          <w:bCs/>
          <w:i/>
          <w:sz w:val="20"/>
          <w:highlight w:val="lightGray"/>
        </w:rPr>
        <w:t xml:space="preserve"> est certifiée ou en cours de certification ISO 50 001 (Systèm</w:t>
      </w:r>
      <w:r w:rsidRPr="0068358B">
        <w:rPr>
          <w:rFonts w:ascii="Marianne" w:hAnsi="Marianne"/>
          <w:bCs/>
          <w:i/>
          <w:sz w:val="20"/>
          <w:highlight w:val="lightGray"/>
        </w:rPr>
        <w:t>es de management de l’énergie)</w:t>
      </w:r>
    </w:p>
    <w:p w14:paraId="3B754DD1" w14:textId="444E21CF" w:rsidR="003C2394" w:rsidRPr="0068358B" w:rsidRDefault="00617B17" w:rsidP="00C278F4">
      <w:pPr>
        <w:pStyle w:val="Paragraphedeliste"/>
        <w:numPr>
          <w:ilvl w:val="0"/>
          <w:numId w:val="9"/>
        </w:numPr>
        <w:tabs>
          <w:tab w:val="left" w:pos="0"/>
        </w:tabs>
        <w:rPr>
          <w:rFonts w:ascii="Marianne" w:hAnsi="Marianne"/>
          <w:bCs/>
          <w:i/>
          <w:sz w:val="20"/>
          <w:highlight w:val="lightGray"/>
        </w:rPr>
      </w:pPr>
      <w:r w:rsidRPr="0068358B">
        <w:rPr>
          <w:rFonts w:ascii="Marianne" w:hAnsi="Marianne"/>
          <w:bCs/>
          <w:i/>
          <w:sz w:val="20"/>
          <w:highlight w:val="lightGray"/>
        </w:rPr>
        <w:t>Alimentation d’un réseau de chaleur urbain</w:t>
      </w:r>
    </w:p>
    <w:p w14:paraId="6E4B8A05" w14:textId="2AC1B9E4" w:rsidR="003C3B4B" w:rsidRPr="0068358B" w:rsidRDefault="003C3B4B" w:rsidP="00393D69">
      <w:pPr>
        <w:tabs>
          <w:tab w:val="left" w:pos="0"/>
        </w:tabs>
        <w:ind w:left="0" w:firstLine="0"/>
        <w:rPr>
          <w:rFonts w:ascii="Marianne" w:hAnsi="Marianne"/>
          <w:bCs/>
          <w:i/>
          <w:sz w:val="20"/>
          <w:highlight w:val="lightGray"/>
        </w:rPr>
      </w:pPr>
      <w:r w:rsidRPr="0068358B">
        <w:rPr>
          <w:rFonts w:ascii="Marianne" w:hAnsi="Marianne"/>
          <w:b/>
          <w:bCs/>
          <w:i/>
          <w:sz w:val="20"/>
          <w:highlight w:val="lightGray"/>
        </w:rPr>
        <w:t xml:space="preserve">Décrire les caractéristiques des installations fonctionnement en base, en appoint et en secours </w:t>
      </w:r>
      <w:r w:rsidRPr="0068358B">
        <w:rPr>
          <w:rFonts w:ascii="Marianne" w:hAnsi="Marianne"/>
          <w:bCs/>
          <w:i/>
          <w:sz w:val="20"/>
          <w:highlight w:val="lightGray"/>
        </w:rPr>
        <w:t>(</w:t>
      </w:r>
      <w:r w:rsidR="00277789" w:rsidRPr="0068358B">
        <w:rPr>
          <w:rFonts w:ascii="Marianne" w:hAnsi="Marianne"/>
          <w:bCs/>
          <w:i/>
          <w:sz w:val="20"/>
          <w:highlight w:val="lightGray"/>
        </w:rPr>
        <w:t xml:space="preserve">rubrique </w:t>
      </w:r>
      <w:r w:rsidR="009F4EFF" w:rsidRPr="0068358B">
        <w:rPr>
          <w:rFonts w:ascii="Marianne" w:hAnsi="Marianne"/>
          <w:bCs/>
          <w:i/>
          <w:sz w:val="20"/>
          <w:highlight w:val="lightGray"/>
        </w:rPr>
        <w:t>réglementaire</w:t>
      </w:r>
      <w:r w:rsidR="00277789" w:rsidRPr="0068358B">
        <w:rPr>
          <w:rFonts w:ascii="Marianne" w:hAnsi="Marianne"/>
          <w:bCs/>
          <w:i/>
          <w:sz w:val="20"/>
          <w:highlight w:val="lightGray"/>
        </w:rPr>
        <w:t xml:space="preserve">, </w:t>
      </w:r>
      <w:r w:rsidRPr="0068358B">
        <w:rPr>
          <w:rFonts w:ascii="Marianne" w:hAnsi="Marianne"/>
          <w:bCs/>
          <w:i/>
          <w:sz w:val="20"/>
          <w:highlight w:val="lightGray"/>
        </w:rPr>
        <w:t>puissance maximale, puissance nominale, production annuelle, combustible, fluide, périodes de fonctionnement au cours d’une année) + synoptique,</w:t>
      </w:r>
    </w:p>
    <w:p w14:paraId="62FAE3AA" w14:textId="2FBDA83E" w:rsidR="003C3B4B" w:rsidRPr="0068358B" w:rsidRDefault="00277789" w:rsidP="00393D69">
      <w:pPr>
        <w:tabs>
          <w:tab w:val="left" w:pos="0"/>
        </w:tabs>
        <w:ind w:left="0" w:firstLine="0"/>
        <w:rPr>
          <w:rFonts w:ascii="Marianne" w:hAnsi="Marianne"/>
          <w:bCs/>
          <w:i/>
          <w:sz w:val="20"/>
          <w:highlight w:val="lightGray"/>
        </w:rPr>
      </w:pPr>
      <w:r w:rsidRPr="0068358B">
        <w:rPr>
          <w:rFonts w:ascii="Marianne" w:hAnsi="Marianne"/>
          <w:b/>
          <w:bCs/>
          <w:i/>
          <w:sz w:val="20"/>
          <w:highlight w:val="lightGray"/>
        </w:rPr>
        <w:t>Décrire les c</w:t>
      </w:r>
      <w:r w:rsidR="003C3B4B" w:rsidRPr="0068358B">
        <w:rPr>
          <w:rFonts w:ascii="Marianne" w:hAnsi="Marianne"/>
          <w:b/>
          <w:bCs/>
          <w:i/>
          <w:sz w:val="20"/>
          <w:highlight w:val="lightGray"/>
        </w:rPr>
        <w:t xml:space="preserve">aractéristiques du réseau de chaleur </w:t>
      </w:r>
      <w:r w:rsidR="003C3B4B" w:rsidRPr="0068358B">
        <w:rPr>
          <w:rFonts w:ascii="Marianne" w:hAnsi="Marianne"/>
          <w:bCs/>
          <w:i/>
          <w:sz w:val="20"/>
          <w:highlight w:val="lightGray"/>
        </w:rPr>
        <w:t>(longueur, nombre de sous-stations, températures, utilisateurs…).</w:t>
      </w:r>
    </w:p>
    <w:p w14:paraId="2EDA6F9F" w14:textId="77777777" w:rsidR="003C2394" w:rsidRPr="0068358B" w:rsidRDefault="003C2394" w:rsidP="003C3B4B">
      <w:pPr>
        <w:tabs>
          <w:tab w:val="left" w:pos="0"/>
        </w:tabs>
        <w:rPr>
          <w:rFonts w:ascii="Marianne" w:hAnsi="Marianne"/>
          <w:b/>
          <w:bCs/>
          <w:i/>
          <w:sz w:val="20"/>
          <w:highlight w:val="lightGray"/>
        </w:rPr>
      </w:pPr>
    </w:p>
    <w:p w14:paraId="789CECAE" w14:textId="11252EBA" w:rsidR="006A212D" w:rsidRPr="0068358B" w:rsidRDefault="006A212D" w:rsidP="001340CF">
      <w:pPr>
        <w:ind w:firstLine="120"/>
        <w:rPr>
          <w:rFonts w:ascii="Marianne" w:hAnsi="Marianne"/>
          <w:lang w:eastAsia="en-US"/>
        </w:rPr>
      </w:pPr>
    </w:p>
    <w:p w14:paraId="6165DA07" w14:textId="7AF85FA6" w:rsidR="00011508" w:rsidRPr="0068358B" w:rsidRDefault="006A212D" w:rsidP="00F522B3">
      <w:pPr>
        <w:pStyle w:val="Titre1"/>
        <w:ind w:left="284" w:hanging="284"/>
        <w:rPr>
          <w:rFonts w:ascii="Marianne" w:hAnsi="Marianne"/>
        </w:rPr>
      </w:pPr>
      <w:bookmarkStart w:id="7" w:name="_Toc158705841"/>
      <w:r w:rsidRPr="0068358B">
        <w:rPr>
          <w:rFonts w:ascii="Marianne" w:hAnsi="Marianne"/>
        </w:rPr>
        <w:t>Objectifs attendus de l’opération</w:t>
      </w:r>
      <w:bookmarkEnd w:id="7"/>
    </w:p>
    <w:p w14:paraId="49537CD0" w14:textId="17BDF34B" w:rsidR="00376C4F" w:rsidRPr="0068358B" w:rsidRDefault="00376C4F" w:rsidP="001340CF">
      <w:pPr>
        <w:pStyle w:val="Titre2"/>
        <w:rPr>
          <w:rFonts w:ascii="Marianne" w:hAnsi="Marianne"/>
          <w:b/>
        </w:rPr>
      </w:pPr>
      <w:bookmarkStart w:id="8" w:name="_Toc158705842"/>
      <w:r w:rsidRPr="0068358B">
        <w:rPr>
          <w:rFonts w:ascii="Marianne" w:hAnsi="Marianne"/>
          <w:b/>
        </w:rPr>
        <w:t>En</w:t>
      </w:r>
      <w:r w:rsidR="00617B17" w:rsidRPr="0068358B">
        <w:rPr>
          <w:rFonts w:ascii="Marianne" w:hAnsi="Marianne"/>
          <w:b/>
        </w:rPr>
        <w:t>ergétique (Valorisation de déchets non recyclables</w:t>
      </w:r>
      <w:r w:rsidRPr="0068358B">
        <w:rPr>
          <w:rFonts w:ascii="Marianne" w:hAnsi="Marianne"/>
          <w:b/>
        </w:rPr>
        <w:t>)</w:t>
      </w:r>
      <w:bookmarkEnd w:id="8"/>
    </w:p>
    <w:p w14:paraId="521D6EBE" w14:textId="4235C603" w:rsidR="00BE55B1" w:rsidRPr="0068358B" w:rsidRDefault="00DF0159" w:rsidP="00BE55B1">
      <w:pPr>
        <w:shd w:val="clear" w:color="auto" w:fill="BFBFBF" w:themeFill="background1" w:themeFillShade="BF"/>
        <w:rPr>
          <w:rFonts w:ascii="Marianne" w:hAnsi="Marianne" w:cs="Calibri"/>
          <w:i/>
          <w:sz w:val="20"/>
        </w:rPr>
      </w:pPr>
      <w:r>
        <w:rPr>
          <w:rFonts w:ascii="Marianne" w:hAnsi="Marianne" w:cs="Calibri"/>
          <w:i/>
          <w:sz w:val="20"/>
        </w:rPr>
        <w:t>Quelle s</w:t>
      </w:r>
      <w:r w:rsidR="00BE55B1" w:rsidRPr="0068358B">
        <w:rPr>
          <w:rFonts w:ascii="Marianne" w:hAnsi="Marianne" w:cs="Calibri"/>
          <w:i/>
          <w:sz w:val="20"/>
        </w:rPr>
        <w:t>ubstitution d’énergie fos</w:t>
      </w:r>
      <w:r w:rsidR="00FB2293" w:rsidRPr="0068358B">
        <w:rPr>
          <w:rFonts w:ascii="Marianne" w:hAnsi="Marianne" w:cs="Calibri"/>
          <w:i/>
          <w:sz w:val="20"/>
        </w:rPr>
        <w:t>sile</w:t>
      </w:r>
      <w:r>
        <w:rPr>
          <w:rFonts w:ascii="Marianne" w:hAnsi="Marianne" w:cs="Calibri"/>
          <w:i/>
          <w:sz w:val="20"/>
        </w:rPr>
        <w:t>, bénéfices CSR</w:t>
      </w:r>
    </w:p>
    <w:p w14:paraId="22E82290" w14:textId="1AD5C895" w:rsidR="00376C4F" w:rsidRPr="0068358B" w:rsidRDefault="00376C4F" w:rsidP="001340CF">
      <w:pPr>
        <w:pStyle w:val="Titre2"/>
        <w:rPr>
          <w:rFonts w:ascii="Marianne" w:hAnsi="Marianne"/>
          <w:b/>
        </w:rPr>
      </w:pPr>
      <w:bookmarkStart w:id="9" w:name="_Toc158705843"/>
      <w:r w:rsidRPr="0068358B">
        <w:rPr>
          <w:rFonts w:ascii="Marianne" w:hAnsi="Marianne"/>
          <w:b/>
        </w:rPr>
        <w:t>Environnemental (</w:t>
      </w:r>
      <w:r w:rsidR="005520AA" w:rsidRPr="0068358B">
        <w:rPr>
          <w:rFonts w:ascii="Marianne" w:hAnsi="Marianne"/>
          <w:b/>
        </w:rPr>
        <w:t xml:space="preserve">CO2 ou GES </w:t>
      </w:r>
      <w:proofErr w:type="gramStart"/>
      <w:r w:rsidR="005520AA" w:rsidRPr="0068358B">
        <w:rPr>
          <w:rFonts w:ascii="Marianne" w:hAnsi="Marianne"/>
          <w:b/>
        </w:rPr>
        <w:t>évités,</w:t>
      </w:r>
      <w:r w:rsidRPr="0068358B">
        <w:rPr>
          <w:rFonts w:ascii="Marianne" w:hAnsi="Marianne"/>
          <w:b/>
        </w:rPr>
        <w:t>…</w:t>
      </w:r>
      <w:proofErr w:type="gramEnd"/>
      <w:r w:rsidRPr="0068358B">
        <w:rPr>
          <w:rFonts w:ascii="Marianne" w:hAnsi="Marianne"/>
          <w:b/>
        </w:rPr>
        <w:t>)</w:t>
      </w:r>
      <w:bookmarkEnd w:id="9"/>
    </w:p>
    <w:p w14:paraId="0F3115B9" w14:textId="72130D6E" w:rsidR="00BE55B1" w:rsidRPr="0068358B" w:rsidRDefault="00617B17" w:rsidP="00C34901">
      <w:pPr>
        <w:shd w:val="clear" w:color="auto" w:fill="BFBFBF" w:themeFill="background1" w:themeFillShade="BF"/>
        <w:ind w:left="0" w:firstLine="0"/>
        <w:rPr>
          <w:rFonts w:ascii="Marianne" w:hAnsi="Marianne" w:cs="Calibri"/>
          <w:i/>
          <w:sz w:val="20"/>
        </w:rPr>
      </w:pPr>
      <w:r w:rsidRPr="0068358B">
        <w:rPr>
          <w:rFonts w:ascii="Marianne" w:hAnsi="Marianne" w:cs="Calibri"/>
          <w:i/>
          <w:sz w:val="20"/>
        </w:rPr>
        <w:t>Vérification des mesures de prévention et de gestion des déchets au niveau des sources d’approvisionnement</w:t>
      </w:r>
      <w:r w:rsidR="00361E52" w:rsidRPr="0068358B">
        <w:rPr>
          <w:rFonts w:ascii="Marianne" w:hAnsi="Marianne" w:cs="Calibri"/>
          <w:i/>
          <w:sz w:val="20"/>
        </w:rPr>
        <w:t xml:space="preserve"> (respect de l’arrêté du 23 mai 2016), capacité de mesure de la part biogénique</w:t>
      </w:r>
    </w:p>
    <w:p w14:paraId="691B1D31" w14:textId="77777777" w:rsidR="00BE55B1" w:rsidRPr="0068358B" w:rsidRDefault="00BE55B1" w:rsidP="00C34901">
      <w:pPr>
        <w:shd w:val="clear" w:color="auto" w:fill="BFBFBF" w:themeFill="background1" w:themeFillShade="BF"/>
        <w:ind w:left="0" w:firstLine="0"/>
        <w:rPr>
          <w:rFonts w:ascii="Marianne" w:hAnsi="Marianne" w:cs="Calibri"/>
          <w:i/>
          <w:sz w:val="20"/>
        </w:rPr>
      </w:pPr>
      <w:r w:rsidRPr="0068358B">
        <w:rPr>
          <w:rFonts w:ascii="Marianne" w:hAnsi="Marianne" w:cs="Calibri"/>
          <w:i/>
          <w:sz w:val="20"/>
        </w:rPr>
        <w:t>Maitrise de l’impact du projet en matière de qualité de l’air par la mise en œuvre de mesures primaires (professionnalisation de l’exploitation, maitrise de la combustion) et secondaires (mise en œuvre des meilleures technologies disponibles de traitement des fumées), …</w:t>
      </w:r>
    </w:p>
    <w:p w14:paraId="18B1B32A" w14:textId="77777777" w:rsidR="00BE55B1" w:rsidRPr="0068358B" w:rsidRDefault="00BE55B1" w:rsidP="00BE55B1">
      <w:pPr>
        <w:rPr>
          <w:rFonts w:ascii="Marianne" w:hAnsi="Marianne"/>
        </w:rPr>
      </w:pPr>
    </w:p>
    <w:p w14:paraId="3E82B079" w14:textId="495B17A8" w:rsidR="00376C4F" w:rsidRPr="0068358B" w:rsidRDefault="00376C4F" w:rsidP="001340CF">
      <w:pPr>
        <w:pStyle w:val="Titre2"/>
        <w:rPr>
          <w:rFonts w:ascii="Marianne" w:hAnsi="Marianne"/>
          <w:b/>
        </w:rPr>
      </w:pPr>
      <w:bookmarkStart w:id="10" w:name="_Toc158705844"/>
      <w:r w:rsidRPr="0068358B">
        <w:rPr>
          <w:rFonts w:ascii="Marianne" w:hAnsi="Marianne"/>
          <w:b/>
        </w:rPr>
        <w:t xml:space="preserve">Economique </w:t>
      </w:r>
      <w:r w:rsidR="005A4418" w:rsidRPr="0068358B">
        <w:rPr>
          <w:rFonts w:ascii="Marianne" w:hAnsi="Marianne"/>
          <w:b/>
        </w:rPr>
        <w:t>(</w:t>
      </w:r>
      <w:r w:rsidR="005520AA" w:rsidRPr="0068358B">
        <w:rPr>
          <w:rFonts w:ascii="Marianne" w:hAnsi="Marianne"/>
          <w:b/>
        </w:rPr>
        <w:t>impact pour les clients ou usagers)</w:t>
      </w:r>
      <w:bookmarkEnd w:id="10"/>
      <w:r w:rsidRPr="0068358B">
        <w:rPr>
          <w:rFonts w:ascii="Marianne" w:hAnsi="Marianne"/>
          <w:b/>
        </w:rPr>
        <w:t xml:space="preserve"> </w:t>
      </w:r>
    </w:p>
    <w:p w14:paraId="1F656C38" w14:textId="1BC84C39" w:rsidR="00CE2C75" w:rsidRPr="0068358B" w:rsidRDefault="00361E52" w:rsidP="00393D69">
      <w:pPr>
        <w:shd w:val="clear" w:color="auto" w:fill="BFBFBF" w:themeFill="background1" w:themeFillShade="BF"/>
        <w:ind w:left="0" w:firstLine="0"/>
        <w:rPr>
          <w:rFonts w:ascii="Marianne" w:hAnsi="Marianne" w:cs="Calibri"/>
          <w:i/>
          <w:sz w:val="20"/>
        </w:rPr>
      </w:pPr>
      <w:r w:rsidRPr="0068358B">
        <w:rPr>
          <w:rFonts w:ascii="Marianne" w:hAnsi="Marianne" w:cs="Calibri"/>
          <w:i/>
          <w:sz w:val="20"/>
        </w:rPr>
        <w:t xml:space="preserve">Impact de la solution proposée </w:t>
      </w:r>
      <w:r w:rsidR="0071286C" w:rsidRPr="0068358B">
        <w:rPr>
          <w:rFonts w:ascii="Marianne" w:hAnsi="Marianne" w:cs="Calibri"/>
          <w:i/>
          <w:sz w:val="20"/>
        </w:rPr>
        <w:t>à</w:t>
      </w:r>
      <w:r w:rsidRPr="0068358B">
        <w:rPr>
          <w:rFonts w:ascii="Marianne" w:hAnsi="Marianne" w:cs="Calibri"/>
          <w:i/>
          <w:sz w:val="20"/>
        </w:rPr>
        <w:t xml:space="preserve"> l’échelle locale, sur le porteur d</w:t>
      </w:r>
      <w:r w:rsidR="0071286C" w:rsidRPr="0068358B">
        <w:rPr>
          <w:rFonts w:ascii="Marianne" w:hAnsi="Marianne" w:cs="Calibri"/>
          <w:i/>
          <w:sz w:val="20"/>
        </w:rPr>
        <w:t xml:space="preserve">e </w:t>
      </w:r>
      <w:r w:rsidRPr="0068358B">
        <w:rPr>
          <w:rFonts w:ascii="Marianne" w:hAnsi="Marianne" w:cs="Calibri"/>
          <w:i/>
          <w:sz w:val="20"/>
        </w:rPr>
        <w:t>projet</w:t>
      </w:r>
      <w:r w:rsidR="0071286C" w:rsidRPr="0068358B">
        <w:rPr>
          <w:rFonts w:ascii="Marianne" w:hAnsi="Marianne" w:cs="Calibri"/>
          <w:i/>
          <w:sz w:val="20"/>
        </w:rPr>
        <w:t>, son implantation locale</w:t>
      </w:r>
    </w:p>
    <w:p w14:paraId="46A769E3" w14:textId="77777777" w:rsidR="00BE55B1" w:rsidRPr="0068358B" w:rsidRDefault="00BE55B1" w:rsidP="00BE55B1">
      <w:pPr>
        <w:rPr>
          <w:rFonts w:ascii="Marianne" w:hAnsi="Marianne"/>
        </w:rPr>
      </w:pPr>
    </w:p>
    <w:p w14:paraId="31F7B0E9" w14:textId="37450B0C" w:rsidR="00A1616C" w:rsidRPr="0068358B" w:rsidRDefault="00376C4F" w:rsidP="001340CF">
      <w:pPr>
        <w:pStyle w:val="Titre2"/>
        <w:rPr>
          <w:rFonts w:ascii="Marianne" w:hAnsi="Marianne"/>
          <w:b/>
        </w:rPr>
      </w:pPr>
      <w:bookmarkStart w:id="11" w:name="_Toc158705845"/>
      <w:r w:rsidRPr="0068358B">
        <w:rPr>
          <w:rFonts w:ascii="Marianne" w:hAnsi="Marianne"/>
          <w:b/>
        </w:rPr>
        <w:t>Social (création d'emplois</w:t>
      </w:r>
      <w:r w:rsidR="005520AA" w:rsidRPr="0068358B">
        <w:rPr>
          <w:rFonts w:ascii="Marianne" w:hAnsi="Marianne"/>
          <w:b/>
        </w:rPr>
        <w:t>, développement de filières locales</w:t>
      </w:r>
      <w:r w:rsidRPr="0068358B">
        <w:rPr>
          <w:rFonts w:ascii="Marianne" w:hAnsi="Marianne"/>
          <w:b/>
        </w:rPr>
        <w:t>…)</w:t>
      </w:r>
      <w:bookmarkEnd w:id="11"/>
    </w:p>
    <w:p w14:paraId="772F5E32" w14:textId="77777777" w:rsidR="00BE55B1" w:rsidRPr="0068358B" w:rsidRDefault="00BE55B1"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L’essentiel des retombées économiques sera local (emploi, CA) et favorisera les usagers en diminuant leur facture énergétique…</w:t>
      </w:r>
    </w:p>
    <w:p w14:paraId="6F3DA6FC" w14:textId="77777777" w:rsidR="00BE55B1" w:rsidRPr="0068358B" w:rsidRDefault="00BE55B1"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Le projet fait appel à une ressource disponible à l’échelle inter-régionale, en substitution d’énergies fossiles importées</w:t>
      </w:r>
    </w:p>
    <w:p w14:paraId="2B3C1772" w14:textId="77777777" w:rsidR="00BE55B1" w:rsidRPr="0068358B" w:rsidRDefault="00BE55B1"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Il s’agit d’un projet structurant à l’échelle du territoire, intégré dans une réflexion globale sur la gestion des utilités énergétiques…</w:t>
      </w:r>
    </w:p>
    <w:p w14:paraId="3B5C3AAB" w14:textId="77777777" w:rsidR="00BE55B1" w:rsidRPr="0068358B" w:rsidRDefault="00BE55B1"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Mise en place d’un outil de production et de distribution d’énergie commun, qui fédère le territoire de la ville…</w:t>
      </w:r>
    </w:p>
    <w:p w14:paraId="6B274DF2" w14:textId="5C65B2C2" w:rsidR="006A212D" w:rsidRPr="0068358B" w:rsidRDefault="006A212D" w:rsidP="00C34901">
      <w:pPr>
        <w:ind w:left="0" w:firstLine="0"/>
        <w:rPr>
          <w:rFonts w:ascii="Marianne" w:hAnsi="Marianne"/>
          <w:smallCaps/>
          <w:lang w:eastAsia="en-US"/>
        </w:rPr>
      </w:pPr>
    </w:p>
    <w:p w14:paraId="131EA68E" w14:textId="6520759E" w:rsidR="00A1616C" w:rsidRPr="0068358B" w:rsidRDefault="00A1616C" w:rsidP="00A1616C">
      <w:pPr>
        <w:pStyle w:val="Titre1"/>
        <w:ind w:left="284" w:hanging="284"/>
        <w:rPr>
          <w:rFonts w:ascii="Marianne" w:hAnsi="Marianne"/>
        </w:rPr>
      </w:pPr>
      <w:bookmarkStart w:id="12" w:name="_Toc158705846"/>
      <w:r w:rsidRPr="0068358B">
        <w:rPr>
          <w:rFonts w:ascii="Marianne" w:hAnsi="Marianne"/>
        </w:rPr>
        <w:t>Description de l’</w:t>
      </w:r>
      <w:proofErr w:type="spellStart"/>
      <w:r w:rsidRPr="0068358B">
        <w:rPr>
          <w:rFonts w:ascii="Marianne" w:hAnsi="Marianne"/>
        </w:rPr>
        <w:t>operation</w:t>
      </w:r>
      <w:bookmarkEnd w:id="12"/>
      <w:proofErr w:type="spellEnd"/>
    </w:p>
    <w:p w14:paraId="43CAA254" w14:textId="77777777" w:rsidR="00017F29" w:rsidRPr="0068358B" w:rsidRDefault="00017F29" w:rsidP="00C34901">
      <w:pPr>
        <w:ind w:left="0" w:firstLine="0"/>
        <w:contextualSpacing/>
        <w:rPr>
          <w:rFonts w:ascii="Marianne" w:hAnsi="Marianne"/>
          <w:bCs/>
          <w:i/>
        </w:rPr>
      </w:pPr>
    </w:p>
    <w:p w14:paraId="0E2AB46F" w14:textId="77777777" w:rsidR="00945E42" w:rsidRPr="0068358B" w:rsidRDefault="00945E42" w:rsidP="00945E42">
      <w:pPr>
        <w:tabs>
          <w:tab w:val="left" w:pos="0"/>
        </w:tabs>
        <w:rPr>
          <w:rFonts w:ascii="Marianne" w:hAnsi="Marianne"/>
          <w:bCs/>
          <w:sz w:val="4"/>
        </w:rPr>
      </w:pPr>
    </w:p>
    <w:p w14:paraId="1758BBC0" w14:textId="5AE6867E" w:rsidR="00945E42" w:rsidRPr="0068358B" w:rsidRDefault="00945E42" w:rsidP="00732D9E">
      <w:pPr>
        <w:pStyle w:val="Titre2"/>
        <w:rPr>
          <w:rFonts w:ascii="Marianne" w:hAnsi="Marianne"/>
          <w:b/>
        </w:rPr>
      </w:pPr>
      <w:bookmarkStart w:id="13" w:name="_Toc465339717"/>
      <w:bookmarkStart w:id="14" w:name="_Toc465341029"/>
      <w:bookmarkStart w:id="15" w:name="_Toc465341345"/>
      <w:bookmarkStart w:id="16" w:name="_Toc465341661"/>
      <w:bookmarkStart w:id="17" w:name="_Toc465339718"/>
      <w:bookmarkStart w:id="18" w:name="_Toc465341662"/>
      <w:bookmarkStart w:id="19" w:name="_Toc158705847"/>
      <w:bookmarkEnd w:id="13"/>
      <w:bookmarkEnd w:id="14"/>
      <w:bookmarkEnd w:id="15"/>
      <w:bookmarkEnd w:id="16"/>
      <w:r w:rsidRPr="0068358B">
        <w:rPr>
          <w:rFonts w:ascii="Marianne" w:hAnsi="Marianne"/>
          <w:b/>
        </w:rPr>
        <w:t>Description des besoins thermiques</w:t>
      </w:r>
      <w:bookmarkEnd w:id="17"/>
      <w:bookmarkEnd w:id="18"/>
      <w:bookmarkEnd w:id="19"/>
    </w:p>
    <w:p w14:paraId="767DA189" w14:textId="77777777" w:rsidR="00945E42" w:rsidRPr="0068358B" w:rsidRDefault="00945E42" w:rsidP="00945E42">
      <w:pPr>
        <w:contextualSpacing/>
        <w:rPr>
          <w:rFonts w:ascii="Marianne" w:hAnsi="Marianne"/>
          <w:b/>
          <w:i/>
          <w:sz w:val="14"/>
          <w:highlight w:val="lightGray"/>
        </w:rPr>
      </w:pPr>
    </w:p>
    <w:p w14:paraId="6DDD6221" w14:textId="77777777" w:rsidR="00F91842" w:rsidRPr="0068358B" w:rsidRDefault="00F91842"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Décrire pour quels usages les besoins thermiques sont nécessaires (process, bâtiment).</w:t>
      </w:r>
    </w:p>
    <w:p w14:paraId="610A7D5A" w14:textId="04ED8FA1" w:rsidR="00F91842" w:rsidRPr="0068358B" w:rsidRDefault="00F91842"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Saisir la liste des activités de process et des bâtiments concernés par ces besoins thermiques et les quantifier (MWh/an).</w:t>
      </w:r>
    </w:p>
    <w:p w14:paraId="20AF8178" w14:textId="77777777" w:rsidR="00F91842" w:rsidRPr="0068358B" w:rsidRDefault="00F91842" w:rsidP="00393D69">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Décrire les évolutions prévues des besoins thermiques (extension d’une activité, d’un bâtiment, etc.) et son calendrier.</w:t>
      </w:r>
    </w:p>
    <w:p w14:paraId="6BDA4E8C" w14:textId="5F379E80" w:rsidR="00945E42" w:rsidRPr="00C34901" w:rsidRDefault="00F91842" w:rsidP="00C34901">
      <w:pPr>
        <w:shd w:val="clear" w:color="auto" w:fill="BFBFBF" w:themeFill="background1" w:themeFillShade="BF"/>
        <w:spacing w:after="0"/>
        <w:ind w:left="0" w:firstLine="0"/>
        <w:rPr>
          <w:rFonts w:ascii="Marianne" w:hAnsi="Marianne" w:cs="Calibri"/>
          <w:i/>
          <w:sz w:val="20"/>
        </w:rPr>
      </w:pPr>
      <w:r w:rsidRPr="0068358B">
        <w:rPr>
          <w:rFonts w:ascii="Marianne" w:hAnsi="Marianne" w:cs="Calibri"/>
          <w:i/>
          <w:sz w:val="20"/>
        </w:rPr>
        <w:t>Indiquer l’augmentation ou la diminution des besoins thermiques utiles en lien avec cette évolution en MWh/an et pris en compte dans le dimensionnement en MWh/an.</w:t>
      </w:r>
    </w:p>
    <w:p w14:paraId="6188060C" w14:textId="0DF4B2AF" w:rsidR="00945E42" w:rsidRPr="0068358B" w:rsidRDefault="00945E42" w:rsidP="00945E42">
      <w:pPr>
        <w:rPr>
          <w:rFonts w:ascii="Marianne" w:hAnsi="Marianne"/>
        </w:rPr>
      </w:pPr>
    </w:p>
    <w:p w14:paraId="65057F0F" w14:textId="16C447CC" w:rsidR="001D7D50" w:rsidRPr="0068358B" w:rsidRDefault="001D7D50" w:rsidP="001D7D50">
      <w:pPr>
        <w:pStyle w:val="Titre2"/>
        <w:rPr>
          <w:rFonts w:ascii="Marianne" w:hAnsi="Marianne"/>
          <w:b/>
        </w:rPr>
      </w:pPr>
      <w:bookmarkStart w:id="20" w:name="_Toc158705848"/>
      <w:r w:rsidRPr="0068358B">
        <w:rPr>
          <w:rFonts w:ascii="Marianne" w:hAnsi="Marianne"/>
          <w:b/>
        </w:rPr>
        <w:t xml:space="preserve">Dimensionnement de l'installation de production </w:t>
      </w:r>
      <w:r w:rsidR="00617B17" w:rsidRPr="0068358B">
        <w:rPr>
          <w:rFonts w:ascii="Marianne" w:hAnsi="Marianne"/>
          <w:b/>
        </w:rPr>
        <w:t>CSR</w:t>
      </w:r>
      <w:r w:rsidRPr="0068358B">
        <w:rPr>
          <w:rFonts w:ascii="Marianne" w:hAnsi="Marianne"/>
          <w:b/>
        </w:rPr>
        <w:t xml:space="preserve"> et/ou du réseau de chaleur (le cas échéant)</w:t>
      </w:r>
      <w:bookmarkEnd w:id="20"/>
    </w:p>
    <w:p w14:paraId="3F7D6B6C" w14:textId="77777777" w:rsidR="00A41757" w:rsidRPr="0068358B" w:rsidRDefault="00A41757" w:rsidP="00A41757">
      <w:pPr>
        <w:rPr>
          <w:rFonts w:ascii="Marianne" w:hAnsi="Marianne"/>
        </w:rPr>
      </w:pPr>
    </w:p>
    <w:p w14:paraId="2F601CFA" w14:textId="63252ED8" w:rsidR="00945E42" w:rsidRPr="0068358B" w:rsidRDefault="00945E42" w:rsidP="00393D69">
      <w:pPr>
        <w:spacing w:after="0"/>
        <w:ind w:left="0" w:firstLine="0"/>
        <w:rPr>
          <w:rFonts w:ascii="Marianne" w:hAnsi="Marianne"/>
          <w:bCs/>
          <w:i/>
          <w:sz w:val="20"/>
          <w:highlight w:val="lightGray"/>
        </w:rPr>
      </w:pPr>
      <w:r w:rsidRPr="0068358B">
        <w:rPr>
          <w:rFonts w:ascii="Marianne" w:hAnsi="Marianne"/>
          <w:b/>
          <w:bCs/>
          <w:i/>
          <w:sz w:val="20"/>
          <w:highlight w:val="lightGray"/>
        </w:rPr>
        <w:t xml:space="preserve">Détailler le dimensionnement des équipements </w:t>
      </w:r>
      <w:r w:rsidR="00C50816" w:rsidRPr="0068358B">
        <w:rPr>
          <w:rFonts w:ascii="Marianne" w:hAnsi="Marianne"/>
          <w:b/>
          <w:bCs/>
          <w:i/>
          <w:sz w:val="20"/>
          <w:highlight w:val="lightGray"/>
        </w:rPr>
        <w:t>CSR</w:t>
      </w:r>
      <w:r w:rsidRPr="0068358B">
        <w:rPr>
          <w:rFonts w:ascii="Marianne" w:hAnsi="Marianne"/>
          <w:bCs/>
          <w:i/>
          <w:sz w:val="20"/>
          <w:highlight w:val="lightGray"/>
        </w:rPr>
        <w:t xml:space="preserve"> et d’appoint / secours : études énergétiques préalables, synoptiques</w:t>
      </w:r>
      <w:r w:rsidR="0071286C" w:rsidRPr="0068358B">
        <w:rPr>
          <w:rFonts w:ascii="Marianne" w:hAnsi="Marianne"/>
          <w:bCs/>
          <w:i/>
          <w:sz w:val="20"/>
          <w:highlight w:val="lightGray"/>
        </w:rPr>
        <w:t xml:space="preserve"> des principaux régimes</w:t>
      </w:r>
      <w:r w:rsidRPr="0068358B">
        <w:rPr>
          <w:rFonts w:ascii="Marianne" w:hAnsi="Marianne"/>
          <w:bCs/>
          <w:i/>
          <w:sz w:val="20"/>
          <w:highlight w:val="lightGray"/>
        </w:rPr>
        <w:t xml:space="preserve">, monotones (puissance appelée </w:t>
      </w:r>
      <w:r w:rsidRPr="0068358B">
        <w:rPr>
          <w:rFonts w:ascii="Marianne" w:hAnsi="Marianne"/>
          <w:bCs/>
          <w:i/>
          <w:sz w:val="20"/>
          <w:highlight w:val="lightGray"/>
        </w:rPr>
        <w:lastRenderedPageBreak/>
        <w:t>en fonction du temps et indiquant les différents modes de p</w:t>
      </w:r>
      <w:r w:rsidR="00EC340F" w:rsidRPr="0068358B">
        <w:rPr>
          <w:rFonts w:ascii="Marianne" w:hAnsi="Marianne"/>
          <w:bCs/>
          <w:i/>
          <w:sz w:val="20"/>
          <w:highlight w:val="lightGray"/>
        </w:rPr>
        <w:t>roduction énergétique : CSR</w:t>
      </w:r>
      <w:r w:rsidRPr="0068358B">
        <w:rPr>
          <w:rFonts w:ascii="Marianne" w:hAnsi="Marianne"/>
          <w:bCs/>
          <w:i/>
          <w:sz w:val="20"/>
          <w:highlight w:val="lightGray"/>
        </w:rPr>
        <w:t>, appoints</w:t>
      </w:r>
      <w:r w:rsidR="00A91C56" w:rsidRPr="0068358B">
        <w:rPr>
          <w:rFonts w:ascii="Marianne" w:hAnsi="Marianne"/>
          <w:bCs/>
          <w:i/>
          <w:sz w:val="20"/>
          <w:highlight w:val="lightGray"/>
        </w:rPr>
        <w:t>)</w:t>
      </w:r>
    </w:p>
    <w:p w14:paraId="15447758" w14:textId="1B72C8BA" w:rsidR="00945E42" w:rsidRPr="0068358B" w:rsidRDefault="00945E42" w:rsidP="00945E42">
      <w:pPr>
        <w:rPr>
          <w:rFonts w:ascii="Marianne" w:hAnsi="Marianne"/>
          <w:bCs/>
          <w:i/>
          <w:sz w:val="20"/>
          <w:highlight w:val="lightGray"/>
        </w:rPr>
      </w:pPr>
      <w:r w:rsidRPr="0068358B">
        <w:rPr>
          <w:rFonts w:ascii="Marianne" w:hAnsi="Marianne"/>
          <w:bCs/>
          <w:i/>
          <w:sz w:val="20"/>
          <w:highlight w:val="lightGray"/>
        </w:rPr>
        <w:t xml:space="preserve">Insérer la courbe </w:t>
      </w:r>
      <w:r w:rsidRPr="0068358B">
        <w:rPr>
          <w:rFonts w:ascii="Marianne" w:hAnsi="Marianne"/>
          <w:b/>
          <w:bCs/>
          <w:i/>
          <w:sz w:val="20"/>
          <w:highlight w:val="lightGray"/>
        </w:rPr>
        <w:t>monotone avec identification de la couverture base et appoint,).</w:t>
      </w:r>
    </w:p>
    <w:p w14:paraId="030874A9" w14:textId="77777777" w:rsidR="00945E42" w:rsidRPr="0068358B" w:rsidRDefault="00945E42" w:rsidP="00945E42">
      <w:pPr>
        <w:rPr>
          <w:rFonts w:ascii="Marianne" w:hAnsi="Marianne"/>
          <w:i/>
          <w:sz w:val="20"/>
          <w:highlight w:val="lightGray"/>
        </w:rPr>
      </w:pPr>
      <w:r w:rsidRPr="0068358B">
        <w:rPr>
          <w:rFonts w:ascii="Marianne" w:hAnsi="Marianne"/>
          <w:i/>
          <w:sz w:val="20"/>
          <w:highlight w:val="lightGray"/>
        </w:rPr>
        <w:t xml:space="preserve">Le dimensionnement thermique devra être optimisé en prenant en compte les points suivants : </w:t>
      </w:r>
    </w:p>
    <w:p w14:paraId="76701836" w14:textId="77777777" w:rsidR="00945E42" w:rsidRPr="0068358B" w:rsidRDefault="00945E42" w:rsidP="00A41757">
      <w:pPr>
        <w:numPr>
          <w:ilvl w:val="0"/>
          <w:numId w:val="5"/>
        </w:numPr>
        <w:contextualSpacing/>
        <w:rPr>
          <w:rFonts w:ascii="Marianne" w:hAnsi="Marianne"/>
          <w:i/>
          <w:sz w:val="20"/>
          <w:highlight w:val="lightGray"/>
        </w:rPr>
      </w:pPr>
      <w:proofErr w:type="gramStart"/>
      <w:r w:rsidRPr="0068358B">
        <w:rPr>
          <w:rFonts w:ascii="Marianne" w:hAnsi="Marianne"/>
          <w:i/>
          <w:sz w:val="20"/>
          <w:highlight w:val="lightGray"/>
        </w:rPr>
        <w:t>le</w:t>
      </w:r>
      <w:proofErr w:type="gramEnd"/>
      <w:r w:rsidRPr="0068358B">
        <w:rPr>
          <w:rFonts w:ascii="Marianne" w:hAnsi="Marianne"/>
          <w:i/>
          <w:sz w:val="20"/>
          <w:highlight w:val="lightGray"/>
        </w:rPr>
        <w:t xml:space="preserve"> plan d’actions d’économie d’énergie,</w:t>
      </w:r>
    </w:p>
    <w:p w14:paraId="455DBEE3" w14:textId="77777777" w:rsidR="00945E42" w:rsidRPr="0068358B" w:rsidRDefault="00945E42" w:rsidP="00A41757">
      <w:pPr>
        <w:numPr>
          <w:ilvl w:val="0"/>
          <w:numId w:val="5"/>
        </w:numPr>
        <w:contextualSpacing/>
        <w:rPr>
          <w:rFonts w:ascii="Marianne" w:hAnsi="Marianne"/>
          <w:i/>
          <w:sz w:val="20"/>
          <w:highlight w:val="lightGray"/>
        </w:rPr>
      </w:pPr>
      <w:proofErr w:type="gramStart"/>
      <w:r w:rsidRPr="0068358B">
        <w:rPr>
          <w:rFonts w:ascii="Marianne" w:hAnsi="Marianne"/>
          <w:i/>
          <w:sz w:val="20"/>
          <w:highlight w:val="lightGray"/>
        </w:rPr>
        <w:t>la</w:t>
      </w:r>
      <w:proofErr w:type="gramEnd"/>
      <w:r w:rsidRPr="0068358B">
        <w:rPr>
          <w:rFonts w:ascii="Marianne" w:hAnsi="Marianne"/>
          <w:i/>
          <w:sz w:val="20"/>
          <w:highlight w:val="lightGray"/>
        </w:rPr>
        <w:t xml:space="preserve"> réutilisation des gisements de chaleur fatale,</w:t>
      </w:r>
    </w:p>
    <w:p w14:paraId="3870F131" w14:textId="77777777" w:rsidR="00945E42" w:rsidRPr="0068358B" w:rsidRDefault="00945E42" w:rsidP="00A41757">
      <w:pPr>
        <w:numPr>
          <w:ilvl w:val="0"/>
          <w:numId w:val="5"/>
        </w:numPr>
        <w:contextualSpacing/>
        <w:rPr>
          <w:rFonts w:ascii="Marianne" w:hAnsi="Marianne"/>
          <w:i/>
          <w:sz w:val="20"/>
          <w:highlight w:val="lightGray"/>
        </w:rPr>
      </w:pPr>
      <w:proofErr w:type="gramStart"/>
      <w:r w:rsidRPr="0068358B">
        <w:rPr>
          <w:rFonts w:ascii="Marianne" w:hAnsi="Marianne"/>
          <w:i/>
          <w:sz w:val="20"/>
          <w:highlight w:val="lightGray"/>
        </w:rPr>
        <w:t>le</w:t>
      </w:r>
      <w:proofErr w:type="gramEnd"/>
      <w:r w:rsidRPr="0068358B">
        <w:rPr>
          <w:rFonts w:ascii="Marianne" w:hAnsi="Marianne"/>
          <w:i/>
          <w:sz w:val="20"/>
          <w:highlight w:val="lightGray"/>
        </w:rPr>
        <w:t xml:space="preserve"> couplage avec les autres énergies renouvelables pouvant présenter un potentiel important (exemple de la géothermie profonde à privilégier en Ile de France),</w:t>
      </w:r>
    </w:p>
    <w:p w14:paraId="7A23385C" w14:textId="77777777" w:rsidR="004A1313" w:rsidRPr="0068358B" w:rsidRDefault="00945E42" w:rsidP="00A41757">
      <w:pPr>
        <w:numPr>
          <w:ilvl w:val="0"/>
          <w:numId w:val="5"/>
        </w:numPr>
        <w:contextualSpacing/>
        <w:rPr>
          <w:rFonts w:ascii="Marianne" w:hAnsi="Marianne"/>
          <w:i/>
          <w:sz w:val="20"/>
          <w:highlight w:val="lightGray"/>
        </w:rPr>
      </w:pPr>
      <w:proofErr w:type="gramStart"/>
      <w:r w:rsidRPr="0068358B">
        <w:rPr>
          <w:rFonts w:ascii="Marianne" w:hAnsi="Marianne"/>
          <w:i/>
          <w:sz w:val="20"/>
          <w:highlight w:val="lightGray"/>
        </w:rPr>
        <w:t>la</w:t>
      </w:r>
      <w:proofErr w:type="gramEnd"/>
      <w:r w:rsidRPr="0068358B">
        <w:rPr>
          <w:rFonts w:ascii="Marianne" w:hAnsi="Marianne"/>
          <w:i/>
          <w:sz w:val="20"/>
          <w:highlight w:val="lightGray"/>
        </w:rPr>
        <w:t xml:space="preserve"> détermination de la puissance pour assurer un fonctio</w:t>
      </w:r>
      <w:r w:rsidR="004A1313" w:rsidRPr="0068358B">
        <w:rPr>
          <w:rFonts w:ascii="Marianne" w:hAnsi="Marianne"/>
          <w:i/>
          <w:sz w:val="20"/>
          <w:highlight w:val="lightGray"/>
        </w:rPr>
        <w:t>nnement optimal de l’installation</w:t>
      </w:r>
    </w:p>
    <w:p w14:paraId="5FE1BFC3" w14:textId="6F0050A8" w:rsidR="00945E42" w:rsidRPr="0068358B" w:rsidRDefault="00945E42" w:rsidP="00A41757">
      <w:pPr>
        <w:numPr>
          <w:ilvl w:val="0"/>
          <w:numId w:val="5"/>
        </w:numPr>
        <w:contextualSpacing/>
        <w:rPr>
          <w:rFonts w:ascii="Marianne" w:hAnsi="Marianne"/>
          <w:i/>
          <w:sz w:val="20"/>
          <w:highlight w:val="lightGray"/>
        </w:rPr>
      </w:pPr>
      <w:r w:rsidRPr="0068358B">
        <w:rPr>
          <w:rFonts w:ascii="Marianne" w:hAnsi="Marianne"/>
          <w:i/>
          <w:sz w:val="20"/>
          <w:highlight w:val="lightGray"/>
        </w:rPr>
        <w:t xml:space="preserve"> </w:t>
      </w:r>
      <w:proofErr w:type="gramStart"/>
      <w:r w:rsidRPr="0068358B">
        <w:rPr>
          <w:rFonts w:ascii="Marianne" w:hAnsi="Marianne"/>
          <w:i/>
          <w:sz w:val="20"/>
          <w:highlight w:val="lightGray"/>
        </w:rPr>
        <w:t>en</w:t>
      </w:r>
      <w:proofErr w:type="gramEnd"/>
      <w:r w:rsidRPr="0068358B">
        <w:rPr>
          <w:rFonts w:ascii="Marianne" w:hAnsi="Marianne"/>
          <w:i/>
          <w:sz w:val="20"/>
          <w:highlight w:val="lightGray"/>
        </w:rPr>
        <w:t xml:space="preserve"> limitant les phases à faible taux de charge.</w:t>
      </w:r>
    </w:p>
    <w:p w14:paraId="2FFA07CD" w14:textId="77777777" w:rsidR="00277789" w:rsidRPr="0068358B" w:rsidRDefault="00277789" w:rsidP="00945E42">
      <w:pPr>
        <w:rPr>
          <w:rFonts w:ascii="Marianne" w:hAnsi="Marianne"/>
          <w:i/>
          <w:sz w:val="20"/>
          <w:highlight w:val="lightGray"/>
        </w:rPr>
      </w:pPr>
    </w:p>
    <w:p w14:paraId="18AA27E0" w14:textId="5F0DCD1C" w:rsidR="00945E42" w:rsidRPr="0068358B" w:rsidRDefault="00277789" w:rsidP="00393D69">
      <w:pPr>
        <w:spacing w:after="0"/>
        <w:ind w:left="0" w:firstLine="0"/>
        <w:rPr>
          <w:rFonts w:ascii="Marianne" w:hAnsi="Marianne"/>
        </w:rPr>
      </w:pPr>
      <w:r w:rsidRPr="0068358B">
        <w:rPr>
          <w:rFonts w:ascii="Marianne" w:hAnsi="Marianne"/>
          <w:b/>
          <w:i/>
          <w:sz w:val="20"/>
          <w:highlight w:val="lightGray"/>
        </w:rPr>
        <w:t>Dans le cas d’un réseau de chaleur</w:t>
      </w:r>
      <w:r w:rsidRPr="0068358B">
        <w:rPr>
          <w:rFonts w:ascii="Marianne" w:hAnsi="Marianne"/>
          <w:i/>
          <w:sz w:val="20"/>
          <w:highlight w:val="lightGray"/>
        </w:rPr>
        <w:t>, joindre un plan d’implantation du réseau avec localisation des zones raccordées</w:t>
      </w:r>
      <w:r w:rsidRPr="0068358B">
        <w:rPr>
          <w:rFonts w:ascii="Marianne" w:hAnsi="Marianne"/>
        </w:rPr>
        <w:t>.</w:t>
      </w:r>
    </w:p>
    <w:p w14:paraId="0DFFEC37" w14:textId="30B9BE2C" w:rsidR="0071286C" w:rsidRPr="0068358B" w:rsidRDefault="0071286C" w:rsidP="00393D69">
      <w:pPr>
        <w:spacing w:after="0"/>
        <w:ind w:left="0" w:firstLine="0"/>
        <w:rPr>
          <w:rFonts w:ascii="Marianne" w:hAnsi="Marianne"/>
          <w:i/>
          <w:sz w:val="20"/>
          <w:highlight w:val="lightGray"/>
        </w:rPr>
      </w:pPr>
      <w:r w:rsidRPr="0068358B">
        <w:rPr>
          <w:rFonts w:ascii="Marianne" w:hAnsi="Marianne"/>
          <w:i/>
          <w:sz w:val="20"/>
          <w:highlight w:val="lightGray"/>
        </w:rPr>
        <w:t>Privilégier les schémas, graphiques et synoptiques soignés à une description littérale.</w:t>
      </w:r>
    </w:p>
    <w:p w14:paraId="257D090D" w14:textId="77777777" w:rsidR="00945E42" w:rsidRPr="0068358B" w:rsidRDefault="00945E42" w:rsidP="00945E42">
      <w:pPr>
        <w:rPr>
          <w:rFonts w:ascii="Marianne" w:hAnsi="Marianne"/>
          <w:i/>
          <w:sz w:val="20"/>
          <w:highlight w:val="lightGray"/>
        </w:rPr>
      </w:pPr>
    </w:p>
    <w:p w14:paraId="1EE860A1" w14:textId="06BE6D9D" w:rsidR="001D7D50" w:rsidRPr="0068358B" w:rsidRDefault="001D7D50" w:rsidP="001D7D50">
      <w:pPr>
        <w:pStyle w:val="Titre2"/>
        <w:rPr>
          <w:rFonts w:ascii="Marianne" w:hAnsi="Marianne"/>
          <w:b/>
        </w:rPr>
      </w:pPr>
      <w:bookmarkStart w:id="21" w:name="_Toc158705849"/>
      <w:r w:rsidRPr="0068358B">
        <w:rPr>
          <w:rFonts w:ascii="Marianne" w:hAnsi="Marianne"/>
          <w:b/>
        </w:rPr>
        <w:t xml:space="preserve">Descriptif technique de l'installation </w:t>
      </w:r>
      <w:r w:rsidR="00277789" w:rsidRPr="0068358B">
        <w:rPr>
          <w:rFonts w:ascii="Marianne" w:hAnsi="Marianne"/>
          <w:b/>
        </w:rPr>
        <w:t xml:space="preserve">CSR </w:t>
      </w:r>
      <w:r w:rsidRPr="0068358B">
        <w:rPr>
          <w:rFonts w:ascii="Marianne" w:hAnsi="Marianne"/>
          <w:b/>
        </w:rPr>
        <w:t>et de ses performances</w:t>
      </w:r>
      <w:r w:rsidR="00017F29" w:rsidRPr="0068358B">
        <w:rPr>
          <w:rFonts w:ascii="Calibri" w:hAnsi="Calibri" w:cs="Calibri"/>
          <w:b/>
        </w:rPr>
        <w:t> </w:t>
      </w:r>
      <w:r w:rsidR="00017F29" w:rsidRPr="0068358B">
        <w:rPr>
          <w:rFonts w:ascii="Marianne" w:hAnsi="Marianne"/>
          <w:b/>
        </w:rPr>
        <w:t>:</w:t>
      </w:r>
      <w:bookmarkEnd w:id="21"/>
    </w:p>
    <w:p w14:paraId="55E03BA4" w14:textId="37B1D8A5" w:rsidR="00945E42" w:rsidRPr="0068358B" w:rsidRDefault="00945E42" w:rsidP="00945E42">
      <w:pPr>
        <w:rPr>
          <w:rFonts w:ascii="Marianne" w:hAnsi="Marianne"/>
        </w:rPr>
      </w:pPr>
    </w:p>
    <w:p w14:paraId="48580B02" w14:textId="77777777" w:rsidR="00277789" w:rsidRPr="0068358B" w:rsidRDefault="00945E42" w:rsidP="00393D69">
      <w:pPr>
        <w:spacing w:after="0"/>
        <w:ind w:left="0" w:firstLine="0"/>
        <w:rPr>
          <w:rFonts w:ascii="Marianne" w:hAnsi="Marianne"/>
          <w:bCs/>
          <w:i/>
          <w:sz w:val="20"/>
          <w:highlight w:val="lightGray"/>
        </w:rPr>
      </w:pPr>
      <w:r w:rsidRPr="0068358B">
        <w:rPr>
          <w:rFonts w:ascii="Marianne" w:hAnsi="Marianne"/>
          <w:b/>
          <w:bCs/>
          <w:i/>
          <w:sz w:val="20"/>
          <w:highlight w:val="lightGray"/>
        </w:rPr>
        <w:t>Descriptif technique synthétique des éléments</w:t>
      </w:r>
      <w:r w:rsidRPr="0068358B">
        <w:rPr>
          <w:rFonts w:ascii="Marianne" w:hAnsi="Marianne"/>
          <w:bCs/>
          <w:i/>
          <w:sz w:val="20"/>
          <w:highlight w:val="lightGray"/>
        </w:rPr>
        <w:t xml:space="preserve"> constituant l’installation</w:t>
      </w:r>
      <w:r w:rsidRPr="0068358B">
        <w:rPr>
          <w:rFonts w:ascii="Calibri" w:hAnsi="Calibri" w:cs="Calibri"/>
          <w:bCs/>
          <w:i/>
          <w:sz w:val="20"/>
          <w:highlight w:val="lightGray"/>
        </w:rPr>
        <w:t> </w:t>
      </w:r>
      <w:r w:rsidRPr="0068358B">
        <w:rPr>
          <w:rFonts w:ascii="Marianne" w:hAnsi="Marianne"/>
          <w:bCs/>
          <w:i/>
          <w:sz w:val="20"/>
          <w:highlight w:val="lightGray"/>
        </w:rPr>
        <w:t xml:space="preserve">: </w:t>
      </w:r>
      <w:r w:rsidR="00277789" w:rsidRPr="0068358B">
        <w:rPr>
          <w:rFonts w:ascii="Marianne" w:hAnsi="Marianne"/>
          <w:bCs/>
          <w:i/>
          <w:sz w:val="20"/>
          <w:highlight w:val="lightGray"/>
        </w:rPr>
        <w:t>stockage, convoyage, foyer, chaudière, fluide calorifique, traitement des fumées, réactifs utilisés, quantité produite et gestion des mâchefers, de cendres sous chaudière et des résidus d’épuration des fumées, équipements de suivi du fonctionnement de l’installation et des émissions.</w:t>
      </w:r>
    </w:p>
    <w:p w14:paraId="4ABF2FD4" w14:textId="389C97AB" w:rsidR="00A91C56" w:rsidRPr="0068358B" w:rsidRDefault="00A91C56" w:rsidP="00A91C56">
      <w:pPr>
        <w:spacing w:after="0"/>
        <w:ind w:left="0" w:firstLine="0"/>
        <w:rPr>
          <w:rFonts w:ascii="Marianne" w:hAnsi="Marianne"/>
          <w:bCs/>
          <w:i/>
          <w:sz w:val="20"/>
          <w:highlight w:val="lightGray"/>
        </w:rPr>
      </w:pPr>
      <w:r w:rsidRPr="0068358B">
        <w:rPr>
          <w:rFonts w:ascii="Marianne" w:hAnsi="Marianne"/>
          <w:bCs/>
          <w:i/>
          <w:sz w:val="20"/>
          <w:highlight w:val="lightGray"/>
        </w:rPr>
        <w:t xml:space="preserve">Joindre </w:t>
      </w:r>
      <w:proofErr w:type="gramStart"/>
      <w:r w:rsidRPr="0068358B">
        <w:rPr>
          <w:rFonts w:ascii="Marianne" w:hAnsi="Marianne"/>
          <w:bCs/>
          <w:i/>
          <w:sz w:val="20"/>
          <w:highlight w:val="lightGray"/>
        </w:rPr>
        <w:t>un )</w:t>
      </w:r>
      <w:proofErr w:type="gramEnd"/>
      <w:r w:rsidRPr="0068358B">
        <w:rPr>
          <w:rFonts w:ascii="Marianne" w:hAnsi="Marianne"/>
          <w:bCs/>
          <w:i/>
          <w:sz w:val="20"/>
          <w:highlight w:val="lightGray"/>
        </w:rPr>
        <w:t>, schéma fonctionnel reprenant les principaux organes, les puissances installées et les principaux flux entrants (combustibles , réactifs,…) et sortants (mâchefers, résidus d’épuration, , …)</w:t>
      </w:r>
    </w:p>
    <w:p w14:paraId="087B3E36" w14:textId="239AA9EA" w:rsidR="00A91C56" w:rsidRPr="0068358B" w:rsidRDefault="00A91C56" w:rsidP="00393D69">
      <w:pPr>
        <w:spacing w:after="0"/>
        <w:ind w:left="0" w:firstLine="0"/>
        <w:rPr>
          <w:rFonts w:ascii="Marianne" w:hAnsi="Marianne"/>
          <w:bCs/>
          <w:i/>
          <w:sz w:val="20"/>
          <w:highlight w:val="lightGray"/>
        </w:rPr>
      </w:pPr>
    </w:p>
    <w:p w14:paraId="78DFFA65" w14:textId="7111863F" w:rsidR="00945E42" w:rsidRPr="0068358B" w:rsidRDefault="00945E42" w:rsidP="00C34901">
      <w:pPr>
        <w:ind w:left="0" w:firstLine="0"/>
        <w:rPr>
          <w:rFonts w:ascii="Marianne" w:hAnsi="Marianne"/>
          <w:bCs/>
          <w:i/>
          <w:sz w:val="20"/>
          <w:highlight w:val="lightGray"/>
        </w:rPr>
      </w:pPr>
      <w:r w:rsidRPr="0068358B">
        <w:rPr>
          <w:rFonts w:ascii="Marianne" w:hAnsi="Marianne"/>
          <w:bCs/>
          <w:i/>
          <w:sz w:val="20"/>
          <w:highlight w:val="lightGray"/>
        </w:rPr>
        <w:t xml:space="preserve">Mettre en valeur les </w:t>
      </w:r>
      <w:r w:rsidRPr="0068358B">
        <w:rPr>
          <w:rFonts w:ascii="Marianne" w:hAnsi="Marianne"/>
          <w:b/>
          <w:bCs/>
          <w:i/>
          <w:sz w:val="20"/>
          <w:highlight w:val="lightGray"/>
        </w:rPr>
        <w:t>innovations</w:t>
      </w:r>
      <w:r w:rsidRPr="0068358B">
        <w:rPr>
          <w:rFonts w:ascii="Marianne" w:hAnsi="Marianne"/>
          <w:bCs/>
          <w:i/>
          <w:sz w:val="20"/>
          <w:highlight w:val="lightGray"/>
        </w:rPr>
        <w:t xml:space="preserve"> et préciser le </w:t>
      </w:r>
      <w:r w:rsidRPr="0068358B">
        <w:rPr>
          <w:rFonts w:ascii="Marianne" w:hAnsi="Marianne"/>
          <w:b/>
          <w:bCs/>
          <w:i/>
          <w:sz w:val="20"/>
          <w:highlight w:val="lightGray"/>
        </w:rPr>
        <w:t>nom des principaux équipementiers</w:t>
      </w:r>
      <w:r w:rsidRPr="0068358B">
        <w:rPr>
          <w:rFonts w:ascii="Marianne" w:hAnsi="Marianne"/>
          <w:bCs/>
          <w:i/>
          <w:sz w:val="20"/>
          <w:highlight w:val="lightGray"/>
        </w:rPr>
        <w:t xml:space="preserve"> pressentis pour le projet.</w:t>
      </w:r>
    </w:p>
    <w:p w14:paraId="4395DEF1" w14:textId="0F491545" w:rsidR="00945E42" w:rsidRPr="0068358B" w:rsidRDefault="00945E42" w:rsidP="00C34901">
      <w:pPr>
        <w:ind w:left="0" w:firstLine="0"/>
        <w:rPr>
          <w:rFonts w:ascii="Marianne" w:hAnsi="Marianne"/>
          <w:bCs/>
          <w:i/>
          <w:sz w:val="20"/>
        </w:rPr>
      </w:pPr>
      <w:r w:rsidRPr="0068358B">
        <w:rPr>
          <w:rFonts w:ascii="Marianne" w:hAnsi="Marianne"/>
          <w:bCs/>
          <w:i/>
          <w:sz w:val="20"/>
          <w:highlight w:val="lightGray"/>
        </w:rPr>
        <w:t>Joindre le schéma de principe hydraulique complet de la production et de la distribution (le cas échéant).</w:t>
      </w:r>
    </w:p>
    <w:p w14:paraId="09D0D76C" w14:textId="77777777" w:rsidR="000124FA" w:rsidRPr="0068358B" w:rsidRDefault="000124FA" w:rsidP="00C34901">
      <w:pPr>
        <w:keepNext/>
        <w:keepLines/>
        <w:spacing w:before="200"/>
        <w:ind w:left="0" w:firstLine="0"/>
        <w:contextualSpacing/>
        <w:outlineLvl w:val="2"/>
        <w:rPr>
          <w:rFonts w:ascii="Marianne" w:eastAsiaTheme="majorEastAsia" w:hAnsi="Marianne" w:cstheme="majorBidi"/>
          <w:b/>
          <w:bCs/>
          <w:sz w:val="28"/>
          <w:u w:val="single"/>
        </w:rPr>
      </w:pPr>
    </w:p>
    <w:p w14:paraId="2BE4F206" w14:textId="77777777" w:rsidR="000124FA" w:rsidRPr="0068358B" w:rsidRDefault="000124FA" w:rsidP="000124FA">
      <w:pPr>
        <w:pStyle w:val="Titre3"/>
        <w:rPr>
          <w:rFonts w:ascii="Marianne" w:eastAsia="Times New Roman" w:hAnsi="Marianne" w:cs="Arial"/>
          <w:i/>
          <w:color w:val="auto"/>
          <w:sz w:val="22"/>
          <w:szCs w:val="20"/>
        </w:rPr>
      </w:pPr>
      <w:bookmarkStart w:id="22" w:name="_Toc465339732"/>
      <w:bookmarkStart w:id="23" w:name="_Toc465341789"/>
      <w:r w:rsidRPr="0068358B">
        <w:rPr>
          <w:rFonts w:ascii="Marianne" w:eastAsia="Times New Roman" w:hAnsi="Marianne" w:cs="Arial"/>
          <w:i/>
          <w:color w:val="auto"/>
          <w:sz w:val="22"/>
          <w:szCs w:val="20"/>
        </w:rPr>
        <w:t>Traitement des fumées</w:t>
      </w:r>
      <w:bookmarkEnd w:id="22"/>
      <w:bookmarkEnd w:id="23"/>
    </w:p>
    <w:p w14:paraId="304B38C7" w14:textId="37E7CE37" w:rsidR="00A91C56" w:rsidRPr="0068358B" w:rsidRDefault="000124FA" w:rsidP="00C34901">
      <w:pPr>
        <w:ind w:left="0" w:firstLine="0"/>
        <w:rPr>
          <w:rFonts w:ascii="Marianne" w:hAnsi="Marianne"/>
          <w:bCs/>
          <w:i/>
          <w:sz w:val="20"/>
          <w:highlight w:val="lightGray"/>
        </w:rPr>
      </w:pPr>
      <w:r w:rsidRPr="0068358B">
        <w:rPr>
          <w:rFonts w:ascii="Marianne" w:hAnsi="Marianne"/>
          <w:b/>
          <w:bCs/>
          <w:i/>
          <w:sz w:val="20"/>
          <w:highlight w:val="lightGray"/>
        </w:rPr>
        <w:t>Présenter la technologie de traitement des fumées</w:t>
      </w:r>
      <w:r w:rsidRPr="0068358B">
        <w:rPr>
          <w:rFonts w:ascii="Marianne" w:hAnsi="Marianne"/>
          <w:bCs/>
          <w:i/>
          <w:sz w:val="20"/>
          <w:highlight w:val="lightGray"/>
        </w:rPr>
        <w:t xml:space="preserve"> mise en œuvre (système, marque, performances).</w:t>
      </w:r>
      <w:r w:rsidR="00A91C56" w:rsidRPr="0068358B">
        <w:rPr>
          <w:rFonts w:ascii="Marianne" w:hAnsi="Marianne"/>
          <w:bCs/>
          <w:i/>
          <w:sz w:val="20"/>
          <w:highlight w:val="lightGray"/>
        </w:rPr>
        <w:t xml:space="preserve"> Et décrire le dispositif de mesure des </w:t>
      </w:r>
      <w:proofErr w:type="gramStart"/>
      <w:r w:rsidR="00A91C56" w:rsidRPr="0068358B">
        <w:rPr>
          <w:rFonts w:ascii="Marianne" w:hAnsi="Marianne"/>
          <w:bCs/>
          <w:i/>
          <w:sz w:val="20"/>
          <w:highlight w:val="lightGray"/>
        </w:rPr>
        <w:t>émissions .</w:t>
      </w:r>
      <w:proofErr w:type="gramEnd"/>
    </w:p>
    <w:p w14:paraId="01D097D5" w14:textId="77777777" w:rsidR="000124FA" w:rsidRPr="0068358B" w:rsidRDefault="000124FA" w:rsidP="000124FA">
      <w:pPr>
        <w:rPr>
          <w:rFonts w:ascii="Marianne" w:hAnsi="Marianne"/>
          <w:bCs/>
          <w:i/>
          <w:sz w:val="20"/>
          <w:highlight w:val="lightGray"/>
        </w:rPr>
      </w:pPr>
      <w:r w:rsidRPr="0068358B">
        <w:rPr>
          <w:rFonts w:ascii="Marianne" w:hAnsi="Marianne"/>
          <w:b/>
          <w:bCs/>
          <w:i/>
          <w:sz w:val="20"/>
          <w:highlight w:val="lightGray"/>
        </w:rPr>
        <w:t>Présenter les performances prévisionnelles du projet</w:t>
      </w:r>
      <w:r w:rsidRPr="0068358B">
        <w:rPr>
          <w:rFonts w:ascii="Marianne" w:hAnsi="Marianne"/>
          <w:bCs/>
          <w:i/>
          <w:sz w:val="20"/>
          <w:highlight w:val="lightGray"/>
        </w:rPr>
        <w:t xml:space="preserve"> avec les valeurs limites d’émission</w:t>
      </w:r>
      <w:r w:rsidRPr="0068358B">
        <w:rPr>
          <w:rFonts w:ascii="Calibri" w:hAnsi="Calibri" w:cs="Calibri"/>
          <w:bCs/>
          <w:i/>
          <w:sz w:val="20"/>
          <w:highlight w:val="lightGray"/>
        </w:rPr>
        <w:t> </w:t>
      </w:r>
      <w:r w:rsidRPr="0068358B">
        <w:rPr>
          <w:rFonts w:ascii="Marianne" w:hAnsi="Marianne"/>
          <w:bCs/>
          <w:i/>
          <w:sz w:val="20"/>
          <w:highlight w:val="lightGray"/>
        </w:rPr>
        <w:t>:</w:t>
      </w:r>
    </w:p>
    <w:tbl>
      <w:tblPr>
        <w:tblW w:w="7820" w:type="dxa"/>
        <w:jc w:val="center"/>
        <w:tblCellMar>
          <w:left w:w="70" w:type="dxa"/>
          <w:right w:w="70" w:type="dxa"/>
        </w:tblCellMar>
        <w:tblLook w:val="04A0" w:firstRow="1" w:lastRow="0" w:firstColumn="1" w:lastColumn="0" w:noHBand="0" w:noVBand="1"/>
      </w:tblPr>
      <w:tblGrid>
        <w:gridCol w:w="4260"/>
        <w:gridCol w:w="1843"/>
        <w:gridCol w:w="1934"/>
      </w:tblGrid>
      <w:tr w:rsidR="000124FA" w:rsidRPr="0068358B" w14:paraId="1FE7C3C4" w14:textId="77777777" w:rsidTr="00C278F4">
        <w:trPr>
          <w:trHeight w:val="540"/>
          <w:jc w:val="center"/>
        </w:trPr>
        <w:tc>
          <w:tcPr>
            <w:tcW w:w="42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5D8086"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Polluants</w:t>
            </w:r>
          </w:p>
          <w:p w14:paraId="30186CB9"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(mg/Nm3 à 6% d'O2)</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340FD019"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Valeur d'émission engagement constructeur</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14:paraId="5DAF0F38"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VLE réglementaire</w:t>
            </w:r>
            <w:r w:rsidRPr="0068358B">
              <w:rPr>
                <w:rFonts w:ascii="Marianne" w:hAnsi="Marianne" w:cs="Times New Roman"/>
                <w:color w:val="000000"/>
                <w:sz w:val="18"/>
              </w:rPr>
              <w:br/>
            </w:r>
          </w:p>
        </w:tc>
      </w:tr>
      <w:tr w:rsidR="000124FA" w:rsidRPr="0068358B" w14:paraId="75F68294" w14:textId="77777777" w:rsidTr="00C278F4">
        <w:trPr>
          <w:trHeight w:val="330"/>
          <w:jc w:val="center"/>
        </w:trPr>
        <w:tc>
          <w:tcPr>
            <w:tcW w:w="4260" w:type="dxa"/>
            <w:tcBorders>
              <w:top w:val="nil"/>
              <w:left w:val="single" w:sz="4" w:space="0" w:color="auto"/>
              <w:bottom w:val="single" w:sz="4" w:space="0" w:color="auto"/>
              <w:right w:val="single" w:sz="4" w:space="0" w:color="auto"/>
            </w:tcBorders>
            <w:shd w:val="clear" w:color="auto" w:fill="auto"/>
            <w:vAlign w:val="center"/>
            <w:hideMark/>
          </w:tcPr>
          <w:p w14:paraId="194E09AD"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Poussières totales</w:t>
            </w:r>
          </w:p>
        </w:tc>
        <w:tc>
          <w:tcPr>
            <w:tcW w:w="1780" w:type="dxa"/>
            <w:tcBorders>
              <w:top w:val="nil"/>
              <w:left w:val="nil"/>
              <w:bottom w:val="single" w:sz="4" w:space="0" w:color="auto"/>
              <w:right w:val="single" w:sz="4" w:space="0" w:color="auto"/>
            </w:tcBorders>
            <w:shd w:val="clear" w:color="000000" w:fill="92D050"/>
            <w:noWrap/>
            <w:vAlign w:val="center"/>
            <w:hideMark/>
          </w:tcPr>
          <w:p w14:paraId="61D5F2A9"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50</w:t>
            </w:r>
          </w:p>
        </w:tc>
        <w:tc>
          <w:tcPr>
            <w:tcW w:w="1780" w:type="dxa"/>
            <w:tcBorders>
              <w:top w:val="nil"/>
              <w:left w:val="nil"/>
              <w:bottom w:val="single" w:sz="4" w:space="0" w:color="auto"/>
              <w:right w:val="single" w:sz="4" w:space="0" w:color="auto"/>
            </w:tcBorders>
            <w:shd w:val="clear" w:color="000000" w:fill="92D050"/>
            <w:noWrap/>
            <w:vAlign w:val="center"/>
            <w:hideMark/>
          </w:tcPr>
          <w:p w14:paraId="67CB1BCD"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50</w:t>
            </w:r>
          </w:p>
        </w:tc>
      </w:tr>
      <w:tr w:rsidR="000124FA" w:rsidRPr="0068358B" w14:paraId="3D234CA0" w14:textId="77777777" w:rsidTr="00C278F4">
        <w:trPr>
          <w:trHeight w:val="330"/>
          <w:jc w:val="center"/>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14:paraId="0CFC5251"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NOx</w:t>
            </w:r>
          </w:p>
        </w:tc>
        <w:tc>
          <w:tcPr>
            <w:tcW w:w="1780" w:type="dxa"/>
            <w:tcBorders>
              <w:top w:val="nil"/>
              <w:left w:val="nil"/>
              <w:bottom w:val="single" w:sz="4" w:space="0" w:color="auto"/>
              <w:right w:val="single" w:sz="4" w:space="0" w:color="auto"/>
            </w:tcBorders>
            <w:shd w:val="clear" w:color="000000" w:fill="92D050"/>
            <w:noWrap/>
            <w:vAlign w:val="center"/>
            <w:hideMark/>
          </w:tcPr>
          <w:p w14:paraId="46EEAC4A"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525</w:t>
            </w:r>
          </w:p>
        </w:tc>
        <w:tc>
          <w:tcPr>
            <w:tcW w:w="1780" w:type="dxa"/>
            <w:tcBorders>
              <w:top w:val="nil"/>
              <w:left w:val="nil"/>
              <w:bottom w:val="single" w:sz="4" w:space="0" w:color="auto"/>
              <w:right w:val="single" w:sz="4" w:space="0" w:color="auto"/>
            </w:tcBorders>
            <w:shd w:val="clear" w:color="000000" w:fill="92D050"/>
            <w:noWrap/>
            <w:vAlign w:val="center"/>
            <w:hideMark/>
          </w:tcPr>
          <w:p w14:paraId="4D547BEF"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525</w:t>
            </w:r>
          </w:p>
        </w:tc>
      </w:tr>
      <w:tr w:rsidR="000124FA" w:rsidRPr="0068358B" w14:paraId="3C318648" w14:textId="77777777" w:rsidTr="00C278F4">
        <w:trPr>
          <w:trHeight w:val="175"/>
          <w:jc w:val="center"/>
        </w:trPr>
        <w:tc>
          <w:tcPr>
            <w:tcW w:w="4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F76F0" w14:textId="77777777" w:rsidR="000124FA" w:rsidRPr="0068358B" w:rsidRDefault="000124FA" w:rsidP="00C278F4">
            <w:pPr>
              <w:jc w:val="center"/>
              <w:rPr>
                <w:rFonts w:ascii="Marianne" w:hAnsi="Marianne" w:cs="Times New Roman"/>
                <w:color w:val="000000"/>
                <w:sz w:val="18"/>
              </w:rPr>
            </w:pPr>
            <w:r w:rsidRPr="0068358B">
              <w:rPr>
                <w:rFonts w:ascii="Marianne" w:hAnsi="Marianne" w:cs="Times New Roman"/>
                <w:color w:val="000000"/>
                <w:sz w:val="18"/>
              </w:rPr>
              <w:t>…</w:t>
            </w: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33C27C60" w14:textId="77777777" w:rsidR="000124FA" w:rsidRPr="0068358B" w:rsidRDefault="000124FA" w:rsidP="00C278F4">
            <w:pPr>
              <w:jc w:val="center"/>
              <w:rPr>
                <w:rFonts w:ascii="Marianne" w:hAnsi="Marianne" w:cs="Times New Roman"/>
                <w:color w:val="000000"/>
                <w:sz w:val="18"/>
              </w:rPr>
            </w:pPr>
          </w:p>
        </w:tc>
        <w:tc>
          <w:tcPr>
            <w:tcW w:w="1780" w:type="dxa"/>
            <w:tcBorders>
              <w:top w:val="single" w:sz="4" w:space="0" w:color="auto"/>
              <w:left w:val="nil"/>
              <w:bottom w:val="single" w:sz="4" w:space="0" w:color="auto"/>
              <w:right w:val="single" w:sz="4" w:space="0" w:color="auto"/>
            </w:tcBorders>
            <w:shd w:val="clear" w:color="000000" w:fill="92D050"/>
            <w:noWrap/>
            <w:vAlign w:val="center"/>
          </w:tcPr>
          <w:p w14:paraId="472A48A4" w14:textId="77777777" w:rsidR="000124FA" w:rsidRPr="0068358B" w:rsidRDefault="000124FA" w:rsidP="00C278F4">
            <w:pPr>
              <w:jc w:val="center"/>
              <w:rPr>
                <w:rFonts w:ascii="Marianne" w:hAnsi="Marianne" w:cs="Times New Roman"/>
                <w:color w:val="000000"/>
                <w:sz w:val="18"/>
              </w:rPr>
            </w:pPr>
          </w:p>
        </w:tc>
      </w:tr>
    </w:tbl>
    <w:p w14:paraId="52F955AA" w14:textId="77777777" w:rsidR="000124FA" w:rsidRPr="0068358B" w:rsidRDefault="000124FA" w:rsidP="000124FA">
      <w:pPr>
        <w:rPr>
          <w:rFonts w:ascii="Marianne" w:hAnsi="Marianne"/>
          <w:bCs/>
          <w:sz w:val="12"/>
        </w:rPr>
      </w:pPr>
    </w:p>
    <w:p w14:paraId="42584EF9" w14:textId="77777777" w:rsidR="000124FA" w:rsidRPr="0068358B" w:rsidRDefault="000124FA" w:rsidP="000124FA">
      <w:pPr>
        <w:rPr>
          <w:rFonts w:ascii="Marianne" w:hAnsi="Marianne"/>
          <w:sz w:val="10"/>
        </w:rPr>
      </w:pPr>
    </w:p>
    <w:p w14:paraId="737171A7" w14:textId="402FC9BB" w:rsidR="00A6260F" w:rsidRPr="0068358B" w:rsidRDefault="00A6260F" w:rsidP="00A6260F">
      <w:pPr>
        <w:rPr>
          <w:rFonts w:ascii="Marianne" w:hAnsi="Marianne"/>
          <w:bCs/>
          <w:i/>
          <w:sz w:val="20"/>
          <w:highlight w:val="lightGray"/>
        </w:rPr>
      </w:pPr>
      <w:r w:rsidRPr="0068358B">
        <w:rPr>
          <w:rFonts w:ascii="Marianne" w:hAnsi="Marianne"/>
          <w:bCs/>
          <w:i/>
          <w:sz w:val="20"/>
          <w:highlight w:val="lightGray"/>
        </w:rPr>
        <w:t>Si le projet est situé</w:t>
      </w:r>
      <w:r w:rsidRPr="0068358B">
        <w:rPr>
          <w:rFonts w:ascii="Calibri" w:hAnsi="Calibri" w:cs="Calibri"/>
          <w:bCs/>
          <w:i/>
          <w:sz w:val="20"/>
          <w:highlight w:val="lightGray"/>
        </w:rPr>
        <w:t> </w:t>
      </w:r>
      <w:r w:rsidRPr="0068358B">
        <w:rPr>
          <w:rFonts w:ascii="Marianne" w:hAnsi="Marianne"/>
          <w:bCs/>
          <w:i/>
          <w:sz w:val="20"/>
          <w:highlight w:val="lightGray"/>
        </w:rPr>
        <w:t>dans une zone</w:t>
      </w:r>
    </w:p>
    <w:p w14:paraId="622215E4" w14:textId="77777777" w:rsidR="00A6260F" w:rsidRPr="0068358B" w:rsidRDefault="00A6260F" w:rsidP="00A6260F">
      <w:pPr>
        <w:numPr>
          <w:ilvl w:val="0"/>
          <w:numId w:val="12"/>
        </w:numPr>
        <w:rPr>
          <w:rFonts w:ascii="Marianne" w:hAnsi="Marianne"/>
          <w:bCs/>
          <w:i/>
          <w:sz w:val="20"/>
          <w:highlight w:val="lightGray"/>
        </w:rPr>
      </w:pPr>
      <w:proofErr w:type="gramStart"/>
      <w:r w:rsidRPr="0068358B">
        <w:rPr>
          <w:rFonts w:ascii="Marianne" w:hAnsi="Marianne"/>
          <w:bCs/>
          <w:i/>
          <w:sz w:val="20"/>
          <w:highlight w:val="lightGray"/>
        </w:rPr>
        <w:t>où</w:t>
      </w:r>
      <w:proofErr w:type="gramEnd"/>
      <w:r w:rsidRPr="0068358B">
        <w:rPr>
          <w:rFonts w:ascii="Marianne" w:hAnsi="Marianne"/>
          <w:bCs/>
          <w:i/>
          <w:sz w:val="20"/>
          <w:highlight w:val="lightGray"/>
        </w:rPr>
        <w:t xml:space="preserve"> un dépassement de la valeur limite réglementaire journalière ou annuelle pour les PM10 dans l'air ambiant a été observé au cours des 3 dernières années,</w:t>
      </w:r>
    </w:p>
    <w:p w14:paraId="50AEC057" w14:textId="77777777" w:rsidR="00A6260F" w:rsidRPr="0068358B" w:rsidRDefault="00A6260F" w:rsidP="00A6260F">
      <w:pPr>
        <w:numPr>
          <w:ilvl w:val="0"/>
          <w:numId w:val="12"/>
        </w:numPr>
        <w:rPr>
          <w:rFonts w:ascii="Marianne" w:hAnsi="Marianne"/>
          <w:bCs/>
          <w:i/>
          <w:sz w:val="20"/>
          <w:highlight w:val="lightGray"/>
        </w:rPr>
      </w:pPr>
      <w:proofErr w:type="gramStart"/>
      <w:r w:rsidRPr="0068358B">
        <w:rPr>
          <w:rFonts w:ascii="Marianne" w:hAnsi="Marianne"/>
          <w:bCs/>
          <w:i/>
          <w:sz w:val="20"/>
          <w:highlight w:val="lightGray"/>
        </w:rPr>
        <w:t>où</w:t>
      </w:r>
      <w:proofErr w:type="gramEnd"/>
      <w:r w:rsidRPr="0068358B">
        <w:rPr>
          <w:rFonts w:ascii="Marianne" w:hAnsi="Marianne"/>
          <w:bCs/>
          <w:i/>
          <w:sz w:val="20"/>
          <w:highlight w:val="lightGray"/>
        </w:rPr>
        <w:t xml:space="preserve"> se trouve un Plan de Protection de l'Atmosphère,</w:t>
      </w:r>
    </w:p>
    <w:p w14:paraId="5B15B4C0" w14:textId="77777777" w:rsidR="00A6260F" w:rsidRPr="0068358B" w:rsidRDefault="00A6260F" w:rsidP="00A6260F">
      <w:pPr>
        <w:numPr>
          <w:ilvl w:val="0"/>
          <w:numId w:val="12"/>
        </w:numPr>
        <w:rPr>
          <w:rFonts w:ascii="Marianne" w:hAnsi="Marianne"/>
          <w:bCs/>
          <w:i/>
          <w:sz w:val="20"/>
          <w:highlight w:val="lightGray"/>
        </w:rPr>
      </w:pPr>
      <w:proofErr w:type="gramStart"/>
      <w:r w:rsidRPr="0068358B">
        <w:rPr>
          <w:rFonts w:ascii="Marianne" w:hAnsi="Marianne"/>
          <w:bCs/>
          <w:i/>
          <w:sz w:val="20"/>
          <w:highlight w:val="lightGray"/>
        </w:rPr>
        <w:lastRenderedPageBreak/>
        <w:t>sensible</w:t>
      </w:r>
      <w:proofErr w:type="gramEnd"/>
      <w:r w:rsidRPr="0068358B">
        <w:rPr>
          <w:rFonts w:ascii="Marianne" w:hAnsi="Marianne"/>
          <w:bCs/>
          <w:i/>
          <w:sz w:val="20"/>
          <w:highlight w:val="lightGray"/>
        </w:rPr>
        <w:t>.</w:t>
      </w:r>
    </w:p>
    <w:p w14:paraId="50DA75BB" w14:textId="1507E856" w:rsidR="000124FA" w:rsidRPr="0068358B" w:rsidRDefault="00A6260F" w:rsidP="00393D69">
      <w:pPr>
        <w:spacing w:after="0"/>
        <w:ind w:left="0" w:firstLine="0"/>
        <w:rPr>
          <w:rFonts w:ascii="Marianne" w:hAnsi="Marianne"/>
          <w:bCs/>
          <w:i/>
          <w:sz w:val="20"/>
          <w:highlight w:val="lightGray"/>
        </w:rPr>
      </w:pPr>
      <w:r w:rsidRPr="0068358B">
        <w:rPr>
          <w:rFonts w:ascii="Marianne" w:hAnsi="Marianne"/>
          <w:bCs/>
          <w:i/>
          <w:sz w:val="20"/>
          <w:highlight w:val="lightGray"/>
        </w:rPr>
        <w:t xml:space="preserve">Le candidat précisera le plan d’actions afin de limiter les impacts négatifs du projet sur la qualité de l’air. Le candidat pourra se rapprocher des AASQA (contacts sur </w:t>
      </w:r>
      <w:hyperlink r:id="rId9" w:history="1">
        <w:r w:rsidRPr="0068358B">
          <w:rPr>
            <w:rStyle w:val="Lienhypertexte"/>
            <w:rFonts w:ascii="Marianne" w:hAnsi="Marianne"/>
            <w:bCs/>
            <w:i/>
            <w:sz w:val="20"/>
            <w:highlight w:val="lightGray"/>
          </w:rPr>
          <w:t>www.atmo-france.org</w:t>
        </w:r>
      </w:hyperlink>
      <w:r w:rsidRPr="0068358B">
        <w:rPr>
          <w:rFonts w:ascii="Marianne" w:hAnsi="Marianne"/>
          <w:bCs/>
          <w:i/>
          <w:sz w:val="20"/>
          <w:highlight w:val="lightGray"/>
        </w:rPr>
        <w:t>) ou des directions régionales de l’ADEME</w:t>
      </w:r>
    </w:p>
    <w:p w14:paraId="67E36784" w14:textId="77777777" w:rsidR="000124FA" w:rsidRDefault="000124FA" w:rsidP="00393D69">
      <w:pPr>
        <w:spacing w:after="0"/>
        <w:ind w:left="0" w:firstLine="0"/>
        <w:rPr>
          <w:rFonts w:ascii="Marianne" w:hAnsi="Marianne"/>
          <w:b/>
          <w:bCs/>
          <w:i/>
          <w:sz w:val="20"/>
          <w:highlight w:val="lightGray"/>
        </w:rPr>
      </w:pPr>
      <w:r w:rsidRPr="0068358B">
        <w:rPr>
          <w:rFonts w:ascii="Marianne" w:hAnsi="Marianne"/>
          <w:b/>
          <w:bCs/>
          <w:i/>
          <w:sz w:val="20"/>
          <w:highlight w:val="lightGray"/>
        </w:rPr>
        <w:t>Le candidat pourra également joindre à son dossier tout document pertinent relatif à la qualité de l’air (étude d’impact, …)</w:t>
      </w:r>
    </w:p>
    <w:p w14:paraId="33AD6E11" w14:textId="77777777" w:rsidR="00C34901" w:rsidRPr="0068358B" w:rsidRDefault="00C34901" w:rsidP="00393D69">
      <w:pPr>
        <w:spacing w:after="0"/>
        <w:ind w:left="0" w:firstLine="0"/>
        <w:rPr>
          <w:rFonts w:ascii="Marianne" w:hAnsi="Marianne"/>
          <w:i/>
          <w:sz w:val="20"/>
          <w:highlight w:val="lightGray"/>
        </w:rPr>
      </w:pPr>
    </w:p>
    <w:p w14:paraId="1A0711F7" w14:textId="77777777" w:rsidR="000124FA" w:rsidRPr="0068358B" w:rsidRDefault="000124FA" w:rsidP="000124FA">
      <w:pPr>
        <w:pStyle w:val="Titre3"/>
        <w:rPr>
          <w:rFonts w:ascii="Marianne" w:eastAsia="Times New Roman" w:hAnsi="Marianne" w:cs="Arial"/>
          <w:i/>
          <w:color w:val="auto"/>
          <w:sz w:val="22"/>
          <w:szCs w:val="20"/>
        </w:rPr>
      </w:pPr>
      <w:r w:rsidRPr="0068358B">
        <w:rPr>
          <w:rFonts w:ascii="Marianne" w:eastAsia="Times New Roman" w:hAnsi="Marianne" w:cs="Arial"/>
          <w:i/>
          <w:color w:val="auto"/>
          <w:sz w:val="22"/>
          <w:szCs w:val="20"/>
        </w:rPr>
        <w:t>Gestion des cendres</w:t>
      </w:r>
    </w:p>
    <w:p w14:paraId="1C48F07F" w14:textId="77777777" w:rsidR="000124FA" w:rsidRPr="0068358B" w:rsidRDefault="000124FA" w:rsidP="000124FA">
      <w:pPr>
        <w:rPr>
          <w:rFonts w:ascii="Marianne" w:eastAsiaTheme="majorEastAsia" w:hAnsi="Marianne"/>
        </w:rPr>
      </w:pPr>
    </w:p>
    <w:p w14:paraId="353F01B8" w14:textId="77777777" w:rsidR="000124FA" w:rsidRPr="0068358B" w:rsidRDefault="000124FA" w:rsidP="00C34901">
      <w:pPr>
        <w:ind w:left="0" w:firstLine="0"/>
        <w:rPr>
          <w:rFonts w:ascii="Marianne" w:hAnsi="Marianne"/>
          <w:i/>
          <w:highlight w:val="lightGray"/>
        </w:rPr>
      </w:pPr>
      <w:r w:rsidRPr="0068358B">
        <w:rPr>
          <w:rFonts w:ascii="Marianne" w:hAnsi="Marianne"/>
          <w:b/>
          <w:bCs/>
          <w:i/>
          <w:sz w:val="20"/>
          <w:highlight w:val="lightGray"/>
        </w:rPr>
        <w:t>Présenter le mode de collecte et de valorisation (ou/et traitement) des différents types de cendres collectées</w:t>
      </w:r>
    </w:p>
    <w:p w14:paraId="4D31B18E" w14:textId="77777777" w:rsidR="000124FA" w:rsidRPr="0068358B" w:rsidRDefault="000124FA" w:rsidP="000124FA">
      <w:pPr>
        <w:rPr>
          <w:rFonts w:ascii="Marianne" w:hAnsi="Marianne"/>
        </w:rPr>
      </w:pPr>
    </w:p>
    <w:p w14:paraId="067579E5" w14:textId="77777777" w:rsidR="000124FA" w:rsidRPr="0068358B" w:rsidRDefault="000124FA" w:rsidP="002F21BA">
      <w:pPr>
        <w:pStyle w:val="Titre3"/>
        <w:rPr>
          <w:rFonts w:ascii="Marianne" w:eastAsia="Times New Roman" w:hAnsi="Marianne" w:cs="Arial"/>
          <w:i/>
          <w:color w:val="auto"/>
          <w:sz w:val="22"/>
          <w:szCs w:val="20"/>
        </w:rPr>
      </w:pPr>
      <w:r w:rsidRPr="0068358B">
        <w:rPr>
          <w:rFonts w:ascii="Marianne" w:eastAsia="Times New Roman" w:hAnsi="Marianne" w:cs="Arial"/>
          <w:i/>
          <w:color w:val="auto"/>
          <w:sz w:val="22"/>
          <w:szCs w:val="20"/>
        </w:rPr>
        <w:t xml:space="preserve">Système de comptage, suivi, </w:t>
      </w:r>
      <w:proofErr w:type="spellStart"/>
      <w:r w:rsidRPr="0068358B">
        <w:rPr>
          <w:rFonts w:ascii="Marianne" w:eastAsia="Times New Roman" w:hAnsi="Marianne" w:cs="Arial"/>
          <w:i/>
          <w:color w:val="auto"/>
          <w:sz w:val="22"/>
          <w:szCs w:val="20"/>
        </w:rPr>
        <w:t>reporting</w:t>
      </w:r>
      <w:proofErr w:type="spellEnd"/>
      <w:r w:rsidRPr="0068358B">
        <w:rPr>
          <w:rFonts w:ascii="Marianne" w:eastAsia="Times New Roman" w:hAnsi="Marianne" w:cs="Arial"/>
          <w:i/>
          <w:color w:val="auto"/>
          <w:sz w:val="22"/>
          <w:szCs w:val="20"/>
        </w:rPr>
        <w:t xml:space="preserve"> de la production </w:t>
      </w:r>
      <w:proofErr w:type="spellStart"/>
      <w:r w:rsidRPr="0068358B">
        <w:rPr>
          <w:rFonts w:ascii="Marianne" w:eastAsia="Times New Roman" w:hAnsi="Marianne" w:cs="Arial"/>
          <w:i/>
          <w:color w:val="auto"/>
          <w:sz w:val="22"/>
          <w:szCs w:val="20"/>
        </w:rPr>
        <w:t>EnR&amp;R</w:t>
      </w:r>
      <w:proofErr w:type="spellEnd"/>
      <w:r w:rsidRPr="0068358B">
        <w:rPr>
          <w:rFonts w:ascii="Marianne" w:eastAsia="Times New Roman" w:hAnsi="Marianne" w:cs="Arial"/>
          <w:i/>
          <w:color w:val="auto"/>
          <w:sz w:val="22"/>
          <w:szCs w:val="20"/>
        </w:rPr>
        <w:t xml:space="preserve"> </w:t>
      </w:r>
    </w:p>
    <w:p w14:paraId="63D1E97B" w14:textId="77777777" w:rsidR="000124FA" w:rsidRPr="0068358B" w:rsidRDefault="000124FA" w:rsidP="000124FA">
      <w:pPr>
        <w:rPr>
          <w:rFonts w:ascii="Marianne" w:hAnsi="Marianne"/>
          <w:lang w:eastAsia="en-US"/>
        </w:rPr>
      </w:pPr>
    </w:p>
    <w:p w14:paraId="5552B059" w14:textId="6DF68A0E" w:rsidR="00C34901" w:rsidRDefault="000124FA" w:rsidP="00393D69">
      <w:pPr>
        <w:autoSpaceDE w:val="0"/>
        <w:autoSpaceDN w:val="0"/>
        <w:adjustRightInd w:val="0"/>
        <w:spacing w:after="0"/>
        <w:ind w:left="0" w:firstLine="0"/>
        <w:rPr>
          <w:rFonts w:ascii="Marianne" w:hAnsi="Marianne"/>
          <w:bCs/>
          <w:i/>
          <w:sz w:val="20"/>
          <w:highlight w:val="lightGray"/>
        </w:rPr>
      </w:pPr>
      <w:r w:rsidRPr="0068358B">
        <w:rPr>
          <w:rFonts w:ascii="Marianne" w:hAnsi="Marianne"/>
          <w:bCs/>
          <w:i/>
          <w:sz w:val="20"/>
          <w:highlight w:val="lightGray"/>
        </w:rPr>
        <w:t xml:space="preserve">Décrire </w:t>
      </w:r>
      <w:r w:rsidR="00C34901">
        <w:rPr>
          <w:rFonts w:ascii="Marianne" w:hAnsi="Marianne"/>
          <w:bCs/>
          <w:i/>
          <w:sz w:val="20"/>
          <w:highlight w:val="lightGray"/>
        </w:rPr>
        <w:t>de manière détaillée, la méthode</w:t>
      </w:r>
      <w:r w:rsidRPr="0068358B">
        <w:rPr>
          <w:rFonts w:ascii="Marianne" w:hAnsi="Marianne"/>
          <w:bCs/>
          <w:i/>
          <w:sz w:val="20"/>
          <w:highlight w:val="lightGray"/>
        </w:rPr>
        <w:t xml:space="preserve"> de </w:t>
      </w:r>
      <w:r w:rsidR="00A91C56" w:rsidRPr="0068358B">
        <w:rPr>
          <w:rFonts w:ascii="Marianne" w:hAnsi="Marianne"/>
          <w:bCs/>
          <w:i/>
          <w:sz w:val="20"/>
          <w:highlight w:val="lightGray"/>
        </w:rPr>
        <w:t>contrôle de la part biogénique</w:t>
      </w:r>
      <w:r w:rsidR="00C34901">
        <w:rPr>
          <w:rFonts w:ascii="Marianne" w:hAnsi="Marianne"/>
          <w:bCs/>
          <w:i/>
          <w:sz w:val="20"/>
          <w:highlight w:val="lightGray"/>
        </w:rPr>
        <w:t xml:space="preserve"> contenue dans les CSR</w:t>
      </w:r>
    </w:p>
    <w:p w14:paraId="14ED4384" w14:textId="77777777" w:rsidR="00C34901" w:rsidRDefault="00C34901" w:rsidP="00393D69">
      <w:pPr>
        <w:autoSpaceDE w:val="0"/>
        <w:autoSpaceDN w:val="0"/>
        <w:adjustRightInd w:val="0"/>
        <w:spacing w:after="0"/>
        <w:ind w:left="0" w:firstLine="0"/>
        <w:rPr>
          <w:rFonts w:ascii="Marianne" w:hAnsi="Marianne"/>
          <w:bCs/>
          <w:i/>
          <w:sz w:val="20"/>
          <w:highlight w:val="lightGray"/>
        </w:rPr>
      </w:pPr>
    </w:p>
    <w:p w14:paraId="06F702BB" w14:textId="47BDC750" w:rsidR="000124FA" w:rsidRDefault="00C34901" w:rsidP="00393D69">
      <w:pPr>
        <w:autoSpaceDE w:val="0"/>
        <w:autoSpaceDN w:val="0"/>
        <w:adjustRightInd w:val="0"/>
        <w:spacing w:after="0"/>
        <w:ind w:left="0" w:firstLine="0"/>
        <w:rPr>
          <w:rFonts w:ascii="Marianne" w:hAnsi="Marianne"/>
          <w:bCs/>
          <w:i/>
          <w:sz w:val="20"/>
          <w:highlight w:val="lightGray"/>
        </w:rPr>
      </w:pPr>
      <w:r>
        <w:rPr>
          <w:rFonts w:ascii="Marianne" w:hAnsi="Marianne"/>
          <w:bCs/>
          <w:i/>
          <w:sz w:val="20"/>
          <w:highlight w:val="lightGray"/>
        </w:rPr>
        <w:t>Décrire l</w:t>
      </w:r>
      <w:r w:rsidR="00A91C56" w:rsidRPr="0068358B">
        <w:rPr>
          <w:rFonts w:ascii="Marianne" w:hAnsi="Marianne"/>
          <w:bCs/>
          <w:i/>
          <w:sz w:val="20"/>
          <w:highlight w:val="lightGray"/>
        </w:rPr>
        <w:t xml:space="preserve">e dispositif de </w:t>
      </w:r>
      <w:r w:rsidR="000124FA" w:rsidRPr="0068358B">
        <w:rPr>
          <w:rFonts w:ascii="Marianne" w:hAnsi="Marianne"/>
          <w:bCs/>
          <w:i/>
          <w:sz w:val="20"/>
          <w:highlight w:val="lightGray"/>
        </w:rPr>
        <w:t xml:space="preserve">comptage destiné à assurer le suivi du fonctionnement et des performances des installations, et de vérifier la quantité d’énergie effectivement valorisée </w:t>
      </w:r>
    </w:p>
    <w:p w14:paraId="7A2960CE" w14:textId="77777777" w:rsidR="00C34901" w:rsidRPr="0068358B" w:rsidRDefault="00C34901" w:rsidP="00393D69">
      <w:pPr>
        <w:autoSpaceDE w:val="0"/>
        <w:autoSpaceDN w:val="0"/>
        <w:adjustRightInd w:val="0"/>
        <w:spacing w:after="0"/>
        <w:ind w:left="0" w:firstLine="0"/>
        <w:rPr>
          <w:rFonts w:ascii="Marianne" w:hAnsi="Marianne"/>
          <w:bCs/>
          <w:i/>
          <w:sz w:val="20"/>
          <w:highlight w:val="lightGray"/>
        </w:rPr>
      </w:pPr>
    </w:p>
    <w:p w14:paraId="4D307AC0" w14:textId="520C4E23" w:rsidR="000124FA" w:rsidRPr="0068358B" w:rsidRDefault="000124FA" w:rsidP="00393D69">
      <w:pPr>
        <w:autoSpaceDE w:val="0"/>
        <w:autoSpaceDN w:val="0"/>
        <w:adjustRightInd w:val="0"/>
        <w:spacing w:after="0"/>
        <w:ind w:left="0" w:firstLine="0"/>
        <w:rPr>
          <w:rFonts w:ascii="Marianne" w:hAnsi="Marianne"/>
          <w:bCs/>
          <w:i/>
          <w:sz w:val="20"/>
          <w:highlight w:val="lightGray"/>
        </w:rPr>
      </w:pPr>
      <w:r w:rsidRPr="0068358B">
        <w:rPr>
          <w:rFonts w:ascii="Marianne" w:hAnsi="Marianne"/>
          <w:bCs/>
          <w:i/>
          <w:sz w:val="20"/>
          <w:highlight w:val="lightGray"/>
        </w:rPr>
        <w:t>Préciser sur le schéma de principe du système de récupération</w:t>
      </w:r>
      <w:r w:rsidR="00A91C56" w:rsidRPr="0068358B">
        <w:rPr>
          <w:rFonts w:ascii="Marianne" w:hAnsi="Marianne"/>
          <w:bCs/>
          <w:i/>
          <w:sz w:val="20"/>
          <w:highlight w:val="lightGray"/>
        </w:rPr>
        <w:t>,</w:t>
      </w:r>
      <w:r w:rsidRPr="0068358B">
        <w:rPr>
          <w:rFonts w:ascii="Marianne" w:hAnsi="Marianne"/>
          <w:bCs/>
          <w:i/>
          <w:sz w:val="20"/>
          <w:highlight w:val="lightGray"/>
        </w:rPr>
        <w:t xml:space="preserve"> l’implantation des compteurs d’énergie</w:t>
      </w:r>
      <w:r w:rsidR="00C34901">
        <w:rPr>
          <w:rFonts w:ascii="Marianne" w:hAnsi="Marianne"/>
          <w:bCs/>
          <w:i/>
          <w:sz w:val="20"/>
          <w:highlight w:val="lightGray"/>
        </w:rPr>
        <w:t xml:space="preserve"> relatifs à ces boucles</w:t>
      </w:r>
      <w:r w:rsidRPr="0068358B">
        <w:rPr>
          <w:rFonts w:ascii="Marianne" w:hAnsi="Marianne"/>
          <w:bCs/>
          <w:i/>
          <w:sz w:val="20"/>
          <w:highlight w:val="lightGray"/>
        </w:rPr>
        <w:t>.</w:t>
      </w:r>
    </w:p>
    <w:p w14:paraId="57E20824" w14:textId="77777777" w:rsidR="000124FA" w:rsidRPr="0068358B" w:rsidRDefault="000124FA" w:rsidP="000124FA">
      <w:pPr>
        <w:autoSpaceDE w:val="0"/>
        <w:autoSpaceDN w:val="0"/>
        <w:adjustRightInd w:val="0"/>
        <w:rPr>
          <w:rFonts w:ascii="Marianne" w:hAnsi="Marianne"/>
          <w:i/>
          <w:szCs w:val="22"/>
          <w:highlight w:val="lightGray"/>
        </w:rPr>
      </w:pPr>
    </w:p>
    <w:p w14:paraId="010B3887" w14:textId="118F750B" w:rsidR="000124FA" w:rsidRPr="0068358B" w:rsidRDefault="00FD3D9E" w:rsidP="00393D69">
      <w:pPr>
        <w:spacing w:after="0"/>
        <w:ind w:left="0" w:firstLine="0"/>
        <w:rPr>
          <w:rFonts w:ascii="Marianne" w:hAnsi="Marianne"/>
          <w:i/>
          <w:sz w:val="20"/>
        </w:rPr>
      </w:pPr>
      <w:r w:rsidRPr="0068358B">
        <w:rPr>
          <w:rFonts w:ascii="Marianne" w:hAnsi="Marianne"/>
          <w:i/>
          <w:sz w:val="20"/>
        </w:rPr>
        <w:t>L’installation et l’exploitation d</w:t>
      </w:r>
      <w:r w:rsidR="00C34901">
        <w:rPr>
          <w:rFonts w:ascii="Marianne" w:hAnsi="Marianne"/>
          <w:i/>
          <w:sz w:val="20"/>
        </w:rPr>
        <w:t>es</w:t>
      </w:r>
      <w:r w:rsidRPr="0068358B">
        <w:rPr>
          <w:rFonts w:ascii="Marianne" w:hAnsi="Marianne"/>
          <w:i/>
          <w:sz w:val="20"/>
        </w:rPr>
        <w:t xml:space="preserve"> compteur</w:t>
      </w:r>
      <w:r w:rsidR="00C34901">
        <w:rPr>
          <w:rFonts w:ascii="Marianne" w:hAnsi="Marianne"/>
          <w:i/>
          <w:sz w:val="20"/>
        </w:rPr>
        <w:t>s de chaleur</w:t>
      </w:r>
      <w:r w:rsidRPr="0068358B">
        <w:rPr>
          <w:rFonts w:ascii="Marianne" w:hAnsi="Marianne"/>
          <w:i/>
          <w:sz w:val="20"/>
        </w:rPr>
        <w:t xml:space="preserve"> devront respecter le cahier des charges de l’ADEME « Comptage production thermique chaufferie biomasse » disponible sur le site internet de l’ADEME à l’adresse : </w:t>
      </w:r>
      <w:hyperlink r:id="rId10" w:history="1">
        <w:r w:rsidRPr="0068358B">
          <w:rPr>
            <w:rStyle w:val="Lienhypertexte"/>
            <w:rFonts w:ascii="Marianne" w:hAnsi="Marianne"/>
            <w:i/>
            <w:sz w:val="20"/>
          </w:rPr>
          <w:t>https://librairie.ademe.fr/energies-renouvelables-reseaux-et-stockage/4768-comptage-production-thermique-chaufferie-biomasse.html</w:t>
        </w:r>
      </w:hyperlink>
    </w:p>
    <w:p w14:paraId="35F3CBBC" w14:textId="77777777" w:rsidR="00FD3D9E" w:rsidRPr="0068358B" w:rsidRDefault="00FD3D9E" w:rsidP="00FD3D9E">
      <w:pPr>
        <w:rPr>
          <w:rFonts w:ascii="Marianne" w:hAnsi="Marianne"/>
          <w:i/>
          <w:sz w:val="20"/>
        </w:rPr>
      </w:pPr>
    </w:p>
    <w:p w14:paraId="26843895" w14:textId="77777777" w:rsidR="000124FA" w:rsidRPr="0068358B" w:rsidRDefault="000124FA" w:rsidP="000124FA">
      <w:pPr>
        <w:rPr>
          <w:rFonts w:ascii="Marianne" w:hAnsi="Marianne"/>
          <w:i/>
          <w:lang w:eastAsia="en-US"/>
        </w:rPr>
      </w:pPr>
      <w:r w:rsidRPr="0068358B">
        <w:rPr>
          <w:rFonts w:ascii="Marianne" w:hAnsi="Marianne"/>
          <w:b/>
          <w:i/>
          <w:sz w:val="20"/>
          <w:highlight w:val="lightGray"/>
        </w:rPr>
        <w:t>Joindre un schéma précis de comptage du projet</w:t>
      </w:r>
    </w:p>
    <w:p w14:paraId="15CBFB9E" w14:textId="3E002078" w:rsidR="00A41757" w:rsidRPr="0068358B" w:rsidRDefault="00A41757" w:rsidP="00C34901">
      <w:pPr>
        <w:ind w:left="0" w:firstLine="0"/>
        <w:rPr>
          <w:rFonts w:ascii="Marianne" w:hAnsi="Marianne"/>
          <w:bCs/>
          <w:sz w:val="20"/>
        </w:rPr>
      </w:pPr>
    </w:p>
    <w:p w14:paraId="6D2607BB" w14:textId="4D7B2823" w:rsidR="00945E42" w:rsidRPr="00C34901" w:rsidRDefault="001D7D50" w:rsidP="00C34901">
      <w:pPr>
        <w:pStyle w:val="Titre2"/>
        <w:rPr>
          <w:rFonts w:ascii="Marianne" w:hAnsi="Marianne"/>
          <w:b/>
        </w:rPr>
      </w:pPr>
      <w:bookmarkStart w:id="24" w:name="_Toc158705850"/>
      <w:r w:rsidRPr="0068358B">
        <w:rPr>
          <w:rFonts w:ascii="Marianne" w:hAnsi="Marianne"/>
          <w:b/>
        </w:rPr>
        <w:t xml:space="preserve">Mode d'approvisionnement en </w:t>
      </w:r>
      <w:r w:rsidR="00C50816" w:rsidRPr="0068358B">
        <w:rPr>
          <w:rFonts w:ascii="Marianne" w:hAnsi="Marianne"/>
          <w:b/>
        </w:rPr>
        <w:t>CSR</w:t>
      </w:r>
      <w:bookmarkEnd w:id="24"/>
    </w:p>
    <w:p w14:paraId="67038C30" w14:textId="77777777" w:rsidR="00945E42" w:rsidRPr="0068358B" w:rsidRDefault="00945E42" w:rsidP="00945E42">
      <w:pPr>
        <w:rPr>
          <w:rFonts w:ascii="Marianne" w:hAnsi="Marianne"/>
          <w:sz w:val="2"/>
        </w:rPr>
      </w:pPr>
    </w:p>
    <w:p w14:paraId="63C0EB70" w14:textId="77777777" w:rsidR="00945E42" w:rsidRPr="0068358B" w:rsidRDefault="00945E42" w:rsidP="00A41757">
      <w:pPr>
        <w:pStyle w:val="Titre3"/>
        <w:rPr>
          <w:rFonts w:ascii="Marianne" w:eastAsia="Times New Roman" w:hAnsi="Marianne" w:cs="Arial"/>
          <w:i/>
          <w:color w:val="auto"/>
          <w:sz w:val="22"/>
          <w:szCs w:val="20"/>
        </w:rPr>
      </w:pPr>
      <w:bookmarkStart w:id="25" w:name="_Toc398911586"/>
      <w:bookmarkStart w:id="26" w:name="_Toc458183096"/>
      <w:bookmarkStart w:id="27" w:name="_Toc461034823"/>
      <w:bookmarkStart w:id="28" w:name="_Toc465339725"/>
      <w:bookmarkStart w:id="29" w:name="_Toc465341782"/>
      <w:r w:rsidRPr="0068358B">
        <w:rPr>
          <w:rFonts w:ascii="Marianne" w:eastAsia="Times New Roman" w:hAnsi="Marianne" w:cs="Arial"/>
          <w:i/>
          <w:color w:val="auto"/>
          <w:sz w:val="22"/>
          <w:szCs w:val="20"/>
        </w:rPr>
        <w:t>Caractéristiques des combustibles utilisés</w:t>
      </w:r>
      <w:bookmarkEnd w:id="25"/>
      <w:bookmarkEnd w:id="26"/>
      <w:bookmarkEnd w:id="27"/>
      <w:bookmarkEnd w:id="28"/>
      <w:bookmarkEnd w:id="29"/>
      <w:r w:rsidRPr="0068358B">
        <w:rPr>
          <w:rFonts w:ascii="Marianne" w:eastAsia="Times New Roman" w:hAnsi="Marianne" w:cs="Arial"/>
          <w:i/>
          <w:color w:val="auto"/>
          <w:sz w:val="22"/>
          <w:szCs w:val="20"/>
        </w:rPr>
        <w:t xml:space="preserve"> et aire d’approvisionnement</w:t>
      </w:r>
    </w:p>
    <w:p w14:paraId="3EBE118D" w14:textId="1195D34D" w:rsidR="00C278F4" w:rsidRPr="0068358B" w:rsidRDefault="00945E42" w:rsidP="00A91C56">
      <w:pPr>
        <w:rPr>
          <w:rFonts w:ascii="Marianne" w:hAnsi="Marianne"/>
          <w:b/>
          <w:i/>
          <w:sz w:val="20"/>
          <w:highlight w:val="lightGray"/>
        </w:rPr>
      </w:pPr>
      <w:r w:rsidRPr="0068358B">
        <w:rPr>
          <w:rFonts w:ascii="Marianne" w:hAnsi="Marianne"/>
          <w:b/>
          <w:i/>
          <w:sz w:val="20"/>
          <w:highlight w:val="lightGray"/>
        </w:rPr>
        <w:t xml:space="preserve">Compléter le </w:t>
      </w:r>
      <w:r w:rsidR="00A91C56" w:rsidRPr="0068358B">
        <w:rPr>
          <w:rFonts w:ascii="Marianne" w:hAnsi="Marianne"/>
          <w:b/>
          <w:i/>
          <w:sz w:val="20"/>
          <w:highlight w:val="lightGray"/>
        </w:rPr>
        <w:t>fichier «</w:t>
      </w:r>
      <w:r w:rsidR="00A91C56" w:rsidRPr="0068358B">
        <w:rPr>
          <w:rFonts w:ascii="Calibri" w:hAnsi="Calibri" w:cs="Calibri"/>
          <w:b/>
          <w:i/>
          <w:sz w:val="20"/>
          <w:highlight w:val="lightGray"/>
        </w:rPr>
        <w:t> </w:t>
      </w:r>
      <w:r w:rsidR="00A91C56" w:rsidRPr="0068358B">
        <w:rPr>
          <w:rFonts w:ascii="Marianne" w:hAnsi="Marianne"/>
          <w:b/>
          <w:i/>
          <w:sz w:val="20"/>
          <w:highlight w:val="lightGray"/>
        </w:rPr>
        <w:t>plan d</w:t>
      </w:r>
      <w:r w:rsidR="00A91C56" w:rsidRPr="0068358B">
        <w:rPr>
          <w:rFonts w:ascii="Marianne" w:hAnsi="Marianne" w:cs="Marianne"/>
          <w:b/>
          <w:i/>
          <w:sz w:val="20"/>
          <w:highlight w:val="lightGray"/>
        </w:rPr>
        <w:t>’</w:t>
      </w:r>
      <w:r w:rsidR="00A91C56" w:rsidRPr="0068358B">
        <w:rPr>
          <w:rFonts w:ascii="Marianne" w:hAnsi="Marianne"/>
          <w:b/>
          <w:i/>
          <w:sz w:val="20"/>
          <w:highlight w:val="lightGray"/>
        </w:rPr>
        <w:t>approvisionnement pr</w:t>
      </w:r>
      <w:r w:rsidR="00A91C56" w:rsidRPr="0068358B">
        <w:rPr>
          <w:rFonts w:ascii="Marianne" w:hAnsi="Marianne" w:cs="Marianne"/>
          <w:b/>
          <w:i/>
          <w:sz w:val="20"/>
          <w:highlight w:val="lightGray"/>
        </w:rPr>
        <w:t>é</w:t>
      </w:r>
      <w:r w:rsidR="00A91C56" w:rsidRPr="0068358B">
        <w:rPr>
          <w:rFonts w:ascii="Marianne" w:hAnsi="Marianne"/>
          <w:b/>
          <w:i/>
          <w:sz w:val="20"/>
          <w:highlight w:val="lightGray"/>
        </w:rPr>
        <w:t>visionnel</w:t>
      </w:r>
      <w:r w:rsidR="00A91C56" w:rsidRPr="0068358B">
        <w:rPr>
          <w:rFonts w:ascii="Calibri" w:hAnsi="Calibri" w:cs="Calibri"/>
          <w:b/>
          <w:i/>
          <w:sz w:val="20"/>
          <w:highlight w:val="lightGray"/>
        </w:rPr>
        <w:t> </w:t>
      </w:r>
      <w:r w:rsidR="00A91C56" w:rsidRPr="0068358B">
        <w:rPr>
          <w:rFonts w:ascii="Marianne" w:hAnsi="Marianne" w:cs="Marianne"/>
          <w:b/>
          <w:i/>
          <w:sz w:val="20"/>
          <w:highlight w:val="lightGray"/>
        </w:rPr>
        <w:t>»</w:t>
      </w:r>
    </w:p>
    <w:p w14:paraId="63D71F38" w14:textId="77777777" w:rsidR="00A91C56" w:rsidRPr="0068358B" w:rsidRDefault="00A91C56" w:rsidP="00C34901">
      <w:pPr>
        <w:ind w:left="0" w:firstLine="0"/>
        <w:rPr>
          <w:rFonts w:ascii="Marianne" w:hAnsi="Marianne"/>
          <w:b/>
          <w:i/>
          <w:sz w:val="20"/>
        </w:rPr>
      </w:pPr>
    </w:p>
    <w:p w14:paraId="744D45C1" w14:textId="6535971E" w:rsidR="00A91C56" w:rsidRPr="0068358B" w:rsidRDefault="00A91C56" w:rsidP="00C34901">
      <w:pPr>
        <w:ind w:left="0" w:firstLine="0"/>
        <w:rPr>
          <w:rFonts w:ascii="Marianne" w:hAnsi="Marianne"/>
          <w:b/>
          <w:i/>
          <w:sz w:val="20"/>
          <w:highlight w:val="lightGray"/>
        </w:rPr>
      </w:pPr>
      <w:r w:rsidRPr="0068358B">
        <w:rPr>
          <w:rFonts w:ascii="Marianne" w:hAnsi="Marianne"/>
          <w:b/>
          <w:i/>
          <w:sz w:val="20"/>
          <w:highlight w:val="lightGray"/>
        </w:rPr>
        <w:t xml:space="preserve">Dans ce paragraphe, sont attendus les éléments de justification de la fiabilité du plan d’approvisionnement, </w:t>
      </w:r>
      <w:r w:rsidR="00C34901">
        <w:rPr>
          <w:rFonts w:ascii="Marianne" w:hAnsi="Marianne"/>
          <w:b/>
          <w:i/>
          <w:sz w:val="20"/>
          <w:highlight w:val="lightGray"/>
        </w:rPr>
        <w:t xml:space="preserve">les éventuelles difficultés rencontrées ou persistantes, </w:t>
      </w:r>
      <w:r w:rsidRPr="0068358B">
        <w:rPr>
          <w:rFonts w:ascii="Marianne" w:hAnsi="Marianne"/>
          <w:b/>
          <w:i/>
          <w:sz w:val="20"/>
          <w:highlight w:val="lightGray"/>
        </w:rPr>
        <w:t>les éléments qui ont guidé le choix des préparateurs retenus, et les éventuelles perspectives d’évolution de la stratégie d’approvisionnement.</w:t>
      </w:r>
    </w:p>
    <w:p w14:paraId="7BFE1F3A" w14:textId="77777777" w:rsidR="00A41757" w:rsidRPr="0068358B" w:rsidRDefault="00A41757" w:rsidP="00C34901">
      <w:pPr>
        <w:keepNext/>
        <w:keepLines/>
        <w:spacing w:before="200" w:line="276" w:lineRule="auto"/>
        <w:ind w:left="0" w:firstLine="0"/>
        <w:contextualSpacing/>
        <w:outlineLvl w:val="2"/>
        <w:rPr>
          <w:rFonts w:ascii="Marianne" w:eastAsiaTheme="majorEastAsia" w:hAnsi="Marianne" w:cstheme="majorBidi"/>
          <w:b/>
          <w:bCs/>
          <w:sz w:val="26"/>
          <w:szCs w:val="26"/>
          <w:u w:val="single"/>
        </w:rPr>
      </w:pPr>
    </w:p>
    <w:p w14:paraId="1054C107" w14:textId="60A6D9CB" w:rsidR="00945E42" w:rsidRPr="0068358B" w:rsidRDefault="00945E42" w:rsidP="00A41757">
      <w:pPr>
        <w:pStyle w:val="Titre3"/>
        <w:rPr>
          <w:rFonts w:ascii="Marianne" w:eastAsia="Times New Roman" w:hAnsi="Marianne" w:cs="Arial"/>
          <w:i/>
          <w:color w:val="auto"/>
          <w:sz w:val="22"/>
          <w:szCs w:val="20"/>
        </w:rPr>
      </w:pPr>
      <w:r w:rsidRPr="0068358B">
        <w:rPr>
          <w:rFonts w:ascii="Marianne" w:eastAsia="Times New Roman" w:hAnsi="Marianne" w:cs="Arial"/>
          <w:i/>
          <w:color w:val="auto"/>
          <w:sz w:val="22"/>
          <w:szCs w:val="20"/>
        </w:rPr>
        <w:t>Présentation des acteurs de l’approvisionnement</w:t>
      </w:r>
    </w:p>
    <w:p w14:paraId="45702E3A" w14:textId="23374496" w:rsidR="00945E42" w:rsidRPr="00A055A4" w:rsidRDefault="00945E42" w:rsidP="00412E09">
      <w:pPr>
        <w:rPr>
          <w:rFonts w:ascii="Marianne" w:hAnsi="Marianne"/>
          <w:i/>
          <w:sz w:val="20"/>
          <w:highlight w:val="lightGray"/>
        </w:rPr>
      </w:pPr>
      <w:r w:rsidRPr="00A055A4">
        <w:rPr>
          <w:rFonts w:ascii="Marianne" w:hAnsi="Marianne"/>
          <w:b/>
          <w:i/>
          <w:sz w:val="20"/>
          <w:highlight w:val="lightGray"/>
        </w:rPr>
        <w:t>Présenter les fournisseurs envisagés</w:t>
      </w:r>
      <w:r w:rsidRPr="00A055A4">
        <w:rPr>
          <w:rFonts w:ascii="Calibri" w:hAnsi="Calibri" w:cs="Calibri"/>
          <w:i/>
          <w:sz w:val="20"/>
          <w:highlight w:val="lightGray"/>
        </w:rPr>
        <w:t> </w:t>
      </w:r>
    </w:p>
    <w:p w14:paraId="6288E91D" w14:textId="53F34BA4" w:rsidR="00412E09" w:rsidRPr="00A055A4" w:rsidRDefault="00412E09" w:rsidP="00393D69">
      <w:pPr>
        <w:spacing w:after="0"/>
        <w:ind w:left="0" w:firstLine="0"/>
        <w:rPr>
          <w:rFonts w:ascii="Marianne" w:hAnsi="Marianne"/>
          <w:i/>
          <w:sz w:val="20"/>
          <w:highlight w:val="lightGray"/>
        </w:rPr>
      </w:pPr>
      <w:r w:rsidRPr="00A055A4">
        <w:rPr>
          <w:rFonts w:ascii="Marianne" w:hAnsi="Marianne"/>
          <w:i/>
          <w:sz w:val="20"/>
          <w:highlight w:val="lightGray"/>
        </w:rPr>
        <w:t xml:space="preserve">Le candidat joindra les lettres d’intention et si disponible les contrats d’approvisionnement signés avec les fournisseurs. </w:t>
      </w:r>
    </w:p>
    <w:p w14:paraId="3963D9EC" w14:textId="77777777" w:rsidR="00412E09" w:rsidRPr="00A055A4" w:rsidRDefault="00412E09" w:rsidP="00412E09">
      <w:pPr>
        <w:rPr>
          <w:rFonts w:ascii="Marianne" w:hAnsi="Marianne"/>
          <w:i/>
          <w:sz w:val="20"/>
          <w:highlight w:val="lightGray"/>
        </w:rPr>
      </w:pPr>
    </w:p>
    <w:p w14:paraId="46AC0B26" w14:textId="77777777" w:rsidR="00412E09" w:rsidRPr="00A055A4" w:rsidRDefault="00412E09" w:rsidP="00412E09">
      <w:pPr>
        <w:rPr>
          <w:rFonts w:ascii="Marianne" w:hAnsi="Marianne"/>
          <w:i/>
          <w:sz w:val="20"/>
          <w:highlight w:val="lightGray"/>
        </w:rPr>
      </w:pPr>
      <w:r w:rsidRPr="00A055A4">
        <w:rPr>
          <w:rFonts w:ascii="Marianne" w:hAnsi="Marianne"/>
          <w:i/>
          <w:sz w:val="20"/>
          <w:highlight w:val="lightGray"/>
        </w:rPr>
        <w:t>Il sera précisé par fournisseur :</w:t>
      </w:r>
    </w:p>
    <w:p w14:paraId="51349788" w14:textId="77777777" w:rsidR="00412E09" w:rsidRPr="00A055A4" w:rsidRDefault="00412E09" w:rsidP="00B30B7C">
      <w:pPr>
        <w:numPr>
          <w:ilvl w:val="0"/>
          <w:numId w:val="13"/>
        </w:numPr>
        <w:jc w:val="both"/>
        <w:rPr>
          <w:rFonts w:ascii="Marianne" w:hAnsi="Marianne"/>
          <w:i/>
          <w:sz w:val="20"/>
          <w:highlight w:val="lightGray"/>
        </w:rPr>
      </w:pPr>
      <w:r w:rsidRPr="00A055A4">
        <w:rPr>
          <w:rFonts w:ascii="Marianne" w:hAnsi="Marianne"/>
          <w:i/>
          <w:sz w:val="20"/>
          <w:highlight w:val="lightGray"/>
        </w:rPr>
        <w:t>Son identité,</w:t>
      </w:r>
    </w:p>
    <w:p w14:paraId="69A6175E" w14:textId="77777777" w:rsidR="00412E09" w:rsidRPr="00A055A4" w:rsidRDefault="00412E09" w:rsidP="00B30B7C">
      <w:pPr>
        <w:numPr>
          <w:ilvl w:val="0"/>
          <w:numId w:val="13"/>
        </w:numPr>
        <w:jc w:val="both"/>
        <w:rPr>
          <w:rFonts w:ascii="Marianne" w:hAnsi="Marianne"/>
          <w:i/>
          <w:sz w:val="20"/>
          <w:highlight w:val="lightGray"/>
        </w:rPr>
      </w:pPr>
      <w:r w:rsidRPr="00A055A4">
        <w:rPr>
          <w:rFonts w:ascii="Marianne" w:hAnsi="Marianne"/>
          <w:i/>
          <w:sz w:val="20"/>
          <w:highlight w:val="lightGray"/>
        </w:rPr>
        <w:lastRenderedPageBreak/>
        <w:t>Le lieu d’implantation du site de préparation, sa distance par rapport à l’unité de valorisation énergétique, le mode de transport,</w:t>
      </w:r>
    </w:p>
    <w:p w14:paraId="23DB5E9F" w14:textId="77777777" w:rsidR="00412E09" w:rsidRPr="00A055A4" w:rsidRDefault="00412E09" w:rsidP="00B30B7C">
      <w:pPr>
        <w:numPr>
          <w:ilvl w:val="0"/>
          <w:numId w:val="13"/>
        </w:numPr>
        <w:jc w:val="both"/>
        <w:rPr>
          <w:rFonts w:ascii="Marianne" w:hAnsi="Marianne"/>
          <w:i/>
          <w:sz w:val="20"/>
          <w:highlight w:val="lightGray"/>
        </w:rPr>
      </w:pPr>
      <w:r w:rsidRPr="00A055A4">
        <w:rPr>
          <w:rFonts w:ascii="Marianne" w:hAnsi="Marianne"/>
          <w:i/>
          <w:sz w:val="20"/>
          <w:highlight w:val="lightGray"/>
        </w:rPr>
        <w:t>La rubrique ICPE de l’installation de préparation</w:t>
      </w:r>
    </w:p>
    <w:p w14:paraId="31C9BBB3" w14:textId="77777777" w:rsidR="00412E09" w:rsidRPr="00A055A4" w:rsidRDefault="00412E09" w:rsidP="00B30B7C">
      <w:pPr>
        <w:numPr>
          <w:ilvl w:val="0"/>
          <w:numId w:val="13"/>
        </w:numPr>
        <w:jc w:val="both"/>
        <w:rPr>
          <w:rFonts w:ascii="Marianne" w:hAnsi="Marianne"/>
          <w:i/>
          <w:sz w:val="20"/>
          <w:highlight w:val="lightGray"/>
        </w:rPr>
      </w:pPr>
      <w:r w:rsidRPr="00A055A4">
        <w:rPr>
          <w:rFonts w:ascii="Marianne" w:hAnsi="Marianne"/>
          <w:i/>
          <w:sz w:val="20"/>
          <w:highlight w:val="lightGray"/>
        </w:rPr>
        <w:t>La capacité annuelle actuelle et future de production de CSR,</w:t>
      </w:r>
    </w:p>
    <w:p w14:paraId="01BBA865" w14:textId="4ACC83AF" w:rsidR="00C34901" w:rsidRPr="00A055A4" w:rsidRDefault="00C34901" w:rsidP="00B30B7C">
      <w:pPr>
        <w:numPr>
          <w:ilvl w:val="0"/>
          <w:numId w:val="13"/>
        </w:numPr>
        <w:jc w:val="both"/>
        <w:rPr>
          <w:rFonts w:ascii="Marianne" w:hAnsi="Marianne"/>
          <w:i/>
          <w:sz w:val="20"/>
          <w:highlight w:val="lightGray"/>
        </w:rPr>
      </w:pPr>
      <w:r w:rsidRPr="00A055A4">
        <w:rPr>
          <w:rFonts w:ascii="Marianne" w:hAnsi="Marianne"/>
          <w:i/>
          <w:sz w:val="20"/>
          <w:highlight w:val="lightGray"/>
        </w:rPr>
        <w:t>La méthode de mesure de la part biogénique dans les CSR livrés</w:t>
      </w:r>
    </w:p>
    <w:p w14:paraId="66AC6FAA" w14:textId="77777777" w:rsidR="00412E09" w:rsidRPr="00A055A4" w:rsidRDefault="00412E09" w:rsidP="00B30B7C">
      <w:pPr>
        <w:numPr>
          <w:ilvl w:val="0"/>
          <w:numId w:val="13"/>
        </w:numPr>
        <w:jc w:val="both"/>
        <w:rPr>
          <w:rFonts w:ascii="Marianne" w:hAnsi="Marianne"/>
          <w:i/>
          <w:sz w:val="20"/>
          <w:highlight w:val="lightGray"/>
        </w:rPr>
      </w:pPr>
      <w:r w:rsidRPr="00A055A4">
        <w:rPr>
          <w:rFonts w:ascii="Marianne" w:hAnsi="Marianne"/>
          <w:i/>
          <w:sz w:val="20"/>
          <w:highlight w:val="lightGray"/>
        </w:rPr>
        <w:t>Les types de déchets qui rentrent dans l’installation de production de CSR (refus de centre de tri de DAE, de collecte sélective, encombrant de déchèterie…) et leur destination actuelle,</w:t>
      </w:r>
    </w:p>
    <w:p w14:paraId="0044BCEE" w14:textId="77777777" w:rsidR="00412E09" w:rsidRPr="00A055A4" w:rsidRDefault="00412E09" w:rsidP="00B30B7C">
      <w:pPr>
        <w:numPr>
          <w:ilvl w:val="0"/>
          <w:numId w:val="13"/>
        </w:numPr>
        <w:jc w:val="both"/>
        <w:rPr>
          <w:rFonts w:ascii="Marianne" w:hAnsi="Marianne"/>
          <w:i/>
          <w:sz w:val="20"/>
          <w:highlight w:val="lightGray"/>
        </w:rPr>
      </w:pPr>
      <w:r w:rsidRPr="00A055A4">
        <w:rPr>
          <w:rFonts w:ascii="Marianne" w:hAnsi="Marianne"/>
          <w:i/>
          <w:sz w:val="20"/>
          <w:highlight w:val="lightGray"/>
        </w:rPr>
        <w:t>L’absence de conflit d’usage, en particulier, pour les CSR produits à partir d’OMR, la démonstration que le recours aux OMR ne remet pas en cause l’approvisionnement actuel et futur des UVE du territoire et leur maintien à un fonctionnement à capacité nominale,</w:t>
      </w:r>
    </w:p>
    <w:p w14:paraId="4C9C6F66" w14:textId="77777777" w:rsidR="00412E09" w:rsidRPr="00A055A4" w:rsidRDefault="00412E09" w:rsidP="00B30B7C">
      <w:pPr>
        <w:jc w:val="both"/>
        <w:rPr>
          <w:rFonts w:ascii="Marianne" w:hAnsi="Marianne"/>
          <w:i/>
          <w:sz w:val="20"/>
          <w:highlight w:val="lightGray"/>
        </w:rPr>
      </w:pPr>
    </w:p>
    <w:p w14:paraId="1A4EF5C0" w14:textId="41EB564F" w:rsidR="00412E09" w:rsidRPr="00A055A4" w:rsidRDefault="00412E09" w:rsidP="00393D69">
      <w:pPr>
        <w:spacing w:after="0"/>
        <w:ind w:left="0" w:firstLine="0"/>
        <w:jc w:val="both"/>
        <w:rPr>
          <w:rFonts w:ascii="Marianne" w:hAnsi="Marianne"/>
          <w:i/>
          <w:sz w:val="20"/>
          <w:highlight w:val="lightGray"/>
        </w:rPr>
      </w:pPr>
      <w:r w:rsidRPr="00A055A4">
        <w:rPr>
          <w:rFonts w:ascii="Marianne" w:hAnsi="Marianne"/>
          <w:i/>
          <w:sz w:val="20"/>
          <w:highlight w:val="lightGray"/>
        </w:rPr>
        <w:t>Les quantités reçus et les PCI seront renseignés par type de CSR</w:t>
      </w:r>
      <w:r w:rsidR="00C34901" w:rsidRPr="00A055A4">
        <w:rPr>
          <w:rFonts w:ascii="Marianne" w:hAnsi="Marianne"/>
          <w:i/>
          <w:sz w:val="20"/>
          <w:highlight w:val="lightGray"/>
        </w:rPr>
        <w:t xml:space="preserve"> dans le fichier «</w:t>
      </w:r>
      <w:r w:rsidR="00C34901" w:rsidRPr="00A055A4">
        <w:rPr>
          <w:rFonts w:ascii="Calibri" w:hAnsi="Calibri" w:cs="Calibri"/>
          <w:i/>
          <w:sz w:val="20"/>
          <w:highlight w:val="lightGray"/>
        </w:rPr>
        <w:t> </w:t>
      </w:r>
      <w:r w:rsidR="00C34901" w:rsidRPr="00A055A4">
        <w:rPr>
          <w:rFonts w:ascii="Marianne" w:hAnsi="Marianne"/>
          <w:i/>
          <w:sz w:val="20"/>
          <w:highlight w:val="lightGray"/>
        </w:rPr>
        <w:t>plan d’approvisionnement prévisionnel</w:t>
      </w:r>
      <w:r w:rsidR="00C34901" w:rsidRPr="00A055A4">
        <w:rPr>
          <w:rFonts w:ascii="Calibri" w:hAnsi="Calibri" w:cs="Calibri"/>
          <w:i/>
          <w:sz w:val="20"/>
          <w:highlight w:val="lightGray"/>
        </w:rPr>
        <w:t> </w:t>
      </w:r>
      <w:r w:rsidR="00C34901" w:rsidRPr="00A055A4">
        <w:rPr>
          <w:rFonts w:ascii="Marianne" w:hAnsi="Marianne" w:cs="Marianne"/>
          <w:i/>
          <w:sz w:val="20"/>
          <w:highlight w:val="lightGray"/>
        </w:rPr>
        <w:t>»</w:t>
      </w:r>
      <w:r w:rsidRPr="00A055A4">
        <w:rPr>
          <w:rFonts w:ascii="Marianne" w:hAnsi="Marianne"/>
          <w:i/>
          <w:sz w:val="20"/>
          <w:highlight w:val="lightGray"/>
        </w:rPr>
        <w:t>. En cas de plusieurs CSR, les proportions seront précisées en % du pouvoir calorifique sur brut</w:t>
      </w:r>
    </w:p>
    <w:p w14:paraId="7BAA4D32" w14:textId="77777777" w:rsidR="00945E42" w:rsidRPr="0068358B" w:rsidRDefault="00945E42" w:rsidP="00393D69">
      <w:pPr>
        <w:spacing w:after="0"/>
        <w:ind w:left="0" w:firstLine="0"/>
        <w:jc w:val="both"/>
        <w:rPr>
          <w:rFonts w:ascii="Marianne" w:hAnsi="Marianne"/>
          <w:bCs/>
          <w:i/>
          <w:sz w:val="20"/>
        </w:rPr>
      </w:pPr>
      <w:r w:rsidRPr="00A055A4">
        <w:rPr>
          <w:rFonts w:ascii="Marianne" w:hAnsi="Marianne"/>
          <w:b/>
          <w:bCs/>
          <w:i/>
          <w:sz w:val="20"/>
          <w:highlight w:val="lightGray"/>
        </w:rPr>
        <w:t>Le candidat pourra également joindre à son dossier tout document pertinent démontrant sa capacité à appréhender à long terme l’approvisionnement de son installation.</w:t>
      </w:r>
    </w:p>
    <w:p w14:paraId="27ECEBFF" w14:textId="567BBD18" w:rsidR="00945E42" w:rsidRPr="0068358B" w:rsidRDefault="00945E42" w:rsidP="00945E42">
      <w:pPr>
        <w:rPr>
          <w:rFonts w:ascii="Marianne" w:hAnsi="Marianne"/>
        </w:rPr>
      </w:pPr>
    </w:p>
    <w:p w14:paraId="70D768EE" w14:textId="77777777" w:rsidR="00B30B7C" w:rsidRPr="0068358B" w:rsidRDefault="00B30B7C" w:rsidP="00B30B7C">
      <w:pPr>
        <w:pStyle w:val="Titre3"/>
        <w:rPr>
          <w:rFonts w:ascii="Marianne" w:eastAsia="Times New Roman" w:hAnsi="Marianne" w:cs="Arial"/>
          <w:i/>
          <w:color w:val="auto"/>
          <w:sz w:val="22"/>
          <w:szCs w:val="20"/>
        </w:rPr>
      </w:pPr>
      <w:r w:rsidRPr="0068358B">
        <w:rPr>
          <w:rFonts w:ascii="Marianne" w:eastAsia="Times New Roman" w:hAnsi="Marianne" w:cs="Arial"/>
          <w:i/>
          <w:color w:val="auto"/>
          <w:sz w:val="22"/>
          <w:szCs w:val="20"/>
        </w:rPr>
        <w:t>Performance des collectivités</w:t>
      </w:r>
    </w:p>
    <w:p w14:paraId="12E16A80" w14:textId="77777777" w:rsidR="00B30B7C" w:rsidRPr="0068358B" w:rsidRDefault="00B30B7C" w:rsidP="00B30B7C">
      <w:pPr>
        <w:jc w:val="both"/>
        <w:rPr>
          <w:rFonts w:ascii="Marianne" w:hAnsi="Marianne"/>
          <w:b/>
          <w:sz w:val="16"/>
          <w:szCs w:val="16"/>
        </w:rPr>
      </w:pPr>
    </w:p>
    <w:p w14:paraId="6CBF63AC" w14:textId="65719071" w:rsidR="00B30B7C" w:rsidRPr="00A055A4" w:rsidRDefault="00B30B7C" w:rsidP="00393D69">
      <w:pPr>
        <w:spacing w:after="0"/>
        <w:ind w:left="0" w:firstLine="0"/>
        <w:jc w:val="both"/>
        <w:rPr>
          <w:rFonts w:ascii="Marianne" w:hAnsi="Marianne"/>
          <w:i/>
          <w:sz w:val="20"/>
          <w:highlight w:val="lightGray"/>
        </w:rPr>
      </w:pPr>
      <w:r w:rsidRPr="00A055A4">
        <w:rPr>
          <w:rFonts w:ascii="Marianne" w:hAnsi="Marianne"/>
          <w:i/>
          <w:sz w:val="20"/>
          <w:highlight w:val="lightGray"/>
        </w:rPr>
        <w:t xml:space="preserve">Les collectivités (intercommunalités) livrant des OMR dans les </w:t>
      </w:r>
      <w:r w:rsidR="00742BAB" w:rsidRPr="00A055A4">
        <w:rPr>
          <w:rFonts w:ascii="Marianne" w:hAnsi="Marianne"/>
          <w:i/>
          <w:sz w:val="20"/>
          <w:highlight w:val="lightGray"/>
        </w:rPr>
        <w:t xml:space="preserve">installations de préparation de </w:t>
      </w:r>
      <w:r w:rsidRPr="00A055A4">
        <w:rPr>
          <w:rFonts w:ascii="Marianne" w:hAnsi="Marianne"/>
          <w:i/>
          <w:sz w:val="20"/>
          <w:highlight w:val="lightGray"/>
        </w:rPr>
        <w:t>CSR qui alimentent l’unité de valorisation concernée devront apporter des informations sur leurs performances actuelles et futures en terme de prévention, de recyclage (emballages/papiers, biodéchets, flux collectés en déchèteries …) et sur leurs engagements à les améliorer sur le territoire concerné.</w:t>
      </w:r>
    </w:p>
    <w:p w14:paraId="2D440BAF" w14:textId="77777777" w:rsidR="00290461" w:rsidRPr="00A055A4" w:rsidRDefault="00290461" w:rsidP="00393D69">
      <w:pPr>
        <w:spacing w:after="0"/>
        <w:ind w:left="0" w:firstLine="0"/>
        <w:jc w:val="both"/>
        <w:rPr>
          <w:rFonts w:ascii="Marianne" w:hAnsi="Marianne"/>
          <w:i/>
          <w:sz w:val="20"/>
          <w:highlight w:val="lightGray"/>
        </w:rPr>
      </w:pPr>
      <w:r w:rsidRPr="00A055A4">
        <w:rPr>
          <w:rFonts w:ascii="Marianne" w:hAnsi="Marianne"/>
          <w:i/>
          <w:sz w:val="20"/>
          <w:highlight w:val="lightGray"/>
        </w:rPr>
        <w:t>Elles fourniront notamment</w:t>
      </w:r>
      <w:r w:rsidRPr="00A055A4">
        <w:rPr>
          <w:rFonts w:ascii="Calibri" w:hAnsi="Calibri" w:cs="Calibri"/>
          <w:i/>
          <w:sz w:val="20"/>
          <w:highlight w:val="lightGray"/>
        </w:rPr>
        <w:t> </w:t>
      </w:r>
      <w:r w:rsidRPr="00A055A4">
        <w:rPr>
          <w:rFonts w:ascii="Marianne" w:hAnsi="Marianne"/>
          <w:i/>
          <w:sz w:val="20"/>
          <w:highlight w:val="lightGray"/>
        </w:rPr>
        <w:t xml:space="preserve">: </w:t>
      </w:r>
    </w:p>
    <w:p w14:paraId="268114F6" w14:textId="77777777" w:rsidR="00290461" w:rsidRPr="00A055A4" w:rsidRDefault="00290461" w:rsidP="00393D69">
      <w:pPr>
        <w:spacing w:after="0"/>
        <w:ind w:left="0" w:firstLine="0"/>
        <w:jc w:val="both"/>
        <w:rPr>
          <w:rFonts w:ascii="Marianne" w:hAnsi="Marianne"/>
          <w:i/>
          <w:sz w:val="20"/>
          <w:highlight w:val="lightGray"/>
        </w:rPr>
      </w:pPr>
      <w:r w:rsidRPr="00A055A4">
        <w:rPr>
          <w:rFonts w:ascii="Marianne" w:hAnsi="Marianne"/>
          <w:i/>
          <w:sz w:val="20"/>
          <w:highlight w:val="lightGray"/>
        </w:rPr>
        <w:t>A - Un synoptique de la production et du traitement des déchets ménagers et assimilés</w:t>
      </w:r>
    </w:p>
    <w:p w14:paraId="410DF9C8" w14:textId="77777777" w:rsidR="00290461" w:rsidRPr="00A055A4" w:rsidRDefault="00290461" w:rsidP="00393D69">
      <w:pPr>
        <w:spacing w:after="0"/>
        <w:ind w:left="0" w:firstLine="0"/>
        <w:jc w:val="both"/>
        <w:rPr>
          <w:rFonts w:ascii="Marianne" w:hAnsi="Marianne"/>
          <w:i/>
          <w:sz w:val="20"/>
          <w:highlight w:val="lightGray"/>
        </w:rPr>
      </w:pPr>
      <w:r w:rsidRPr="00A055A4">
        <w:rPr>
          <w:rFonts w:ascii="Marianne" w:hAnsi="Marianne"/>
          <w:i/>
          <w:sz w:val="20"/>
          <w:highlight w:val="lightGray"/>
        </w:rPr>
        <w:t xml:space="preserve">Avec les quantités exprimées en flux annuel (tonnes) et ratio par habitant (par rapport population INSEE), </w:t>
      </w:r>
    </w:p>
    <w:p w14:paraId="50345462" w14:textId="77777777" w:rsidR="00290461" w:rsidRPr="00A055A4" w:rsidRDefault="00290461" w:rsidP="00393D69">
      <w:pPr>
        <w:spacing w:after="0"/>
        <w:ind w:left="0" w:firstLine="0"/>
        <w:jc w:val="both"/>
        <w:rPr>
          <w:rFonts w:ascii="Marianne" w:hAnsi="Marianne"/>
          <w:i/>
          <w:sz w:val="20"/>
          <w:highlight w:val="lightGray"/>
        </w:rPr>
      </w:pPr>
      <w:r w:rsidRPr="00A055A4">
        <w:rPr>
          <w:rFonts w:ascii="Marianne" w:hAnsi="Marianne"/>
          <w:i/>
          <w:sz w:val="20"/>
          <w:highlight w:val="lightGray"/>
        </w:rPr>
        <w:t>A minima pour les flux suivants</w:t>
      </w:r>
      <w:r w:rsidRPr="00A055A4">
        <w:rPr>
          <w:rFonts w:ascii="Calibri" w:hAnsi="Calibri" w:cs="Calibri"/>
          <w:i/>
          <w:sz w:val="20"/>
          <w:highlight w:val="lightGray"/>
        </w:rPr>
        <w:t> </w:t>
      </w:r>
      <w:r w:rsidRPr="00A055A4">
        <w:rPr>
          <w:rFonts w:ascii="Marianne" w:hAnsi="Marianne"/>
          <w:i/>
          <w:sz w:val="20"/>
          <w:highlight w:val="lightGray"/>
        </w:rPr>
        <w:t>: OMR, collecte s</w:t>
      </w:r>
      <w:r w:rsidRPr="00A055A4">
        <w:rPr>
          <w:rFonts w:ascii="Marianne" w:hAnsi="Marianne" w:cs="Marianne"/>
          <w:i/>
          <w:sz w:val="20"/>
          <w:highlight w:val="lightGray"/>
        </w:rPr>
        <w:t>é</w:t>
      </w:r>
      <w:r w:rsidRPr="00A055A4">
        <w:rPr>
          <w:rFonts w:ascii="Marianne" w:hAnsi="Marianne"/>
          <w:i/>
          <w:sz w:val="20"/>
          <w:highlight w:val="lightGray"/>
        </w:rPr>
        <w:t>par</w:t>
      </w:r>
      <w:r w:rsidRPr="00A055A4">
        <w:rPr>
          <w:rFonts w:ascii="Marianne" w:hAnsi="Marianne" w:cs="Marianne"/>
          <w:i/>
          <w:sz w:val="20"/>
          <w:highlight w:val="lightGray"/>
        </w:rPr>
        <w:t>é</w:t>
      </w:r>
      <w:r w:rsidRPr="00A055A4">
        <w:rPr>
          <w:rFonts w:ascii="Marianne" w:hAnsi="Marianne"/>
          <w:i/>
          <w:sz w:val="20"/>
          <w:highlight w:val="lightGray"/>
        </w:rPr>
        <w:t>e des emballages/papiers, des biodéchets et flux collectés en déchèteries.</w:t>
      </w:r>
    </w:p>
    <w:p w14:paraId="02960E92" w14:textId="287FCE6D" w:rsidR="00290461" w:rsidRPr="00A055A4" w:rsidRDefault="00290461" w:rsidP="00393D69">
      <w:pPr>
        <w:spacing w:after="0"/>
        <w:ind w:left="0" w:firstLine="0"/>
        <w:jc w:val="both"/>
        <w:rPr>
          <w:rFonts w:ascii="Marianne" w:hAnsi="Marianne"/>
          <w:i/>
          <w:sz w:val="20"/>
          <w:highlight w:val="lightGray"/>
        </w:rPr>
      </w:pPr>
      <w:r w:rsidRPr="00A055A4">
        <w:rPr>
          <w:rFonts w:ascii="Marianne" w:hAnsi="Marianne"/>
          <w:i/>
          <w:sz w:val="20"/>
          <w:highlight w:val="lightGray"/>
        </w:rPr>
        <w:t>Ces éléments pourront être issus des rapports annuels sur le prix et la qualité du service public de gestion des déchets auxquelles l’ADEME pourra avoir accès</w:t>
      </w:r>
      <w:r w:rsidRPr="00A055A4">
        <w:rPr>
          <w:rFonts w:ascii="Calibri" w:hAnsi="Calibri" w:cs="Calibri"/>
          <w:i/>
          <w:sz w:val="20"/>
          <w:highlight w:val="lightGray"/>
        </w:rPr>
        <w:t> </w:t>
      </w:r>
      <w:r w:rsidRPr="00A055A4">
        <w:rPr>
          <w:rFonts w:ascii="Marianne" w:hAnsi="Marianne"/>
          <w:i/>
          <w:sz w:val="20"/>
          <w:highlight w:val="lightGray"/>
        </w:rPr>
        <w:t>:  indiquez le lien pour y acc</w:t>
      </w:r>
      <w:r w:rsidRPr="00A055A4">
        <w:rPr>
          <w:rFonts w:ascii="Marianne" w:hAnsi="Marianne" w:cs="Marianne"/>
          <w:i/>
          <w:sz w:val="20"/>
          <w:highlight w:val="lightGray"/>
        </w:rPr>
        <w:t>é</w:t>
      </w:r>
      <w:r w:rsidRPr="00A055A4">
        <w:rPr>
          <w:rFonts w:ascii="Marianne" w:hAnsi="Marianne"/>
          <w:i/>
          <w:sz w:val="20"/>
          <w:highlight w:val="lightGray"/>
        </w:rPr>
        <w:t>der.</w:t>
      </w:r>
    </w:p>
    <w:p w14:paraId="493763C1" w14:textId="4A1EE990" w:rsidR="00D01337" w:rsidRDefault="00290461" w:rsidP="007F0A4E">
      <w:pPr>
        <w:spacing w:after="0"/>
        <w:ind w:left="0" w:firstLine="0"/>
        <w:jc w:val="both"/>
        <w:rPr>
          <w:rFonts w:ascii="Marianne" w:hAnsi="Marianne"/>
          <w:i/>
          <w:sz w:val="20"/>
        </w:rPr>
      </w:pPr>
      <w:r w:rsidRPr="00A055A4">
        <w:rPr>
          <w:rFonts w:ascii="Marianne" w:hAnsi="Marianne"/>
          <w:i/>
          <w:sz w:val="20"/>
          <w:highlight w:val="lightGray"/>
        </w:rPr>
        <w:t xml:space="preserve">B - Les perspectives sur 10 ans pour diminuer les OMR et les DMA, pour améliorer le tri à la source des biodéchets et des déchets recyclables et pour améliorer la valorisation. Décrire les actions qui seront menées pour obtenir ces performances (y compris </w:t>
      </w:r>
      <w:proofErr w:type="gramStart"/>
      <w:r w:rsidRPr="00A055A4">
        <w:rPr>
          <w:rFonts w:ascii="Marianne" w:hAnsi="Marianne"/>
          <w:i/>
          <w:sz w:val="20"/>
          <w:highlight w:val="lightGray"/>
        </w:rPr>
        <w:t>en terme de</w:t>
      </w:r>
      <w:proofErr w:type="gramEnd"/>
      <w:r w:rsidRPr="00A055A4">
        <w:rPr>
          <w:rFonts w:ascii="Marianne" w:hAnsi="Marianne"/>
          <w:i/>
          <w:sz w:val="20"/>
          <w:highlight w:val="lightGray"/>
        </w:rPr>
        <w:t xml:space="preserve"> tarification incitative et d’accompagnement des acteurs économiques desservis par le service public).</w:t>
      </w:r>
    </w:p>
    <w:p w14:paraId="6F71A27B" w14:textId="77777777" w:rsidR="007F0A4E" w:rsidRPr="007F0A4E" w:rsidRDefault="007F0A4E" w:rsidP="007F0A4E">
      <w:pPr>
        <w:spacing w:after="0"/>
        <w:ind w:left="0" w:firstLine="0"/>
        <w:jc w:val="both"/>
        <w:rPr>
          <w:rFonts w:ascii="Marianne" w:hAnsi="Marianne"/>
          <w:i/>
          <w:sz w:val="20"/>
        </w:rPr>
      </w:pPr>
    </w:p>
    <w:p w14:paraId="674B21F2" w14:textId="6046F2D9" w:rsidR="001D7D50" w:rsidRPr="0068358B" w:rsidRDefault="00277789" w:rsidP="001D7D50">
      <w:pPr>
        <w:pStyle w:val="Titre2"/>
        <w:rPr>
          <w:rFonts w:ascii="Marianne" w:hAnsi="Marianne"/>
          <w:b/>
        </w:rPr>
      </w:pPr>
      <w:bookmarkStart w:id="30" w:name="_Toc158705851"/>
      <w:r w:rsidRPr="0068358B">
        <w:rPr>
          <w:rFonts w:ascii="Marianne" w:hAnsi="Marianne"/>
          <w:b/>
        </w:rPr>
        <w:t>Mo</w:t>
      </w:r>
      <w:r w:rsidR="008268DF" w:rsidRPr="0068358B">
        <w:rPr>
          <w:rFonts w:ascii="Marianne" w:hAnsi="Marianne"/>
          <w:b/>
        </w:rPr>
        <w:t>ntage fin</w:t>
      </w:r>
      <w:r w:rsidRPr="0068358B">
        <w:rPr>
          <w:rFonts w:ascii="Marianne" w:hAnsi="Marianne"/>
          <w:b/>
        </w:rPr>
        <w:t>an</w:t>
      </w:r>
      <w:r w:rsidR="008268DF" w:rsidRPr="0068358B">
        <w:rPr>
          <w:rFonts w:ascii="Marianne" w:hAnsi="Marianne"/>
          <w:b/>
        </w:rPr>
        <w:t>cier et juridique</w:t>
      </w:r>
      <w:bookmarkEnd w:id="30"/>
    </w:p>
    <w:p w14:paraId="1193BBE0" w14:textId="30834F5B" w:rsidR="00277789" w:rsidRPr="00A055A4" w:rsidRDefault="00277789" w:rsidP="00277789">
      <w:pPr>
        <w:rPr>
          <w:rFonts w:ascii="Marianne" w:hAnsi="Marianne"/>
          <w:i/>
          <w:sz w:val="20"/>
          <w:highlight w:val="lightGray"/>
        </w:rPr>
      </w:pPr>
      <w:r w:rsidRPr="00A055A4">
        <w:rPr>
          <w:rFonts w:ascii="Marianne" w:hAnsi="Marianne"/>
          <w:b/>
          <w:i/>
          <w:sz w:val="20"/>
          <w:highlight w:val="lightGray"/>
        </w:rPr>
        <w:t>Préciser le type de montage financier</w:t>
      </w:r>
      <w:r w:rsidRPr="00A055A4">
        <w:rPr>
          <w:rFonts w:ascii="Marianne" w:hAnsi="Marianne"/>
          <w:i/>
          <w:sz w:val="20"/>
          <w:highlight w:val="lightGray"/>
        </w:rPr>
        <w:t xml:space="preserve"> envisagé avec la distribution du capital à savoir :</w:t>
      </w:r>
    </w:p>
    <w:p w14:paraId="6B9B2E01" w14:textId="77777777" w:rsidR="00277789" w:rsidRPr="00A055A4" w:rsidRDefault="00277789" w:rsidP="007F0A4E">
      <w:pPr>
        <w:ind w:left="0" w:firstLine="0"/>
        <w:rPr>
          <w:rFonts w:ascii="Marianne" w:hAnsi="Marianne"/>
          <w:i/>
          <w:sz w:val="20"/>
          <w:highlight w:val="lightGray"/>
        </w:rPr>
      </w:pPr>
      <w:r w:rsidRPr="00A055A4">
        <w:rPr>
          <w:rFonts w:ascii="Marianne" w:hAnsi="Marianne"/>
          <w:i/>
          <w:sz w:val="20"/>
          <w:highlight w:val="lightGray"/>
        </w:rPr>
        <w:t xml:space="preserve">- le montant et la structure des capitaux apportés pour le projet (fonds propre, emprunts, crédit-bail, etc.), </w:t>
      </w:r>
    </w:p>
    <w:p w14:paraId="3B40CDF5" w14:textId="77777777" w:rsidR="00277789" w:rsidRPr="00A055A4" w:rsidRDefault="00277789" w:rsidP="007F0A4E">
      <w:pPr>
        <w:ind w:left="0" w:firstLine="0"/>
        <w:rPr>
          <w:rFonts w:ascii="Marianne" w:hAnsi="Marianne"/>
          <w:i/>
          <w:sz w:val="20"/>
          <w:highlight w:val="lightGray"/>
        </w:rPr>
      </w:pPr>
      <w:r w:rsidRPr="00A055A4">
        <w:rPr>
          <w:rFonts w:ascii="Marianne" w:hAnsi="Marianne"/>
          <w:i/>
          <w:sz w:val="20"/>
          <w:highlight w:val="lightGray"/>
        </w:rPr>
        <w:t xml:space="preserve">- les engagements des actionnaires (le taux éventuel de rentabilité attendu par les actionnaires) </w:t>
      </w:r>
    </w:p>
    <w:p w14:paraId="4029F191" w14:textId="77777777" w:rsidR="00277789" w:rsidRPr="00A055A4" w:rsidRDefault="00277789" w:rsidP="007F0A4E">
      <w:pPr>
        <w:ind w:left="0" w:firstLine="0"/>
        <w:rPr>
          <w:rFonts w:ascii="Marianne" w:hAnsi="Marianne"/>
          <w:i/>
          <w:sz w:val="20"/>
          <w:highlight w:val="lightGray"/>
        </w:rPr>
      </w:pPr>
      <w:r w:rsidRPr="00A055A4">
        <w:rPr>
          <w:rFonts w:ascii="Marianne" w:hAnsi="Marianne"/>
          <w:i/>
          <w:sz w:val="20"/>
          <w:highlight w:val="lightGray"/>
        </w:rPr>
        <w:t>- les modalités de mise en disposition des fonds propres.</w:t>
      </w:r>
    </w:p>
    <w:p w14:paraId="646D6846" w14:textId="77777777" w:rsidR="00473D11" w:rsidRPr="00A055A4" w:rsidRDefault="00473D11" w:rsidP="00473D11">
      <w:pPr>
        <w:ind w:left="0" w:firstLine="0"/>
        <w:rPr>
          <w:rFonts w:ascii="Marianne" w:hAnsi="Marianne"/>
          <w:i/>
          <w:sz w:val="20"/>
          <w:highlight w:val="lightGray"/>
        </w:rPr>
      </w:pPr>
      <w:r w:rsidRPr="00A055A4">
        <w:rPr>
          <w:rFonts w:ascii="Marianne" w:hAnsi="Marianne"/>
          <w:b/>
          <w:i/>
          <w:sz w:val="20"/>
          <w:highlight w:val="lightGray"/>
        </w:rPr>
        <w:t>Préciser</w:t>
      </w:r>
      <w:r w:rsidR="00277789" w:rsidRPr="00A055A4">
        <w:rPr>
          <w:rFonts w:ascii="Marianne" w:hAnsi="Marianne"/>
          <w:b/>
          <w:i/>
          <w:sz w:val="20"/>
          <w:highlight w:val="lightGray"/>
        </w:rPr>
        <w:t xml:space="preserve"> l’organisation des acteurs sur les plans juridique et financier</w:t>
      </w:r>
      <w:r w:rsidR="00277789" w:rsidRPr="00A055A4">
        <w:rPr>
          <w:rFonts w:ascii="Marianne" w:hAnsi="Marianne"/>
          <w:i/>
          <w:sz w:val="20"/>
          <w:highlight w:val="lightGray"/>
        </w:rPr>
        <w:t xml:space="preserve">. </w:t>
      </w:r>
    </w:p>
    <w:p w14:paraId="6F73CA0F" w14:textId="6BC1346C" w:rsidR="00945E42" w:rsidRDefault="00277789" w:rsidP="00473D11">
      <w:pPr>
        <w:ind w:left="284" w:firstLine="0"/>
        <w:rPr>
          <w:rFonts w:ascii="Marianne" w:hAnsi="Marianne"/>
          <w:i/>
          <w:sz w:val="20"/>
          <w:highlight w:val="lightGray"/>
        </w:rPr>
      </w:pPr>
      <w:r w:rsidRPr="00A055A4">
        <w:rPr>
          <w:rFonts w:ascii="Marianne" w:hAnsi="Marianne"/>
          <w:i/>
          <w:sz w:val="20"/>
          <w:highlight w:val="lightGray"/>
        </w:rPr>
        <w:t xml:space="preserve">En particulier, si le candidat a l’intention de créer une société dédiée au projet, il doit le mentionner dans le dossier de candidature et en justifier l’intérêt. Il doit apporter des garanties sur la solidité financière et en fournir les statuts. Il détaillera ainsi si l’entité </w:t>
      </w:r>
      <w:r w:rsidRPr="00A055A4">
        <w:rPr>
          <w:rFonts w:ascii="Marianne" w:hAnsi="Marianne"/>
          <w:i/>
          <w:sz w:val="20"/>
          <w:highlight w:val="lightGray"/>
        </w:rPr>
        <w:lastRenderedPageBreak/>
        <w:t>porteuse du projet est une entité indépendante avec des participations de plusieurs acteurs</w:t>
      </w:r>
      <w:r w:rsidR="007F0A4E" w:rsidRPr="00A055A4">
        <w:rPr>
          <w:rFonts w:ascii="Marianne" w:hAnsi="Marianne"/>
          <w:i/>
          <w:sz w:val="20"/>
          <w:highlight w:val="lightGray"/>
        </w:rPr>
        <w:t xml:space="preserve"> (lesquels et à quelle hauteur)</w:t>
      </w:r>
      <w:r w:rsidRPr="00A055A4">
        <w:rPr>
          <w:rFonts w:ascii="Marianne" w:hAnsi="Marianne"/>
          <w:i/>
          <w:sz w:val="20"/>
          <w:highlight w:val="lightGray"/>
        </w:rPr>
        <w:t xml:space="preserve"> ou bien une filiale.</w:t>
      </w:r>
    </w:p>
    <w:p w14:paraId="32C034AD" w14:textId="77777777" w:rsidR="00116C8E" w:rsidRDefault="00116C8E" w:rsidP="00473D11">
      <w:pPr>
        <w:ind w:left="284" w:firstLine="0"/>
        <w:rPr>
          <w:rFonts w:ascii="Marianne" w:hAnsi="Marianne"/>
          <w:i/>
          <w:sz w:val="20"/>
          <w:highlight w:val="lightGray"/>
        </w:rPr>
      </w:pPr>
    </w:p>
    <w:p w14:paraId="260966B7" w14:textId="52021765" w:rsidR="00116C8E" w:rsidRPr="0068358B" w:rsidRDefault="00116C8E" w:rsidP="00116C8E">
      <w:pPr>
        <w:pStyle w:val="Titre2"/>
        <w:rPr>
          <w:rFonts w:ascii="Marianne" w:hAnsi="Marianne"/>
          <w:b/>
        </w:rPr>
      </w:pPr>
      <w:r>
        <w:rPr>
          <w:rFonts w:ascii="Marianne" w:hAnsi="Marianne"/>
          <w:b/>
        </w:rPr>
        <w:t>Exploitation</w:t>
      </w:r>
    </w:p>
    <w:p w14:paraId="27167CF7" w14:textId="77777777" w:rsidR="006F5FE6" w:rsidRDefault="00116C8E" w:rsidP="00473D11">
      <w:pPr>
        <w:ind w:left="284" w:firstLine="0"/>
        <w:rPr>
          <w:rFonts w:ascii="Marianne" w:hAnsi="Marianne"/>
          <w:i/>
          <w:sz w:val="20"/>
          <w:highlight w:val="lightGray"/>
        </w:rPr>
      </w:pPr>
      <w:r>
        <w:rPr>
          <w:rFonts w:ascii="Marianne" w:hAnsi="Marianne"/>
          <w:i/>
          <w:sz w:val="20"/>
          <w:highlight w:val="lightGray"/>
        </w:rPr>
        <w:t xml:space="preserve">Si convention d’assistance administrative, préciser le partenaire retenu, les prestations envisagées et </w:t>
      </w:r>
      <w:r w:rsidR="006F5FE6">
        <w:rPr>
          <w:rFonts w:ascii="Marianne" w:hAnsi="Marianne"/>
          <w:i/>
          <w:sz w:val="20"/>
          <w:highlight w:val="lightGray"/>
        </w:rPr>
        <w:t>les conditions de rémunération</w:t>
      </w:r>
      <w:r>
        <w:rPr>
          <w:rFonts w:ascii="Marianne" w:hAnsi="Marianne"/>
          <w:i/>
          <w:sz w:val="20"/>
          <w:highlight w:val="lightGray"/>
        </w:rPr>
        <w:t xml:space="preserve"> </w:t>
      </w:r>
      <w:r w:rsidR="006F5FE6">
        <w:rPr>
          <w:rFonts w:ascii="Marianne" w:hAnsi="Marianne"/>
          <w:i/>
          <w:sz w:val="20"/>
          <w:highlight w:val="lightGray"/>
        </w:rPr>
        <w:t xml:space="preserve">envisagées </w:t>
      </w:r>
    </w:p>
    <w:p w14:paraId="47EE8FA4" w14:textId="30086D9C" w:rsidR="00116C8E" w:rsidRPr="00A055A4" w:rsidRDefault="00116C8E" w:rsidP="00473D11">
      <w:pPr>
        <w:ind w:left="284" w:firstLine="0"/>
        <w:rPr>
          <w:rFonts w:ascii="Marianne" w:hAnsi="Marianne"/>
          <w:i/>
          <w:sz w:val="20"/>
          <w:highlight w:val="lightGray"/>
        </w:rPr>
      </w:pPr>
      <w:r>
        <w:rPr>
          <w:rFonts w:ascii="Marianne" w:hAnsi="Marianne"/>
          <w:i/>
          <w:sz w:val="20"/>
          <w:highlight w:val="lightGray"/>
        </w:rPr>
        <w:t>(</w:t>
      </w:r>
      <w:proofErr w:type="gramStart"/>
      <w:r>
        <w:rPr>
          <w:rFonts w:ascii="Marianne" w:hAnsi="Marianne"/>
          <w:i/>
          <w:sz w:val="20"/>
          <w:highlight w:val="lightGray"/>
        </w:rPr>
        <w:t>joindre</w:t>
      </w:r>
      <w:proofErr w:type="gramEnd"/>
      <w:r>
        <w:rPr>
          <w:rFonts w:ascii="Marianne" w:hAnsi="Marianne"/>
          <w:i/>
          <w:sz w:val="20"/>
          <w:highlight w:val="lightGray"/>
        </w:rPr>
        <w:t xml:space="preserve"> la convention</w:t>
      </w:r>
      <w:r w:rsidR="006F5FE6">
        <w:rPr>
          <w:rFonts w:ascii="Marianne" w:hAnsi="Marianne"/>
          <w:i/>
          <w:sz w:val="20"/>
          <w:highlight w:val="lightGray"/>
        </w:rPr>
        <w:t xml:space="preserve"> si existante</w:t>
      </w:r>
      <w:r>
        <w:rPr>
          <w:rFonts w:ascii="Marianne" w:hAnsi="Marianne"/>
          <w:i/>
          <w:sz w:val="20"/>
          <w:highlight w:val="lightGray"/>
        </w:rPr>
        <w:t xml:space="preserve">) </w:t>
      </w:r>
    </w:p>
    <w:p w14:paraId="0DB9184A" w14:textId="59AAE41F" w:rsidR="008E5DD8" w:rsidRPr="0068358B" w:rsidRDefault="00A055A4" w:rsidP="008E5DD8">
      <w:pPr>
        <w:pStyle w:val="Titre1"/>
        <w:ind w:left="284" w:hanging="284"/>
        <w:rPr>
          <w:rFonts w:ascii="Marianne" w:hAnsi="Marianne"/>
        </w:rPr>
      </w:pPr>
      <w:r>
        <w:rPr>
          <w:rFonts w:ascii="Marianne" w:hAnsi="Marianne"/>
        </w:rPr>
        <w:t>Motivation de la demande d’aide</w:t>
      </w:r>
    </w:p>
    <w:p w14:paraId="2A0B0479" w14:textId="77777777" w:rsidR="005520AA" w:rsidRDefault="005520AA" w:rsidP="00B51C61">
      <w:pPr>
        <w:rPr>
          <w:rFonts w:ascii="Marianne" w:hAnsi="Marianne"/>
          <w:lang w:eastAsia="en-US"/>
        </w:rPr>
      </w:pPr>
    </w:p>
    <w:p w14:paraId="5B802752" w14:textId="1EA155B0" w:rsidR="00A055A4" w:rsidRPr="00A055A4" w:rsidRDefault="00A055A4" w:rsidP="00A055A4">
      <w:pPr>
        <w:ind w:left="0" w:firstLine="0"/>
        <w:rPr>
          <w:rFonts w:ascii="Marianne" w:hAnsi="Marianne"/>
          <w:b/>
          <w:i/>
          <w:sz w:val="20"/>
          <w:highlight w:val="lightGray"/>
        </w:rPr>
      </w:pPr>
      <w:r w:rsidRPr="00A055A4">
        <w:rPr>
          <w:rFonts w:ascii="Marianne" w:hAnsi="Marianne"/>
          <w:b/>
          <w:i/>
          <w:sz w:val="20"/>
          <w:highlight w:val="lightGray"/>
        </w:rPr>
        <w:t>Indiquer les ratios</w:t>
      </w:r>
      <w:r w:rsidRPr="00A055A4">
        <w:rPr>
          <w:rFonts w:ascii="Calibri" w:hAnsi="Calibri" w:cs="Calibri"/>
          <w:b/>
          <w:i/>
          <w:sz w:val="20"/>
          <w:highlight w:val="lightGray"/>
        </w:rPr>
        <w:t> </w:t>
      </w:r>
      <w:r w:rsidRPr="00A055A4">
        <w:rPr>
          <w:rFonts w:ascii="Marianne" w:hAnsi="Marianne"/>
          <w:b/>
          <w:i/>
          <w:sz w:val="20"/>
          <w:highlight w:val="lightGray"/>
        </w:rPr>
        <w:t xml:space="preserve">: </w:t>
      </w:r>
    </w:p>
    <w:p w14:paraId="1845DD96" w14:textId="73199E74" w:rsidR="00A055A4" w:rsidRPr="00A055A4" w:rsidRDefault="00A055A4" w:rsidP="00A055A4">
      <w:pPr>
        <w:ind w:left="0" w:firstLine="0"/>
        <w:rPr>
          <w:rFonts w:ascii="Marianne" w:hAnsi="Marianne"/>
          <w:bCs/>
          <w:i/>
          <w:sz w:val="20"/>
          <w:highlight w:val="lightGray"/>
        </w:rPr>
      </w:pPr>
      <w:r w:rsidRPr="00A055A4">
        <w:rPr>
          <w:rFonts w:ascii="Marianne" w:hAnsi="Marianne"/>
          <w:bCs/>
          <w:i/>
          <w:sz w:val="20"/>
          <w:highlight w:val="lightGray"/>
        </w:rPr>
        <w:t>Montant d’aide ADEME demandée (en euros) / quantité d’énergie utile (en MWh sur 20 ans)</w:t>
      </w:r>
    </w:p>
    <w:p w14:paraId="059C0230" w14:textId="65A7E384" w:rsidR="00A055A4" w:rsidRPr="00A055A4" w:rsidRDefault="00A055A4" w:rsidP="00A055A4">
      <w:pPr>
        <w:ind w:left="0" w:firstLine="0"/>
        <w:rPr>
          <w:rFonts w:ascii="Marianne" w:hAnsi="Marianne"/>
          <w:bCs/>
          <w:i/>
          <w:sz w:val="20"/>
          <w:highlight w:val="lightGray"/>
        </w:rPr>
      </w:pPr>
      <w:r w:rsidRPr="00A055A4">
        <w:rPr>
          <w:rFonts w:ascii="Marianne" w:hAnsi="Marianne"/>
          <w:bCs/>
          <w:i/>
          <w:sz w:val="20"/>
          <w:highlight w:val="lightGray"/>
        </w:rPr>
        <w:t>Montant d’aide ADEME demandée (en euros) / quantité de CSR consommés (en T sur 20 ans)</w:t>
      </w:r>
    </w:p>
    <w:p w14:paraId="22C432ED" w14:textId="77777777" w:rsidR="00F96655" w:rsidRDefault="00F96655" w:rsidP="00A055A4">
      <w:pPr>
        <w:ind w:left="0" w:firstLine="0"/>
        <w:rPr>
          <w:rFonts w:ascii="Marianne" w:hAnsi="Marianne"/>
          <w:b/>
          <w:i/>
          <w:sz w:val="20"/>
          <w:highlight w:val="lightGray"/>
        </w:rPr>
      </w:pPr>
    </w:p>
    <w:p w14:paraId="044261AE" w14:textId="01AA1539" w:rsidR="00F468D1" w:rsidRDefault="00F468D1" w:rsidP="00A055A4">
      <w:pPr>
        <w:ind w:left="0" w:firstLine="0"/>
        <w:rPr>
          <w:rFonts w:ascii="Marianne" w:hAnsi="Marianne"/>
          <w:b/>
          <w:i/>
          <w:sz w:val="20"/>
          <w:highlight w:val="lightGray"/>
        </w:rPr>
      </w:pPr>
      <w:r>
        <w:rPr>
          <w:rFonts w:ascii="Marianne" w:hAnsi="Marianne"/>
          <w:b/>
          <w:i/>
          <w:sz w:val="20"/>
          <w:highlight w:val="lightGray"/>
        </w:rPr>
        <w:t xml:space="preserve">Joindre le compte d’exploitation </w:t>
      </w:r>
      <w:proofErr w:type="gramStart"/>
      <w:r>
        <w:rPr>
          <w:rFonts w:ascii="Marianne" w:hAnsi="Marianne"/>
          <w:b/>
          <w:i/>
          <w:sz w:val="20"/>
          <w:highlight w:val="lightGray"/>
        </w:rPr>
        <w:t>prévisionnel .</w:t>
      </w:r>
      <w:proofErr w:type="gramEnd"/>
    </w:p>
    <w:p w14:paraId="6889FA83" w14:textId="4E61C041" w:rsidR="00F468D1" w:rsidRPr="00F468D1" w:rsidRDefault="00F468D1" w:rsidP="00A055A4">
      <w:pPr>
        <w:ind w:left="0" w:firstLine="0"/>
        <w:rPr>
          <w:rFonts w:ascii="Marianne" w:hAnsi="Marianne"/>
          <w:bCs/>
          <w:i/>
          <w:sz w:val="20"/>
        </w:rPr>
      </w:pPr>
      <w:r>
        <w:rPr>
          <w:rFonts w:ascii="Marianne" w:hAnsi="Marianne"/>
          <w:b/>
          <w:i/>
          <w:sz w:val="20"/>
          <w:highlight w:val="lightGray"/>
        </w:rPr>
        <w:t>Motiver</w:t>
      </w:r>
      <w:r w:rsidR="00A055A4" w:rsidRPr="00A055A4">
        <w:rPr>
          <w:rFonts w:ascii="Marianne" w:hAnsi="Marianne"/>
          <w:b/>
          <w:i/>
          <w:sz w:val="20"/>
          <w:highlight w:val="lightGray"/>
        </w:rPr>
        <w:t xml:space="preserve"> le montant d’aide demandé</w:t>
      </w:r>
      <w:r w:rsidR="00F96655">
        <w:rPr>
          <w:rFonts w:ascii="Marianne" w:hAnsi="Marianne"/>
          <w:b/>
          <w:i/>
          <w:sz w:val="20"/>
          <w:highlight w:val="lightGray"/>
        </w:rPr>
        <w:t>e</w:t>
      </w:r>
      <w:r>
        <w:rPr>
          <w:rFonts w:ascii="Marianne" w:hAnsi="Marianne"/>
          <w:b/>
          <w:i/>
          <w:sz w:val="20"/>
        </w:rPr>
        <w:t xml:space="preserve"> </w:t>
      </w:r>
    </w:p>
    <w:p w14:paraId="5E172F3F" w14:textId="77777777" w:rsidR="00A055A4" w:rsidRPr="0068358B" w:rsidRDefault="00A055A4" w:rsidP="00B51C61">
      <w:pPr>
        <w:rPr>
          <w:rFonts w:ascii="Marianne" w:hAnsi="Marianne"/>
          <w:lang w:eastAsia="en-US"/>
        </w:rPr>
      </w:pPr>
    </w:p>
    <w:p w14:paraId="62A4DBFE" w14:textId="59B8D07E" w:rsidR="006A212D" w:rsidRPr="0068358B" w:rsidRDefault="006A212D" w:rsidP="00F522B3">
      <w:pPr>
        <w:pStyle w:val="Titre1"/>
        <w:ind w:left="284" w:hanging="284"/>
        <w:rPr>
          <w:rFonts w:ascii="Marianne" w:hAnsi="Marianne"/>
        </w:rPr>
      </w:pPr>
      <w:bookmarkStart w:id="31" w:name="_Toc158705853"/>
      <w:r w:rsidRPr="0068358B">
        <w:rPr>
          <w:rFonts w:ascii="Marianne" w:hAnsi="Marianne"/>
        </w:rPr>
        <w:t>Suivi et planning du projet</w:t>
      </w:r>
      <w:bookmarkEnd w:id="31"/>
    </w:p>
    <w:p w14:paraId="7856D5E2" w14:textId="3170AA2A" w:rsidR="006A212D" w:rsidRPr="0068358B" w:rsidRDefault="006A212D" w:rsidP="006A212D">
      <w:pPr>
        <w:rPr>
          <w:rFonts w:ascii="Marianne" w:hAnsi="Marianne"/>
          <w:lang w:eastAsia="en-US"/>
        </w:rPr>
      </w:pPr>
    </w:p>
    <w:p w14:paraId="2919F2DA" w14:textId="77777777" w:rsidR="00085EB6" w:rsidRPr="0068358B" w:rsidRDefault="00085EB6" w:rsidP="00085EB6">
      <w:pPr>
        <w:shd w:val="clear" w:color="auto" w:fill="BFBFBF" w:themeFill="background1" w:themeFillShade="BF"/>
        <w:rPr>
          <w:rFonts w:ascii="Marianne" w:hAnsi="Marianne" w:cs="Calibri"/>
          <w:i/>
          <w:sz w:val="20"/>
        </w:rPr>
      </w:pPr>
      <w:r w:rsidRPr="0068358B">
        <w:rPr>
          <w:rFonts w:ascii="Marianne" w:hAnsi="Marianne" w:cs="Calibri"/>
          <w:i/>
          <w:sz w:val="20"/>
        </w:rPr>
        <w:t>Indiquer les grandes étapes du projet ainsi que les dates prévisionnelles clés suivantes</w:t>
      </w:r>
      <w:r w:rsidRPr="0068358B">
        <w:rPr>
          <w:rFonts w:ascii="Calibri" w:hAnsi="Calibri" w:cs="Calibri"/>
          <w:i/>
          <w:sz w:val="20"/>
        </w:rPr>
        <w:t> </w:t>
      </w:r>
      <w:r w:rsidRPr="0068358B">
        <w:rPr>
          <w:rFonts w:ascii="Marianne" w:hAnsi="Marianne" w:cs="Calibri"/>
          <w:i/>
          <w:sz w:val="20"/>
        </w:rPr>
        <w:t>:</w:t>
      </w:r>
    </w:p>
    <w:p w14:paraId="638664B1" w14:textId="77777777" w:rsidR="00085EB6" w:rsidRPr="0068358B" w:rsidRDefault="00085EB6" w:rsidP="00085EB6">
      <w:pPr>
        <w:shd w:val="clear" w:color="auto" w:fill="BFBFBF" w:themeFill="background1" w:themeFillShade="BF"/>
        <w:rPr>
          <w:rFonts w:ascii="Marianne" w:hAnsi="Marianne" w:cs="Calibri"/>
          <w:i/>
          <w:sz w:val="20"/>
        </w:rPr>
      </w:pPr>
      <w:r w:rsidRPr="0068358B">
        <w:rPr>
          <w:rFonts w:ascii="Marianne" w:hAnsi="Marianne" w:cs="Calibri"/>
          <w:i/>
          <w:sz w:val="20"/>
        </w:rPr>
        <w:t>Avant-projet sommaire et détaillé</w:t>
      </w:r>
      <w:r w:rsidRPr="0068358B">
        <w:rPr>
          <w:rFonts w:ascii="Calibri" w:hAnsi="Calibri" w:cs="Calibri"/>
          <w:i/>
          <w:sz w:val="20"/>
        </w:rPr>
        <w:t> </w:t>
      </w:r>
      <w:r w:rsidRPr="0068358B">
        <w:rPr>
          <w:rFonts w:ascii="Marianne" w:hAnsi="Marianne" w:cs="Calibri"/>
          <w:i/>
          <w:sz w:val="20"/>
        </w:rPr>
        <w:t>;</w:t>
      </w:r>
    </w:p>
    <w:p w14:paraId="35D1CFCA" w14:textId="77777777" w:rsidR="00085EB6" w:rsidRPr="0068358B" w:rsidRDefault="00085EB6" w:rsidP="00085EB6">
      <w:pPr>
        <w:shd w:val="clear" w:color="auto" w:fill="BFBFBF" w:themeFill="background1" w:themeFillShade="BF"/>
        <w:rPr>
          <w:rFonts w:ascii="Marianne" w:hAnsi="Marianne" w:cs="Calibri"/>
          <w:i/>
          <w:sz w:val="20"/>
        </w:rPr>
      </w:pPr>
      <w:r w:rsidRPr="0068358B">
        <w:rPr>
          <w:rFonts w:ascii="Marianne" w:hAnsi="Marianne" w:cs="Calibri"/>
          <w:i/>
          <w:sz w:val="20"/>
        </w:rPr>
        <w:t>Procédure ICPE</w:t>
      </w:r>
      <w:r w:rsidRPr="0068358B">
        <w:rPr>
          <w:rFonts w:ascii="Calibri" w:hAnsi="Calibri" w:cs="Calibri"/>
          <w:i/>
          <w:sz w:val="20"/>
        </w:rPr>
        <w:t> </w:t>
      </w:r>
      <w:r w:rsidRPr="0068358B">
        <w:rPr>
          <w:rFonts w:ascii="Marianne" w:hAnsi="Marianne" w:cs="Calibri"/>
          <w:i/>
          <w:sz w:val="20"/>
        </w:rPr>
        <w:t>;</w:t>
      </w:r>
    </w:p>
    <w:p w14:paraId="4D1D4B07" w14:textId="77777777" w:rsidR="00085EB6" w:rsidRPr="0068358B" w:rsidRDefault="00085EB6" w:rsidP="00085EB6">
      <w:pPr>
        <w:shd w:val="clear" w:color="auto" w:fill="BFBFBF" w:themeFill="background1" w:themeFillShade="BF"/>
        <w:rPr>
          <w:rFonts w:ascii="Marianne" w:hAnsi="Marianne" w:cs="Calibri"/>
          <w:i/>
          <w:sz w:val="20"/>
        </w:rPr>
      </w:pPr>
      <w:r w:rsidRPr="0068358B">
        <w:rPr>
          <w:rFonts w:ascii="Marianne" w:hAnsi="Marianne" w:cs="Calibri"/>
          <w:i/>
          <w:sz w:val="20"/>
        </w:rPr>
        <w:t>Démarrage travaux</w:t>
      </w:r>
      <w:r w:rsidRPr="0068358B">
        <w:rPr>
          <w:rFonts w:ascii="Calibri" w:hAnsi="Calibri" w:cs="Calibri"/>
          <w:i/>
          <w:sz w:val="20"/>
        </w:rPr>
        <w:t> </w:t>
      </w:r>
      <w:r w:rsidRPr="0068358B">
        <w:rPr>
          <w:rFonts w:ascii="Marianne" w:hAnsi="Marianne" w:cs="Calibri"/>
          <w:i/>
          <w:sz w:val="20"/>
        </w:rPr>
        <w:t>;</w:t>
      </w:r>
    </w:p>
    <w:p w14:paraId="77D432CB" w14:textId="18D3C6C1" w:rsidR="00085EB6" w:rsidRPr="0068358B" w:rsidRDefault="00DF51D1" w:rsidP="00085EB6">
      <w:pPr>
        <w:shd w:val="clear" w:color="auto" w:fill="BFBFBF" w:themeFill="background1" w:themeFillShade="BF"/>
        <w:rPr>
          <w:rFonts w:ascii="Marianne" w:hAnsi="Marianne" w:cs="Calibri"/>
          <w:i/>
          <w:sz w:val="20"/>
        </w:rPr>
      </w:pPr>
      <w:r w:rsidRPr="0068358B">
        <w:rPr>
          <w:rFonts w:ascii="Marianne" w:hAnsi="Marianne" w:cs="Calibri"/>
          <w:i/>
          <w:sz w:val="20"/>
        </w:rPr>
        <w:t>Réception de l’installation</w:t>
      </w:r>
      <w:r w:rsidR="00085EB6" w:rsidRPr="0068358B">
        <w:rPr>
          <w:rFonts w:ascii="Calibri" w:hAnsi="Calibri" w:cs="Calibri"/>
          <w:i/>
          <w:sz w:val="20"/>
        </w:rPr>
        <w:t> </w:t>
      </w:r>
      <w:r w:rsidR="00085EB6" w:rsidRPr="0068358B">
        <w:rPr>
          <w:rFonts w:ascii="Marianne" w:hAnsi="Marianne" w:cs="Calibri"/>
          <w:i/>
          <w:sz w:val="20"/>
        </w:rPr>
        <w:t>;</w:t>
      </w:r>
    </w:p>
    <w:p w14:paraId="22AD7B20" w14:textId="77777777" w:rsidR="00085EB6" w:rsidRPr="0068358B" w:rsidRDefault="00085EB6" w:rsidP="00085EB6">
      <w:pPr>
        <w:shd w:val="clear" w:color="auto" w:fill="BFBFBF" w:themeFill="background1" w:themeFillShade="BF"/>
        <w:rPr>
          <w:rFonts w:ascii="Marianne" w:hAnsi="Marianne" w:cs="Calibri"/>
          <w:i/>
          <w:sz w:val="20"/>
        </w:rPr>
      </w:pPr>
      <w:r w:rsidRPr="0068358B">
        <w:rPr>
          <w:rFonts w:ascii="Marianne" w:hAnsi="Marianne" w:cs="Calibri"/>
          <w:i/>
          <w:sz w:val="20"/>
        </w:rPr>
        <w:t>Essai et mise en exploitation</w:t>
      </w:r>
      <w:r w:rsidRPr="0068358B">
        <w:rPr>
          <w:rFonts w:ascii="Calibri" w:hAnsi="Calibri" w:cs="Calibri"/>
          <w:i/>
          <w:sz w:val="20"/>
        </w:rPr>
        <w:t> </w:t>
      </w:r>
      <w:r w:rsidRPr="0068358B">
        <w:rPr>
          <w:rFonts w:ascii="Marianne" w:hAnsi="Marianne" w:cs="Calibri"/>
          <w:i/>
          <w:sz w:val="20"/>
        </w:rPr>
        <w:t>;</w:t>
      </w:r>
    </w:p>
    <w:p w14:paraId="74594B52" w14:textId="77777777" w:rsidR="00085EB6" w:rsidRPr="0068358B" w:rsidRDefault="00085EB6" w:rsidP="00085EB6">
      <w:pPr>
        <w:shd w:val="clear" w:color="auto" w:fill="BFBFBF" w:themeFill="background1" w:themeFillShade="BF"/>
        <w:rPr>
          <w:rFonts w:ascii="Marianne" w:hAnsi="Marianne" w:cs="Calibri"/>
          <w:i/>
          <w:sz w:val="20"/>
        </w:rPr>
      </w:pPr>
      <w:r w:rsidRPr="0068358B">
        <w:rPr>
          <w:rFonts w:ascii="Marianne" w:hAnsi="Marianne" w:cs="Calibri"/>
          <w:i/>
          <w:sz w:val="20"/>
        </w:rPr>
        <w:t>Mise en service industrielle</w:t>
      </w:r>
      <w:r w:rsidRPr="0068358B">
        <w:rPr>
          <w:rFonts w:ascii="Calibri" w:hAnsi="Calibri" w:cs="Calibri"/>
          <w:i/>
          <w:sz w:val="20"/>
        </w:rPr>
        <w:t> </w:t>
      </w:r>
      <w:r w:rsidRPr="0068358B">
        <w:rPr>
          <w:rFonts w:ascii="Marianne" w:hAnsi="Marianne" w:cs="Calibri"/>
          <w:i/>
          <w:sz w:val="20"/>
        </w:rPr>
        <w:t>;</w:t>
      </w:r>
    </w:p>
    <w:p w14:paraId="2D5B1938" w14:textId="77777777" w:rsidR="00B527BE" w:rsidRPr="0068358B" w:rsidRDefault="00B527BE" w:rsidP="00B527BE">
      <w:pPr>
        <w:rPr>
          <w:rFonts w:ascii="Marianne" w:hAnsi="Marianne"/>
          <w:lang w:eastAsia="en-US"/>
        </w:rPr>
      </w:pPr>
    </w:p>
    <w:sectPr w:rsidR="00B527BE" w:rsidRPr="0068358B" w:rsidSect="00B710BB">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6E9B" w14:textId="77777777" w:rsidR="00C278F4" w:rsidRDefault="00C278F4" w:rsidP="00011508">
      <w:r>
        <w:separator/>
      </w:r>
    </w:p>
  </w:endnote>
  <w:endnote w:type="continuationSeparator" w:id="0">
    <w:p w14:paraId="5568530E" w14:textId="77777777" w:rsidR="00C278F4" w:rsidRDefault="00C278F4"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Arial,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1B8" w14:textId="13A66F01" w:rsidR="00C278F4" w:rsidRDefault="00C278F4">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FD3D9E">
      <w:rPr>
        <w:rStyle w:val="Numrodepage"/>
        <w:noProof/>
        <w:sz w:val="16"/>
        <w:szCs w:val="16"/>
      </w:rPr>
      <w:t>4</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FD3D9E">
      <w:rPr>
        <w:rStyle w:val="Numrodepage"/>
        <w:noProof/>
        <w:sz w:val="16"/>
        <w:szCs w:val="16"/>
      </w:rPr>
      <w:t>10</w:t>
    </w:r>
    <w:r w:rsidRPr="009C1790">
      <w:rPr>
        <w:rStyle w:val="Numrodepage"/>
        <w:sz w:val="16"/>
        <w:szCs w:val="16"/>
      </w:rPr>
      <w:fldChar w:fldCharType="end"/>
    </w:r>
  </w:p>
  <w:p w14:paraId="2F322566" w14:textId="77777777" w:rsidR="00C278F4" w:rsidRDefault="00C278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F688" w14:textId="77777777" w:rsidR="00C278F4" w:rsidRDefault="00C278F4" w:rsidP="00011508">
      <w:r>
        <w:separator/>
      </w:r>
    </w:p>
  </w:footnote>
  <w:footnote w:type="continuationSeparator" w:id="0">
    <w:p w14:paraId="2C1B7D36" w14:textId="77777777" w:rsidR="00C278F4" w:rsidRDefault="00C278F4" w:rsidP="00011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lowerLetter"/>
      <w:lvlText w:val="%2)"/>
      <w:lvlJc w:val="left"/>
      <w:pPr>
        <w:tabs>
          <w:tab w:val="num" w:pos="644"/>
        </w:tabs>
        <w:ind w:left="644" w:hanging="360"/>
      </w:pPr>
    </w:lvl>
    <w:lvl w:ilvl="2">
      <w:start w:val="1"/>
      <w:numFmt w:val="bullet"/>
      <w:lvlText w:val="-"/>
      <w:lvlJc w:val="left"/>
      <w:pPr>
        <w:tabs>
          <w:tab w:val="num" w:pos="2263"/>
        </w:tabs>
        <w:ind w:left="2263" w:hanging="283"/>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000010"/>
    <w:multiLevelType w:val="multilevel"/>
    <w:tmpl w:val="06E83BC2"/>
    <w:name w:val="WW8Num16"/>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1647"/>
        </w:tabs>
        <w:ind w:left="1647" w:hanging="360"/>
      </w:pPr>
      <w:rPr>
        <w:rFonts w:ascii="Courier New" w:hAnsi="Courier New" w:cs="Arial"/>
      </w:rPr>
    </w:lvl>
    <w:lvl w:ilvl="2">
      <w:start w:val="1"/>
      <w:numFmt w:val="bullet"/>
      <w:lvlText w:val=""/>
      <w:lvlJc w:val="left"/>
      <w:pPr>
        <w:tabs>
          <w:tab w:val="num" w:pos="2367"/>
        </w:tabs>
        <w:ind w:left="2367" w:hanging="360"/>
      </w:pPr>
      <w:rPr>
        <w:rFonts w:ascii="Wingdings" w:hAnsi="Wingdings"/>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cs="Arial"/>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Arial"/>
      </w:rPr>
    </w:lvl>
    <w:lvl w:ilvl="8">
      <w:start w:val="1"/>
      <w:numFmt w:val="bullet"/>
      <w:lvlText w:val=""/>
      <w:lvlJc w:val="left"/>
      <w:pPr>
        <w:tabs>
          <w:tab w:val="num" w:pos="6687"/>
        </w:tabs>
        <w:ind w:left="6687" w:hanging="360"/>
      </w:pPr>
      <w:rPr>
        <w:rFonts w:ascii="Wingdings" w:hAnsi="Wingdings"/>
      </w:rPr>
    </w:lvl>
  </w:abstractNum>
  <w:abstractNum w:abstractNumId="3" w15:restartNumberingAfterBreak="0">
    <w:nsid w:val="0CFE242F"/>
    <w:multiLevelType w:val="hybridMultilevel"/>
    <w:tmpl w:val="0B2E6226"/>
    <w:lvl w:ilvl="0" w:tplc="B0D8FB68">
      <w:start w:val="1"/>
      <w:numFmt w:val="decimal"/>
      <w:lvlText w:val="%1)"/>
      <w:lvlJc w:val="left"/>
      <w:pPr>
        <w:ind w:left="13289" w:hanging="360"/>
      </w:pPr>
      <w:rPr>
        <w:rFonts w:ascii="Arial" w:eastAsia="Times New Roman" w:hAnsi="Arial" w:cs="Arial" w:hint="default"/>
        <w:sz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F8348E5"/>
    <w:multiLevelType w:val="hybridMultilevel"/>
    <w:tmpl w:val="6786F9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B36B4"/>
    <w:multiLevelType w:val="hybridMultilevel"/>
    <w:tmpl w:val="D1125B7A"/>
    <w:lvl w:ilvl="0" w:tplc="040C0005">
      <w:start w:val="1"/>
      <w:numFmt w:val="bullet"/>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15:restartNumberingAfterBreak="0">
    <w:nsid w:val="140951A8"/>
    <w:multiLevelType w:val="hybridMultilevel"/>
    <w:tmpl w:val="C6B2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814C09"/>
    <w:multiLevelType w:val="hybridMultilevel"/>
    <w:tmpl w:val="758C1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9" w15:restartNumberingAfterBreak="0">
    <w:nsid w:val="402A3FCE"/>
    <w:multiLevelType w:val="hybridMultilevel"/>
    <w:tmpl w:val="1ECE3F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817DDC"/>
    <w:multiLevelType w:val="multilevel"/>
    <w:tmpl w:val="7DCEE786"/>
    <w:lvl w:ilvl="0">
      <w:start w:val="1"/>
      <w:numFmt w:val="bullet"/>
      <w:lvlText w:val="o"/>
      <w:lvlJc w:val="left"/>
      <w:pPr>
        <w:tabs>
          <w:tab w:val="num" w:pos="927"/>
        </w:tabs>
        <w:ind w:left="927" w:hanging="360"/>
      </w:pPr>
      <w:rPr>
        <w:rFonts w:ascii="Courier New" w:hAnsi="Courier New" w:cs="Arial"/>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rPr>
    </w:lvl>
    <w:lvl w:ilvl="3">
      <w:start w:val="1"/>
      <w:numFmt w:val="bullet"/>
      <w:lvlText w:val=""/>
      <w:lvlJc w:val="left"/>
      <w:pPr>
        <w:tabs>
          <w:tab w:val="num" w:pos="3087"/>
        </w:tabs>
        <w:ind w:left="3087" w:hanging="360"/>
      </w:pPr>
      <w:rPr>
        <w:rFonts w:ascii="Symbol" w:hAnsi="Symbol"/>
      </w:rPr>
    </w:lvl>
    <w:lvl w:ilvl="4">
      <w:start w:val="1"/>
      <w:numFmt w:val="bullet"/>
      <w:lvlText w:val="o"/>
      <w:lvlJc w:val="left"/>
      <w:pPr>
        <w:tabs>
          <w:tab w:val="num" w:pos="3807"/>
        </w:tabs>
        <w:ind w:left="3807" w:hanging="360"/>
      </w:pPr>
      <w:rPr>
        <w:rFonts w:ascii="Courier New" w:hAnsi="Courier New" w:cs="Arial"/>
      </w:rPr>
    </w:lvl>
    <w:lvl w:ilvl="5">
      <w:start w:val="1"/>
      <w:numFmt w:val="bullet"/>
      <w:lvlText w:val=""/>
      <w:lvlJc w:val="left"/>
      <w:pPr>
        <w:tabs>
          <w:tab w:val="num" w:pos="4527"/>
        </w:tabs>
        <w:ind w:left="4527" w:hanging="360"/>
      </w:pPr>
      <w:rPr>
        <w:rFonts w:ascii="Wingdings" w:hAnsi="Wingdings"/>
      </w:rPr>
    </w:lvl>
    <w:lvl w:ilvl="6">
      <w:start w:val="1"/>
      <w:numFmt w:val="bullet"/>
      <w:lvlText w:val=""/>
      <w:lvlJc w:val="left"/>
      <w:pPr>
        <w:tabs>
          <w:tab w:val="num" w:pos="5247"/>
        </w:tabs>
        <w:ind w:left="5247" w:hanging="360"/>
      </w:pPr>
      <w:rPr>
        <w:rFonts w:ascii="Symbol" w:hAnsi="Symbol"/>
      </w:rPr>
    </w:lvl>
    <w:lvl w:ilvl="7">
      <w:start w:val="1"/>
      <w:numFmt w:val="bullet"/>
      <w:lvlText w:val="o"/>
      <w:lvlJc w:val="left"/>
      <w:pPr>
        <w:tabs>
          <w:tab w:val="num" w:pos="5967"/>
        </w:tabs>
        <w:ind w:left="5967" w:hanging="360"/>
      </w:pPr>
      <w:rPr>
        <w:rFonts w:ascii="Courier New" w:hAnsi="Courier New" w:cs="Arial"/>
      </w:rPr>
    </w:lvl>
    <w:lvl w:ilvl="8">
      <w:start w:val="1"/>
      <w:numFmt w:val="bullet"/>
      <w:lvlText w:val=""/>
      <w:lvlJc w:val="left"/>
      <w:pPr>
        <w:tabs>
          <w:tab w:val="num" w:pos="6687"/>
        </w:tabs>
        <w:ind w:left="6687" w:hanging="360"/>
      </w:pPr>
      <w:rPr>
        <w:rFonts w:ascii="Wingdings" w:hAnsi="Wingdings"/>
      </w:rPr>
    </w:lvl>
  </w:abstractNum>
  <w:abstractNum w:abstractNumId="11" w15:restartNumberingAfterBreak="0">
    <w:nsid w:val="4D044B06"/>
    <w:multiLevelType w:val="hybridMultilevel"/>
    <w:tmpl w:val="05C009E0"/>
    <w:lvl w:ilvl="0" w:tplc="37D2DFEC">
      <w:start w:val="1"/>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852C96"/>
    <w:multiLevelType w:val="hybridMultilevel"/>
    <w:tmpl w:val="710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D261B6"/>
    <w:multiLevelType w:val="hybridMultilevel"/>
    <w:tmpl w:val="A74467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5" w15:restartNumberingAfterBreak="0">
    <w:nsid w:val="559A395B"/>
    <w:multiLevelType w:val="multilevel"/>
    <w:tmpl w:val="CF325DFC"/>
    <w:lvl w:ilvl="0">
      <w:start w:val="1"/>
      <w:numFmt w:val="decimal"/>
      <w:pStyle w:val="Titre1"/>
      <w:lvlText w:val="%1"/>
      <w:lvlJc w:val="left"/>
      <w:pPr>
        <w:ind w:left="9363" w:hanging="432"/>
      </w:pPr>
    </w:lvl>
    <w:lvl w:ilvl="1">
      <w:start w:val="1"/>
      <w:numFmt w:val="decimal"/>
      <w:pStyle w:val="Titre2"/>
      <w:lvlText w:val="%1.%2"/>
      <w:lvlJc w:val="left"/>
      <w:pPr>
        <w:ind w:left="9648" w:hanging="576"/>
      </w:pPr>
      <w:rPr>
        <w:b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2108233651">
    <w:abstractNumId w:val="8"/>
  </w:num>
  <w:num w:numId="2" w16cid:durableId="883367982">
    <w:abstractNumId w:val="15"/>
  </w:num>
  <w:num w:numId="3" w16cid:durableId="419109835">
    <w:abstractNumId w:val="13"/>
  </w:num>
  <w:num w:numId="4" w16cid:durableId="1515338079">
    <w:abstractNumId w:val="12"/>
  </w:num>
  <w:num w:numId="5" w16cid:durableId="197134155">
    <w:abstractNumId w:val="16"/>
  </w:num>
  <w:num w:numId="6" w16cid:durableId="1767842111">
    <w:abstractNumId w:val="3"/>
  </w:num>
  <w:num w:numId="7" w16cid:durableId="1951165407">
    <w:abstractNumId w:val="14"/>
  </w:num>
  <w:num w:numId="8" w16cid:durableId="721951814">
    <w:abstractNumId w:val="11"/>
  </w:num>
  <w:num w:numId="9" w16cid:durableId="326828974">
    <w:abstractNumId w:val="6"/>
  </w:num>
  <w:num w:numId="10" w16cid:durableId="1836990313">
    <w:abstractNumId w:val="1"/>
  </w:num>
  <w:num w:numId="11" w16cid:durableId="1465150524">
    <w:abstractNumId w:val="15"/>
  </w:num>
  <w:num w:numId="12" w16cid:durableId="902179058">
    <w:abstractNumId w:val="2"/>
  </w:num>
  <w:num w:numId="13" w16cid:durableId="1241327308">
    <w:abstractNumId w:val="9"/>
  </w:num>
  <w:num w:numId="14" w16cid:durableId="1638144177">
    <w:abstractNumId w:val="0"/>
  </w:num>
  <w:num w:numId="15" w16cid:durableId="1552115396">
    <w:abstractNumId w:val="15"/>
  </w:num>
  <w:num w:numId="16" w16cid:durableId="1045759587">
    <w:abstractNumId w:val="15"/>
  </w:num>
  <w:num w:numId="17" w16cid:durableId="1189832658">
    <w:abstractNumId w:val="15"/>
  </w:num>
  <w:num w:numId="18" w16cid:durableId="1036155042">
    <w:abstractNumId w:val="15"/>
  </w:num>
  <w:num w:numId="19" w16cid:durableId="1374231035">
    <w:abstractNumId w:val="4"/>
  </w:num>
  <w:num w:numId="20" w16cid:durableId="463475377">
    <w:abstractNumId w:val="5"/>
  </w:num>
  <w:num w:numId="21" w16cid:durableId="1388338445">
    <w:abstractNumId w:val="10"/>
  </w:num>
  <w:num w:numId="22" w16cid:durableId="1948269293">
    <w:abstractNumId w:val="15"/>
  </w:num>
  <w:num w:numId="23" w16cid:durableId="149271445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11457"/>
    <w:rsid w:val="00011508"/>
    <w:rsid w:val="000124FA"/>
    <w:rsid w:val="00017F29"/>
    <w:rsid w:val="00035C1B"/>
    <w:rsid w:val="000776C4"/>
    <w:rsid w:val="00085EB6"/>
    <w:rsid w:val="000A3971"/>
    <w:rsid w:val="000B7144"/>
    <w:rsid w:val="000C36CD"/>
    <w:rsid w:val="000D7573"/>
    <w:rsid w:val="000E775B"/>
    <w:rsid w:val="0010073C"/>
    <w:rsid w:val="00116C8E"/>
    <w:rsid w:val="00123989"/>
    <w:rsid w:val="00125C59"/>
    <w:rsid w:val="001340CF"/>
    <w:rsid w:val="00135457"/>
    <w:rsid w:val="001369F9"/>
    <w:rsid w:val="00142AEE"/>
    <w:rsid w:val="0016060F"/>
    <w:rsid w:val="00167F87"/>
    <w:rsid w:val="001772AB"/>
    <w:rsid w:val="001D0B1C"/>
    <w:rsid w:val="001D2187"/>
    <w:rsid w:val="001D7D50"/>
    <w:rsid w:val="00201AE9"/>
    <w:rsid w:val="002043A9"/>
    <w:rsid w:val="00216623"/>
    <w:rsid w:val="00233AAB"/>
    <w:rsid w:val="00261873"/>
    <w:rsid w:val="00263119"/>
    <w:rsid w:val="00277789"/>
    <w:rsid w:val="00290461"/>
    <w:rsid w:val="002A2F6A"/>
    <w:rsid w:val="002A7F40"/>
    <w:rsid w:val="002B5035"/>
    <w:rsid w:val="002D108B"/>
    <w:rsid w:val="002D4E20"/>
    <w:rsid w:val="002E2579"/>
    <w:rsid w:val="002F21BA"/>
    <w:rsid w:val="002F5AFD"/>
    <w:rsid w:val="003508F7"/>
    <w:rsid w:val="00353A3D"/>
    <w:rsid w:val="00361E52"/>
    <w:rsid w:val="00371BBA"/>
    <w:rsid w:val="00376C4F"/>
    <w:rsid w:val="00393D69"/>
    <w:rsid w:val="003A25BF"/>
    <w:rsid w:val="003C18ED"/>
    <w:rsid w:val="003C2394"/>
    <w:rsid w:val="003C3B4B"/>
    <w:rsid w:val="003E6324"/>
    <w:rsid w:val="003E6FAF"/>
    <w:rsid w:val="00412E09"/>
    <w:rsid w:val="00432EEF"/>
    <w:rsid w:val="0046450F"/>
    <w:rsid w:val="00473D11"/>
    <w:rsid w:val="004814E5"/>
    <w:rsid w:val="00486999"/>
    <w:rsid w:val="004A1313"/>
    <w:rsid w:val="004A46A8"/>
    <w:rsid w:val="004B0200"/>
    <w:rsid w:val="004D6DA6"/>
    <w:rsid w:val="004E0551"/>
    <w:rsid w:val="004F3AB5"/>
    <w:rsid w:val="004F53DA"/>
    <w:rsid w:val="00502292"/>
    <w:rsid w:val="00541E66"/>
    <w:rsid w:val="005520AA"/>
    <w:rsid w:val="00561289"/>
    <w:rsid w:val="00571F59"/>
    <w:rsid w:val="005A0424"/>
    <w:rsid w:val="005A1A94"/>
    <w:rsid w:val="005A4418"/>
    <w:rsid w:val="005A5A0B"/>
    <w:rsid w:val="005A7578"/>
    <w:rsid w:val="005C1154"/>
    <w:rsid w:val="005C2471"/>
    <w:rsid w:val="005E0076"/>
    <w:rsid w:val="005E288E"/>
    <w:rsid w:val="005F5549"/>
    <w:rsid w:val="00605523"/>
    <w:rsid w:val="00611F34"/>
    <w:rsid w:val="00617B17"/>
    <w:rsid w:val="00620B91"/>
    <w:rsid w:val="006459FA"/>
    <w:rsid w:val="00657BBE"/>
    <w:rsid w:val="0067747F"/>
    <w:rsid w:val="0068358B"/>
    <w:rsid w:val="0069085A"/>
    <w:rsid w:val="00697732"/>
    <w:rsid w:val="006A212D"/>
    <w:rsid w:val="006E59AF"/>
    <w:rsid w:val="006F5FE6"/>
    <w:rsid w:val="00700F83"/>
    <w:rsid w:val="0071286C"/>
    <w:rsid w:val="007174BB"/>
    <w:rsid w:val="00732D9E"/>
    <w:rsid w:val="00742BAB"/>
    <w:rsid w:val="007569B4"/>
    <w:rsid w:val="00795D8F"/>
    <w:rsid w:val="007C1F30"/>
    <w:rsid w:val="007F034F"/>
    <w:rsid w:val="007F0A4E"/>
    <w:rsid w:val="00802663"/>
    <w:rsid w:val="00803697"/>
    <w:rsid w:val="008268DF"/>
    <w:rsid w:val="0084163F"/>
    <w:rsid w:val="008544DA"/>
    <w:rsid w:val="008748FC"/>
    <w:rsid w:val="008B3C20"/>
    <w:rsid w:val="008E5DD8"/>
    <w:rsid w:val="009174DA"/>
    <w:rsid w:val="00920DA5"/>
    <w:rsid w:val="00945E42"/>
    <w:rsid w:val="00985954"/>
    <w:rsid w:val="009A3870"/>
    <w:rsid w:val="009A764A"/>
    <w:rsid w:val="009B0D01"/>
    <w:rsid w:val="009C4016"/>
    <w:rsid w:val="009C43CE"/>
    <w:rsid w:val="009E7F99"/>
    <w:rsid w:val="009F4EFF"/>
    <w:rsid w:val="00A055A4"/>
    <w:rsid w:val="00A1616C"/>
    <w:rsid w:val="00A41757"/>
    <w:rsid w:val="00A42956"/>
    <w:rsid w:val="00A57F7D"/>
    <w:rsid w:val="00A6260F"/>
    <w:rsid w:val="00A7522B"/>
    <w:rsid w:val="00A91C56"/>
    <w:rsid w:val="00AE7C72"/>
    <w:rsid w:val="00AF5155"/>
    <w:rsid w:val="00B14D5B"/>
    <w:rsid w:val="00B30B7C"/>
    <w:rsid w:val="00B479BD"/>
    <w:rsid w:val="00B51C61"/>
    <w:rsid w:val="00B51CD6"/>
    <w:rsid w:val="00B527BE"/>
    <w:rsid w:val="00B61890"/>
    <w:rsid w:val="00B710BB"/>
    <w:rsid w:val="00BA2004"/>
    <w:rsid w:val="00BA73AE"/>
    <w:rsid w:val="00BE55B1"/>
    <w:rsid w:val="00BF43A3"/>
    <w:rsid w:val="00C01037"/>
    <w:rsid w:val="00C012EB"/>
    <w:rsid w:val="00C01B6F"/>
    <w:rsid w:val="00C06695"/>
    <w:rsid w:val="00C10334"/>
    <w:rsid w:val="00C115FD"/>
    <w:rsid w:val="00C278F4"/>
    <w:rsid w:val="00C34901"/>
    <w:rsid w:val="00C50816"/>
    <w:rsid w:val="00C67A83"/>
    <w:rsid w:val="00C71DAE"/>
    <w:rsid w:val="00C73BEC"/>
    <w:rsid w:val="00CC65FA"/>
    <w:rsid w:val="00CD3EB8"/>
    <w:rsid w:val="00CE0507"/>
    <w:rsid w:val="00CE2C75"/>
    <w:rsid w:val="00CF2C79"/>
    <w:rsid w:val="00D01337"/>
    <w:rsid w:val="00D054D3"/>
    <w:rsid w:val="00D24A0D"/>
    <w:rsid w:val="00D258DD"/>
    <w:rsid w:val="00D65AB9"/>
    <w:rsid w:val="00D80424"/>
    <w:rsid w:val="00D814B3"/>
    <w:rsid w:val="00D86169"/>
    <w:rsid w:val="00D95E59"/>
    <w:rsid w:val="00D97A6D"/>
    <w:rsid w:val="00DB7BA8"/>
    <w:rsid w:val="00DD3ABE"/>
    <w:rsid w:val="00DD5EC8"/>
    <w:rsid w:val="00DF0159"/>
    <w:rsid w:val="00DF51D1"/>
    <w:rsid w:val="00E16038"/>
    <w:rsid w:val="00E16AB0"/>
    <w:rsid w:val="00E638B7"/>
    <w:rsid w:val="00E63BC3"/>
    <w:rsid w:val="00E676CA"/>
    <w:rsid w:val="00E750A2"/>
    <w:rsid w:val="00EA278B"/>
    <w:rsid w:val="00EA297B"/>
    <w:rsid w:val="00EC340F"/>
    <w:rsid w:val="00EC4747"/>
    <w:rsid w:val="00ED474C"/>
    <w:rsid w:val="00ED5E63"/>
    <w:rsid w:val="00EF1EE4"/>
    <w:rsid w:val="00F00209"/>
    <w:rsid w:val="00F07034"/>
    <w:rsid w:val="00F164A4"/>
    <w:rsid w:val="00F25679"/>
    <w:rsid w:val="00F4382E"/>
    <w:rsid w:val="00F468D1"/>
    <w:rsid w:val="00F522B3"/>
    <w:rsid w:val="00F70F33"/>
    <w:rsid w:val="00F91842"/>
    <w:rsid w:val="00F96655"/>
    <w:rsid w:val="00F97A7B"/>
    <w:rsid w:val="00FB2293"/>
    <w:rsid w:val="00FB4629"/>
    <w:rsid w:val="00FC3A67"/>
    <w:rsid w:val="00FD3D9E"/>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00"/>
        <w:ind w:left="578" w:hanging="578"/>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2"/>
      </w:numPr>
      <w:shd w:val="clear" w:color="auto" w:fill="CCCCFF"/>
      <w:spacing w:before="240" w:after="60"/>
      <w:ind w:left="432"/>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2"/>
      </w:numPr>
      <w:ind w:left="576"/>
      <w:outlineLvl w:val="1"/>
    </w:pPr>
  </w:style>
  <w:style w:type="paragraph" w:styleId="Titre3">
    <w:name w:val="heading 3"/>
    <w:basedOn w:val="Normal"/>
    <w:next w:val="Normal"/>
    <w:link w:val="Titre3Car"/>
    <w:uiPriority w:val="9"/>
    <w:unhideWhenUsed/>
    <w:qFormat/>
    <w:rsid w:val="001340CF"/>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Note de bas de page Car1"/>
    <w:basedOn w:val="Normal"/>
    <w:link w:val="NotedebasdepageCar"/>
    <w:uiPriority w:val="99"/>
    <w:unhideWhenUsed/>
    <w:rsid w:val="00011508"/>
    <w:rPr>
      <w:sz w:val="2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semiHidden/>
    <w:unhideWhenUsed/>
    <w:rsid w:val="00011508"/>
    <w:rPr>
      <w:sz w:val="20"/>
    </w:rPr>
  </w:style>
  <w:style w:type="character" w:customStyle="1" w:styleId="CommentaireCar">
    <w:name w:val="Commentaire Car"/>
    <w:basedOn w:val="Policepardfaut"/>
    <w:link w:val="Commentaire"/>
    <w:semiHidden/>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rPr>
      <w:rFonts w:eastAsia="Calibri"/>
      <w:smallCaps/>
      <w:sz w:val="18"/>
      <w:lang w:eastAsia="en-US"/>
    </w:rPr>
  </w:style>
  <w:style w:type="paragraph" w:styleId="TM1">
    <w:name w:val="toc 1"/>
    <w:basedOn w:val="Normal"/>
    <w:next w:val="Normal"/>
    <w:autoRedefine/>
    <w:uiPriority w:val="39"/>
    <w:unhideWhenUsed/>
    <w:rsid w:val="00985954"/>
    <w:pPr>
      <w:tabs>
        <w:tab w:val="left" w:pos="440"/>
        <w:tab w:val="right" w:leader="dot" w:pos="9060"/>
      </w:tabs>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Autospacing="1"/>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985954"/>
    <w:pPr>
      <w:tabs>
        <w:tab w:val="left" w:pos="880"/>
        <w:tab w:val="right" w:leader="dot" w:pos="9061"/>
      </w:tabs>
    </w:pPr>
  </w:style>
  <w:style w:type="character" w:customStyle="1" w:styleId="Titre3Car">
    <w:name w:val="Titre 3 Car"/>
    <w:basedOn w:val="Policepardfaut"/>
    <w:link w:val="Titre3"/>
    <w:uiPriority w:val="9"/>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ind w:left="440"/>
    </w:pPr>
  </w:style>
  <w:style w:type="character" w:styleId="Lienhypertextesuivivisit">
    <w:name w:val="FollowedHyperlink"/>
    <w:basedOn w:val="Policepardfaut"/>
    <w:uiPriority w:val="99"/>
    <w:semiHidden/>
    <w:unhideWhenUsed/>
    <w:rsid w:val="008544DA"/>
    <w:rPr>
      <w:color w:val="800080" w:themeColor="followedHyperlink"/>
      <w:u w:val="single"/>
    </w:rPr>
  </w:style>
  <w:style w:type="paragraph" w:customStyle="1" w:styleId="CharCarChar1CarCarCarCarCarCar1">
    <w:name w:val="Char Car Char1 Car Car Car Car Car Car1"/>
    <w:basedOn w:val="Normal"/>
    <w:autoRedefine/>
    <w:semiHidden/>
    <w:rsid w:val="00E63BC3"/>
    <w:pPr>
      <w:spacing w:after="0" w:line="20" w:lineRule="exact"/>
      <w:ind w:left="0" w:firstLine="0"/>
    </w:pPr>
    <w:rPr>
      <w:rFonts w:ascii="Bookman Old Style" w:hAnsi="Bookman Old Style" w:cs="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brairie.ademe.fr/energies-renouvelables-reseaux-et-stockage/4768-comptage-production-thermique-chaufferie-biomasse.html" TargetMode="External"/><Relationship Id="rId4" Type="http://schemas.openxmlformats.org/officeDocument/2006/relationships/settings" Target="settings.xml"/><Relationship Id="rId9" Type="http://schemas.openxmlformats.org/officeDocument/2006/relationships/hyperlink" Target="http://www.atmo-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3553-BDBC-4916-A0A5-622FF2B4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2755</Words>
  <Characters>15156</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ADEME Agence de l Environnement et de la Maîtrise de l Energie</dc:creator>
  <cp:keywords/>
  <dc:description/>
  <cp:lastModifiedBy>DOUSSET Christophe</cp:lastModifiedBy>
  <cp:revision>2</cp:revision>
  <cp:lastPrinted>2018-09-27T13:25:00Z</cp:lastPrinted>
  <dcterms:created xsi:type="dcterms:W3CDTF">2024-02-13T08:58:00Z</dcterms:created>
  <dcterms:modified xsi:type="dcterms:W3CDTF">2024-02-13T08:58:00Z</dcterms:modified>
</cp:coreProperties>
</file>