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935" w14:textId="7F7F1C7E" w:rsidR="005B33ED" w:rsidRDefault="007D6FA5" w:rsidP="005B33ED">
      <w:r>
        <w:rPr>
          <w:noProof/>
        </w:rPr>
        <mc:AlternateContent>
          <mc:Choice Requires="wps">
            <w:drawing>
              <wp:anchor distT="45720" distB="45720" distL="114300" distR="114300" simplePos="0" relativeHeight="251675648" behindDoc="0" locked="0" layoutInCell="1" allowOverlap="1" wp14:anchorId="1B73793A" wp14:editId="139093C2">
                <wp:simplePos x="0" y="0"/>
                <wp:positionH relativeFrom="margin">
                  <wp:posOffset>366395</wp:posOffset>
                </wp:positionH>
                <wp:positionV relativeFrom="paragraph">
                  <wp:posOffset>1890395</wp:posOffset>
                </wp:positionV>
                <wp:extent cx="5686425" cy="723773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237730"/>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26EC16FE" w14:textId="4E384B92" w:rsidR="00F604B4"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0092991" w:history="1">
                                  <w:r w:rsidR="00F604B4" w:rsidRPr="00B958EA">
                                    <w:rPr>
                                      <w:rStyle w:val="Lienhypertexte"/>
                                      <w:rFonts w:eastAsia="Calibri"/>
                                      <w:noProof/>
                                    </w:rPr>
                                    <w:t>1.</w:t>
                                  </w:r>
                                  <w:r w:rsidR="00F604B4">
                                    <w:rPr>
                                      <w:rFonts w:asciiTheme="minorHAnsi" w:eastAsiaTheme="minorEastAsia" w:hAnsiTheme="minorHAnsi" w:cstheme="minorBidi"/>
                                      <w:b w:val="0"/>
                                      <w:noProof/>
                                      <w:color w:val="auto"/>
                                      <w:kern w:val="0"/>
                                      <w:sz w:val="22"/>
                                      <w:szCs w:val="22"/>
                                      <w14:ligatures w14:val="none"/>
                                      <w14:cntxtAlts w14:val="0"/>
                                    </w:rPr>
                                    <w:tab/>
                                  </w:r>
                                  <w:r w:rsidR="00F604B4" w:rsidRPr="00B958EA">
                                    <w:rPr>
                                      <w:rStyle w:val="Lienhypertexte"/>
                                      <w:rFonts w:eastAsia="Calibri"/>
                                      <w:noProof/>
                                    </w:rPr>
                                    <w:t>Description détaillée de l’opération</w:t>
                                  </w:r>
                                  <w:r w:rsidR="00F604B4">
                                    <w:rPr>
                                      <w:noProof/>
                                      <w:webHidden/>
                                    </w:rPr>
                                    <w:tab/>
                                  </w:r>
                                  <w:r w:rsidR="00F604B4">
                                    <w:rPr>
                                      <w:noProof/>
                                      <w:webHidden/>
                                    </w:rPr>
                                    <w:fldChar w:fldCharType="begin"/>
                                  </w:r>
                                  <w:r w:rsidR="00F604B4">
                                    <w:rPr>
                                      <w:noProof/>
                                      <w:webHidden/>
                                    </w:rPr>
                                    <w:instrText xml:space="preserve"> PAGEREF _Toc120092991 \h </w:instrText>
                                  </w:r>
                                  <w:r w:rsidR="00F604B4">
                                    <w:rPr>
                                      <w:noProof/>
                                      <w:webHidden/>
                                    </w:rPr>
                                  </w:r>
                                  <w:r w:rsidR="00F604B4">
                                    <w:rPr>
                                      <w:noProof/>
                                      <w:webHidden/>
                                    </w:rPr>
                                    <w:fldChar w:fldCharType="separate"/>
                                  </w:r>
                                  <w:r w:rsidR="00F604B4">
                                    <w:rPr>
                                      <w:noProof/>
                                      <w:webHidden/>
                                    </w:rPr>
                                    <w:t>2</w:t>
                                  </w:r>
                                  <w:r w:rsidR="00F604B4">
                                    <w:rPr>
                                      <w:noProof/>
                                      <w:webHidden/>
                                    </w:rPr>
                                    <w:fldChar w:fldCharType="end"/>
                                  </w:r>
                                </w:hyperlink>
                              </w:p>
                              <w:p w14:paraId="4A3AE245" w14:textId="340BBF8B"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2" w:history="1">
                                  <w:r w:rsidRPr="00B958E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_Toc120092992 \h </w:instrText>
                                  </w:r>
                                  <w:r>
                                    <w:rPr>
                                      <w:noProof/>
                                      <w:webHidden/>
                                    </w:rPr>
                                  </w:r>
                                  <w:r>
                                    <w:rPr>
                                      <w:noProof/>
                                      <w:webHidden/>
                                    </w:rPr>
                                    <w:fldChar w:fldCharType="separate"/>
                                  </w:r>
                                  <w:r>
                                    <w:rPr>
                                      <w:noProof/>
                                      <w:webHidden/>
                                    </w:rPr>
                                    <w:t>2</w:t>
                                  </w:r>
                                  <w:r>
                                    <w:rPr>
                                      <w:noProof/>
                                      <w:webHidden/>
                                    </w:rPr>
                                    <w:fldChar w:fldCharType="end"/>
                                  </w:r>
                                </w:hyperlink>
                              </w:p>
                              <w:p w14:paraId="50073C4B" w14:textId="61606E5A"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3" w:history="1">
                                  <w:r w:rsidRPr="00B958E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_Toc120092993 \h </w:instrText>
                                  </w:r>
                                  <w:r>
                                    <w:rPr>
                                      <w:noProof/>
                                      <w:webHidden/>
                                    </w:rPr>
                                  </w:r>
                                  <w:r>
                                    <w:rPr>
                                      <w:noProof/>
                                      <w:webHidden/>
                                    </w:rPr>
                                    <w:fldChar w:fldCharType="separate"/>
                                  </w:r>
                                  <w:r>
                                    <w:rPr>
                                      <w:noProof/>
                                      <w:webHidden/>
                                    </w:rPr>
                                    <w:t>2</w:t>
                                  </w:r>
                                  <w:r>
                                    <w:rPr>
                                      <w:noProof/>
                                      <w:webHidden/>
                                    </w:rPr>
                                    <w:fldChar w:fldCharType="end"/>
                                  </w:r>
                                </w:hyperlink>
                              </w:p>
                              <w:p w14:paraId="40A0F12C" w14:textId="796B5B62"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4" w:history="1">
                                  <w:r w:rsidRPr="00B958EA">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_Toc120092994 \h </w:instrText>
                                  </w:r>
                                  <w:r>
                                    <w:rPr>
                                      <w:noProof/>
                                      <w:webHidden/>
                                    </w:rPr>
                                  </w:r>
                                  <w:r>
                                    <w:rPr>
                                      <w:noProof/>
                                      <w:webHidden/>
                                    </w:rPr>
                                    <w:fldChar w:fldCharType="separate"/>
                                  </w:r>
                                  <w:r>
                                    <w:rPr>
                                      <w:noProof/>
                                      <w:webHidden/>
                                    </w:rPr>
                                    <w:t>2</w:t>
                                  </w:r>
                                  <w:r>
                                    <w:rPr>
                                      <w:noProof/>
                                      <w:webHidden/>
                                    </w:rPr>
                                    <w:fldChar w:fldCharType="end"/>
                                  </w:r>
                                </w:hyperlink>
                              </w:p>
                              <w:p w14:paraId="7950FC59" w14:textId="5A267C6B"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5" w:history="1">
                                  <w:r w:rsidRPr="00B958EA">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Description des besoins thermiques</w:t>
                                  </w:r>
                                  <w:r>
                                    <w:rPr>
                                      <w:noProof/>
                                      <w:webHidden/>
                                    </w:rPr>
                                    <w:tab/>
                                  </w:r>
                                  <w:r>
                                    <w:rPr>
                                      <w:noProof/>
                                      <w:webHidden/>
                                    </w:rPr>
                                    <w:fldChar w:fldCharType="begin"/>
                                  </w:r>
                                  <w:r>
                                    <w:rPr>
                                      <w:noProof/>
                                      <w:webHidden/>
                                    </w:rPr>
                                    <w:instrText xml:space="preserve"> PAGEREF _Toc120092995 \h </w:instrText>
                                  </w:r>
                                  <w:r>
                                    <w:rPr>
                                      <w:noProof/>
                                      <w:webHidden/>
                                    </w:rPr>
                                  </w:r>
                                  <w:r>
                                    <w:rPr>
                                      <w:noProof/>
                                      <w:webHidden/>
                                    </w:rPr>
                                    <w:fldChar w:fldCharType="separate"/>
                                  </w:r>
                                  <w:r>
                                    <w:rPr>
                                      <w:noProof/>
                                      <w:webHidden/>
                                    </w:rPr>
                                    <w:t>3</w:t>
                                  </w:r>
                                  <w:r>
                                    <w:rPr>
                                      <w:noProof/>
                                      <w:webHidden/>
                                    </w:rPr>
                                    <w:fldChar w:fldCharType="end"/>
                                  </w:r>
                                </w:hyperlink>
                              </w:p>
                              <w:p w14:paraId="32EDDA98" w14:textId="18A6DC6E"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6" w:history="1">
                                  <w:r w:rsidRPr="00B958EA">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_Toc120092996 \h </w:instrText>
                                  </w:r>
                                  <w:r>
                                    <w:rPr>
                                      <w:noProof/>
                                      <w:webHidden/>
                                    </w:rPr>
                                  </w:r>
                                  <w:r>
                                    <w:rPr>
                                      <w:noProof/>
                                      <w:webHidden/>
                                    </w:rPr>
                                    <w:fldChar w:fldCharType="separate"/>
                                  </w:r>
                                  <w:r>
                                    <w:rPr>
                                      <w:noProof/>
                                      <w:webHidden/>
                                    </w:rPr>
                                    <w:t>3</w:t>
                                  </w:r>
                                  <w:r>
                                    <w:rPr>
                                      <w:noProof/>
                                      <w:webHidden/>
                                    </w:rPr>
                                    <w:fldChar w:fldCharType="end"/>
                                  </w:r>
                                </w:hyperlink>
                              </w:p>
                              <w:p w14:paraId="69E7C139" w14:textId="35AE73F3"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7" w:history="1">
                                  <w:r w:rsidRPr="00B958EA">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_Toc120092997 \h </w:instrText>
                                  </w:r>
                                  <w:r>
                                    <w:rPr>
                                      <w:noProof/>
                                      <w:webHidden/>
                                    </w:rPr>
                                  </w:r>
                                  <w:r>
                                    <w:rPr>
                                      <w:noProof/>
                                      <w:webHidden/>
                                    </w:rPr>
                                    <w:fldChar w:fldCharType="separate"/>
                                  </w:r>
                                  <w:r>
                                    <w:rPr>
                                      <w:noProof/>
                                      <w:webHidden/>
                                    </w:rPr>
                                    <w:t>3</w:t>
                                  </w:r>
                                  <w:r>
                                    <w:rPr>
                                      <w:noProof/>
                                      <w:webHidden/>
                                    </w:rPr>
                                    <w:fldChar w:fldCharType="end"/>
                                  </w:r>
                                </w:hyperlink>
                              </w:p>
                              <w:p w14:paraId="7AEC96E6" w14:textId="0CAEBEE6"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8" w:history="1">
                                  <w:r w:rsidRPr="00B958EA">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_Toc120092998 \h </w:instrText>
                                  </w:r>
                                  <w:r>
                                    <w:rPr>
                                      <w:noProof/>
                                      <w:webHidden/>
                                    </w:rPr>
                                  </w:r>
                                  <w:r>
                                    <w:rPr>
                                      <w:noProof/>
                                      <w:webHidden/>
                                    </w:rPr>
                                    <w:fldChar w:fldCharType="separate"/>
                                  </w:r>
                                  <w:r>
                                    <w:rPr>
                                      <w:noProof/>
                                      <w:webHidden/>
                                    </w:rPr>
                                    <w:t>4</w:t>
                                  </w:r>
                                  <w:r>
                                    <w:rPr>
                                      <w:noProof/>
                                      <w:webHidden/>
                                    </w:rPr>
                                    <w:fldChar w:fldCharType="end"/>
                                  </w:r>
                                </w:hyperlink>
                              </w:p>
                              <w:p w14:paraId="6165E4AC" w14:textId="581AB4AC"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9" w:history="1">
                                  <w:r w:rsidRPr="00B958EA">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_Toc120092999 \h </w:instrText>
                                  </w:r>
                                  <w:r>
                                    <w:rPr>
                                      <w:noProof/>
                                      <w:webHidden/>
                                    </w:rPr>
                                  </w:r>
                                  <w:r>
                                    <w:rPr>
                                      <w:noProof/>
                                      <w:webHidden/>
                                    </w:rPr>
                                    <w:fldChar w:fldCharType="separate"/>
                                  </w:r>
                                  <w:r>
                                    <w:rPr>
                                      <w:noProof/>
                                      <w:webHidden/>
                                    </w:rPr>
                                    <w:t>8</w:t>
                                  </w:r>
                                  <w:r>
                                    <w:rPr>
                                      <w:noProof/>
                                      <w:webHidden/>
                                    </w:rPr>
                                    <w:fldChar w:fldCharType="end"/>
                                  </w:r>
                                </w:hyperlink>
                              </w:p>
                              <w:p w14:paraId="1D0282B6" w14:textId="556D1998"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0" w:history="1">
                                  <w:r w:rsidRPr="00B958EA">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Vérification des critères d’éligibilité</w:t>
                                  </w:r>
                                  <w:r>
                                    <w:rPr>
                                      <w:noProof/>
                                      <w:webHidden/>
                                    </w:rPr>
                                    <w:tab/>
                                  </w:r>
                                  <w:r>
                                    <w:rPr>
                                      <w:noProof/>
                                      <w:webHidden/>
                                    </w:rPr>
                                    <w:fldChar w:fldCharType="begin"/>
                                  </w:r>
                                  <w:r>
                                    <w:rPr>
                                      <w:noProof/>
                                      <w:webHidden/>
                                    </w:rPr>
                                    <w:instrText xml:space="preserve"> PAGEREF _Toc120093000 \h </w:instrText>
                                  </w:r>
                                  <w:r>
                                    <w:rPr>
                                      <w:noProof/>
                                      <w:webHidden/>
                                    </w:rPr>
                                  </w:r>
                                  <w:r>
                                    <w:rPr>
                                      <w:noProof/>
                                      <w:webHidden/>
                                    </w:rPr>
                                    <w:fldChar w:fldCharType="separate"/>
                                  </w:r>
                                  <w:r>
                                    <w:rPr>
                                      <w:noProof/>
                                      <w:webHidden/>
                                    </w:rPr>
                                    <w:t>8</w:t>
                                  </w:r>
                                  <w:r>
                                    <w:rPr>
                                      <w:noProof/>
                                      <w:webHidden/>
                                    </w:rPr>
                                    <w:fldChar w:fldCharType="end"/>
                                  </w:r>
                                </w:hyperlink>
                              </w:p>
                              <w:p w14:paraId="045D4CFF" w14:textId="03430F57" w:rsidR="00F604B4" w:rsidRDefault="00F604B4">
                                <w:pPr>
                                  <w:pStyle w:val="TM1"/>
                                  <w:rPr>
                                    <w:rFonts w:asciiTheme="minorHAnsi" w:eastAsiaTheme="minorEastAsia" w:hAnsiTheme="minorHAnsi" w:cstheme="minorBidi"/>
                                    <w:b w:val="0"/>
                                    <w:noProof/>
                                    <w:color w:val="auto"/>
                                    <w:kern w:val="0"/>
                                    <w:sz w:val="22"/>
                                    <w:szCs w:val="22"/>
                                    <w14:ligatures w14:val="none"/>
                                    <w14:cntxtAlts w14:val="0"/>
                                  </w:rPr>
                                </w:pPr>
                                <w:hyperlink w:anchor="_Toc120093001" w:history="1">
                                  <w:r w:rsidRPr="00B958E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B958EA">
                                    <w:rPr>
                                      <w:rStyle w:val="Lienhypertexte"/>
                                      <w:noProof/>
                                    </w:rPr>
                                    <w:t>Suivi et planning du projet</w:t>
                                  </w:r>
                                  <w:r>
                                    <w:rPr>
                                      <w:noProof/>
                                      <w:webHidden/>
                                    </w:rPr>
                                    <w:tab/>
                                  </w:r>
                                  <w:r>
                                    <w:rPr>
                                      <w:noProof/>
                                      <w:webHidden/>
                                    </w:rPr>
                                    <w:fldChar w:fldCharType="begin"/>
                                  </w:r>
                                  <w:r>
                                    <w:rPr>
                                      <w:noProof/>
                                      <w:webHidden/>
                                    </w:rPr>
                                    <w:instrText xml:space="preserve"> PAGEREF _Toc120093001 \h </w:instrText>
                                  </w:r>
                                  <w:r>
                                    <w:rPr>
                                      <w:noProof/>
                                      <w:webHidden/>
                                    </w:rPr>
                                  </w:r>
                                  <w:r>
                                    <w:rPr>
                                      <w:noProof/>
                                      <w:webHidden/>
                                    </w:rPr>
                                    <w:fldChar w:fldCharType="separate"/>
                                  </w:r>
                                  <w:r>
                                    <w:rPr>
                                      <w:noProof/>
                                      <w:webHidden/>
                                    </w:rPr>
                                    <w:t>9</w:t>
                                  </w:r>
                                  <w:r>
                                    <w:rPr>
                                      <w:noProof/>
                                      <w:webHidden/>
                                    </w:rPr>
                                    <w:fldChar w:fldCharType="end"/>
                                  </w:r>
                                </w:hyperlink>
                              </w:p>
                              <w:p w14:paraId="0A5F940D" w14:textId="330304C3" w:rsidR="00F604B4" w:rsidRDefault="00F604B4">
                                <w:pPr>
                                  <w:pStyle w:val="TM1"/>
                                  <w:rPr>
                                    <w:rFonts w:asciiTheme="minorHAnsi" w:eastAsiaTheme="minorEastAsia" w:hAnsiTheme="minorHAnsi" w:cstheme="minorBidi"/>
                                    <w:b w:val="0"/>
                                    <w:noProof/>
                                    <w:color w:val="auto"/>
                                    <w:kern w:val="0"/>
                                    <w:sz w:val="22"/>
                                    <w:szCs w:val="22"/>
                                    <w14:ligatures w14:val="none"/>
                                    <w14:cntxtAlts w14:val="0"/>
                                  </w:rPr>
                                </w:pPr>
                                <w:hyperlink w:anchor="_Toc120093002" w:history="1">
                                  <w:r w:rsidRPr="00B958E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B958EA">
                                    <w:rPr>
                                      <w:rStyle w:val="Lienhypertexte"/>
                                      <w:noProof/>
                                    </w:rPr>
                                    <w:t>Engagements spécifiques</w:t>
                                  </w:r>
                                  <w:r>
                                    <w:rPr>
                                      <w:noProof/>
                                      <w:webHidden/>
                                    </w:rPr>
                                    <w:tab/>
                                  </w:r>
                                  <w:r>
                                    <w:rPr>
                                      <w:noProof/>
                                      <w:webHidden/>
                                    </w:rPr>
                                    <w:fldChar w:fldCharType="begin"/>
                                  </w:r>
                                  <w:r>
                                    <w:rPr>
                                      <w:noProof/>
                                      <w:webHidden/>
                                    </w:rPr>
                                    <w:instrText xml:space="preserve"> PAGEREF _Toc120093002 \h </w:instrText>
                                  </w:r>
                                  <w:r>
                                    <w:rPr>
                                      <w:noProof/>
                                      <w:webHidden/>
                                    </w:rPr>
                                  </w:r>
                                  <w:r>
                                    <w:rPr>
                                      <w:noProof/>
                                      <w:webHidden/>
                                    </w:rPr>
                                    <w:fldChar w:fldCharType="separate"/>
                                  </w:r>
                                  <w:r>
                                    <w:rPr>
                                      <w:noProof/>
                                      <w:webHidden/>
                                    </w:rPr>
                                    <w:t>9</w:t>
                                  </w:r>
                                  <w:r>
                                    <w:rPr>
                                      <w:noProof/>
                                      <w:webHidden/>
                                    </w:rPr>
                                    <w:fldChar w:fldCharType="end"/>
                                  </w:r>
                                </w:hyperlink>
                              </w:p>
                              <w:p w14:paraId="0FBF8028" w14:textId="30516C9F"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3" w:history="1">
                                  <w:r w:rsidRPr="00B958E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_Toc120093003 \h </w:instrText>
                                  </w:r>
                                  <w:r>
                                    <w:rPr>
                                      <w:noProof/>
                                      <w:webHidden/>
                                    </w:rPr>
                                  </w:r>
                                  <w:r>
                                    <w:rPr>
                                      <w:noProof/>
                                      <w:webHidden/>
                                    </w:rPr>
                                    <w:fldChar w:fldCharType="separate"/>
                                  </w:r>
                                  <w:r>
                                    <w:rPr>
                                      <w:noProof/>
                                      <w:webHidden/>
                                    </w:rPr>
                                    <w:t>9</w:t>
                                  </w:r>
                                  <w:r>
                                    <w:rPr>
                                      <w:noProof/>
                                      <w:webHidden/>
                                    </w:rPr>
                                    <w:fldChar w:fldCharType="end"/>
                                  </w:r>
                                </w:hyperlink>
                              </w:p>
                              <w:p w14:paraId="40A4324F" w14:textId="775A0F38"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4" w:history="1">
                                  <w:r w:rsidRPr="00B958E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_Toc120093004 \h </w:instrText>
                                  </w:r>
                                  <w:r>
                                    <w:rPr>
                                      <w:noProof/>
                                      <w:webHidden/>
                                    </w:rPr>
                                  </w:r>
                                  <w:r>
                                    <w:rPr>
                                      <w:noProof/>
                                      <w:webHidden/>
                                    </w:rPr>
                                    <w:fldChar w:fldCharType="separate"/>
                                  </w:r>
                                  <w:r>
                                    <w:rPr>
                                      <w:noProof/>
                                      <w:webHidden/>
                                    </w:rPr>
                                    <w:t>9</w:t>
                                  </w:r>
                                  <w:r>
                                    <w:rPr>
                                      <w:noProof/>
                                      <w:webHidden/>
                                    </w:rPr>
                                    <w:fldChar w:fldCharType="end"/>
                                  </w:r>
                                </w:hyperlink>
                              </w:p>
                              <w:p w14:paraId="762AC7E1" w14:textId="2D72D0ED"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5" w:history="1">
                                  <w:r w:rsidRPr="00B958EA">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_Toc120093005 \h </w:instrText>
                                  </w:r>
                                  <w:r>
                                    <w:rPr>
                                      <w:noProof/>
                                      <w:webHidden/>
                                    </w:rPr>
                                  </w:r>
                                  <w:r>
                                    <w:rPr>
                                      <w:noProof/>
                                      <w:webHidden/>
                                    </w:rPr>
                                    <w:fldChar w:fldCharType="separate"/>
                                  </w:r>
                                  <w:r>
                                    <w:rPr>
                                      <w:noProof/>
                                      <w:webHidden/>
                                    </w:rPr>
                                    <w:t>10</w:t>
                                  </w:r>
                                  <w:r>
                                    <w:rPr>
                                      <w:noProof/>
                                      <w:webHidden/>
                                    </w:rPr>
                                    <w:fldChar w:fldCharType="end"/>
                                  </w:r>
                                </w:hyperlink>
                              </w:p>
                              <w:p w14:paraId="6242F201" w14:textId="53A7F4BE" w:rsidR="00F604B4" w:rsidRDefault="00F604B4">
                                <w:pPr>
                                  <w:pStyle w:val="TM1"/>
                                  <w:rPr>
                                    <w:rFonts w:asciiTheme="minorHAnsi" w:eastAsiaTheme="minorEastAsia" w:hAnsiTheme="minorHAnsi" w:cstheme="minorBidi"/>
                                    <w:b w:val="0"/>
                                    <w:noProof/>
                                    <w:color w:val="auto"/>
                                    <w:kern w:val="0"/>
                                    <w:sz w:val="22"/>
                                    <w:szCs w:val="22"/>
                                    <w14:ligatures w14:val="none"/>
                                    <w14:cntxtAlts w14:val="0"/>
                                  </w:rPr>
                                </w:pPr>
                                <w:hyperlink w:anchor="_Toc120093006" w:history="1">
                                  <w:r w:rsidRPr="00B958E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B958E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_Toc120093006 \h </w:instrText>
                                  </w:r>
                                  <w:r>
                                    <w:rPr>
                                      <w:noProof/>
                                      <w:webHidden/>
                                    </w:rPr>
                                  </w:r>
                                  <w:r>
                                    <w:rPr>
                                      <w:noProof/>
                                      <w:webHidden/>
                                    </w:rPr>
                                    <w:fldChar w:fldCharType="separate"/>
                                  </w:r>
                                  <w:r>
                                    <w:rPr>
                                      <w:noProof/>
                                      <w:webHidden/>
                                    </w:rPr>
                                    <w:t>10</w:t>
                                  </w:r>
                                  <w:r>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85pt;margin-top:148.85pt;width:447.75pt;height:569.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26EC16FE" w14:textId="4E384B92" w:rsidR="00F604B4"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0092991" w:history="1">
                            <w:r w:rsidR="00F604B4" w:rsidRPr="00B958EA">
                              <w:rPr>
                                <w:rStyle w:val="Lienhypertexte"/>
                                <w:rFonts w:eastAsia="Calibri"/>
                                <w:noProof/>
                              </w:rPr>
                              <w:t>1.</w:t>
                            </w:r>
                            <w:r w:rsidR="00F604B4">
                              <w:rPr>
                                <w:rFonts w:asciiTheme="minorHAnsi" w:eastAsiaTheme="minorEastAsia" w:hAnsiTheme="minorHAnsi" w:cstheme="minorBidi"/>
                                <w:b w:val="0"/>
                                <w:noProof/>
                                <w:color w:val="auto"/>
                                <w:kern w:val="0"/>
                                <w:sz w:val="22"/>
                                <w:szCs w:val="22"/>
                                <w14:ligatures w14:val="none"/>
                                <w14:cntxtAlts w14:val="0"/>
                              </w:rPr>
                              <w:tab/>
                            </w:r>
                            <w:r w:rsidR="00F604B4" w:rsidRPr="00B958EA">
                              <w:rPr>
                                <w:rStyle w:val="Lienhypertexte"/>
                                <w:rFonts w:eastAsia="Calibri"/>
                                <w:noProof/>
                              </w:rPr>
                              <w:t>Description détaillée de l’opération</w:t>
                            </w:r>
                            <w:r w:rsidR="00F604B4">
                              <w:rPr>
                                <w:noProof/>
                                <w:webHidden/>
                              </w:rPr>
                              <w:tab/>
                            </w:r>
                            <w:r w:rsidR="00F604B4">
                              <w:rPr>
                                <w:noProof/>
                                <w:webHidden/>
                              </w:rPr>
                              <w:fldChar w:fldCharType="begin"/>
                            </w:r>
                            <w:r w:rsidR="00F604B4">
                              <w:rPr>
                                <w:noProof/>
                                <w:webHidden/>
                              </w:rPr>
                              <w:instrText xml:space="preserve"> PAGEREF _Toc120092991 \h </w:instrText>
                            </w:r>
                            <w:r w:rsidR="00F604B4">
                              <w:rPr>
                                <w:noProof/>
                                <w:webHidden/>
                              </w:rPr>
                            </w:r>
                            <w:r w:rsidR="00F604B4">
                              <w:rPr>
                                <w:noProof/>
                                <w:webHidden/>
                              </w:rPr>
                              <w:fldChar w:fldCharType="separate"/>
                            </w:r>
                            <w:r w:rsidR="00F604B4">
                              <w:rPr>
                                <w:noProof/>
                                <w:webHidden/>
                              </w:rPr>
                              <w:t>2</w:t>
                            </w:r>
                            <w:r w:rsidR="00F604B4">
                              <w:rPr>
                                <w:noProof/>
                                <w:webHidden/>
                              </w:rPr>
                              <w:fldChar w:fldCharType="end"/>
                            </w:r>
                          </w:hyperlink>
                        </w:p>
                        <w:p w14:paraId="4A3AE245" w14:textId="340BBF8B"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2" w:history="1">
                            <w:r w:rsidRPr="00B958E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_Toc120092992 \h </w:instrText>
                            </w:r>
                            <w:r>
                              <w:rPr>
                                <w:noProof/>
                                <w:webHidden/>
                              </w:rPr>
                            </w:r>
                            <w:r>
                              <w:rPr>
                                <w:noProof/>
                                <w:webHidden/>
                              </w:rPr>
                              <w:fldChar w:fldCharType="separate"/>
                            </w:r>
                            <w:r>
                              <w:rPr>
                                <w:noProof/>
                                <w:webHidden/>
                              </w:rPr>
                              <w:t>2</w:t>
                            </w:r>
                            <w:r>
                              <w:rPr>
                                <w:noProof/>
                                <w:webHidden/>
                              </w:rPr>
                              <w:fldChar w:fldCharType="end"/>
                            </w:r>
                          </w:hyperlink>
                        </w:p>
                        <w:p w14:paraId="50073C4B" w14:textId="61606E5A"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3" w:history="1">
                            <w:r w:rsidRPr="00B958E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_Toc120092993 \h </w:instrText>
                            </w:r>
                            <w:r>
                              <w:rPr>
                                <w:noProof/>
                                <w:webHidden/>
                              </w:rPr>
                            </w:r>
                            <w:r>
                              <w:rPr>
                                <w:noProof/>
                                <w:webHidden/>
                              </w:rPr>
                              <w:fldChar w:fldCharType="separate"/>
                            </w:r>
                            <w:r>
                              <w:rPr>
                                <w:noProof/>
                                <w:webHidden/>
                              </w:rPr>
                              <w:t>2</w:t>
                            </w:r>
                            <w:r>
                              <w:rPr>
                                <w:noProof/>
                                <w:webHidden/>
                              </w:rPr>
                              <w:fldChar w:fldCharType="end"/>
                            </w:r>
                          </w:hyperlink>
                        </w:p>
                        <w:p w14:paraId="40A0F12C" w14:textId="796B5B62"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4" w:history="1">
                            <w:r w:rsidRPr="00B958EA">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_Toc120092994 \h </w:instrText>
                            </w:r>
                            <w:r>
                              <w:rPr>
                                <w:noProof/>
                                <w:webHidden/>
                              </w:rPr>
                            </w:r>
                            <w:r>
                              <w:rPr>
                                <w:noProof/>
                                <w:webHidden/>
                              </w:rPr>
                              <w:fldChar w:fldCharType="separate"/>
                            </w:r>
                            <w:r>
                              <w:rPr>
                                <w:noProof/>
                                <w:webHidden/>
                              </w:rPr>
                              <w:t>2</w:t>
                            </w:r>
                            <w:r>
                              <w:rPr>
                                <w:noProof/>
                                <w:webHidden/>
                              </w:rPr>
                              <w:fldChar w:fldCharType="end"/>
                            </w:r>
                          </w:hyperlink>
                        </w:p>
                        <w:p w14:paraId="7950FC59" w14:textId="5A267C6B"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5" w:history="1">
                            <w:r w:rsidRPr="00B958EA">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Description des besoins thermiques</w:t>
                            </w:r>
                            <w:r>
                              <w:rPr>
                                <w:noProof/>
                                <w:webHidden/>
                              </w:rPr>
                              <w:tab/>
                            </w:r>
                            <w:r>
                              <w:rPr>
                                <w:noProof/>
                                <w:webHidden/>
                              </w:rPr>
                              <w:fldChar w:fldCharType="begin"/>
                            </w:r>
                            <w:r>
                              <w:rPr>
                                <w:noProof/>
                                <w:webHidden/>
                              </w:rPr>
                              <w:instrText xml:space="preserve"> PAGEREF _Toc120092995 \h </w:instrText>
                            </w:r>
                            <w:r>
                              <w:rPr>
                                <w:noProof/>
                                <w:webHidden/>
                              </w:rPr>
                            </w:r>
                            <w:r>
                              <w:rPr>
                                <w:noProof/>
                                <w:webHidden/>
                              </w:rPr>
                              <w:fldChar w:fldCharType="separate"/>
                            </w:r>
                            <w:r>
                              <w:rPr>
                                <w:noProof/>
                                <w:webHidden/>
                              </w:rPr>
                              <w:t>3</w:t>
                            </w:r>
                            <w:r>
                              <w:rPr>
                                <w:noProof/>
                                <w:webHidden/>
                              </w:rPr>
                              <w:fldChar w:fldCharType="end"/>
                            </w:r>
                          </w:hyperlink>
                        </w:p>
                        <w:p w14:paraId="32EDDA98" w14:textId="18A6DC6E"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6" w:history="1">
                            <w:r w:rsidRPr="00B958EA">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_Toc120092996 \h </w:instrText>
                            </w:r>
                            <w:r>
                              <w:rPr>
                                <w:noProof/>
                                <w:webHidden/>
                              </w:rPr>
                            </w:r>
                            <w:r>
                              <w:rPr>
                                <w:noProof/>
                                <w:webHidden/>
                              </w:rPr>
                              <w:fldChar w:fldCharType="separate"/>
                            </w:r>
                            <w:r>
                              <w:rPr>
                                <w:noProof/>
                                <w:webHidden/>
                              </w:rPr>
                              <w:t>3</w:t>
                            </w:r>
                            <w:r>
                              <w:rPr>
                                <w:noProof/>
                                <w:webHidden/>
                              </w:rPr>
                              <w:fldChar w:fldCharType="end"/>
                            </w:r>
                          </w:hyperlink>
                        </w:p>
                        <w:p w14:paraId="69E7C139" w14:textId="35AE73F3"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7" w:history="1">
                            <w:r w:rsidRPr="00B958EA">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_Toc120092997 \h </w:instrText>
                            </w:r>
                            <w:r>
                              <w:rPr>
                                <w:noProof/>
                                <w:webHidden/>
                              </w:rPr>
                            </w:r>
                            <w:r>
                              <w:rPr>
                                <w:noProof/>
                                <w:webHidden/>
                              </w:rPr>
                              <w:fldChar w:fldCharType="separate"/>
                            </w:r>
                            <w:r>
                              <w:rPr>
                                <w:noProof/>
                                <w:webHidden/>
                              </w:rPr>
                              <w:t>3</w:t>
                            </w:r>
                            <w:r>
                              <w:rPr>
                                <w:noProof/>
                                <w:webHidden/>
                              </w:rPr>
                              <w:fldChar w:fldCharType="end"/>
                            </w:r>
                          </w:hyperlink>
                        </w:p>
                        <w:p w14:paraId="7AEC96E6" w14:textId="0CAEBEE6"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8" w:history="1">
                            <w:r w:rsidRPr="00B958EA">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_Toc120092998 \h </w:instrText>
                            </w:r>
                            <w:r>
                              <w:rPr>
                                <w:noProof/>
                                <w:webHidden/>
                              </w:rPr>
                            </w:r>
                            <w:r>
                              <w:rPr>
                                <w:noProof/>
                                <w:webHidden/>
                              </w:rPr>
                              <w:fldChar w:fldCharType="separate"/>
                            </w:r>
                            <w:r>
                              <w:rPr>
                                <w:noProof/>
                                <w:webHidden/>
                              </w:rPr>
                              <w:t>4</w:t>
                            </w:r>
                            <w:r>
                              <w:rPr>
                                <w:noProof/>
                                <w:webHidden/>
                              </w:rPr>
                              <w:fldChar w:fldCharType="end"/>
                            </w:r>
                          </w:hyperlink>
                        </w:p>
                        <w:p w14:paraId="6165E4AC" w14:textId="581AB4AC"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2999" w:history="1">
                            <w:r w:rsidRPr="00B958EA">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_Toc120092999 \h </w:instrText>
                            </w:r>
                            <w:r>
                              <w:rPr>
                                <w:noProof/>
                                <w:webHidden/>
                              </w:rPr>
                            </w:r>
                            <w:r>
                              <w:rPr>
                                <w:noProof/>
                                <w:webHidden/>
                              </w:rPr>
                              <w:fldChar w:fldCharType="separate"/>
                            </w:r>
                            <w:r>
                              <w:rPr>
                                <w:noProof/>
                                <w:webHidden/>
                              </w:rPr>
                              <w:t>8</w:t>
                            </w:r>
                            <w:r>
                              <w:rPr>
                                <w:noProof/>
                                <w:webHidden/>
                              </w:rPr>
                              <w:fldChar w:fldCharType="end"/>
                            </w:r>
                          </w:hyperlink>
                        </w:p>
                        <w:p w14:paraId="1D0282B6" w14:textId="556D1998"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0" w:history="1">
                            <w:r w:rsidRPr="00B958EA">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Vérification des critères d’éligibilité</w:t>
                            </w:r>
                            <w:r>
                              <w:rPr>
                                <w:noProof/>
                                <w:webHidden/>
                              </w:rPr>
                              <w:tab/>
                            </w:r>
                            <w:r>
                              <w:rPr>
                                <w:noProof/>
                                <w:webHidden/>
                              </w:rPr>
                              <w:fldChar w:fldCharType="begin"/>
                            </w:r>
                            <w:r>
                              <w:rPr>
                                <w:noProof/>
                                <w:webHidden/>
                              </w:rPr>
                              <w:instrText xml:space="preserve"> PAGEREF _Toc120093000 \h </w:instrText>
                            </w:r>
                            <w:r>
                              <w:rPr>
                                <w:noProof/>
                                <w:webHidden/>
                              </w:rPr>
                            </w:r>
                            <w:r>
                              <w:rPr>
                                <w:noProof/>
                                <w:webHidden/>
                              </w:rPr>
                              <w:fldChar w:fldCharType="separate"/>
                            </w:r>
                            <w:r>
                              <w:rPr>
                                <w:noProof/>
                                <w:webHidden/>
                              </w:rPr>
                              <w:t>8</w:t>
                            </w:r>
                            <w:r>
                              <w:rPr>
                                <w:noProof/>
                                <w:webHidden/>
                              </w:rPr>
                              <w:fldChar w:fldCharType="end"/>
                            </w:r>
                          </w:hyperlink>
                        </w:p>
                        <w:p w14:paraId="045D4CFF" w14:textId="03430F57" w:rsidR="00F604B4" w:rsidRDefault="00F604B4">
                          <w:pPr>
                            <w:pStyle w:val="TM1"/>
                            <w:rPr>
                              <w:rFonts w:asciiTheme="minorHAnsi" w:eastAsiaTheme="minorEastAsia" w:hAnsiTheme="minorHAnsi" w:cstheme="minorBidi"/>
                              <w:b w:val="0"/>
                              <w:noProof/>
                              <w:color w:val="auto"/>
                              <w:kern w:val="0"/>
                              <w:sz w:val="22"/>
                              <w:szCs w:val="22"/>
                              <w14:ligatures w14:val="none"/>
                              <w14:cntxtAlts w14:val="0"/>
                            </w:rPr>
                          </w:pPr>
                          <w:hyperlink w:anchor="_Toc120093001" w:history="1">
                            <w:r w:rsidRPr="00B958E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B958EA">
                              <w:rPr>
                                <w:rStyle w:val="Lienhypertexte"/>
                                <w:noProof/>
                              </w:rPr>
                              <w:t>Suivi et planning du projet</w:t>
                            </w:r>
                            <w:r>
                              <w:rPr>
                                <w:noProof/>
                                <w:webHidden/>
                              </w:rPr>
                              <w:tab/>
                            </w:r>
                            <w:r>
                              <w:rPr>
                                <w:noProof/>
                                <w:webHidden/>
                              </w:rPr>
                              <w:fldChar w:fldCharType="begin"/>
                            </w:r>
                            <w:r>
                              <w:rPr>
                                <w:noProof/>
                                <w:webHidden/>
                              </w:rPr>
                              <w:instrText xml:space="preserve"> PAGEREF _Toc120093001 \h </w:instrText>
                            </w:r>
                            <w:r>
                              <w:rPr>
                                <w:noProof/>
                                <w:webHidden/>
                              </w:rPr>
                            </w:r>
                            <w:r>
                              <w:rPr>
                                <w:noProof/>
                                <w:webHidden/>
                              </w:rPr>
                              <w:fldChar w:fldCharType="separate"/>
                            </w:r>
                            <w:r>
                              <w:rPr>
                                <w:noProof/>
                                <w:webHidden/>
                              </w:rPr>
                              <w:t>9</w:t>
                            </w:r>
                            <w:r>
                              <w:rPr>
                                <w:noProof/>
                                <w:webHidden/>
                              </w:rPr>
                              <w:fldChar w:fldCharType="end"/>
                            </w:r>
                          </w:hyperlink>
                        </w:p>
                        <w:p w14:paraId="0A5F940D" w14:textId="330304C3" w:rsidR="00F604B4" w:rsidRDefault="00F604B4">
                          <w:pPr>
                            <w:pStyle w:val="TM1"/>
                            <w:rPr>
                              <w:rFonts w:asciiTheme="minorHAnsi" w:eastAsiaTheme="minorEastAsia" w:hAnsiTheme="minorHAnsi" w:cstheme="minorBidi"/>
                              <w:b w:val="0"/>
                              <w:noProof/>
                              <w:color w:val="auto"/>
                              <w:kern w:val="0"/>
                              <w:sz w:val="22"/>
                              <w:szCs w:val="22"/>
                              <w14:ligatures w14:val="none"/>
                              <w14:cntxtAlts w14:val="0"/>
                            </w:rPr>
                          </w:pPr>
                          <w:hyperlink w:anchor="_Toc120093002" w:history="1">
                            <w:r w:rsidRPr="00B958E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B958EA">
                              <w:rPr>
                                <w:rStyle w:val="Lienhypertexte"/>
                                <w:noProof/>
                              </w:rPr>
                              <w:t>Engagements spécifiques</w:t>
                            </w:r>
                            <w:r>
                              <w:rPr>
                                <w:noProof/>
                                <w:webHidden/>
                              </w:rPr>
                              <w:tab/>
                            </w:r>
                            <w:r>
                              <w:rPr>
                                <w:noProof/>
                                <w:webHidden/>
                              </w:rPr>
                              <w:fldChar w:fldCharType="begin"/>
                            </w:r>
                            <w:r>
                              <w:rPr>
                                <w:noProof/>
                                <w:webHidden/>
                              </w:rPr>
                              <w:instrText xml:space="preserve"> PAGEREF _Toc120093002 \h </w:instrText>
                            </w:r>
                            <w:r>
                              <w:rPr>
                                <w:noProof/>
                                <w:webHidden/>
                              </w:rPr>
                            </w:r>
                            <w:r>
                              <w:rPr>
                                <w:noProof/>
                                <w:webHidden/>
                              </w:rPr>
                              <w:fldChar w:fldCharType="separate"/>
                            </w:r>
                            <w:r>
                              <w:rPr>
                                <w:noProof/>
                                <w:webHidden/>
                              </w:rPr>
                              <w:t>9</w:t>
                            </w:r>
                            <w:r>
                              <w:rPr>
                                <w:noProof/>
                                <w:webHidden/>
                              </w:rPr>
                              <w:fldChar w:fldCharType="end"/>
                            </w:r>
                          </w:hyperlink>
                        </w:p>
                        <w:p w14:paraId="0FBF8028" w14:textId="30516C9F"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3" w:history="1">
                            <w:r w:rsidRPr="00B958E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_Toc120093003 \h </w:instrText>
                            </w:r>
                            <w:r>
                              <w:rPr>
                                <w:noProof/>
                                <w:webHidden/>
                              </w:rPr>
                            </w:r>
                            <w:r>
                              <w:rPr>
                                <w:noProof/>
                                <w:webHidden/>
                              </w:rPr>
                              <w:fldChar w:fldCharType="separate"/>
                            </w:r>
                            <w:r>
                              <w:rPr>
                                <w:noProof/>
                                <w:webHidden/>
                              </w:rPr>
                              <w:t>9</w:t>
                            </w:r>
                            <w:r>
                              <w:rPr>
                                <w:noProof/>
                                <w:webHidden/>
                              </w:rPr>
                              <w:fldChar w:fldCharType="end"/>
                            </w:r>
                          </w:hyperlink>
                        </w:p>
                        <w:p w14:paraId="40A4324F" w14:textId="775A0F38"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4" w:history="1">
                            <w:r w:rsidRPr="00B958E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_Toc120093004 \h </w:instrText>
                            </w:r>
                            <w:r>
                              <w:rPr>
                                <w:noProof/>
                                <w:webHidden/>
                              </w:rPr>
                            </w:r>
                            <w:r>
                              <w:rPr>
                                <w:noProof/>
                                <w:webHidden/>
                              </w:rPr>
                              <w:fldChar w:fldCharType="separate"/>
                            </w:r>
                            <w:r>
                              <w:rPr>
                                <w:noProof/>
                                <w:webHidden/>
                              </w:rPr>
                              <w:t>9</w:t>
                            </w:r>
                            <w:r>
                              <w:rPr>
                                <w:noProof/>
                                <w:webHidden/>
                              </w:rPr>
                              <w:fldChar w:fldCharType="end"/>
                            </w:r>
                          </w:hyperlink>
                        </w:p>
                        <w:p w14:paraId="762AC7E1" w14:textId="2D72D0ED" w:rsidR="00F604B4" w:rsidRDefault="00F604B4">
                          <w:pPr>
                            <w:pStyle w:val="TM2"/>
                            <w:rPr>
                              <w:rFonts w:asciiTheme="minorHAnsi" w:eastAsiaTheme="minorEastAsia" w:hAnsiTheme="minorHAnsi" w:cstheme="minorBidi"/>
                              <w:noProof/>
                              <w:color w:val="auto"/>
                              <w:kern w:val="0"/>
                              <w:sz w:val="22"/>
                              <w:szCs w:val="22"/>
                              <w14:ligatures w14:val="none"/>
                              <w14:cntxtAlts w14:val="0"/>
                            </w:rPr>
                          </w:pPr>
                          <w:hyperlink w:anchor="_Toc120093005" w:history="1">
                            <w:r w:rsidRPr="00B958EA">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B958EA">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_Toc120093005 \h </w:instrText>
                            </w:r>
                            <w:r>
                              <w:rPr>
                                <w:noProof/>
                                <w:webHidden/>
                              </w:rPr>
                            </w:r>
                            <w:r>
                              <w:rPr>
                                <w:noProof/>
                                <w:webHidden/>
                              </w:rPr>
                              <w:fldChar w:fldCharType="separate"/>
                            </w:r>
                            <w:r>
                              <w:rPr>
                                <w:noProof/>
                                <w:webHidden/>
                              </w:rPr>
                              <w:t>10</w:t>
                            </w:r>
                            <w:r>
                              <w:rPr>
                                <w:noProof/>
                                <w:webHidden/>
                              </w:rPr>
                              <w:fldChar w:fldCharType="end"/>
                            </w:r>
                          </w:hyperlink>
                        </w:p>
                        <w:p w14:paraId="6242F201" w14:textId="53A7F4BE" w:rsidR="00F604B4" w:rsidRDefault="00F604B4">
                          <w:pPr>
                            <w:pStyle w:val="TM1"/>
                            <w:rPr>
                              <w:rFonts w:asciiTheme="minorHAnsi" w:eastAsiaTheme="minorEastAsia" w:hAnsiTheme="minorHAnsi" w:cstheme="minorBidi"/>
                              <w:b w:val="0"/>
                              <w:noProof/>
                              <w:color w:val="auto"/>
                              <w:kern w:val="0"/>
                              <w:sz w:val="22"/>
                              <w:szCs w:val="22"/>
                              <w14:ligatures w14:val="none"/>
                              <w14:cntxtAlts w14:val="0"/>
                            </w:rPr>
                          </w:pPr>
                          <w:hyperlink w:anchor="_Toc120093006" w:history="1">
                            <w:r w:rsidRPr="00B958E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B958E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_Toc120093006 \h </w:instrText>
                            </w:r>
                            <w:r>
                              <w:rPr>
                                <w:noProof/>
                                <w:webHidden/>
                              </w:rPr>
                            </w:r>
                            <w:r>
                              <w:rPr>
                                <w:noProof/>
                                <w:webHidden/>
                              </w:rPr>
                              <w:fldChar w:fldCharType="separate"/>
                            </w:r>
                            <w:r>
                              <w:rPr>
                                <w:noProof/>
                                <w:webHidden/>
                              </w:rPr>
                              <w:t>10</w:t>
                            </w:r>
                            <w:r>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v:textbox>
                <w10:wrap type="square" anchorx="margin"/>
              </v:shape>
            </w:pict>
          </mc:Fallback>
        </mc:AlternateContent>
      </w:r>
      <w:r w:rsidR="008C6C2C" w:rsidRPr="006B1608">
        <w:rPr>
          <w:noProof/>
        </w:rPr>
        <mc:AlternateContent>
          <mc:Choice Requires="wps">
            <w:drawing>
              <wp:anchor distT="45720" distB="45720" distL="114300" distR="114300" simplePos="0" relativeHeight="251673600" behindDoc="0" locked="0" layoutInCell="1" allowOverlap="1" wp14:anchorId="7D982735" wp14:editId="7C424193">
                <wp:simplePos x="0" y="0"/>
                <wp:positionH relativeFrom="margin">
                  <wp:posOffset>337820</wp:posOffset>
                </wp:positionH>
                <wp:positionV relativeFrom="paragraph">
                  <wp:posOffset>633095</wp:posOffset>
                </wp:positionV>
                <wp:extent cx="6022975" cy="14668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668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494B8504" w:rsidR="00FD1DD6" w:rsidRDefault="00FD1DD6" w:rsidP="00A95195">
                            <w:pPr>
                              <w:pStyle w:val="TITREPRINCIPAL1repage"/>
                            </w:pPr>
                            <w:r>
                              <w:t>Volet technique</w:t>
                            </w:r>
                            <w:r w:rsidR="00BF5187">
                              <w:t xml:space="preserve"> – Novembre 2022</w:t>
                            </w:r>
                          </w:p>
                          <w:p w14:paraId="61EAEACB" w14:textId="5C1DB979" w:rsidR="00FD1DD6" w:rsidRDefault="008C6C2C" w:rsidP="005B33ED">
                            <w:pPr>
                              <w:pStyle w:val="SOUS-TITREPRINCIPAL1repage"/>
                            </w:pPr>
                            <w:r w:rsidRPr="008C6C2C">
                              <w:t xml:space="preserve">Géothermie de surface et aérothermie </w:t>
                            </w:r>
                            <w:r w:rsidR="00FD1DD6">
                              <w:t xml:space="preserve">– </w:t>
                            </w:r>
                            <w:r w:rsidR="004900EE">
                              <w:t>analyse économique</w:t>
                            </w:r>
                          </w:p>
                          <w:p w14:paraId="1B320A83" w14:textId="4B58B3B7" w:rsidR="007121EF" w:rsidRPr="00F960BE" w:rsidRDefault="007121EF" w:rsidP="007121EF">
                            <w:pPr>
                              <w:pStyle w:val="SOUS-TITREPRINCIPAL1repage"/>
                              <w:rPr>
                                <w:sz w:val="22"/>
                                <w:szCs w:val="22"/>
                              </w:rPr>
                            </w:pPr>
                            <w:r w:rsidRPr="00F960BE">
                              <w:rPr>
                                <w:sz w:val="22"/>
                                <w:szCs w:val="22"/>
                              </w:rPr>
                              <w:t xml:space="preserve">Installations dédiées dont la production de chaleur renouvelable est </w:t>
                            </w:r>
                            <w:r w:rsidR="00B1425F">
                              <w:rPr>
                                <w:sz w:val="22"/>
                                <w:szCs w:val="22"/>
                              </w:rPr>
                              <w:t>supérieure</w:t>
                            </w:r>
                            <w:r w:rsidRPr="00F960BE">
                              <w:rPr>
                                <w:sz w:val="22"/>
                                <w:szCs w:val="22"/>
                              </w:rPr>
                              <w:t xml:space="preserve"> à 2000 MWh d’</w:t>
                            </w:r>
                            <w:proofErr w:type="spellStart"/>
                            <w:r w:rsidRPr="00F960BE">
                              <w:rPr>
                                <w:sz w:val="22"/>
                                <w:szCs w:val="22"/>
                              </w:rPr>
                              <w:t>EnR</w:t>
                            </w:r>
                            <w:proofErr w:type="spellEnd"/>
                            <w:r w:rsidRPr="00F960BE">
                              <w:rPr>
                                <w:sz w:val="22"/>
                                <w:szCs w:val="22"/>
                              </w:rPr>
                              <w:t>/an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49.85pt;width:474.25pt;height:11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" adj="-11796480,,5400" path="m,l3136900,,2838450,786765,,786765,,xe" fillcolor="white [3212]" stroked="f">
                <v:stroke joinstyle="miter"/>
                <v:formulas/>
                <v:path arrowok="t" o:connecttype="custom" o:connectlocs="0,0;6022975,0;5449939,1466850;0,1466850;0,0" o:connectangles="0,0,0,0,0" textboxrect="0,0,3136900,786765"/>
                <v:textbox>
                  <w:txbxContent>
                    <w:p w14:paraId="6BF64611" w14:textId="494B8504" w:rsidR="00FD1DD6" w:rsidRDefault="00FD1DD6" w:rsidP="00A95195">
                      <w:pPr>
                        <w:pStyle w:val="TITREPRINCIPAL1repage"/>
                      </w:pPr>
                      <w:r>
                        <w:t>Volet technique</w:t>
                      </w:r>
                      <w:r w:rsidR="00BF5187">
                        <w:t xml:space="preserve"> – Novembre 2022</w:t>
                      </w:r>
                    </w:p>
                    <w:p w14:paraId="61EAEACB" w14:textId="5C1DB979" w:rsidR="00FD1DD6" w:rsidRDefault="008C6C2C" w:rsidP="005B33ED">
                      <w:pPr>
                        <w:pStyle w:val="SOUS-TITREPRINCIPAL1repage"/>
                      </w:pPr>
                      <w:r w:rsidRPr="008C6C2C">
                        <w:t xml:space="preserve">Géothermie de surface et aérothermie </w:t>
                      </w:r>
                      <w:r w:rsidR="00FD1DD6">
                        <w:t xml:space="preserve">– </w:t>
                      </w:r>
                      <w:r w:rsidR="004900EE">
                        <w:t>analyse économique</w:t>
                      </w:r>
                    </w:p>
                    <w:p w14:paraId="1B320A83" w14:textId="4B58B3B7" w:rsidR="007121EF" w:rsidRPr="00F960BE" w:rsidRDefault="007121EF" w:rsidP="007121EF">
                      <w:pPr>
                        <w:pStyle w:val="SOUS-TITREPRINCIPAL1repage"/>
                        <w:rPr>
                          <w:sz w:val="22"/>
                          <w:szCs w:val="22"/>
                        </w:rPr>
                      </w:pPr>
                      <w:r w:rsidRPr="00F960BE">
                        <w:rPr>
                          <w:sz w:val="22"/>
                          <w:szCs w:val="22"/>
                        </w:rPr>
                        <w:t xml:space="preserve">Installations dédiées dont la production de chaleur renouvelable est </w:t>
                      </w:r>
                      <w:r w:rsidR="00B1425F">
                        <w:rPr>
                          <w:sz w:val="22"/>
                          <w:szCs w:val="22"/>
                        </w:rPr>
                        <w:t>supérieure</w:t>
                      </w:r>
                      <w:r w:rsidRPr="00F960BE">
                        <w:rPr>
                          <w:sz w:val="22"/>
                          <w:szCs w:val="22"/>
                        </w:rPr>
                        <w:t xml:space="preserve"> à 2000 MWh d’</w:t>
                      </w:r>
                      <w:proofErr w:type="spellStart"/>
                      <w:r w:rsidRPr="00F960BE">
                        <w:rPr>
                          <w:sz w:val="22"/>
                          <w:szCs w:val="22"/>
                        </w:rPr>
                        <w:t>EnR</w:t>
                      </w:r>
                      <w:proofErr w:type="spellEnd"/>
                      <w:r w:rsidRPr="00F960BE">
                        <w:rPr>
                          <w:sz w:val="22"/>
                          <w:szCs w:val="22"/>
                        </w:rPr>
                        <w:t>/an</w:t>
                      </w: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DB1A47">
              <v:rect id="Rectangle 5"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BD46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6F22142F" w14:textId="77777777" w:rsidR="00E9409E" w:rsidRDefault="00E9409E" w:rsidP="00E9409E">
      <w:bookmarkStart w:id="0" w:name="_Toc32399091"/>
      <w:bookmarkEnd w:id="0"/>
    </w:p>
    <w:p w14:paraId="096D3E59" w14:textId="77777777" w:rsidR="00E9409E" w:rsidRPr="00D95037" w:rsidRDefault="00E9409E" w:rsidP="00E9409E">
      <w:pPr>
        <w:pStyle w:val="Titre1"/>
        <w:numPr>
          <w:ilvl w:val="0"/>
          <w:numId w:val="1"/>
        </w:numPr>
        <w:rPr>
          <w:rFonts w:eastAsia="Calibri"/>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6370"/>
      <w:bookmarkStart w:id="16" w:name="_Toc53497405"/>
      <w:bookmarkStart w:id="17" w:name="_Toc54641628"/>
      <w:bookmarkStart w:id="18" w:name="_Toc54905469"/>
      <w:bookmarkStart w:id="19" w:name="_Toc55164846"/>
      <w:bookmarkStart w:id="20" w:name="_Toc55218109"/>
      <w:bookmarkStart w:id="21" w:name="_Toc55594347"/>
      <w:bookmarkStart w:id="22" w:name="_Toc56504607"/>
      <w:bookmarkStart w:id="23" w:name="_Toc56506580"/>
      <w:bookmarkStart w:id="24" w:name="_Toc93008411"/>
      <w:bookmarkStart w:id="25" w:name="_Toc93062691"/>
      <w:bookmarkStart w:id="26" w:name="_Toc117888383"/>
      <w:bookmarkStart w:id="27" w:name="_Toc117892240"/>
      <w:bookmarkStart w:id="28" w:name="_Toc120092991"/>
      <w:r w:rsidRPr="00D95037">
        <w:rPr>
          <w:rFonts w:eastAsia="Calibri"/>
        </w:rPr>
        <w:t xml:space="preserve">Description </w:t>
      </w:r>
      <w:bookmarkEnd w:id="1"/>
      <w:r>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EFD85C5" w14:textId="77777777" w:rsidR="00E9409E" w:rsidRDefault="00E9409E" w:rsidP="00E9409E">
      <w:pPr>
        <w:spacing w:after="0" w:line="240" w:lineRule="auto"/>
        <w:jc w:val="both"/>
        <w:rPr>
          <w:rFonts w:ascii="Marianne Light" w:hAnsi="Marianne Light" w:cs="Arial"/>
          <w:color w:val="auto"/>
          <w:sz w:val="16"/>
          <w:szCs w:val="16"/>
          <w:lang w:eastAsia="en-US"/>
          <w14:ligatures w14:val="none"/>
          <w14:cntxtAlts w14:val="0"/>
        </w:rPr>
      </w:pPr>
      <w:bookmarkStart w:id="29" w:name="_Toc51062369"/>
    </w:p>
    <w:p w14:paraId="7E57893C" w14:textId="77777777" w:rsidR="00E9409E" w:rsidRPr="00C4273E" w:rsidRDefault="00E9409E" w:rsidP="6AEA7E54">
      <w:pPr>
        <w:pStyle w:val="Titre2"/>
        <w:numPr>
          <w:ilvl w:val="1"/>
          <w:numId w:val="17"/>
        </w:numPr>
        <w:spacing w:before="120"/>
        <w:jc w:val="both"/>
      </w:pPr>
      <w:bookmarkStart w:id="30" w:name="_Toc33454424"/>
      <w:bookmarkStart w:id="31" w:name="_Toc53494403"/>
      <w:bookmarkStart w:id="32" w:name="_Toc53494635"/>
      <w:bookmarkStart w:id="33" w:name="_Toc53494743"/>
      <w:bookmarkStart w:id="34" w:name="_Toc53494847"/>
      <w:bookmarkStart w:id="35" w:name="_Toc53496371"/>
      <w:bookmarkStart w:id="36" w:name="_Toc53497406"/>
      <w:bookmarkStart w:id="37" w:name="_Toc54641629"/>
      <w:bookmarkStart w:id="38" w:name="_Toc54905470"/>
      <w:bookmarkStart w:id="39" w:name="_Toc55075420"/>
      <w:bookmarkStart w:id="40" w:name="_Toc55143053"/>
      <w:bookmarkStart w:id="41" w:name="_Toc55161920"/>
      <w:bookmarkStart w:id="42" w:name="_Toc55218007"/>
      <w:bookmarkStart w:id="43" w:name="_Toc55218047"/>
      <w:bookmarkStart w:id="44" w:name="_Toc55218423"/>
      <w:bookmarkStart w:id="45" w:name="_Toc55593845"/>
      <w:bookmarkStart w:id="46" w:name="_Toc56506893"/>
      <w:bookmarkStart w:id="47" w:name="_Toc93005990"/>
      <w:bookmarkStart w:id="48" w:name="_Toc93006293"/>
      <w:bookmarkStart w:id="49" w:name="_Toc93008412"/>
      <w:bookmarkStart w:id="50" w:name="_Toc93062692"/>
      <w:bookmarkStart w:id="51" w:name="_Toc117888384"/>
      <w:bookmarkStart w:id="52" w:name="_Toc117892241"/>
      <w:bookmarkStart w:id="53" w:name="_Toc33454432"/>
      <w:bookmarkStart w:id="54" w:name="_Toc465339718"/>
      <w:bookmarkStart w:id="55" w:name="_Toc465341662"/>
      <w:bookmarkStart w:id="56" w:name="_Toc120092992"/>
      <w:r>
        <w:t>Actions et études de faisabilité réalisées pour le montage du projet (et sur les process si nécessaire)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6"/>
    </w:p>
    <w:p w14:paraId="1BABDC0E" w14:textId="5D25336D" w:rsidR="00E9409E" w:rsidRPr="00394772" w:rsidRDefault="00E9409E" w:rsidP="6AEA7E54">
      <w:pPr>
        <w:jc w:val="both"/>
        <w:rPr>
          <w:rFonts w:ascii="Marianne Light" w:hAnsi="Marianne Light"/>
          <w:i/>
          <w:iCs/>
          <w:sz w:val="18"/>
          <w:szCs w:val="18"/>
        </w:rPr>
      </w:pPr>
      <w:r w:rsidRPr="6AEA7E54">
        <w:rPr>
          <w:rFonts w:ascii="Marianne Light" w:hAnsi="Marianne Light"/>
          <w:i/>
          <w:iCs/>
          <w:sz w:val="18"/>
          <w:szCs w:val="18"/>
        </w:rPr>
        <w:t>Indiquer le(s) bureau(x) d’études ayant réalisé les études d’accompagnement du projet</w:t>
      </w:r>
      <w:r w:rsidRPr="6AEA7E54">
        <w:rPr>
          <w:rFonts w:cs="Calibri"/>
          <w:i/>
          <w:iCs/>
          <w:sz w:val="18"/>
          <w:szCs w:val="18"/>
        </w:rPr>
        <w:t> </w:t>
      </w:r>
      <w:r w:rsidRPr="6AEA7E54">
        <w:rPr>
          <w:rFonts w:ascii="Marianne Light" w:hAnsi="Marianne Light"/>
          <w:i/>
          <w:iCs/>
          <w:sz w:val="18"/>
          <w:szCs w:val="18"/>
        </w:rPr>
        <w:t xml:space="preserve">(étude permettant de caractériser l’exploitation de la ressource </w:t>
      </w:r>
      <w:proofErr w:type="spellStart"/>
      <w:r w:rsidRPr="6AEA7E54">
        <w:rPr>
          <w:rFonts w:ascii="Marianne Light" w:hAnsi="Marianne Light"/>
          <w:i/>
          <w:iCs/>
          <w:sz w:val="18"/>
          <w:szCs w:val="18"/>
        </w:rPr>
        <w:t>EnR&amp;R</w:t>
      </w:r>
      <w:proofErr w:type="spellEnd"/>
      <w:r w:rsidRPr="6AEA7E54">
        <w:rPr>
          <w:rFonts w:ascii="Marianne Light" w:hAnsi="Marianne Light"/>
          <w:i/>
          <w:iCs/>
          <w:sz w:val="18"/>
          <w:szCs w:val="18"/>
        </w:rPr>
        <w:t>, étude de faisabilité de la solution géothermique</w:t>
      </w:r>
      <w:r w:rsidR="0056055E" w:rsidRPr="6AEA7E54">
        <w:rPr>
          <w:rFonts w:ascii="Marianne Light" w:hAnsi="Marianne Light"/>
          <w:i/>
          <w:iCs/>
          <w:sz w:val="18"/>
          <w:szCs w:val="18"/>
        </w:rPr>
        <w:t>/aérothermique</w:t>
      </w:r>
      <w:r w:rsidRPr="6AEA7E54">
        <w:rPr>
          <w:rFonts w:ascii="Marianne Light" w:hAnsi="Marianne Light"/>
          <w:i/>
          <w:iCs/>
          <w:sz w:val="18"/>
          <w:szCs w:val="18"/>
        </w:rPr>
        <w:t>, …)</w:t>
      </w:r>
      <w:r w:rsidRPr="6AEA7E54">
        <w:rPr>
          <w:rFonts w:cs="Calibri"/>
          <w:i/>
          <w:iCs/>
          <w:sz w:val="18"/>
          <w:szCs w:val="18"/>
        </w:rPr>
        <w:t> </w:t>
      </w:r>
      <w:r w:rsidRPr="6AEA7E54">
        <w:rPr>
          <w:rFonts w:ascii="Marianne Light" w:hAnsi="Marianne Light"/>
          <w:i/>
          <w:iCs/>
          <w:sz w:val="18"/>
          <w:szCs w:val="18"/>
        </w:rPr>
        <w:t>:  …</w:t>
      </w:r>
    </w:p>
    <w:p w14:paraId="2B25C779"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2443F" w14:textId="77777777" w:rsidR="00E9409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BE1162E" w14:textId="77777777" w:rsidR="00E9409E" w:rsidRPr="00394772" w:rsidRDefault="00E9409E" w:rsidP="00E9409E">
      <w:pPr>
        <w:pStyle w:val="Paragraphedeliste"/>
        <w:numPr>
          <w:ilvl w:val="0"/>
          <w:numId w:val="16"/>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151CAEC4" w14:textId="77777777" w:rsidR="00E9409E" w:rsidRPr="00394772" w:rsidRDefault="00E9409E" w:rsidP="00E9409E">
      <w:pPr>
        <w:pStyle w:val="Paragraphedeliste"/>
        <w:numPr>
          <w:ilvl w:val="0"/>
          <w:numId w:val="16"/>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86956B2"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C2F94B3" w14:textId="77777777" w:rsidR="00E9409E" w:rsidRPr="00A84F77" w:rsidRDefault="00E9409E" w:rsidP="00E9409E">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58686D0B" w14:textId="651692FE" w:rsidR="00E9409E" w:rsidRPr="00A84F77" w:rsidRDefault="00E9409E" w:rsidP="6AEA7E54">
      <w:pPr>
        <w:rPr>
          <w:rFonts w:ascii="Marianne Light" w:hAnsi="Marianne Light"/>
          <w:i/>
          <w:iCs/>
          <w:sz w:val="18"/>
          <w:szCs w:val="18"/>
        </w:rPr>
      </w:pPr>
      <w:r w:rsidRPr="6AEA7E54">
        <w:rPr>
          <w:rFonts w:ascii="Marianne Light" w:hAnsi="Marianne Light"/>
          <w:b/>
          <w:bCs/>
          <w:i/>
          <w:iCs/>
          <w:sz w:val="18"/>
          <w:szCs w:val="18"/>
        </w:rPr>
        <w:t>Joindre l’étude de faisabilité de l’installation géothermique</w:t>
      </w:r>
      <w:r w:rsidR="00ED68C5" w:rsidRPr="6AEA7E54">
        <w:rPr>
          <w:rFonts w:ascii="Marianne Light" w:hAnsi="Marianne Light"/>
          <w:b/>
          <w:bCs/>
          <w:i/>
          <w:iCs/>
          <w:sz w:val="18"/>
          <w:szCs w:val="18"/>
        </w:rPr>
        <w:t xml:space="preserve"> et/ou aérothermi</w:t>
      </w:r>
      <w:r w:rsidR="0056055E" w:rsidRPr="6AEA7E54">
        <w:rPr>
          <w:rFonts w:ascii="Marianne Light" w:hAnsi="Marianne Light"/>
          <w:b/>
          <w:bCs/>
          <w:i/>
          <w:iCs/>
          <w:sz w:val="18"/>
          <w:szCs w:val="18"/>
        </w:rPr>
        <w:t>qu</w:t>
      </w:r>
      <w:r w:rsidR="00ED68C5" w:rsidRPr="6AEA7E54">
        <w:rPr>
          <w:rFonts w:ascii="Marianne Light" w:hAnsi="Marianne Light"/>
          <w:b/>
          <w:bCs/>
          <w:i/>
          <w:iCs/>
          <w:sz w:val="18"/>
          <w:szCs w:val="18"/>
        </w:rPr>
        <w:t>e</w:t>
      </w:r>
      <w:r w:rsidR="004900EE" w:rsidRPr="6AEA7E54">
        <w:rPr>
          <w:rFonts w:ascii="Marianne Light" w:hAnsi="Marianne Light"/>
          <w:b/>
          <w:bCs/>
          <w:i/>
          <w:iCs/>
          <w:sz w:val="18"/>
          <w:szCs w:val="18"/>
        </w:rPr>
        <w:t xml:space="preserve"> incluant l’analyse fonctionnelle de l’installation selon les différents modes de fonctionnement envisagés.</w:t>
      </w:r>
    </w:p>
    <w:p w14:paraId="392C2CEB" w14:textId="283A2D9F" w:rsidR="00E9409E" w:rsidRPr="00394772" w:rsidRDefault="00E9409E" w:rsidP="6AEA7E54">
      <w:pPr>
        <w:shd w:val="clear" w:color="auto" w:fill="D9D9D9" w:themeFill="background1" w:themeFillShade="D9"/>
        <w:rPr>
          <w:rFonts w:ascii="Marianne Light" w:hAnsi="Marianne Light"/>
          <w:i/>
          <w:iCs/>
          <w:sz w:val="18"/>
          <w:szCs w:val="18"/>
        </w:rPr>
      </w:pPr>
      <w:r w:rsidRPr="6AEA7E54">
        <w:rPr>
          <w:rFonts w:ascii="Marianne Light" w:hAnsi="Marianne Light"/>
          <w:i/>
          <w:iCs/>
          <w:sz w:val="18"/>
          <w:szCs w:val="18"/>
        </w:rPr>
        <w:t>En fonction des éventuelles contraintes réglementaires et administratives liées à la mise en œuvre de la solution géothermique</w:t>
      </w:r>
      <w:r w:rsidR="0056055E" w:rsidRPr="6AEA7E54">
        <w:rPr>
          <w:rFonts w:ascii="Marianne Light" w:hAnsi="Marianne Light"/>
          <w:i/>
          <w:iCs/>
          <w:sz w:val="18"/>
          <w:szCs w:val="18"/>
        </w:rPr>
        <w:t>/aérothermique</w:t>
      </w:r>
      <w:r w:rsidRPr="6AEA7E54">
        <w:rPr>
          <w:rFonts w:ascii="Marianne Light" w:hAnsi="Marianne Light"/>
          <w:i/>
          <w:iCs/>
          <w:sz w:val="18"/>
          <w:szCs w:val="18"/>
        </w:rPr>
        <w:t>, préciser les démarches /actions réalisées ou en cours.</w:t>
      </w:r>
    </w:p>
    <w:p w14:paraId="2E01407C" w14:textId="77777777" w:rsidR="004900EE" w:rsidRDefault="004900EE" w:rsidP="004900EE">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0113A0A7" w14:textId="77777777" w:rsidR="004900EE" w:rsidRPr="00394772" w:rsidRDefault="004900EE" w:rsidP="004900EE">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6EC3F8C1" w14:textId="77777777" w:rsidR="00E9409E" w:rsidRPr="002D1CFD" w:rsidRDefault="00E9409E" w:rsidP="00E9409E">
      <w:pPr>
        <w:rPr>
          <w:lang w:eastAsia="en-US"/>
        </w:rPr>
      </w:pPr>
    </w:p>
    <w:p w14:paraId="6F2AE598" w14:textId="77777777" w:rsidR="00E9409E" w:rsidRPr="00C4273E" w:rsidRDefault="00E9409E" w:rsidP="6AEA7E54">
      <w:pPr>
        <w:pStyle w:val="Titre2"/>
        <w:numPr>
          <w:ilvl w:val="1"/>
          <w:numId w:val="17"/>
        </w:numPr>
        <w:spacing w:before="120"/>
        <w:jc w:val="both"/>
      </w:pPr>
      <w:bookmarkStart w:id="57" w:name="_Toc33454425"/>
      <w:bookmarkStart w:id="58" w:name="_Toc53494404"/>
      <w:bookmarkStart w:id="59" w:name="_Toc53494636"/>
      <w:bookmarkStart w:id="60" w:name="_Toc53494744"/>
      <w:bookmarkStart w:id="61" w:name="_Toc53494848"/>
      <w:bookmarkStart w:id="62" w:name="_Toc53496372"/>
      <w:bookmarkStart w:id="63" w:name="_Toc53497407"/>
      <w:bookmarkStart w:id="64" w:name="_Toc54641630"/>
      <w:bookmarkStart w:id="65" w:name="_Toc54905471"/>
      <w:bookmarkStart w:id="66" w:name="_Toc55164848"/>
      <w:bookmarkStart w:id="67" w:name="_Toc55218111"/>
      <w:bookmarkStart w:id="68" w:name="_Toc55594349"/>
      <w:bookmarkStart w:id="69" w:name="_Toc56504609"/>
      <w:bookmarkStart w:id="70" w:name="_Toc56506582"/>
      <w:bookmarkStart w:id="71" w:name="_Toc93008413"/>
      <w:bookmarkStart w:id="72" w:name="_Toc93062693"/>
      <w:bookmarkStart w:id="73" w:name="_Toc117888385"/>
      <w:bookmarkStart w:id="74" w:name="_Toc117892242"/>
      <w:bookmarkStart w:id="75" w:name="_Toc120092993"/>
      <w:r>
        <w:t>Démarche d’économie d’énergie et description des besoins thermiques actuels et futurs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BB6DE32" w14:textId="77777777" w:rsidR="00E9409E" w:rsidRPr="00C4273E" w:rsidRDefault="00E9409E" w:rsidP="6AEA7E54">
      <w:pPr>
        <w:jc w:val="both"/>
        <w:rPr>
          <w:rFonts w:ascii="Marianne Light" w:hAnsi="Marianne Light"/>
          <w:i/>
          <w:iCs/>
          <w:sz w:val="18"/>
          <w:szCs w:val="18"/>
          <w:highlight w:val="lightGray"/>
        </w:rPr>
      </w:pPr>
      <w:r w:rsidRPr="6AEA7E54">
        <w:rPr>
          <w:rFonts w:ascii="Marianne Light" w:hAnsi="Marianne Light"/>
          <w:i/>
          <w:iCs/>
          <w:sz w:val="18"/>
          <w:szCs w:val="18"/>
        </w:rPr>
        <w:t xml:space="preserve">Est-ce que des actions ou études d’économie d’énergie sur le/les bâtiments (ou process) existants raccordés à la géothermie ont été mises </w:t>
      </w:r>
      <w:proofErr w:type="gramStart"/>
      <w:r w:rsidRPr="6AEA7E54">
        <w:rPr>
          <w:rFonts w:ascii="Marianne Light" w:hAnsi="Marianne Light"/>
          <w:i/>
          <w:iCs/>
          <w:sz w:val="18"/>
          <w:szCs w:val="18"/>
        </w:rPr>
        <w:t>en œuvres</w:t>
      </w:r>
      <w:proofErr w:type="gramEnd"/>
      <w:r w:rsidRPr="6AEA7E54">
        <w:rPr>
          <w:rFonts w:ascii="Marianne Light" w:hAnsi="Marianne Light"/>
          <w:i/>
          <w:iCs/>
          <w:sz w:val="18"/>
          <w:szCs w:val="18"/>
        </w:rPr>
        <w:t xml:space="preserve"> ou sont prévues</w:t>
      </w:r>
      <w:r w:rsidRPr="6AEA7E54">
        <w:rPr>
          <w:rFonts w:cs="Calibri"/>
          <w:i/>
          <w:iCs/>
          <w:sz w:val="18"/>
          <w:szCs w:val="18"/>
        </w:rPr>
        <w:t> </w:t>
      </w:r>
      <w:r w:rsidRPr="6AEA7E54">
        <w:rPr>
          <w:rFonts w:ascii="Marianne Light" w:hAnsi="Marianne Light"/>
          <w:i/>
          <w:iCs/>
          <w:sz w:val="18"/>
          <w:szCs w:val="18"/>
        </w:rPr>
        <w:t xml:space="preserve">: </w:t>
      </w:r>
      <w:r w:rsidRPr="6AEA7E54">
        <w:rPr>
          <w:rFonts w:ascii="Marianne Light" w:hAnsi="Marianne Light"/>
          <w:i/>
          <w:iCs/>
          <w:sz w:val="18"/>
          <w:szCs w:val="18"/>
          <w:highlight w:val="lightGray"/>
        </w:rPr>
        <w:t>OUI / NON</w:t>
      </w:r>
    </w:p>
    <w:p w14:paraId="23AFAAE2" w14:textId="66F7A8E5" w:rsidR="007D11B2" w:rsidRDefault="00E9409E" w:rsidP="007D11B2">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007D11B2" w:rsidRPr="00C4273E">
        <w:rPr>
          <w:rFonts w:ascii="Marianne Light" w:hAnsi="Marianne Light"/>
          <w:bCs/>
          <w:i/>
          <w:sz w:val="18"/>
          <w:szCs w:val="18"/>
        </w:rPr>
        <w:t>…)</w:t>
      </w:r>
      <w:r w:rsidR="007D11B2" w:rsidRPr="00C4273E">
        <w:rPr>
          <w:rFonts w:cs="Calibri"/>
          <w:bCs/>
          <w:i/>
          <w:sz w:val="18"/>
          <w:szCs w:val="18"/>
        </w:rPr>
        <w:t> </w:t>
      </w:r>
      <w:r w:rsidR="007D11B2" w:rsidRPr="00C4273E">
        <w:rPr>
          <w:rFonts w:ascii="Marianne Light" w:hAnsi="Marianne Light"/>
          <w:bCs/>
          <w:i/>
          <w:sz w:val="18"/>
          <w:szCs w:val="18"/>
        </w:rPr>
        <w:t xml:space="preserve">: </w:t>
      </w:r>
      <w:r w:rsidR="007D11B2">
        <w:rPr>
          <w:rFonts w:ascii="Marianne Light" w:hAnsi="Marianne Light"/>
          <w:bCs/>
          <w:i/>
          <w:sz w:val="18"/>
          <w:szCs w:val="18"/>
          <w:highlight w:val="lightGray"/>
        </w:rPr>
        <w:t>……</w:t>
      </w:r>
    </w:p>
    <w:p w14:paraId="253B779F" w14:textId="77777777" w:rsidR="007D11B2" w:rsidRDefault="007D11B2" w:rsidP="007D11B2">
      <w:pPr>
        <w:rPr>
          <w:rFonts w:ascii="Marianne Light" w:hAnsi="Marianne Light"/>
          <w:bCs/>
          <w:i/>
          <w:sz w:val="18"/>
          <w:szCs w:val="18"/>
        </w:rPr>
      </w:pPr>
      <w:r w:rsidRPr="00F35336">
        <w:rPr>
          <w:rFonts w:ascii="Marianne Light" w:hAnsi="Marianne Light"/>
          <w:bCs/>
          <w:i/>
          <w:sz w:val="18"/>
          <w:szCs w:val="18"/>
        </w:rPr>
        <w:t>Joindre les rapports d’audit/étude énergétique ou DPE, étude RT)</w:t>
      </w:r>
      <w:r>
        <w:rPr>
          <w:rFonts w:ascii="Marianne Light" w:hAnsi="Marianne Light"/>
          <w:bCs/>
          <w:i/>
          <w:sz w:val="18"/>
          <w:szCs w:val="18"/>
        </w:rPr>
        <w:t>.</w:t>
      </w:r>
    </w:p>
    <w:p w14:paraId="1E376FD0" w14:textId="77777777" w:rsidR="00E9409E" w:rsidRPr="00C4273E" w:rsidRDefault="00E9409E" w:rsidP="00E9409E">
      <w:pPr>
        <w:rPr>
          <w:rFonts w:ascii="Marianne Light" w:hAnsi="Marianne Light"/>
          <w:bCs/>
          <w:i/>
          <w:sz w:val="18"/>
          <w:szCs w:val="18"/>
          <w:highlight w:val="lightGray"/>
        </w:rPr>
      </w:pPr>
    </w:p>
    <w:p w14:paraId="4FC938A2" w14:textId="77777777" w:rsidR="00E9409E" w:rsidRPr="00DB4C1E" w:rsidRDefault="00E9409E" w:rsidP="00E9409E">
      <w:pPr>
        <w:pStyle w:val="Titre2"/>
        <w:numPr>
          <w:ilvl w:val="1"/>
          <w:numId w:val="17"/>
        </w:numPr>
        <w:spacing w:before="120"/>
      </w:pPr>
      <w:bookmarkStart w:id="76" w:name="_Toc53494405"/>
      <w:bookmarkStart w:id="77" w:name="_Toc53494637"/>
      <w:bookmarkStart w:id="78" w:name="_Toc53494745"/>
      <w:bookmarkStart w:id="79" w:name="_Toc53494849"/>
      <w:bookmarkStart w:id="80" w:name="_Toc53496373"/>
      <w:bookmarkStart w:id="81" w:name="_Toc53497408"/>
      <w:bookmarkStart w:id="82" w:name="_Toc54641631"/>
      <w:bookmarkStart w:id="83" w:name="_Toc54905472"/>
      <w:bookmarkStart w:id="84" w:name="_Toc55164849"/>
      <w:bookmarkStart w:id="85" w:name="_Toc55218112"/>
      <w:bookmarkStart w:id="86" w:name="_Toc55594350"/>
      <w:bookmarkStart w:id="87" w:name="_Toc56504610"/>
      <w:bookmarkStart w:id="88" w:name="_Toc56506583"/>
      <w:bookmarkStart w:id="89" w:name="_Toc93008414"/>
      <w:bookmarkStart w:id="90" w:name="_Toc93062694"/>
      <w:bookmarkStart w:id="91" w:name="_Toc117888386"/>
      <w:bookmarkStart w:id="92" w:name="_Toc117892243"/>
      <w:bookmarkStart w:id="93" w:name="_Toc120092994"/>
      <w:r w:rsidRPr="00DB4C1E">
        <w:t>Bilan énergétique avant et après opération</w:t>
      </w:r>
      <w:bookmarkEnd w:id="5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58E6FEC" w14:textId="2D63BEE6" w:rsidR="00E9409E" w:rsidRPr="00DE4D93" w:rsidRDefault="00E9409E" w:rsidP="6AEA7E54">
      <w:pPr>
        <w:jc w:val="both"/>
        <w:rPr>
          <w:rFonts w:ascii="Marianne Light" w:hAnsi="Marianne Light"/>
          <w:b/>
          <w:bCs/>
          <w:i/>
          <w:iCs/>
          <w:sz w:val="18"/>
          <w:szCs w:val="18"/>
          <w:highlight w:val="lightGray"/>
        </w:rPr>
      </w:pPr>
      <w:r w:rsidRPr="6AEA7E54">
        <w:rPr>
          <w:rFonts w:ascii="Marianne Light" w:hAnsi="Marianne Light"/>
          <w:b/>
          <w:bCs/>
          <w:i/>
          <w:iCs/>
          <w:sz w:val="18"/>
          <w:szCs w:val="18"/>
          <w:highlight w:val="lightGray"/>
        </w:rPr>
        <w:t>Insérer les tableaux n°1.1 à 1.4 –description production et réseau de chaleur</w:t>
      </w:r>
      <w:r w:rsidRPr="00D13A0B">
        <w:rPr>
          <w:highlight w:val="lightGray"/>
          <w:vertAlign w:val="superscript"/>
        </w:rPr>
        <w:footnoteReference w:id="1"/>
      </w:r>
      <w:r w:rsidRPr="6AEA7E54">
        <w:rPr>
          <w:rFonts w:ascii="Marianne Light" w:hAnsi="Marianne Light"/>
          <w:b/>
          <w:bCs/>
          <w:i/>
          <w:iCs/>
          <w:sz w:val="18"/>
          <w:szCs w:val="18"/>
          <w:highlight w:val="lightGray"/>
        </w:rPr>
        <w:t xml:space="preserve">, selon les modes de production assurés par l’installation géothermique </w:t>
      </w:r>
      <w:r w:rsidR="007D6FA5" w:rsidRPr="6AEA7E54">
        <w:rPr>
          <w:rFonts w:ascii="Marianne Light" w:hAnsi="Marianne Light"/>
          <w:b/>
          <w:bCs/>
          <w:i/>
          <w:iCs/>
          <w:sz w:val="18"/>
          <w:szCs w:val="18"/>
          <w:highlight w:val="lightGray"/>
        </w:rPr>
        <w:t xml:space="preserve">ou aérothermique </w:t>
      </w:r>
      <w:r w:rsidRPr="6AEA7E54">
        <w:rPr>
          <w:rFonts w:ascii="Marianne Light" w:hAnsi="Marianne Light"/>
          <w:b/>
          <w:bCs/>
          <w:i/>
          <w:iCs/>
          <w:sz w:val="18"/>
          <w:szCs w:val="18"/>
          <w:highlight w:val="lightGray"/>
        </w:rPr>
        <w:t>(chauffage, ECS, froid)</w:t>
      </w:r>
      <w:bookmarkStart w:id="94" w:name="_Toc24551116"/>
      <w:bookmarkStart w:id="95" w:name="_Toc33454434"/>
      <w:bookmarkEnd w:id="54"/>
      <w:bookmarkEnd w:id="55"/>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00E9409E" w:rsidRPr="00DE4D93" w14:paraId="2B881567" w14:textId="77777777" w:rsidTr="00006A60">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74689F1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sz="8" w:space="0" w:color="auto"/>
              <w:left w:val="nil"/>
              <w:bottom w:val="single" w:sz="8" w:space="0" w:color="auto"/>
              <w:right w:val="nil"/>
            </w:tcBorders>
            <w:shd w:val="clear" w:color="000000" w:fill="FFFFFF"/>
            <w:noWrap/>
            <w:vAlign w:val="bottom"/>
            <w:hideMark/>
          </w:tcPr>
          <w:p w14:paraId="6CAC97B6"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451748" w14:textId="77777777" w:rsidR="00E9409E" w:rsidRPr="00DE4D93" w:rsidRDefault="00E9409E" w:rsidP="00006A60">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MWh sont </w:t>
            </w:r>
            <w:r w:rsidRPr="00DE4D93">
              <w:rPr>
                <w:rFonts w:ascii="Arial" w:hAnsi="Arial" w:cs="Arial"/>
                <w:b/>
                <w:bCs/>
                <w:i/>
                <w:iCs/>
                <w:kern w:val="0"/>
                <w:sz w:val="14"/>
                <w:szCs w:val="14"/>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599AE9DD"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270AB2C8"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607960EC"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t>(ou différence vs actuelle)</w:t>
            </w:r>
          </w:p>
        </w:tc>
      </w:tr>
      <w:tr w:rsidR="00E9409E" w:rsidRPr="00DE4D93" w14:paraId="30AC9CCA" w14:textId="77777777" w:rsidTr="00006A60">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EA9D7D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74C9977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74C4739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PAC MWh</w:t>
            </w:r>
          </w:p>
        </w:tc>
        <w:tc>
          <w:tcPr>
            <w:tcW w:w="1660" w:type="dxa"/>
            <w:tcBorders>
              <w:top w:val="nil"/>
              <w:left w:val="nil"/>
              <w:bottom w:val="single" w:sz="4" w:space="0" w:color="auto"/>
              <w:right w:val="single" w:sz="4" w:space="0" w:color="auto"/>
            </w:tcBorders>
            <w:shd w:val="clear" w:color="000000" w:fill="BFBFBF"/>
            <w:noWrap/>
            <w:vAlign w:val="bottom"/>
            <w:hideMark/>
          </w:tcPr>
          <w:p w14:paraId="2F934D1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10107C1"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bottom"/>
            <w:hideMark/>
          </w:tcPr>
          <w:p w14:paraId="5F934AE2"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00E9409E" w:rsidRPr="00DE4D93" w14:paraId="516DD84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907BF4E"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9430FF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4CC76D03"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bottom"/>
            <w:hideMark/>
          </w:tcPr>
          <w:p w14:paraId="19ADEB7A"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02F6390"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bottom"/>
            <w:hideMark/>
          </w:tcPr>
          <w:p w14:paraId="750B66A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00E9409E" w:rsidRPr="00DE4D93" w14:paraId="791C7CE5" w14:textId="77777777" w:rsidTr="00006A60">
        <w:trPr>
          <w:trHeight w:val="364"/>
        </w:trPr>
        <w:tc>
          <w:tcPr>
            <w:tcW w:w="914" w:type="dxa"/>
            <w:vMerge/>
            <w:tcBorders>
              <w:top w:val="nil"/>
              <w:left w:val="single" w:sz="8" w:space="0" w:color="auto"/>
              <w:bottom w:val="single" w:sz="8" w:space="0" w:color="000000"/>
              <w:right w:val="single" w:sz="8" w:space="0" w:color="auto"/>
            </w:tcBorders>
            <w:vAlign w:val="center"/>
            <w:hideMark/>
          </w:tcPr>
          <w:p w14:paraId="7E0E097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7B8DB128"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05D23BD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(compresseur PAC)</w:t>
            </w:r>
          </w:p>
        </w:tc>
        <w:tc>
          <w:tcPr>
            <w:tcW w:w="1660" w:type="dxa"/>
            <w:tcBorders>
              <w:top w:val="nil"/>
              <w:left w:val="nil"/>
              <w:bottom w:val="nil"/>
              <w:right w:val="single" w:sz="4" w:space="0" w:color="auto"/>
            </w:tcBorders>
            <w:shd w:val="clear" w:color="000000" w:fill="BFBFBF"/>
            <w:noWrap/>
            <w:vAlign w:val="bottom"/>
            <w:hideMark/>
          </w:tcPr>
          <w:p w14:paraId="6D4ED87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04D2FE8A"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bottom"/>
            <w:hideMark/>
          </w:tcPr>
          <w:p w14:paraId="2D7B955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00E9409E" w:rsidRPr="00DE4D93" w14:paraId="175209C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4F0650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560F04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12ED82E5"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(auxiliaires)</w:t>
            </w:r>
          </w:p>
        </w:tc>
        <w:tc>
          <w:tcPr>
            <w:tcW w:w="1660" w:type="dxa"/>
            <w:tcBorders>
              <w:top w:val="single" w:sz="4" w:space="0" w:color="auto"/>
              <w:left w:val="nil"/>
              <w:bottom w:val="nil"/>
              <w:right w:val="single" w:sz="4" w:space="0" w:color="auto"/>
            </w:tcBorders>
            <w:shd w:val="clear" w:color="000000" w:fill="BFBFBF"/>
            <w:noWrap/>
            <w:vAlign w:val="bottom"/>
            <w:hideMark/>
          </w:tcPr>
          <w:p w14:paraId="3CC3552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CA650FF"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bottom"/>
            <w:hideMark/>
          </w:tcPr>
          <w:p w14:paraId="037E1757"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00E9409E" w:rsidRPr="00DE4D93" w14:paraId="7FE89DF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14DA80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5B32F53E"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CF74548"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 (taux de couverture de la PAC)</w:t>
            </w:r>
          </w:p>
        </w:tc>
        <w:tc>
          <w:tcPr>
            <w:tcW w:w="1660" w:type="dxa"/>
            <w:tcBorders>
              <w:top w:val="single" w:sz="4" w:space="0" w:color="auto"/>
              <w:left w:val="nil"/>
              <w:bottom w:val="nil"/>
              <w:right w:val="single" w:sz="4" w:space="0" w:color="auto"/>
            </w:tcBorders>
            <w:shd w:val="clear" w:color="000000" w:fill="BFBFBF"/>
            <w:noWrap/>
            <w:vAlign w:val="bottom"/>
            <w:hideMark/>
          </w:tcPr>
          <w:p w14:paraId="4529BB5D"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6D05C150"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bottom"/>
            <w:hideMark/>
          </w:tcPr>
          <w:p w14:paraId="10D614CC"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2B336B80"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A00EDF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30B6D40F"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70F2126C"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bottom"/>
            <w:hideMark/>
          </w:tcPr>
          <w:p w14:paraId="11B9A44F"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19E133E8"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bottom"/>
            <w:hideMark/>
          </w:tcPr>
          <w:p w14:paraId="6F911083"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14F7D96A"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6EAFD55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A98E55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06A22594"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Nb heures de </w:t>
            </w:r>
            <w:proofErr w:type="spellStart"/>
            <w:r w:rsidRPr="00DE4D93">
              <w:rPr>
                <w:rFonts w:ascii="Arial" w:hAnsi="Arial" w:cs="Arial"/>
                <w:kern w:val="0"/>
                <w:sz w:val="16"/>
                <w:szCs w:val="16"/>
                <w14:ligatures w14:val="none"/>
                <w14:cntxtAlts w14:val="0"/>
              </w:rPr>
              <w:t>fonct</w:t>
            </w:r>
            <w:proofErr w:type="spellEnd"/>
            <w:r w:rsidRPr="00DE4D93">
              <w:rPr>
                <w:rFonts w:ascii="Arial" w:hAnsi="Arial" w:cs="Arial"/>
                <w:kern w:val="0"/>
                <w:sz w:val="16"/>
                <w:szCs w:val="16"/>
                <w14:ligatures w14:val="none"/>
                <w14:cntxtAlts w14:val="0"/>
              </w:rPr>
              <w:t xml:space="preserve"> à puissance nominale</w:t>
            </w:r>
          </w:p>
        </w:tc>
        <w:tc>
          <w:tcPr>
            <w:tcW w:w="1660" w:type="dxa"/>
            <w:tcBorders>
              <w:top w:val="single" w:sz="4" w:space="0" w:color="auto"/>
              <w:left w:val="nil"/>
              <w:bottom w:val="nil"/>
              <w:right w:val="single" w:sz="4" w:space="0" w:color="auto"/>
            </w:tcBorders>
            <w:shd w:val="clear" w:color="000000" w:fill="BFBFBF"/>
            <w:noWrap/>
            <w:vAlign w:val="bottom"/>
            <w:hideMark/>
          </w:tcPr>
          <w:p w14:paraId="158847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82718F3"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bottom"/>
            <w:hideMark/>
          </w:tcPr>
          <w:p w14:paraId="7EF4EB67"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056D3689"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35C68E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B309AD8"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62B103C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chaudière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3BEB6CD8"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51BB7C19"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2094BEEC"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00E9409E" w:rsidRPr="00DE4D93" w14:paraId="46A518B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9D1CE3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0E18A9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78DD46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MWh entrée chaudière</w:t>
            </w:r>
          </w:p>
        </w:tc>
        <w:tc>
          <w:tcPr>
            <w:tcW w:w="1660" w:type="dxa"/>
            <w:tcBorders>
              <w:top w:val="nil"/>
              <w:left w:val="nil"/>
              <w:bottom w:val="single" w:sz="4" w:space="0" w:color="auto"/>
              <w:right w:val="single" w:sz="4" w:space="0" w:color="auto"/>
            </w:tcBorders>
            <w:shd w:val="clear" w:color="000000" w:fill="FFFFFF"/>
            <w:noWrap/>
            <w:vAlign w:val="bottom"/>
            <w:hideMark/>
          </w:tcPr>
          <w:p w14:paraId="571AA40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bottom"/>
            <w:hideMark/>
          </w:tcPr>
          <w:p w14:paraId="341358E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bottom"/>
            <w:hideMark/>
          </w:tcPr>
          <w:p w14:paraId="6545ED1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00E9409E" w:rsidRPr="00DE4D93" w14:paraId="6D373E0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6B124E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4E098C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0751668E"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bottom"/>
            <w:hideMark/>
          </w:tcPr>
          <w:p w14:paraId="58D816C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bottom"/>
            <w:hideMark/>
          </w:tcPr>
          <w:p w14:paraId="74EE84D1"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bottom"/>
            <w:hideMark/>
          </w:tcPr>
          <w:p w14:paraId="7D6A2C6D"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F29BB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B53195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E00CCA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FB790E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Puissance </w:t>
            </w:r>
            <w:proofErr w:type="gramStart"/>
            <w:r w:rsidRPr="00DE4D93">
              <w:rPr>
                <w:rFonts w:ascii="Arial" w:hAnsi="Arial" w:cs="Arial"/>
                <w:kern w:val="0"/>
                <w:sz w:val="16"/>
                <w:szCs w:val="16"/>
                <w14:ligatures w14:val="none"/>
                <w14:cntxtAlts w14:val="0"/>
              </w:rPr>
              <w:t>chaudière  kW</w:t>
            </w:r>
            <w:proofErr w:type="gramEnd"/>
          </w:p>
        </w:tc>
        <w:tc>
          <w:tcPr>
            <w:tcW w:w="1660" w:type="dxa"/>
            <w:tcBorders>
              <w:top w:val="nil"/>
              <w:left w:val="nil"/>
              <w:bottom w:val="single" w:sz="4" w:space="0" w:color="auto"/>
              <w:right w:val="single" w:sz="4" w:space="0" w:color="auto"/>
            </w:tcBorders>
            <w:shd w:val="clear" w:color="000000" w:fill="FFFFFF"/>
            <w:noWrap/>
            <w:vAlign w:val="bottom"/>
            <w:hideMark/>
          </w:tcPr>
          <w:p w14:paraId="003F129D"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bottom"/>
            <w:hideMark/>
          </w:tcPr>
          <w:p w14:paraId="0EB9CDF5"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bottom"/>
            <w:hideMark/>
          </w:tcPr>
          <w:p w14:paraId="091ED6F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00E9409E" w:rsidRPr="00DE4D93" w14:paraId="024BC285"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F0412E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A5643B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A6FCF6B"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nil"/>
              <w:left w:val="nil"/>
              <w:bottom w:val="single" w:sz="4" w:space="0" w:color="auto"/>
              <w:right w:val="single" w:sz="4" w:space="0" w:color="auto"/>
            </w:tcBorders>
            <w:shd w:val="clear" w:color="000000" w:fill="FFFFFF"/>
            <w:noWrap/>
            <w:vAlign w:val="bottom"/>
            <w:hideMark/>
          </w:tcPr>
          <w:p w14:paraId="6E7507D9"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bottom"/>
            <w:hideMark/>
          </w:tcPr>
          <w:p w14:paraId="1ABAF0B8"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bottom"/>
            <w:hideMark/>
          </w:tcPr>
          <w:p w14:paraId="10B1711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1BF38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7208E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44CCAD0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7B1618D0"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élec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19C2E3C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64A8A7F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353FF5A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6E9A2F1B"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FE06DE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FE598D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624C94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bottom"/>
            <w:hideMark/>
          </w:tcPr>
          <w:p w14:paraId="5C4B18C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02CF5B"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sz="4" w:space="0" w:color="auto"/>
              <w:right w:val="single" w:sz="8" w:space="0" w:color="auto"/>
            </w:tcBorders>
            <w:shd w:val="clear" w:color="000000" w:fill="FFFFFF"/>
            <w:noWrap/>
            <w:vAlign w:val="bottom"/>
            <w:hideMark/>
          </w:tcPr>
          <w:p w14:paraId="2ED9A4F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75BDA87E"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C0E126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2E59D9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2DDA7F7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w:t>
            </w:r>
          </w:p>
        </w:tc>
        <w:tc>
          <w:tcPr>
            <w:tcW w:w="1660" w:type="dxa"/>
            <w:tcBorders>
              <w:top w:val="nil"/>
              <w:left w:val="nil"/>
              <w:bottom w:val="nil"/>
              <w:right w:val="single" w:sz="4" w:space="0" w:color="auto"/>
            </w:tcBorders>
            <w:shd w:val="clear" w:color="000000" w:fill="FFFFFF"/>
            <w:noWrap/>
            <w:vAlign w:val="bottom"/>
            <w:hideMark/>
          </w:tcPr>
          <w:p w14:paraId="3258F67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19F4CF5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sz="8" w:space="0" w:color="auto"/>
            </w:tcBorders>
            <w:shd w:val="clear" w:color="000000" w:fill="FFFFFF"/>
            <w:noWrap/>
            <w:vAlign w:val="bottom"/>
            <w:hideMark/>
          </w:tcPr>
          <w:p w14:paraId="5FC3CDDE"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00E9409E" w:rsidRPr="00DE4D93" w14:paraId="53D9311F"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7F5EAB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003AAC4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65EFD6F0"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single" w:sz="4" w:space="0" w:color="auto"/>
              <w:left w:val="nil"/>
              <w:bottom w:val="nil"/>
              <w:right w:val="single" w:sz="4" w:space="0" w:color="auto"/>
            </w:tcBorders>
            <w:shd w:val="clear" w:color="000000" w:fill="FFFFFF"/>
            <w:noWrap/>
            <w:vAlign w:val="bottom"/>
            <w:hideMark/>
          </w:tcPr>
          <w:p w14:paraId="3D15A96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bottom"/>
            <w:hideMark/>
          </w:tcPr>
          <w:p w14:paraId="0310B215"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bottom"/>
            <w:hideMark/>
          </w:tcPr>
          <w:p w14:paraId="328C850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33BCC691" w14:textId="77777777" w:rsidTr="00006A60">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E3E443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45CC80B2"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10C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MWh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1FFA22D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A16902E"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2EA60FE6"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468FBA33"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C1A849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505E500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4D300F9A" w14:textId="77777777" w:rsidR="00E9409E" w:rsidRPr="00DE4D93" w:rsidRDefault="00E9409E" w:rsidP="00006A60">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 xml:space="preserve">Total production </w:t>
            </w:r>
            <w:proofErr w:type="spellStart"/>
            <w:r w:rsidRPr="00DE4D93">
              <w:rPr>
                <w:rFonts w:ascii="Arial" w:hAnsi="Arial" w:cs="Arial"/>
                <w:b/>
                <w:bCs/>
                <w:color w:val="FF0000"/>
                <w:kern w:val="0"/>
                <w:sz w:val="16"/>
                <w:szCs w:val="16"/>
                <w14:ligatures w14:val="none"/>
                <w14:cntxtAlts w14:val="0"/>
              </w:rPr>
              <w:t>EnR&amp;R</w:t>
            </w:r>
            <w:proofErr w:type="spellEnd"/>
            <w:r w:rsidRPr="00DE4D93">
              <w:rPr>
                <w:rFonts w:ascii="Arial" w:hAnsi="Arial" w:cs="Arial"/>
                <w:b/>
                <w:bCs/>
                <w:color w:val="FF0000"/>
                <w:kern w:val="0"/>
                <w:sz w:val="16"/>
                <w:szCs w:val="16"/>
                <w14:ligatures w14:val="none"/>
                <w14:cntxtAlts w14:val="0"/>
              </w:rPr>
              <w:t xml:space="preserve"> MWh</w:t>
            </w:r>
          </w:p>
        </w:tc>
        <w:tc>
          <w:tcPr>
            <w:tcW w:w="1660" w:type="dxa"/>
            <w:tcBorders>
              <w:top w:val="nil"/>
              <w:left w:val="nil"/>
              <w:bottom w:val="single" w:sz="4" w:space="0" w:color="auto"/>
              <w:right w:val="single" w:sz="4" w:space="0" w:color="auto"/>
            </w:tcBorders>
            <w:shd w:val="clear" w:color="000000" w:fill="FFFFFF"/>
            <w:noWrap/>
            <w:vAlign w:val="center"/>
            <w:hideMark/>
          </w:tcPr>
          <w:p w14:paraId="47D36D99"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205A94" w14:textId="77777777" w:rsidR="00E9409E" w:rsidRPr="00DE4D93" w:rsidRDefault="00E9409E" w:rsidP="00006A60">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153FAAFF" w14:textId="77777777" w:rsidR="00E9409E" w:rsidRPr="00DE4D93" w:rsidRDefault="00E9409E" w:rsidP="00006A60">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 xml:space="preserve">70 MWh </w:t>
            </w:r>
            <w:proofErr w:type="spellStart"/>
            <w:r w:rsidRPr="00DE4D93">
              <w:rPr>
                <w:rFonts w:ascii="Arial" w:hAnsi="Arial" w:cs="Arial"/>
                <w:i/>
                <w:iCs/>
                <w:color w:val="FF0000"/>
                <w:kern w:val="0"/>
                <w:sz w:val="18"/>
                <w:szCs w:val="18"/>
                <w14:ligatures w14:val="none"/>
                <w14:cntxtAlts w14:val="0"/>
              </w:rPr>
              <w:t>EnR&amp;R</w:t>
            </w:r>
            <w:proofErr w:type="spellEnd"/>
            <w:r w:rsidRPr="00DE4D93">
              <w:rPr>
                <w:rFonts w:ascii="Arial" w:hAnsi="Arial" w:cs="Arial"/>
                <w:i/>
                <w:iCs/>
                <w:color w:val="FF0000"/>
                <w:kern w:val="0"/>
                <w:sz w:val="18"/>
                <w:szCs w:val="18"/>
                <w14:ligatures w14:val="none"/>
                <w14:cntxtAlts w14:val="0"/>
              </w:rPr>
              <w:t xml:space="preserve"> sup. produits</w:t>
            </w:r>
          </w:p>
        </w:tc>
      </w:tr>
      <w:tr w:rsidR="00E9409E" w:rsidRPr="00DE4D93" w14:paraId="4CD93C5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2E70DE6"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50CDC1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64264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321DA6BF"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3692BA4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600841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2388DDC1" w14:textId="77777777" w:rsidTr="00006A60">
        <w:trPr>
          <w:trHeight w:val="413"/>
        </w:trPr>
        <w:tc>
          <w:tcPr>
            <w:tcW w:w="914" w:type="dxa"/>
            <w:vMerge/>
            <w:tcBorders>
              <w:top w:val="nil"/>
              <w:left w:val="single" w:sz="8" w:space="0" w:color="auto"/>
              <w:bottom w:val="single" w:sz="8" w:space="0" w:color="000000"/>
              <w:right w:val="single" w:sz="8" w:space="0" w:color="auto"/>
            </w:tcBorders>
            <w:vAlign w:val="center"/>
            <w:hideMark/>
          </w:tcPr>
          <w:p w14:paraId="44EC3CA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5DFC03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63DDC6E2"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w:t>
            </w:r>
            <w:proofErr w:type="spellStart"/>
            <w:r w:rsidRPr="00DE4D93">
              <w:rPr>
                <w:rFonts w:ascii="Arial" w:hAnsi="Arial" w:cs="Arial"/>
                <w:b/>
                <w:bCs/>
                <w:kern w:val="0"/>
                <w:sz w:val="16"/>
                <w:szCs w:val="16"/>
                <w14:ligatures w14:val="none"/>
                <w14:cntxtAlts w14:val="0"/>
              </w:rPr>
              <w:t>EnR&amp;R</w:t>
            </w:r>
            <w:proofErr w:type="spellEnd"/>
            <w:r w:rsidRPr="00DE4D93">
              <w:rPr>
                <w:rFonts w:ascii="Arial" w:hAnsi="Arial" w:cs="Arial"/>
                <w:b/>
                <w:bCs/>
                <w:kern w:val="0"/>
                <w:sz w:val="16"/>
                <w:szCs w:val="16"/>
                <w14:ligatures w14:val="none"/>
                <w14:cntxtAlts w14:val="0"/>
              </w:rPr>
              <w:t xml:space="preserve">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4E23C23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CDD8F77"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6AD5B4E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00E9409E" w:rsidRPr="00DE4D93" w14:paraId="46DD416F" w14:textId="77777777" w:rsidTr="00006A60">
        <w:trPr>
          <w:trHeight w:val="425"/>
        </w:trPr>
        <w:tc>
          <w:tcPr>
            <w:tcW w:w="914" w:type="dxa"/>
            <w:vMerge/>
            <w:tcBorders>
              <w:top w:val="nil"/>
              <w:left w:val="single" w:sz="8" w:space="0" w:color="auto"/>
              <w:bottom w:val="single" w:sz="8" w:space="0" w:color="000000"/>
              <w:right w:val="single" w:sz="8" w:space="0" w:color="auto"/>
            </w:tcBorders>
            <w:vAlign w:val="center"/>
            <w:hideMark/>
          </w:tcPr>
          <w:p w14:paraId="54AFE9A3"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BA2F8B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62C70E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14:paraId="61F42176"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sz="4" w:space="0" w:color="auto"/>
              <w:bottom w:val="nil"/>
              <w:right w:val="nil"/>
            </w:tcBorders>
            <w:shd w:val="clear" w:color="000000" w:fill="FFFFFF"/>
            <w:noWrap/>
            <w:vAlign w:val="center"/>
            <w:hideMark/>
          </w:tcPr>
          <w:p w14:paraId="6DB49A0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sz="4" w:space="0" w:color="auto"/>
              <w:bottom w:val="nil"/>
              <w:right w:val="single" w:sz="8" w:space="0" w:color="auto"/>
            </w:tcBorders>
            <w:shd w:val="clear" w:color="000000" w:fill="FFFFFF"/>
            <w:noWrap/>
            <w:vAlign w:val="center"/>
            <w:hideMark/>
          </w:tcPr>
          <w:p w14:paraId="44853F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7131A1B4" w14:textId="77777777" w:rsidTr="00006A60">
        <w:trPr>
          <w:trHeight w:val="389"/>
        </w:trPr>
        <w:tc>
          <w:tcPr>
            <w:tcW w:w="914" w:type="dxa"/>
            <w:vMerge/>
            <w:tcBorders>
              <w:top w:val="nil"/>
              <w:left w:val="single" w:sz="8" w:space="0" w:color="auto"/>
              <w:bottom w:val="single" w:sz="8" w:space="0" w:color="000000"/>
              <w:right w:val="single" w:sz="8" w:space="0" w:color="auto"/>
            </w:tcBorders>
            <w:vAlign w:val="center"/>
            <w:hideMark/>
          </w:tcPr>
          <w:p w14:paraId="312406F5"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E2BB15B"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3FCD6A" w14:textId="77777777" w:rsidR="00E9409E" w:rsidRPr="00DE4D93" w:rsidRDefault="00E9409E" w:rsidP="00006A60">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3B8682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24805166" w14:textId="77777777" w:rsidR="00E9409E" w:rsidRPr="00DE4D93" w:rsidRDefault="00E9409E" w:rsidP="00006A60">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69BF767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14:paraId="18155FBE" w14:textId="77777777" w:rsidR="00E9409E" w:rsidRDefault="00E9409E" w:rsidP="00E9409E">
      <w:pPr>
        <w:rPr>
          <w:rFonts w:asciiTheme="minorHAnsi" w:hAnsiTheme="minorHAnsi"/>
          <w:bCs/>
          <w:i/>
        </w:rPr>
      </w:pPr>
      <w:r>
        <w:rPr>
          <w:rFonts w:asciiTheme="minorHAnsi" w:hAnsiTheme="minorHAnsi"/>
          <w:bCs/>
          <w:i/>
        </w:rPr>
        <w:fldChar w:fldCharType="end"/>
      </w:r>
    </w:p>
    <w:p w14:paraId="0706BE7D" w14:textId="77777777" w:rsidR="00E9409E" w:rsidRPr="00025014" w:rsidRDefault="00E9409E" w:rsidP="00E9409E">
      <w:pPr>
        <w:pStyle w:val="Titre2"/>
        <w:numPr>
          <w:ilvl w:val="1"/>
          <w:numId w:val="17"/>
        </w:numPr>
        <w:spacing w:before="120"/>
      </w:pPr>
      <w:bookmarkStart w:id="96" w:name="_Toc33454433"/>
      <w:bookmarkStart w:id="97" w:name="_Toc53494406"/>
      <w:bookmarkStart w:id="98" w:name="_Toc53494638"/>
      <w:bookmarkStart w:id="99" w:name="_Toc53494746"/>
      <w:bookmarkStart w:id="100" w:name="_Toc53494850"/>
      <w:bookmarkStart w:id="101" w:name="_Toc53496374"/>
      <w:bookmarkStart w:id="102" w:name="_Toc53497409"/>
      <w:bookmarkStart w:id="103" w:name="_Toc54641632"/>
      <w:bookmarkStart w:id="104" w:name="_Toc54905473"/>
      <w:bookmarkStart w:id="105" w:name="_Toc55164850"/>
      <w:bookmarkStart w:id="106" w:name="_Toc55218113"/>
      <w:bookmarkStart w:id="107" w:name="_Toc55594351"/>
      <w:bookmarkStart w:id="108" w:name="_Toc56504611"/>
      <w:bookmarkStart w:id="109" w:name="_Toc56506584"/>
      <w:bookmarkStart w:id="110" w:name="_Toc93008415"/>
      <w:bookmarkStart w:id="111" w:name="_Toc93062695"/>
      <w:bookmarkStart w:id="112" w:name="_Toc117888387"/>
      <w:bookmarkStart w:id="113" w:name="_Toc117892244"/>
      <w:bookmarkStart w:id="114" w:name="_Toc120092995"/>
      <w:r w:rsidRPr="00025014">
        <w:t>Description des besoins thermiques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8C6794F" w14:textId="77777777" w:rsidR="00E9409E" w:rsidRPr="00183DCD" w:rsidRDefault="00E9409E" w:rsidP="00E9409E">
      <w:pPr>
        <w:jc w:val="both"/>
        <w:rPr>
          <w:rFonts w:ascii="Marianne Light" w:hAnsi="Marianne Light"/>
          <w:b/>
          <w:bCs/>
          <w:i/>
          <w:sz w:val="18"/>
          <w:highlight w:val="lightGray"/>
          <w:vertAlign w:val="superscript"/>
        </w:rPr>
      </w:pPr>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61289281" w14:textId="77777777" w:rsidR="00E9409E" w:rsidRDefault="00E9409E" w:rsidP="00E9409E">
      <w:pPr>
        <w:rPr>
          <w:rFonts w:asciiTheme="minorHAnsi" w:hAnsiTheme="minorHAnsi"/>
          <w:bCs/>
          <w:i/>
        </w:rPr>
      </w:pPr>
    </w:p>
    <w:p w14:paraId="6C8951A7" w14:textId="77777777" w:rsidR="00E9409E" w:rsidRPr="00025014" w:rsidRDefault="00E9409E" w:rsidP="00E9409E">
      <w:pPr>
        <w:pStyle w:val="Titre2"/>
        <w:numPr>
          <w:ilvl w:val="1"/>
          <w:numId w:val="17"/>
        </w:numPr>
        <w:spacing w:before="120"/>
      </w:pPr>
      <w:bookmarkStart w:id="115" w:name="_Toc53494407"/>
      <w:bookmarkStart w:id="116" w:name="_Toc53494639"/>
      <w:bookmarkStart w:id="117" w:name="_Toc53494747"/>
      <w:bookmarkStart w:id="118" w:name="_Toc53494851"/>
      <w:bookmarkStart w:id="119" w:name="_Toc53496375"/>
      <w:bookmarkStart w:id="120" w:name="_Toc53497410"/>
      <w:bookmarkStart w:id="121" w:name="_Toc54641633"/>
      <w:bookmarkStart w:id="122" w:name="_Toc54905474"/>
      <w:bookmarkStart w:id="123" w:name="_Toc55164851"/>
      <w:bookmarkStart w:id="124" w:name="_Toc55218114"/>
      <w:bookmarkStart w:id="125" w:name="_Toc55594352"/>
      <w:bookmarkStart w:id="126" w:name="_Toc56504612"/>
      <w:bookmarkStart w:id="127" w:name="_Toc56506585"/>
      <w:bookmarkStart w:id="128" w:name="_Toc93008416"/>
      <w:bookmarkStart w:id="129" w:name="_Toc93062696"/>
      <w:bookmarkStart w:id="130" w:name="_Toc117888388"/>
      <w:bookmarkStart w:id="131" w:name="_Toc117892245"/>
      <w:bookmarkStart w:id="132" w:name="_Toc120092996"/>
      <w:r w:rsidRPr="00025014">
        <w:t>Impact subvention demandée sur le coût de revient (ou prix de vente) de la chaleur</w:t>
      </w:r>
      <w:bookmarkStart w:id="133" w:name="_Toc33454435"/>
      <w:bookmarkEnd w:id="94"/>
      <w:bookmarkEnd w:id="9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B0E57F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2052B3D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1FCB2A96" w14:textId="77777777" w:rsidR="00E9409E" w:rsidRPr="009549F5" w:rsidRDefault="00E9409E" w:rsidP="00E9409E">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502D754A" w14:textId="77777777" w:rsidR="00E9409E" w:rsidRPr="00827BDF"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7AF96595" w14:textId="77777777" w:rsidR="00E9409E" w:rsidRPr="00DD6B2B"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bookmarkEnd w:id="133"/>
    </w:p>
    <w:p w14:paraId="4CBAECD4" w14:textId="77777777" w:rsidR="00E9409E" w:rsidRPr="009549F5" w:rsidRDefault="00E9409E" w:rsidP="00E9409E">
      <w:pPr>
        <w:rPr>
          <w:rFonts w:ascii="Marianne Light" w:hAnsi="Marianne Light"/>
          <w:b/>
          <w:bCs/>
          <w:i/>
          <w:sz w:val="18"/>
          <w:szCs w:val="18"/>
        </w:rPr>
      </w:pPr>
      <w:bookmarkStart w:id="134" w:name="_Toc33454436"/>
      <w:bookmarkStart w:id="135" w:name="_Toc53494409"/>
      <w:bookmarkStart w:id="136" w:name="_Toc53494641"/>
      <w:bookmarkStart w:id="137" w:name="_Toc53494749"/>
      <w:bookmarkStart w:id="138" w:name="_Toc53494853"/>
      <w:bookmarkStart w:id="139" w:name="_Toc53496377"/>
      <w:bookmarkStart w:id="140" w:name="_Toc53497412"/>
    </w:p>
    <w:p w14:paraId="3A1C69D7" w14:textId="77777777" w:rsidR="00E9409E" w:rsidRPr="00DB4C1E" w:rsidRDefault="00E9409E" w:rsidP="00E9409E">
      <w:pPr>
        <w:pStyle w:val="Titre2"/>
        <w:numPr>
          <w:ilvl w:val="1"/>
          <w:numId w:val="17"/>
        </w:numPr>
        <w:spacing w:before="120"/>
      </w:pPr>
      <w:bookmarkStart w:id="141" w:name="_Toc55075425"/>
      <w:bookmarkStart w:id="142" w:name="_Toc55143058"/>
      <w:bookmarkStart w:id="143" w:name="_Toc55161925"/>
      <w:bookmarkStart w:id="144" w:name="_Toc55164852"/>
      <w:bookmarkStart w:id="145" w:name="_Toc55218115"/>
      <w:bookmarkStart w:id="146" w:name="_Toc55594353"/>
      <w:bookmarkStart w:id="147" w:name="_Toc56504613"/>
      <w:bookmarkStart w:id="148" w:name="_Toc56506586"/>
      <w:bookmarkStart w:id="149" w:name="_Toc93008417"/>
      <w:bookmarkStart w:id="150" w:name="_Toc93062697"/>
      <w:bookmarkStart w:id="151" w:name="_Toc117888389"/>
      <w:bookmarkStart w:id="152" w:name="_Toc117892246"/>
      <w:bookmarkStart w:id="153" w:name="_Toc120092997"/>
      <w:r w:rsidRPr="00DB4C1E">
        <w:t xml:space="preserve">Dimensionnement de l'installation de production </w:t>
      </w:r>
      <w:proofErr w:type="spellStart"/>
      <w:r w:rsidRPr="00DB4C1E">
        <w:t>En</w:t>
      </w:r>
      <w:r>
        <w:t>R</w:t>
      </w:r>
      <w:r w:rsidRPr="00DB4C1E">
        <w:t>&amp;R</w:t>
      </w:r>
      <w:bookmarkEnd w:id="141"/>
      <w:bookmarkEnd w:id="142"/>
      <w:bookmarkEnd w:id="143"/>
      <w:bookmarkEnd w:id="144"/>
      <w:bookmarkEnd w:id="145"/>
      <w:bookmarkEnd w:id="146"/>
      <w:bookmarkEnd w:id="147"/>
      <w:bookmarkEnd w:id="148"/>
      <w:bookmarkEnd w:id="149"/>
      <w:bookmarkEnd w:id="150"/>
      <w:bookmarkEnd w:id="151"/>
      <w:bookmarkEnd w:id="152"/>
      <w:bookmarkEnd w:id="153"/>
      <w:proofErr w:type="spellEnd"/>
    </w:p>
    <w:p w14:paraId="6F153B5D" w14:textId="77FE7BF3" w:rsidR="00E9409E" w:rsidRPr="00C20A9F" w:rsidRDefault="00E9409E" w:rsidP="6AEA7E54">
      <w:pPr>
        <w:spacing w:after="0"/>
        <w:jc w:val="both"/>
        <w:rPr>
          <w:rFonts w:ascii="Marianne Light" w:hAnsi="Marianne Light"/>
          <w:i/>
          <w:iCs/>
          <w:sz w:val="18"/>
          <w:szCs w:val="18"/>
          <w:highlight w:val="lightGray"/>
        </w:rPr>
      </w:pPr>
      <w:r w:rsidRPr="6AEA7E54">
        <w:rPr>
          <w:rFonts w:ascii="Marianne Light" w:hAnsi="Marianne Light"/>
          <w:i/>
          <w:iCs/>
          <w:sz w:val="18"/>
          <w:szCs w:val="18"/>
          <w:highlight w:val="lightGray"/>
        </w:rPr>
        <w:t>Détailler le dimensionnement des équipements de production géothermique</w:t>
      </w:r>
      <w:r w:rsidR="00E25761" w:rsidRPr="6AEA7E54">
        <w:rPr>
          <w:rFonts w:ascii="Marianne Light" w:hAnsi="Marianne Light"/>
          <w:i/>
          <w:iCs/>
          <w:sz w:val="18"/>
          <w:szCs w:val="18"/>
          <w:highlight w:val="lightGray"/>
        </w:rPr>
        <w:t>/aérothermique</w:t>
      </w:r>
      <w:r w:rsidRPr="6AEA7E54">
        <w:rPr>
          <w:rFonts w:ascii="Marianne Light" w:hAnsi="Marianne Light"/>
          <w:i/>
          <w:iCs/>
          <w:sz w:val="18"/>
          <w:szCs w:val="18"/>
          <w:highlight w:val="lightGray"/>
        </w:rPr>
        <w:t xml:space="preserve"> et d’appoint / secours éventuels.</w:t>
      </w:r>
    </w:p>
    <w:p w14:paraId="1C934BF5" w14:textId="77777777"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lastRenderedPageBreak/>
        <w:t>Les puissances totales à installer en chaud et en froid et à ventiler par type de production (PAC, appoint) doivent être détaillées et justifiées.</w:t>
      </w:r>
    </w:p>
    <w:p w14:paraId="59D5C281" w14:textId="77777777" w:rsidR="00E9409E" w:rsidRPr="00B00426" w:rsidRDefault="00E9409E" w:rsidP="00E9409E">
      <w:pPr>
        <w:spacing w:after="0"/>
        <w:jc w:val="both"/>
        <w:rPr>
          <w:rFonts w:ascii="Marianne Light" w:hAnsi="Marianne Light"/>
          <w:i/>
          <w:sz w:val="18"/>
        </w:rPr>
      </w:pPr>
      <w:proofErr w:type="spellStart"/>
      <w:r w:rsidRPr="00C20A9F">
        <w:rPr>
          <w:rFonts w:ascii="Marianne Light" w:hAnsi="Marianne Light"/>
          <w:i/>
          <w:sz w:val="18"/>
          <w:highlight w:val="lightGray"/>
        </w:rPr>
        <w:t>Rq</w:t>
      </w:r>
      <w:proofErr w:type="spellEnd"/>
      <w:r w:rsidRPr="00C20A9F">
        <w:rPr>
          <w:rFonts w:ascii="Marianne Light" w:hAnsi="Marianne Light"/>
          <w:i/>
          <w:sz w:val="18"/>
          <w:highlight w:val="lightGray"/>
        </w:rPr>
        <w:t xml:space="preserve"> : la simulation thermique dynamique n’est pas obligatoire pour le calcul des besoins énergétiques mais ce calcul doit être détaillé et justifié.</w:t>
      </w:r>
    </w:p>
    <w:p w14:paraId="7893BA28" w14:textId="77777777" w:rsidR="00E9409E" w:rsidRDefault="00E9409E" w:rsidP="00E9409E">
      <w:pPr>
        <w:jc w:val="both"/>
        <w:rPr>
          <w:rFonts w:ascii="Marianne Light" w:hAnsi="Marianne Light"/>
          <w:bCs/>
          <w:i/>
          <w:sz w:val="18"/>
          <w:szCs w:val="18"/>
        </w:rPr>
      </w:pPr>
    </w:p>
    <w:p w14:paraId="565994EE" w14:textId="77777777" w:rsidR="00E9409E" w:rsidRPr="00983402" w:rsidRDefault="00E9409E" w:rsidP="00E9409E">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45B346CD" w14:textId="77777777" w:rsidR="00E9409E" w:rsidRPr="00983402" w:rsidRDefault="00E9409E" w:rsidP="00E9409E">
      <w:pPr>
        <w:spacing w:after="0"/>
        <w:jc w:val="center"/>
        <w:rPr>
          <w:rFonts w:ascii="Marianne Light" w:hAnsi="Marianne Light" w:cs="Calibri"/>
          <w:i/>
          <w:sz w:val="18"/>
          <w:szCs w:val="18"/>
        </w:rPr>
      </w:pPr>
    </w:p>
    <w:p w14:paraId="09B0063C" w14:textId="77777777" w:rsidR="00E9409E" w:rsidRPr="001977D1" w:rsidRDefault="00E9409E" w:rsidP="00E9409E">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0EBE485" w14:textId="77777777" w:rsidR="00E9409E" w:rsidRPr="001977D1" w:rsidRDefault="00E9409E" w:rsidP="00E9409E">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34AA890D" w14:textId="77777777" w:rsidR="00E9409E" w:rsidRPr="00983402" w:rsidRDefault="00E9409E" w:rsidP="6AEA7E54">
      <w:pPr>
        <w:tabs>
          <w:tab w:val="left" w:pos="3571"/>
        </w:tabs>
        <w:ind w:left="113"/>
        <w:rPr>
          <w:rFonts w:ascii="Marianne Light" w:hAnsi="Marianne Light"/>
          <w:b/>
          <w:bCs/>
          <w:sz w:val="18"/>
          <w:szCs w:val="18"/>
        </w:rPr>
      </w:pPr>
      <w:r w:rsidRPr="6AEA7E54">
        <w:rPr>
          <w:rFonts w:ascii="Marianne Light" w:hAnsi="Marianne Light"/>
          <w:b/>
          <w:bCs/>
          <w:sz w:val="18"/>
          <w:szCs w:val="18"/>
        </w:rPr>
        <w:t>Type d’émetteurs (chaud / froid)</w:t>
      </w:r>
      <w:r>
        <w:tab/>
      </w:r>
      <w:r w:rsidRPr="6AEA7E54">
        <w:rPr>
          <w:rFonts w:ascii="Marianne Light" w:hAnsi="Marianne Light"/>
          <w:b/>
          <w:bCs/>
          <w:sz w:val="18"/>
          <w:szCs w:val="18"/>
        </w:rPr>
        <w:t>Régime de températures</w:t>
      </w:r>
    </w:p>
    <w:p w14:paraId="0D587D2F" w14:textId="77777777" w:rsidR="00E9409E" w:rsidRPr="00B728DB" w:rsidRDefault="00E9409E" w:rsidP="6AEA7E54">
      <w:pPr>
        <w:tabs>
          <w:tab w:val="left" w:pos="3571"/>
        </w:tabs>
        <w:spacing w:after="0" w:line="240" w:lineRule="auto"/>
        <w:ind w:left="113"/>
        <w:rPr>
          <w:rFonts w:asciiTheme="minorHAnsi" w:hAnsiTheme="minorHAnsi"/>
        </w:rPr>
      </w:pPr>
      <w:r w:rsidRPr="6AEA7E54">
        <w:rPr>
          <w:rFonts w:asciiTheme="minorHAnsi" w:hAnsiTheme="minorHAnsi"/>
        </w:rPr>
        <w:t>……………………..</w:t>
      </w:r>
      <w:r>
        <w:tab/>
      </w:r>
      <w:r w:rsidRPr="6AEA7E54">
        <w:rPr>
          <w:rFonts w:asciiTheme="minorHAnsi" w:hAnsiTheme="minorHAnsi"/>
        </w:rPr>
        <w:t>…… °C / …… °C</w:t>
      </w:r>
    </w:p>
    <w:p w14:paraId="16C7362A"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375A4AC" w14:textId="77777777" w:rsidR="00E9409E" w:rsidRPr="00B728DB" w:rsidRDefault="00E9409E" w:rsidP="00E9409E">
      <w:pPr>
        <w:rPr>
          <w:rFonts w:asciiTheme="minorHAnsi" w:hAnsiTheme="minorHAnsi" w:cs="Calibri"/>
          <w:i/>
        </w:rPr>
      </w:pPr>
    </w:p>
    <w:p w14:paraId="1C8F9382" w14:textId="1076DA89" w:rsidR="00C137D2" w:rsidRDefault="00E9409E" w:rsidP="002475D0">
      <w:pPr>
        <w:rPr>
          <w:rFonts w:ascii="Marianne Light" w:hAnsi="Marianne Light"/>
          <w:b/>
          <w:bCs/>
          <w:sz w:val="18"/>
          <w:szCs w:val="18"/>
        </w:rPr>
      </w:pPr>
      <w:r w:rsidRPr="6AEA7E54">
        <w:rPr>
          <w:rFonts w:ascii="Marianne Light" w:hAnsi="Marianne Light" w:cs="Calibri"/>
          <w:i/>
          <w:iCs/>
          <w:sz w:val="18"/>
          <w:szCs w:val="18"/>
        </w:rPr>
        <w:t>Préciser les performances énergétiques</w:t>
      </w:r>
      <w:r w:rsidR="008501D5" w:rsidRPr="6AEA7E54">
        <w:rPr>
          <w:rFonts w:cs="Calibri"/>
          <w:i/>
          <w:iCs/>
          <w:sz w:val="18"/>
          <w:szCs w:val="18"/>
        </w:rPr>
        <w:t> </w:t>
      </w:r>
      <w:r w:rsidR="008501D5" w:rsidRPr="6AEA7E54">
        <w:rPr>
          <w:rFonts w:ascii="Marianne Light" w:hAnsi="Marianne Light" w:cs="Calibri"/>
          <w:i/>
          <w:iCs/>
          <w:sz w:val="18"/>
          <w:szCs w:val="18"/>
        </w:rPr>
        <w:t>:</w:t>
      </w:r>
      <w:r w:rsidRPr="6AEA7E54">
        <w:rPr>
          <w:rFonts w:ascii="Marianne Light" w:hAnsi="Marianne Light" w:cs="Calibri"/>
          <w:i/>
          <w:iCs/>
          <w:sz w:val="18"/>
          <w:szCs w:val="18"/>
        </w:rPr>
        <w:t xml:space="preserve"> </w:t>
      </w:r>
    </w:p>
    <w:p w14:paraId="20F5D4EE" w14:textId="7D1A38F5" w:rsidR="00E9409E" w:rsidRPr="002475D0" w:rsidRDefault="00E9409E" w:rsidP="00C137D2">
      <w:pPr>
        <w:rPr>
          <w:rFonts w:ascii="Marianne Light" w:hAnsi="Marianne Light"/>
          <w:sz w:val="18"/>
          <w:szCs w:val="18"/>
        </w:rPr>
      </w:pPr>
      <w:r w:rsidRPr="6AEA7E54">
        <w:rPr>
          <w:rFonts w:ascii="Marianne Light" w:hAnsi="Marianne Light"/>
          <w:b/>
          <w:bCs/>
          <w:sz w:val="18"/>
          <w:szCs w:val="18"/>
        </w:rPr>
        <w:t>Pour le(s) bâtiment(s) neuf(s)</w:t>
      </w:r>
      <w:r w:rsidR="00C137D2">
        <w:rPr>
          <w:rFonts w:cs="Calibri"/>
          <w:b/>
          <w:bCs/>
          <w:sz w:val="18"/>
          <w:szCs w:val="18"/>
        </w:rPr>
        <w:t> </w:t>
      </w:r>
      <w:r w:rsidR="00C137D2">
        <w:rPr>
          <w:rFonts w:ascii="Marianne Light" w:hAnsi="Marianne Light"/>
          <w:b/>
          <w:bCs/>
          <w:sz w:val="18"/>
          <w:szCs w:val="18"/>
        </w:rPr>
        <w:t>:</w:t>
      </w:r>
      <w:r>
        <w:tab/>
      </w:r>
      <w:r w:rsidRPr="002475D0">
        <w:rPr>
          <w:rFonts w:ascii="Marianne Light" w:hAnsi="Marianne Light"/>
          <w:sz w:val="18"/>
          <w:szCs w:val="18"/>
        </w:rPr>
        <w:t>Cep projet</w:t>
      </w:r>
      <w:r>
        <w:tab/>
      </w:r>
      <w:r w:rsidRPr="002475D0">
        <w:rPr>
          <w:rFonts w:ascii="Marianne Light" w:hAnsi="Marianne Light"/>
          <w:sz w:val="18"/>
          <w:szCs w:val="18"/>
        </w:rPr>
        <w:t xml:space="preserve"> </w:t>
      </w:r>
      <w:r>
        <w:tab/>
      </w:r>
    </w:p>
    <w:p w14:paraId="11F66397" w14:textId="2D763AF7" w:rsidR="00E9409E" w:rsidRPr="00C20A9F" w:rsidRDefault="00E9409E" w:rsidP="002475D0">
      <w:pPr>
        <w:tabs>
          <w:tab w:val="left" w:pos="2416"/>
          <w:tab w:val="left" w:pos="4719"/>
          <w:tab w:val="left" w:pos="7022"/>
        </w:tabs>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r w:rsidR="00C137D2">
        <w:rPr>
          <w:rFonts w:cs="Calibri"/>
          <w:sz w:val="18"/>
        </w:rPr>
        <w:t> </w:t>
      </w:r>
      <w:r w:rsidR="00C137D2">
        <w:rPr>
          <w:rFonts w:ascii="Marianne Light" w:hAnsi="Marianne Light"/>
          <w:sz w:val="18"/>
        </w:rPr>
        <w:t>:</w:t>
      </w:r>
    </w:p>
    <w:p w14:paraId="34574304" w14:textId="77777777" w:rsidR="00E9409E" w:rsidRDefault="00E9409E" w:rsidP="6AEA7E54">
      <w:pPr>
        <w:pStyle w:val="Paragraphedeliste"/>
        <w:numPr>
          <w:ilvl w:val="0"/>
          <w:numId w:val="14"/>
        </w:numPr>
        <w:tabs>
          <w:tab w:val="left" w:pos="2416"/>
          <w:tab w:val="left" w:pos="4719"/>
          <w:tab w:val="left" w:pos="7022"/>
        </w:tabs>
        <w:spacing w:after="0" w:line="240" w:lineRule="auto"/>
        <w:rPr>
          <w:rFonts w:ascii="Marianne Light" w:hAnsi="Marianne Light"/>
          <w:sz w:val="18"/>
          <w:szCs w:val="18"/>
        </w:rPr>
      </w:pPr>
      <w:proofErr w:type="gramStart"/>
      <w:r w:rsidRPr="6AEA7E54">
        <w:rPr>
          <w:rFonts w:ascii="Marianne Light" w:hAnsi="Marianne Light"/>
          <w:sz w:val="18"/>
          <w:szCs w:val="18"/>
        </w:rPr>
        <w:t>résultats</w:t>
      </w:r>
      <w:proofErr w:type="gramEnd"/>
      <w:r w:rsidRPr="6AEA7E54">
        <w:rPr>
          <w:rFonts w:ascii="Marianne Light" w:hAnsi="Marianne Light"/>
          <w:sz w:val="18"/>
          <w:szCs w:val="18"/>
        </w:rPr>
        <w:t xml:space="preserve"> DPE ou TH CE Ex avant travaux </w:t>
      </w:r>
      <w:r>
        <w:tab/>
      </w:r>
    </w:p>
    <w:p w14:paraId="12B2BBE9" w14:textId="77777777" w:rsidR="00E9409E" w:rsidRPr="00DD6B2B" w:rsidRDefault="00E9409E" w:rsidP="6AEA7E54">
      <w:pPr>
        <w:pStyle w:val="Paragraphedeliste"/>
        <w:numPr>
          <w:ilvl w:val="0"/>
          <w:numId w:val="14"/>
        </w:numPr>
        <w:tabs>
          <w:tab w:val="left" w:pos="2416"/>
          <w:tab w:val="left" w:pos="4719"/>
          <w:tab w:val="left" w:pos="7022"/>
        </w:tabs>
        <w:spacing w:after="0" w:line="240" w:lineRule="auto"/>
        <w:rPr>
          <w:rFonts w:ascii="Marianne Light" w:hAnsi="Marianne Light"/>
          <w:sz w:val="18"/>
          <w:szCs w:val="18"/>
        </w:rPr>
      </w:pPr>
      <w:proofErr w:type="gramStart"/>
      <w:r w:rsidRPr="6AEA7E54">
        <w:rPr>
          <w:rFonts w:ascii="Marianne Light" w:hAnsi="Marianne Light"/>
          <w:sz w:val="18"/>
          <w:szCs w:val="18"/>
        </w:rPr>
        <w:t>résultats</w:t>
      </w:r>
      <w:proofErr w:type="gramEnd"/>
      <w:r w:rsidRPr="6AEA7E54">
        <w:rPr>
          <w:rFonts w:ascii="Marianne Light" w:hAnsi="Marianne Light"/>
          <w:sz w:val="18"/>
          <w:szCs w:val="18"/>
        </w:rPr>
        <w:t xml:space="preserve"> DPE ou TH CE Ex après travaux </w:t>
      </w:r>
      <w:r>
        <w:tab/>
      </w:r>
    </w:p>
    <w:p w14:paraId="6DDF89BF" w14:textId="77777777" w:rsidR="00E9409E" w:rsidRDefault="00E9409E" w:rsidP="00E9409E">
      <w:pPr>
        <w:jc w:val="both"/>
        <w:rPr>
          <w:rFonts w:ascii="Marianne Light" w:hAnsi="Marianne Light"/>
          <w:i/>
          <w:sz w:val="18"/>
        </w:rPr>
      </w:pPr>
    </w:p>
    <w:p w14:paraId="33B455C1" w14:textId="77777777" w:rsidR="00E9409E" w:rsidRDefault="00E9409E" w:rsidP="00E9409E">
      <w:pPr>
        <w:pStyle w:val="Titre2"/>
        <w:numPr>
          <w:ilvl w:val="1"/>
          <w:numId w:val="17"/>
        </w:numPr>
        <w:spacing w:before="120"/>
      </w:pPr>
      <w:bookmarkStart w:id="154" w:name="_Toc54641635"/>
      <w:bookmarkStart w:id="155" w:name="_Toc54905476"/>
      <w:bookmarkStart w:id="156" w:name="_Toc55164853"/>
      <w:bookmarkStart w:id="157" w:name="_Toc55218116"/>
      <w:bookmarkStart w:id="158" w:name="_Toc55594354"/>
      <w:bookmarkStart w:id="159" w:name="_Toc56504614"/>
      <w:bookmarkStart w:id="160" w:name="_Toc56506587"/>
      <w:bookmarkStart w:id="161" w:name="_Toc93008418"/>
      <w:bookmarkStart w:id="162" w:name="_Toc93062698"/>
      <w:bookmarkStart w:id="163" w:name="_Toc117888390"/>
      <w:bookmarkStart w:id="164" w:name="_Toc117892247"/>
      <w:bookmarkStart w:id="165" w:name="_Toc120092998"/>
      <w:r w:rsidRPr="00DB4C1E">
        <w:t>Descriptif technique de l'installation et de ses performances</w:t>
      </w:r>
      <w:bookmarkEnd w:id="134"/>
      <w:bookmarkEnd w:id="135"/>
      <w:bookmarkEnd w:id="136"/>
      <w:bookmarkEnd w:id="137"/>
      <w:bookmarkEnd w:id="138"/>
      <w:bookmarkEnd w:id="139"/>
      <w:bookmarkEnd w:id="140"/>
      <w:bookmarkEnd w:id="154"/>
      <w:bookmarkEnd w:id="155"/>
      <w:bookmarkEnd w:id="156"/>
      <w:bookmarkEnd w:id="157"/>
      <w:bookmarkEnd w:id="158"/>
      <w:bookmarkEnd w:id="159"/>
      <w:bookmarkEnd w:id="160"/>
      <w:bookmarkEnd w:id="161"/>
      <w:bookmarkEnd w:id="162"/>
      <w:bookmarkEnd w:id="163"/>
      <w:bookmarkEnd w:id="164"/>
      <w:bookmarkEnd w:id="165"/>
    </w:p>
    <w:p w14:paraId="284AA036"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Pr="00740D01">
        <w:rPr>
          <w:rFonts w:ascii="Marianne" w:eastAsiaTheme="majorEastAsia" w:hAnsi="Marianne" w:cstheme="majorBidi"/>
          <w:color w:val="auto"/>
          <w:kern w:val="0"/>
          <w:sz w:val="26"/>
          <w:szCs w:val="26"/>
          <w:lang w:eastAsia="en-US"/>
          <w14:ligatures w14:val="none"/>
          <w14:cntxtAlts w14:val="0"/>
        </w:rPr>
        <w:t>ipements de production en surface</w:t>
      </w:r>
    </w:p>
    <w:p w14:paraId="51F0FBF3" w14:textId="77777777" w:rsidR="00E9409E" w:rsidRPr="00561425" w:rsidRDefault="00E9409E" w:rsidP="00E25761">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14:paraId="24FE8C4B" w14:textId="77777777" w:rsidR="00E9409E" w:rsidRPr="00A50680" w:rsidRDefault="00E9409E" w:rsidP="00E25761">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85"/>
        <w:gridCol w:w="1551"/>
        <w:gridCol w:w="1551"/>
        <w:gridCol w:w="1552"/>
      </w:tblGrid>
      <w:tr w:rsidR="00E9409E" w:rsidRPr="00561425" w14:paraId="5C12606A" w14:textId="77777777" w:rsidTr="00006A60">
        <w:tc>
          <w:tcPr>
            <w:tcW w:w="5406" w:type="dxa"/>
            <w:gridSpan w:val="2"/>
            <w:shd w:val="clear" w:color="auto" w:fill="auto"/>
            <w:vAlign w:val="center"/>
          </w:tcPr>
          <w:p w14:paraId="5458EC1E" w14:textId="77777777" w:rsidR="00E9409E" w:rsidRPr="00E22CF8" w:rsidRDefault="00E9409E" w:rsidP="00006A60">
            <w:pPr>
              <w:tabs>
                <w:tab w:val="left" w:pos="567"/>
              </w:tabs>
              <w:rPr>
                <w:rFonts w:ascii="Marianne Light" w:hAnsi="Marianne Light"/>
                <w:sz w:val="18"/>
              </w:rPr>
            </w:pPr>
            <w:proofErr w:type="gramStart"/>
            <w:r w:rsidRPr="00E22CF8">
              <w:rPr>
                <w:rFonts w:ascii="Marianne Light" w:hAnsi="Marianne Light"/>
                <w:sz w:val="18"/>
              </w:rPr>
              <w:t xml:space="preserve">Production  </w:t>
            </w:r>
            <w:r w:rsidRPr="00E22CF8">
              <w:rPr>
                <w:rFonts w:ascii="Wingdings" w:eastAsia="Wingdings" w:hAnsi="Wingdings" w:cs="Wingdings"/>
                <w:sz w:val="18"/>
              </w:rPr>
              <w:t>F</w:t>
            </w:r>
            <w:proofErr w:type="gramEnd"/>
          </w:p>
        </w:tc>
        <w:tc>
          <w:tcPr>
            <w:tcW w:w="1551" w:type="dxa"/>
            <w:vMerge w:val="restart"/>
            <w:shd w:val="clear" w:color="auto" w:fill="auto"/>
            <w:vAlign w:val="center"/>
          </w:tcPr>
          <w:p w14:paraId="726710B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76F82F5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2A3C082D"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00E9409E" w:rsidRPr="00561425" w14:paraId="17E1111D" w14:textId="77777777" w:rsidTr="00006A60">
        <w:tc>
          <w:tcPr>
            <w:tcW w:w="5406" w:type="dxa"/>
            <w:gridSpan w:val="2"/>
            <w:shd w:val="clear" w:color="auto" w:fill="auto"/>
            <w:vAlign w:val="center"/>
          </w:tcPr>
          <w:p w14:paraId="4809B9F1" w14:textId="77777777" w:rsidR="00E9409E" w:rsidRPr="00E22CF8" w:rsidRDefault="00E9409E" w:rsidP="00006A60">
            <w:pPr>
              <w:tabs>
                <w:tab w:val="left" w:pos="567"/>
              </w:tabs>
              <w:rPr>
                <w:rFonts w:ascii="Marianne Light" w:hAnsi="Marianne Light"/>
                <w:sz w:val="18"/>
              </w:rPr>
            </w:pPr>
            <w:proofErr w:type="gramStart"/>
            <w:r w:rsidRPr="00E22CF8">
              <w:rPr>
                <w:rFonts w:ascii="Marianne Light" w:hAnsi="Marianne Light"/>
                <w:sz w:val="18"/>
              </w:rPr>
              <w:t xml:space="preserve">Equipements  </w:t>
            </w:r>
            <w:r w:rsidRPr="00E22CF8">
              <w:rPr>
                <w:rFonts w:ascii="Wingdings" w:eastAsia="Wingdings" w:hAnsi="Wingdings" w:cs="Wingdings"/>
                <w:sz w:val="18"/>
              </w:rPr>
              <w:t>H</w:t>
            </w:r>
            <w:proofErr w:type="gramEnd"/>
          </w:p>
        </w:tc>
        <w:tc>
          <w:tcPr>
            <w:tcW w:w="1551" w:type="dxa"/>
            <w:vMerge/>
            <w:shd w:val="clear" w:color="auto" w:fill="auto"/>
            <w:vAlign w:val="center"/>
          </w:tcPr>
          <w:p w14:paraId="382F40EC" w14:textId="77777777" w:rsidR="00E9409E" w:rsidRPr="00561425" w:rsidRDefault="00E9409E" w:rsidP="00006A60">
            <w:pPr>
              <w:tabs>
                <w:tab w:val="left" w:pos="567"/>
              </w:tabs>
              <w:rPr>
                <w:rFonts w:ascii="Marianne Light" w:hAnsi="Marianne Light"/>
                <w:bCs/>
                <w:sz w:val="18"/>
                <w:szCs w:val="22"/>
              </w:rPr>
            </w:pPr>
          </w:p>
        </w:tc>
        <w:tc>
          <w:tcPr>
            <w:tcW w:w="1551" w:type="dxa"/>
            <w:vMerge/>
            <w:shd w:val="clear" w:color="auto" w:fill="auto"/>
            <w:vAlign w:val="center"/>
          </w:tcPr>
          <w:p w14:paraId="07DA6692" w14:textId="77777777" w:rsidR="00E9409E" w:rsidRPr="00561425" w:rsidRDefault="00E9409E" w:rsidP="00006A60">
            <w:pPr>
              <w:tabs>
                <w:tab w:val="left" w:pos="567"/>
              </w:tabs>
              <w:rPr>
                <w:rFonts w:ascii="Marianne Light" w:hAnsi="Marianne Light"/>
                <w:bCs/>
                <w:sz w:val="18"/>
                <w:szCs w:val="22"/>
              </w:rPr>
            </w:pPr>
          </w:p>
        </w:tc>
        <w:tc>
          <w:tcPr>
            <w:tcW w:w="1552" w:type="dxa"/>
            <w:vMerge/>
            <w:shd w:val="clear" w:color="auto" w:fill="auto"/>
            <w:vAlign w:val="center"/>
          </w:tcPr>
          <w:p w14:paraId="609D916E" w14:textId="77777777" w:rsidR="00E9409E" w:rsidRPr="00561425" w:rsidRDefault="00E9409E" w:rsidP="00006A60">
            <w:pPr>
              <w:tabs>
                <w:tab w:val="left" w:pos="567"/>
              </w:tabs>
              <w:rPr>
                <w:rFonts w:ascii="Marianne Light" w:hAnsi="Marianne Light"/>
                <w:bCs/>
                <w:sz w:val="18"/>
                <w:szCs w:val="22"/>
              </w:rPr>
            </w:pPr>
          </w:p>
        </w:tc>
      </w:tr>
      <w:tr w:rsidR="00E9409E" w:rsidRPr="00561425" w14:paraId="7814FB81" w14:textId="77777777" w:rsidTr="00006A60">
        <w:tc>
          <w:tcPr>
            <w:tcW w:w="921" w:type="dxa"/>
            <w:vMerge w:val="restart"/>
            <w:shd w:val="clear" w:color="auto" w:fill="auto"/>
            <w:textDirection w:val="btLr"/>
            <w:vAlign w:val="center"/>
          </w:tcPr>
          <w:p w14:paraId="305A4B72" w14:textId="77777777" w:rsidR="00E9409E" w:rsidRPr="00561425" w:rsidRDefault="00E9409E" w:rsidP="00006A60">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14:paraId="130D19F3"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78A94854"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1148C28B"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2F5C0412" w14:textId="77777777" w:rsidR="00E9409E" w:rsidRPr="00561425" w:rsidRDefault="00E9409E" w:rsidP="00006A60">
            <w:pPr>
              <w:tabs>
                <w:tab w:val="left" w:pos="567"/>
              </w:tabs>
              <w:rPr>
                <w:rFonts w:ascii="Marianne Light" w:hAnsi="Marianne Light"/>
                <w:bCs/>
                <w:sz w:val="18"/>
              </w:rPr>
            </w:pPr>
          </w:p>
        </w:tc>
      </w:tr>
      <w:tr w:rsidR="00E9409E" w:rsidRPr="00561425" w14:paraId="3AEFEF0C" w14:textId="77777777" w:rsidTr="00006A60">
        <w:tc>
          <w:tcPr>
            <w:tcW w:w="921" w:type="dxa"/>
            <w:vMerge/>
            <w:shd w:val="clear" w:color="auto" w:fill="auto"/>
            <w:vAlign w:val="center"/>
          </w:tcPr>
          <w:p w14:paraId="58018351"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4D17933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C778830"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30B05FCC"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7957DE16" w14:textId="77777777" w:rsidR="00E9409E" w:rsidRPr="00561425" w:rsidRDefault="00E9409E" w:rsidP="00006A60">
            <w:pPr>
              <w:tabs>
                <w:tab w:val="left" w:pos="567"/>
              </w:tabs>
              <w:rPr>
                <w:rFonts w:ascii="Marianne Light" w:hAnsi="Marianne Light"/>
                <w:bCs/>
                <w:sz w:val="18"/>
              </w:rPr>
            </w:pPr>
          </w:p>
        </w:tc>
      </w:tr>
      <w:tr w:rsidR="00E9409E" w:rsidRPr="00561425" w14:paraId="25030B8D" w14:textId="77777777" w:rsidTr="00006A60">
        <w:tc>
          <w:tcPr>
            <w:tcW w:w="921" w:type="dxa"/>
            <w:vMerge/>
            <w:shd w:val="clear" w:color="auto" w:fill="auto"/>
            <w:vAlign w:val="center"/>
          </w:tcPr>
          <w:p w14:paraId="21B27F58"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57CC2098"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COP machine </w:t>
            </w:r>
            <w:proofErr w:type="gramStart"/>
            <w:r w:rsidRPr="00561425">
              <w:rPr>
                <w:rFonts w:ascii="Marianne Light" w:hAnsi="Marianne Light"/>
                <w:sz w:val="18"/>
              </w:rPr>
              <w:t>constructeur  selon</w:t>
            </w:r>
            <w:proofErr w:type="gramEnd"/>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4D0B47F3"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44D42239"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1931C298" w14:textId="77777777" w:rsidR="00E9409E" w:rsidRPr="00561425" w:rsidRDefault="00E9409E" w:rsidP="00006A60">
            <w:pPr>
              <w:tabs>
                <w:tab w:val="left" w:pos="567"/>
              </w:tabs>
              <w:rPr>
                <w:rFonts w:ascii="Marianne Light" w:hAnsi="Marianne Light"/>
                <w:bCs/>
                <w:sz w:val="18"/>
              </w:rPr>
            </w:pPr>
          </w:p>
        </w:tc>
      </w:tr>
      <w:tr w:rsidR="00E9409E" w:rsidRPr="00561425" w14:paraId="67E7F297" w14:textId="77777777" w:rsidTr="00006A60">
        <w:tc>
          <w:tcPr>
            <w:tcW w:w="921" w:type="dxa"/>
            <w:vMerge/>
            <w:shd w:val="clear" w:color="auto" w:fill="auto"/>
            <w:vAlign w:val="center"/>
          </w:tcPr>
          <w:p w14:paraId="00DEDAE5"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00803F4A"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308A0EC"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D125510"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356117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112644B8" w14:textId="77777777" w:rsidTr="00006A60">
        <w:tc>
          <w:tcPr>
            <w:tcW w:w="921" w:type="dxa"/>
            <w:vMerge/>
            <w:shd w:val="clear" w:color="auto" w:fill="auto"/>
            <w:vAlign w:val="center"/>
          </w:tcPr>
          <w:p w14:paraId="48528331"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207FBDB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5F9D6021"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337DC59B"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7B12893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46FDC230" w14:textId="77777777" w:rsidTr="00006A60">
        <w:trPr>
          <w:trHeight w:val="483"/>
        </w:trPr>
        <w:tc>
          <w:tcPr>
            <w:tcW w:w="921" w:type="dxa"/>
            <w:vMerge w:val="restart"/>
            <w:shd w:val="clear" w:color="auto" w:fill="auto"/>
            <w:textDirection w:val="btLr"/>
            <w:vAlign w:val="center"/>
          </w:tcPr>
          <w:p w14:paraId="0426FC92" w14:textId="77777777" w:rsidR="00E9409E" w:rsidRPr="00561425" w:rsidRDefault="00E9409E" w:rsidP="00006A60">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485" w:type="dxa"/>
            <w:shd w:val="clear" w:color="auto" w:fill="auto"/>
            <w:vAlign w:val="center"/>
          </w:tcPr>
          <w:p w14:paraId="66B42994"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28AC09F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6B07954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CF6E6B7"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241BBEE0" w14:textId="77777777" w:rsidTr="00006A60">
        <w:trPr>
          <w:trHeight w:val="419"/>
        </w:trPr>
        <w:tc>
          <w:tcPr>
            <w:tcW w:w="921" w:type="dxa"/>
            <w:vMerge/>
            <w:shd w:val="clear" w:color="auto" w:fill="auto"/>
            <w:textDirection w:val="btLr"/>
            <w:vAlign w:val="center"/>
          </w:tcPr>
          <w:p w14:paraId="100F7EC3"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3D7EB1B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4074A022"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55300C5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F567D90"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665A8902" w14:textId="77777777" w:rsidTr="00006A60">
        <w:trPr>
          <w:trHeight w:val="411"/>
        </w:trPr>
        <w:tc>
          <w:tcPr>
            <w:tcW w:w="921" w:type="dxa"/>
            <w:vMerge/>
            <w:shd w:val="clear" w:color="auto" w:fill="auto"/>
            <w:textDirection w:val="btLr"/>
            <w:vAlign w:val="center"/>
          </w:tcPr>
          <w:p w14:paraId="57766EBE"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758340EB"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475E65A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B6F12FD"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3F381A6C"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309B19D5" w14:textId="77777777" w:rsidTr="00006A60">
        <w:trPr>
          <w:trHeight w:val="554"/>
        </w:trPr>
        <w:tc>
          <w:tcPr>
            <w:tcW w:w="921" w:type="dxa"/>
            <w:vMerge/>
            <w:shd w:val="clear" w:color="auto" w:fill="auto"/>
            <w:vAlign w:val="center"/>
          </w:tcPr>
          <w:p w14:paraId="3A470185" w14:textId="77777777" w:rsidR="00E9409E" w:rsidRPr="00561425" w:rsidRDefault="00E9409E" w:rsidP="00006A60">
            <w:pPr>
              <w:tabs>
                <w:tab w:val="left" w:pos="567"/>
              </w:tabs>
              <w:spacing w:after="0"/>
              <w:rPr>
                <w:rFonts w:ascii="Marianne Light" w:hAnsi="Marianne Light"/>
                <w:bCs/>
                <w:sz w:val="18"/>
                <w:szCs w:val="22"/>
              </w:rPr>
            </w:pPr>
          </w:p>
        </w:tc>
        <w:tc>
          <w:tcPr>
            <w:tcW w:w="4485" w:type="dxa"/>
            <w:shd w:val="clear" w:color="auto" w:fill="auto"/>
            <w:vAlign w:val="center"/>
          </w:tcPr>
          <w:p w14:paraId="5112257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033C0B0"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1C73E8D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5B87632" w14:textId="77777777" w:rsidR="00E9409E" w:rsidRPr="00561425" w:rsidRDefault="00E9409E" w:rsidP="00006A60">
            <w:pPr>
              <w:tabs>
                <w:tab w:val="left" w:pos="567"/>
              </w:tabs>
              <w:spacing w:after="0"/>
              <w:rPr>
                <w:rFonts w:ascii="Marianne Light" w:hAnsi="Marianne Light"/>
                <w:bCs/>
                <w:sz w:val="18"/>
              </w:rPr>
            </w:pPr>
          </w:p>
        </w:tc>
      </w:tr>
    </w:tbl>
    <w:p w14:paraId="493AC6A9" w14:textId="77777777" w:rsidR="00E9409E" w:rsidRDefault="00E9409E" w:rsidP="00E9409E">
      <w:pPr>
        <w:tabs>
          <w:tab w:val="left" w:pos="851"/>
        </w:tabs>
        <w:spacing w:after="0" w:line="240" w:lineRule="auto"/>
        <w:ind w:left="851" w:hanging="851"/>
        <w:jc w:val="both"/>
        <w:rPr>
          <w:rFonts w:ascii="Marianne Light" w:hAnsi="Marianne Light"/>
          <w:i/>
          <w:sz w:val="18"/>
        </w:rPr>
      </w:pPr>
    </w:p>
    <w:p w14:paraId="6EE429C4" w14:textId="77777777" w:rsidR="00E9409E" w:rsidRPr="00561425" w:rsidRDefault="00E9409E" w:rsidP="6AEA7E54">
      <w:pPr>
        <w:tabs>
          <w:tab w:val="left" w:pos="851"/>
        </w:tabs>
        <w:spacing w:after="0" w:line="240" w:lineRule="auto"/>
        <w:ind w:left="851" w:hanging="851"/>
        <w:jc w:val="both"/>
        <w:rPr>
          <w:rFonts w:ascii="Marianne Light" w:hAnsi="Marianne Light"/>
          <w:i/>
          <w:iCs/>
          <w:sz w:val="18"/>
          <w:szCs w:val="18"/>
        </w:rPr>
      </w:pPr>
      <w:r w:rsidRPr="6AEA7E54">
        <w:rPr>
          <w:rFonts w:ascii="Marianne Light" w:hAnsi="Marianne Light"/>
          <w:i/>
          <w:iCs/>
          <w:sz w:val="18"/>
          <w:szCs w:val="18"/>
        </w:rPr>
        <w:lastRenderedPageBreak/>
        <w:t>* Froid</w:t>
      </w:r>
      <w:r w:rsidRPr="6AEA7E54">
        <w:rPr>
          <w:rFonts w:cs="Calibri"/>
          <w:i/>
          <w:iCs/>
          <w:sz w:val="18"/>
          <w:szCs w:val="18"/>
        </w:rPr>
        <w:t> </w:t>
      </w:r>
      <w:r>
        <w:tab/>
      </w:r>
      <w:r w:rsidRPr="6AEA7E54">
        <w:rPr>
          <w:rFonts w:ascii="Marianne Light" w:hAnsi="Marianne Light"/>
          <w:i/>
          <w:iCs/>
          <w:sz w:val="18"/>
          <w:szCs w:val="18"/>
        </w:rPr>
        <w:t xml:space="preserve">: Préciser s’il s’agit d’une production de rafraîchissement par </w:t>
      </w:r>
      <w:proofErr w:type="spellStart"/>
      <w:r w:rsidRPr="6AEA7E54">
        <w:rPr>
          <w:rFonts w:ascii="Marianne Light" w:hAnsi="Marianne Light"/>
          <w:i/>
          <w:iCs/>
          <w:sz w:val="18"/>
          <w:szCs w:val="18"/>
        </w:rPr>
        <w:t>géocooling</w:t>
      </w:r>
      <w:proofErr w:type="spellEnd"/>
      <w:r w:rsidRPr="6AEA7E54">
        <w:rPr>
          <w:rFonts w:ascii="Marianne Light" w:hAnsi="Marianne Light"/>
          <w:i/>
          <w:iCs/>
          <w:sz w:val="18"/>
          <w:szCs w:val="18"/>
        </w:rPr>
        <w:t xml:space="preserve"> ou de climatisation (froid actif) ou de froid simultané au chaud (</w:t>
      </w:r>
      <w:proofErr w:type="spellStart"/>
      <w:r w:rsidRPr="6AEA7E54">
        <w:rPr>
          <w:rFonts w:ascii="Marianne Light" w:hAnsi="Marianne Light"/>
          <w:i/>
          <w:iCs/>
          <w:sz w:val="18"/>
          <w:szCs w:val="18"/>
        </w:rPr>
        <w:t>thermofrigopompe</w:t>
      </w:r>
      <w:proofErr w:type="spellEnd"/>
      <w:r w:rsidRPr="6AEA7E54">
        <w:rPr>
          <w:rFonts w:ascii="Marianne Light" w:hAnsi="Marianne Light"/>
          <w:i/>
          <w:iCs/>
          <w:sz w:val="18"/>
          <w:szCs w:val="18"/>
        </w:rPr>
        <w:t xml:space="preserve"> TFP)</w:t>
      </w:r>
    </w:p>
    <w:p w14:paraId="42234561" w14:textId="77777777" w:rsidR="00E9409E" w:rsidRPr="00561425" w:rsidRDefault="00E9409E" w:rsidP="6AEA7E54">
      <w:pPr>
        <w:tabs>
          <w:tab w:val="left" w:pos="567"/>
          <w:tab w:val="left" w:pos="851"/>
        </w:tabs>
        <w:spacing w:after="0" w:line="240" w:lineRule="auto"/>
        <w:jc w:val="both"/>
        <w:rPr>
          <w:rFonts w:ascii="Marianne Light" w:hAnsi="Marianne Light"/>
          <w:i/>
          <w:iCs/>
          <w:sz w:val="18"/>
          <w:szCs w:val="18"/>
        </w:rPr>
      </w:pPr>
      <w:r w:rsidRPr="6AEA7E54">
        <w:rPr>
          <w:rFonts w:ascii="Marianne Light" w:hAnsi="Marianne Light"/>
          <w:i/>
          <w:iCs/>
          <w:sz w:val="18"/>
          <w:szCs w:val="18"/>
        </w:rPr>
        <w:t>** COP</w:t>
      </w:r>
      <w:r w:rsidRPr="6AEA7E54">
        <w:rPr>
          <w:rFonts w:cs="Calibri"/>
          <w:i/>
          <w:iCs/>
          <w:sz w:val="18"/>
          <w:szCs w:val="18"/>
        </w:rPr>
        <w:t> </w:t>
      </w:r>
      <w:r>
        <w:tab/>
      </w:r>
      <w:r w:rsidRPr="6AEA7E54">
        <w:rPr>
          <w:rFonts w:ascii="Marianne Light" w:hAnsi="Marianne Light"/>
          <w:i/>
          <w:iCs/>
          <w:sz w:val="18"/>
          <w:szCs w:val="18"/>
        </w:rPr>
        <w:t>: Coefficient de Performance constructeur de la PAC</w:t>
      </w:r>
      <w:r w:rsidRPr="6AEA7E54">
        <w:rPr>
          <w:rFonts w:cs="Calibri"/>
          <w:i/>
          <w:iCs/>
          <w:sz w:val="18"/>
          <w:szCs w:val="18"/>
        </w:rPr>
        <w:t> </w:t>
      </w:r>
      <w:r w:rsidRPr="6AEA7E54">
        <w:rPr>
          <w:rFonts w:ascii="Marianne Light" w:hAnsi="Marianne Light"/>
          <w:i/>
          <w:iCs/>
          <w:sz w:val="18"/>
          <w:szCs w:val="18"/>
        </w:rPr>
        <w:t xml:space="preserve">; </w:t>
      </w:r>
    </w:p>
    <w:p w14:paraId="5E2979C5" w14:textId="7213EE68" w:rsidR="00E9409E" w:rsidRPr="00561425" w:rsidRDefault="00E9409E" w:rsidP="6AEA7E54">
      <w:pPr>
        <w:tabs>
          <w:tab w:val="left" w:pos="851"/>
        </w:tabs>
        <w:spacing w:after="0" w:line="240" w:lineRule="auto"/>
        <w:ind w:left="851" w:hanging="851"/>
        <w:jc w:val="both"/>
        <w:rPr>
          <w:rFonts w:ascii="Marianne Light" w:hAnsi="Marianne Light"/>
          <w:i/>
          <w:iCs/>
          <w:sz w:val="18"/>
          <w:szCs w:val="18"/>
        </w:rPr>
      </w:pPr>
      <w:r w:rsidRPr="00561425">
        <w:rPr>
          <w:rFonts w:ascii="Marianne Light" w:hAnsi="Marianne Light"/>
          <w:i/>
          <w:sz w:val="18"/>
        </w:rPr>
        <w:tab/>
      </w:r>
      <w:proofErr w:type="gramStart"/>
      <w:r w:rsidRPr="6AEA7E54">
        <w:rPr>
          <w:rFonts w:ascii="Marianne Light" w:hAnsi="Marianne Light"/>
          <w:i/>
          <w:iCs/>
          <w:sz w:val="18"/>
          <w:szCs w:val="18"/>
        </w:rPr>
        <w:t>pour</w:t>
      </w:r>
      <w:proofErr w:type="gramEnd"/>
      <w:r w:rsidRPr="6AEA7E54">
        <w:rPr>
          <w:rFonts w:ascii="Marianne Light" w:hAnsi="Marianne Light"/>
          <w:i/>
          <w:iCs/>
          <w:sz w:val="18"/>
          <w:szCs w:val="18"/>
        </w:rPr>
        <w:t xml:space="preserve"> les PAC géothermiques sur sondes</w:t>
      </w:r>
      <w:r w:rsidRPr="6AEA7E54">
        <w:rPr>
          <w:rFonts w:ascii="Marianne Light" w:hAnsi="Marianne Light" w:cs="Calibri"/>
          <w:i/>
          <w:iCs/>
          <w:sz w:val="18"/>
          <w:szCs w:val="18"/>
        </w:rPr>
        <w:t>/</w:t>
      </w:r>
      <w:proofErr w:type="spellStart"/>
      <w:r w:rsidRPr="6AEA7E54">
        <w:rPr>
          <w:rFonts w:ascii="Marianne Light" w:hAnsi="Marianne Light" w:cs="Calibri"/>
          <w:i/>
          <w:iCs/>
          <w:sz w:val="18"/>
          <w:szCs w:val="18"/>
        </w:rPr>
        <w:t>géostructures</w:t>
      </w:r>
      <w:proofErr w:type="spellEnd"/>
      <w:r w:rsidRPr="6AEA7E54">
        <w:rPr>
          <w:rFonts w:ascii="Marianne Light" w:hAnsi="Marianne Light" w:cs="Calibri"/>
          <w:i/>
          <w:iCs/>
          <w:sz w:val="18"/>
          <w:szCs w:val="18"/>
        </w:rPr>
        <w:t>/échangeurs compacts géothermiques</w:t>
      </w:r>
      <w:r w:rsidRPr="6AEA7E54">
        <w:rPr>
          <w:rFonts w:ascii="Marianne Light" w:hAnsi="Marianne Light"/>
          <w:i/>
          <w:iCs/>
          <w:sz w:val="18"/>
          <w:szCs w:val="18"/>
        </w:rPr>
        <w:t>: régimes de température 0/-3°C et 30/35°C</w:t>
      </w:r>
    </w:p>
    <w:p w14:paraId="78316B1B" w14:textId="5D9DCE6B" w:rsidR="00E9409E" w:rsidRDefault="00E9409E" w:rsidP="6AEA7E54">
      <w:pPr>
        <w:tabs>
          <w:tab w:val="left" w:pos="851"/>
        </w:tabs>
        <w:spacing w:after="0" w:line="240" w:lineRule="auto"/>
        <w:ind w:left="851" w:hanging="851"/>
        <w:jc w:val="both"/>
        <w:rPr>
          <w:rFonts w:ascii="Marianne Light" w:hAnsi="Marianne Light"/>
          <w:i/>
          <w:iCs/>
          <w:sz w:val="18"/>
          <w:szCs w:val="18"/>
        </w:rPr>
      </w:pPr>
      <w:r w:rsidRPr="00561425">
        <w:rPr>
          <w:rFonts w:ascii="Marianne Light" w:hAnsi="Marianne Light"/>
          <w:i/>
          <w:sz w:val="18"/>
        </w:rPr>
        <w:tab/>
      </w:r>
      <w:proofErr w:type="gramStart"/>
      <w:r w:rsidRPr="6AEA7E54">
        <w:rPr>
          <w:rFonts w:ascii="Marianne Light" w:hAnsi="Marianne Light"/>
          <w:i/>
          <w:iCs/>
          <w:sz w:val="18"/>
          <w:szCs w:val="18"/>
        </w:rPr>
        <w:t>pour</w:t>
      </w:r>
      <w:proofErr w:type="gramEnd"/>
      <w:r w:rsidRPr="6AEA7E54">
        <w:rPr>
          <w:rFonts w:ascii="Marianne Light" w:hAnsi="Marianne Light"/>
          <w:i/>
          <w:iCs/>
          <w:sz w:val="18"/>
          <w:szCs w:val="18"/>
        </w:rPr>
        <w:t xml:space="preserve"> les PAC géothermiques sur nappe/eaux usées/eau de mer/eaux de surface</w:t>
      </w:r>
      <w:r w:rsidRPr="6AEA7E54">
        <w:rPr>
          <w:rFonts w:cs="Calibri"/>
          <w:i/>
          <w:iCs/>
          <w:sz w:val="18"/>
          <w:szCs w:val="18"/>
        </w:rPr>
        <w:t> </w:t>
      </w:r>
      <w:r w:rsidRPr="6AEA7E54">
        <w:rPr>
          <w:rFonts w:ascii="Marianne Light" w:hAnsi="Marianne Light"/>
          <w:i/>
          <w:iCs/>
          <w:sz w:val="18"/>
          <w:szCs w:val="18"/>
        </w:rPr>
        <w:t>: r</w:t>
      </w:r>
      <w:r w:rsidRPr="6AEA7E54">
        <w:rPr>
          <w:rFonts w:ascii="Marianne Light" w:hAnsi="Marianne Light" w:cs="Marianne Light"/>
          <w:i/>
          <w:iCs/>
          <w:sz w:val="18"/>
          <w:szCs w:val="18"/>
        </w:rPr>
        <w:t>é</w:t>
      </w:r>
      <w:r w:rsidRPr="6AEA7E54">
        <w:rPr>
          <w:rFonts w:ascii="Marianne Light" w:hAnsi="Marianne Light"/>
          <w:i/>
          <w:iCs/>
          <w:sz w:val="18"/>
          <w:szCs w:val="18"/>
        </w:rPr>
        <w:t>gimes de temp</w:t>
      </w:r>
      <w:r w:rsidRPr="6AEA7E54">
        <w:rPr>
          <w:rFonts w:ascii="Marianne Light" w:hAnsi="Marianne Light" w:cs="Marianne Light"/>
          <w:i/>
          <w:iCs/>
          <w:sz w:val="18"/>
          <w:szCs w:val="18"/>
        </w:rPr>
        <w:t>é</w:t>
      </w:r>
      <w:r w:rsidRPr="6AEA7E54">
        <w:rPr>
          <w:rFonts w:ascii="Marianne Light" w:hAnsi="Marianne Light"/>
          <w:i/>
          <w:iCs/>
          <w:sz w:val="18"/>
          <w:szCs w:val="18"/>
        </w:rPr>
        <w:t>rature 10/7°C et 30/35°C</w:t>
      </w:r>
    </w:p>
    <w:p w14:paraId="57086ED2" w14:textId="5A7564A5" w:rsidR="008C6C2C" w:rsidRPr="00561425" w:rsidRDefault="008C6C2C" w:rsidP="6AEA7E54">
      <w:pPr>
        <w:tabs>
          <w:tab w:val="left" w:pos="851"/>
          <w:tab w:val="left" w:pos="4785"/>
        </w:tabs>
        <w:spacing w:after="0" w:line="240" w:lineRule="auto"/>
        <w:jc w:val="both"/>
        <w:rPr>
          <w:rFonts w:ascii="Marianne Light" w:hAnsi="Marianne Light"/>
          <w:i/>
          <w:iCs/>
          <w:sz w:val="18"/>
          <w:szCs w:val="18"/>
        </w:rPr>
      </w:pPr>
      <w:r>
        <w:rPr>
          <w:rFonts w:ascii="Marianne Light" w:hAnsi="Marianne Light"/>
          <w:i/>
          <w:sz w:val="18"/>
        </w:rPr>
        <w:tab/>
      </w:r>
      <w:proofErr w:type="gramStart"/>
      <w:r w:rsidRPr="6AEA7E54">
        <w:rPr>
          <w:rFonts w:ascii="Marianne Light" w:hAnsi="Marianne Light"/>
          <w:i/>
          <w:iCs/>
          <w:sz w:val="18"/>
          <w:szCs w:val="18"/>
        </w:rPr>
        <w:t>pour</w:t>
      </w:r>
      <w:proofErr w:type="gramEnd"/>
      <w:r w:rsidRPr="6AEA7E54">
        <w:rPr>
          <w:rFonts w:ascii="Marianne Light" w:hAnsi="Marianne Light"/>
          <w:i/>
          <w:iCs/>
          <w:sz w:val="18"/>
          <w:szCs w:val="18"/>
        </w:rPr>
        <w:t xml:space="preserve"> les PAC aérothermi</w:t>
      </w:r>
      <w:r w:rsidR="007D6FA5" w:rsidRPr="6AEA7E54">
        <w:rPr>
          <w:rFonts w:ascii="Marianne Light" w:hAnsi="Marianne Light"/>
          <w:i/>
          <w:iCs/>
          <w:sz w:val="18"/>
          <w:szCs w:val="18"/>
        </w:rPr>
        <w:t>qu</w:t>
      </w:r>
      <w:r w:rsidRPr="6AEA7E54">
        <w:rPr>
          <w:rFonts w:ascii="Marianne Light" w:hAnsi="Marianne Light"/>
          <w:i/>
          <w:iCs/>
          <w:sz w:val="18"/>
          <w:szCs w:val="18"/>
        </w:rPr>
        <w:t>e</w:t>
      </w:r>
      <w:r w:rsidR="007D6FA5" w:rsidRPr="6AEA7E54">
        <w:rPr>
          <w:rFonts w:ascii="Marianne Light" w:hAnsi="Marianne Light"/>
          <w:i/>
          <w:iCs/>
          <w:sz w:val="18"/>
          <w:szCs w:val="18"/>
        </w:rPr>
        <w:t>s</w:t>
      </w:r>
      <w:r w:rsidR="007D6FA5" w:rsidRPr="6AEA7E54">
        <w:rPr>
          <w:rFonts w:cs="Calibri"/>
          <w:i/>
          <w:iCs/>
          <w:sz w:val="18"/>
          <w:szCs w:val="18"/>
        </w:rPr>
        <w:t> </w:t>
      </w:r>
      <w:r w:rsidR="007D6FA5" w:rsidRPr="6AEA7E54">
        <w:rPr>
          <w:rFonts w:ascii="Marianne Light" w:hAnsi="Marianne Light"/>
          <w:i/>
          <w:iCs/>
          <w:sz w:val="18"/>
          <w:szCs w:val="18"/>
        </w:rPr>
        <w:t xml:space="preserve">: </w:t>
      </w:r>
      <w:r w:rsidRPr="6AEA7E54">
        <w:rPr>
          <w:rFonts w:ascii="Marianne Light" w:hAnsi="Marianne Light"/>
          <w:i/>
          <w:iCs/>
          <w:sz w:val="18"/>
          <w:szCs w:val="18"/>
        </w:rPr>
        <w:t xml:space="preserve">régimes de température </w:t>
      </w:r>
      <w:r w:rsidR="00ED68C5" w:rsidRPr="6AEA7E54">
        <w:rPr>
          <w:rFonts w:ascii="Marianne Light" w:hAnsi="Marianne Light"/>
          <w:i/>
          <w:iCs/>
          <w:sz w:val="18"/>
          <w:szCs w:val="18"/>
        </w:rPr>
        <w:t>4</w:t>
      </w:r>
      <w:r w:rsidRPr="6AEA7E54">
        <w:rPr>
          <w:rFonts w:ascii="Marianne Light" w:hAnsi="Marianne Light"/>
          <w:i/>
          <w:iCs/>
          <w:sz w:val="18"/>
          <w:szCs w:val="18"/>
        </w:rPr>
        <w:t>/</w:t>
      </w:r>
      <w:r w:rsidR="00ED68C5" w:rsidRPr="6AEA7E54">
        <w:rPr>
          <w:rFonts w:ascii="Marianne Light" w:hAnsi="Marianne Light"/>
          <w:i/>
          <w:iCs/>
          <w:sz w:val="18"/>
          <w:szCs w:val="18"/>
        </w:rPr>
        <w:t>7</w:t>
      </w:r>
      <w:r w:rsidRPr="6AEA7E54">
        <w:rPr>
          <w:rFonts w:ascii="Marianne Light" w:hAnsi="Marianne Light"/>
          <w:i/>
          <w:iCs/>
          <w:sz w:val="18"/>
          <w:szCs w:val="18"/>
        </w:rPr>
        <w:t>°C et 30/35°C</w:t>
      </w:r>
    </w:p>
    <w:p w14:paraId="1AE6E445" w14:textId="7B081E86" w:rsidR="00E9409E" w:rsidRDefault="00E9409E" w:rsidP="6AEA7E54">
      <w:pPr>
        <w:tabs>
          <w:tab w:val="left" w:pos="851"/>
        </w:tabs>
        <w:spacing w:after="0" w:line="240" w:lineRule="auto"/>
        <w:jc w:val="both"/>
        <w:rPr>
          <w:rFonts w:ascii="Marianne Light" w:hAnsi="Marianne Light"/>
          <w:i/>
          <w:iCs/>
          <w:sz w:val="18"/>
          <w:szCs w:val="18"/>
        </w:rPr>
      </w:pPr>
      <w:r w:rsidRPr="6AEA7E54">
        <w:rPr>
          <w:rFonts w:ascii="Marianne Light" w:hAnsi="Marianne Light"/>
          <w:i/>
          <w:iCs/>
          <w:sz w:val="18"/>
          <w:szCs w:val="18"/>
        </w:rPr>
        <w:t>*** EER</w:t>
      </w:r>
      <w:r w:rsidRPr="6AEA7E54">
        <w:rPr>
          <w:rFonts w:cs="Calibri"/>
          <w:i/>
          <w:iCs/>
          <w:sz w:val="18"/>
          <w:szCs w:val="18"/>
        </w:rPr>
        <w:t> </w:t>
      </w:r>
      <w:r>
        <w:tab/>
      </w:r>
      <w:r w:rsidRPr="6AEA7E54">
        <w:rPr>
          <w:rFonts w:ascii="Marianne Light" w:hAnsi="Marianne Light"/>
          <w:i/>
          <w:iCs/>
          <w:sz w:val="18"/>
          <w:szCs w:val="18"/>
        </w:rPr>
        <w:t xml:space="preserve">: Energy </w:t>
      </w:r>
      <w:proofErr w:type="spellStart"/>
      <w:r w:rsidRPr="6AEA7E54">
        <w:rPr>
          <w:rFonts w:ascii="Marianne Light" w:hAnsi="Marianne Light"/>
          <w:i/>
          <w:iCs/>
          <w:sz w:val="18"/>
          <w:szCs w:val="18"/>
        </w:rPr>
        <w:t>Efficiency</w:t>
      </w:r>
      <w:proofErr w:type="spellEnd"/>
      <w:r w:rsidRPr="6AEA7E54">
        <w:rPr>
          <w:rFonts w:ascii="Marianne Light" w:hAnsi="Marianne Light"/>
          <w:i/>
          <w:iCs/>
          <w:sz w:val="18"/>
          <w:szCs w:val="18"/>
        </w:rPr>
        <w:t xml:space="preserve"> Ratio de la PAC géothermique ou du groupe froid aérothermique (Coefficient d’Efficacité Energétique en mode froid ou COP normé en mode froid).</w:t>
      </w:r>
    </w:p>
    <w:p w14:paraId="26CFEF7A" w14:textId="77777777" w:rsidR="00E9409E" w:rsidRPr="00561425" w:rsidRDefault="00E9409E" w:rsidP="00E9409E">
      <w:pPr>
        <w:jc w:val="both"/>
        <w:rPr>
          <w:rFonts w:ascii="Marianne Light" w:hAnsi="Marianne Light"/>
          <w:i/>
          <w:sz w:val="18"/>
        </w:rPr>
      </w:pPr>
    </w:p>
    <w:p w14:paraId="1222EEF2"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bookmarkStart w:id="166" w:name="_Toc54905477"/>
      <w:bookmarkStart w:id="167" w:name="_Toc55164854"/>
      <w:bookmarkStart w:id="168" w:name="_Toc55218117"/>
      <w:r w:rsidRPr="00740D01">
        <w:rPr>
          <w:rFonts w:ascii="Marianne" w:eastAsiaTheme="majorEastAsia" w:hAnsi="Marianne" w:cstheme="majorBidi"/>
          <w:color w:val="auto"/>
          <w:kern w:val="0"/>
          <w:sz w:val="26"/>
          <w:szCs w:val="26"/>
          <w:lang w:eastAsia="en-US"/>
          <w14:ligatures w14:val="none"/>
          <w14:cntxtAlts w14:val="0"/>
        </w:rPr>
        <w:t xml:space="preserve">Caractéristiques </w:t>
      </w:r>
      <w:r>
        <w:rPr>
          <w:rFonts w:ascii="Marianne" w:eastAsiaTheme="majorEastAsia" w:hAnsi="Marianne" w:cstheme="majorBidi"/>
          <w:color w:val="auto"/>
          <w:kern w:val="0"/>
          <w:sz w:val="26"/>
          <w:szCs w:val="26"/>
          <w:lang w:eastAsia="en-US"/>
          <w14:ligatures w14:val="none"/>
          <w14:cntxtAlts w14:val="0"/>
        </w:rPr>
        <w:t xml:space="preserve">du captage </w:t>
      </w:r>
      <w:r w:rsidRPr="00740D01">
        <w:rPr>
          <w:rFonts w:ascii="Marianne" w:eastAsiaTheme="majorEastAsia" w:hAnsi="Marianne" w:cstheme="majorBidi"/>
          <w:color w:val="auto"/>
          <w:kern w:val="0"/>
          <w:sz w:val="26"/>
          <w:szCs w:val="26"/>
          <w:lang w:eastAsia="en-US"/>
          <w14:ligatures w14:val="none"/>
          <w14:cntxtAlts w14:val="0"/>
        </w:rPr>
        <w:t xml:space="preserve">de la ressource </w:t>
      </w:r>
      <w:proofErr w:type="spellStart"/>
      <w:r w:rsidRPr="00740D01">
        <w:rPr>
          <w:rFonts w:ascii="Marianne" w:eastAsiaTheme="majorEastAsia" w:hAnsi="Marianne" w:cstheme="majorBidi"/>
          <w:color w:val="auto"/>
          <w:kern w:val="0"/>
          <w:sz w:val="26"/>
          <w:szCs w:val="26"/>
          <w:lang w:eastAsia="en-US"/>
          <w14:ligatures w14:val="none"/>
          <w14:cntxtAlts w14:val="0"/>
        </w:rPr>
        <w:t>EnR&amp;R</w:t>
      </w:r>
      <w:bookmarkEnd w:id="166"/>
      <w:bookmarkEnd w:id="167"/>
      <w:bookmarkEnd w:id="168"/>
      <w:proofErr w:type="spellEnd"/>
    </w:p>
    <w:p w14:paraId="6135624C" w14:textId="1A7FAA11" w:rsidR="00E9409E" w:rsidRPr="00A93564" w:rsidRDefault="00E9409E" w:rsidP="6AEA7E54">
      <w:pPr>
        <w:jc w:val="both"/>
        <w:rPr>
          <w:rFonts w:ascii="Marianne Light" w:hAnsi="Marianne Light"/>
          <w:i/>
          <w:iCs/>
          <w:sz w:val="18"/>
          <w:szCs w:val="18"/>
        </w:rPr>
      </w:pPr>
      <w:r w:rsidRPr="6AEA7E54">
        <w:rPr>
          <w:rFonts w:ascii="Marianne Light" w:hAnsi="Marianne Light"/>
          <w:i/>
          <w:iCs/>
          <w:sz w:val="18"/>
          <w:szCs w:val="18"/>
        </w:rPr>
        <w:t>Compléter uniquement le paragraphe concerné selon la ressource «</w:t>
      </w:r>
      <w:r w:rsidRPr="6AEA7E54">
        <w:rPr>
          <w:rFonts w:cs="Calibri"/>
          <w:i/>
          <w:iCs/>
          <w:sz w:val="18"/>
          <w:szCs w:val="18"/>
        </w:rPr>
        <w:t> </w:t>
      </w:r>
      <w:r w:rsidRPr="6AEA7E54">
        <w:rPr>
          <w:rFonts w:ascii="Marianne Light" w:hAnsi="Marianne Light"/>
          <w:i/>
          <w:iCs/>
          <w:sz w:val="18"/>
          <w:szCs w:val="18"/>
        </w:rPr>
        <w:t>géothermique utilisée (sondes verticales</w:t>
      </w:r>
      <w:r w:rsidR="00822057" w:rsidRPr="6AEA7E54">
        <w:rPr>
          <w:rFonts w:ascii="Marianne Light" w:hAnsi="Marianne Light"/>
          <w:i/>
          <w:iCs/>
          <w:sz w:val="18"/>
          <w:szCs w:val="18"/>
        </w:rPr>
        <w:t xml:space="preserve"> ou déviées</w:t>
      </w:r>
      <w:r w:rsidRPr="6AEA7E54">
        <w:rPr>
          <w:rFonts w:ascii="Marianne Light" w:hAnsi="Marianne Light"/>
          <w:i/>
          <w:iCs/>
          <w:sz w:val="18"/>
          <w:szCs w:val="18"/>
        </w:rPr>
        <w:t>, aquifère superficiel, eau de mer, …)</w:t>
      </w:r>
    </w:p>
    <w:p w14:paraId="0348FB6A" w14:textId="77777777" w:rsidR="000761F8" w:rsidRDefault="000761F8" w:rsidP="000761F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w:t>
      </w:r>
    </w:p>
    <w:p w14:paraId="21E1CBF4" w14:textId="77777777" w:rsidR="000761F8" w:rsidRPr="001977D1" w:rsidRDefault="000761F8" w:rsidP="000761F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r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réalisée à partir des logiciels FEFLOW, EED,</w:t>
      </w:r>
      <w:r>
        <w:rPr>
          <w:rFonts w:ascii="Marianne Light" w:hAnsi="Marianne Light"/>
          <w:bCs/>
          <w:i/>
          <w:sz w:val="18"/>
          <w:szCs w:val="22"/>
        </w:rPr>
        <w:t xml:space="preserve"> </w:t>
      </w:r>
      <w:r w:rsidRPr="006D5A16">
        <w:rPr>
          <w:rFonts w:ascii="Marianne Light" w:hAnsi="Marianne Light"/>
          <w:bCs/>
          <w:i/>
          <w:sz w:val="18"/>
          <w:szCs w:val="22"/>
        </w:rPr>
        <w:t>TRNSYS ou logiciel équivalent</w:t>
      </w:r>
      <w:r w:rsidRPr="001977D1">
        <w:rPr>
          <w:rFonts w:ascii="Marianne Light" w:hAnsi="Marianne Light"/>
          <w:bCs/>
          <w:i/>
          <w:sz w:val="18"/>
          <w:szCs w:val="22"/>
        </w:rPr>
        <w:t>)</w:t>
      </w:r>
    </w:p>
    <w:p w14:paraId="6E5A1D31" w14:textId="77777777" w:rsidR="000761F8" w:rsidRPr="00076EB4" w:rsidRDefault="000761F8" w:rsidP="000761F8">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cs="Calibri"/>
          <w:i/>
          <w:sz w:val="18"/>
        </w:rPr>
        <w:t> </w:t>
      </w:r>
      <w:r>
        <w:rPr>
          <w:rFonts w:ascii="Marianne Light" w:hAnsi="Marianne Light"/>
          <w:i/>
          <w:sz w:val="18"/>
        </w:rPr>
        <w:t>:</w:t>
      </w:r>
    </w:p>
    <w:p w14:paraId="121ED192" w14:textId="77777777" w:rsidR="000761F8" w:rsidRPr="00076EB4" w:rsidRDefault="000761F8" w:rsidP="000761F8">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 (m)</w:t>
      </w:r>
      <w:r>
        <w:rPr>
          <w:rFonts w:cs="Calibri"/>
          <w:i/>
          <w:sz w:val="18"/>
        </w:rPr>
        <w:t> </w:t>
      </w:r>
      <w:r>
        <w:rPr>
          <w:rFonts w:ascii="Marianne Light" w:hAnsi="Marianne Light"/>
          <w:i/>
          <w:sz w:val="18"/>
        </w:rPr>
        <w:t>:</w:t>
      </w:r>
    </w:p>
    <w:p w14:paraId="435A8FC0" w14:textId="77777777" w:rsidR="000761F8" w:rsidRDefault="000761F8" w:rsidP="000761F8">
      <w:pPr>
        <w:pStyle w:val="Paragraphedeliste"/>
        <w:numPr>
          <w:ilvl w:val="0"/>
          <w:numId w:val="8"/>
        </w:numPr>
        <w:jc w:val="both"/>
        <w:rPr>
          <w:rFonts w:asciiTheme="minorHAnsi" w:hAnsiTheme="minorHAnsi" w:cstheme="minorHAnsi"/>
          <w:szCs w:val="22"/>
        </w:rPr>
      </w:pPr>
      <w:r w:rsidRPr="00076EB4">
        <w:rPr>
          <w:rFonts w:ascii="Marianne Light" w:hAnsi="Marianne Light"/>
          <w:i/>
          <w:sz w:val="18"/>
        </w:rPr>
        <w:t>Longueur totale forée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04499E0F" w14:textId="77777777" w:rsidR="000761F8" w:rsidRPr="00D72AD7" w:rsidRDefault="000761F8" w:rsidP="000761F8">
      <w:pPr>
        <w:pStyle w:val="Paragraphedeliste"/>
        <w:numPr>
          <w:ilvl w:val="0"/>
          <w:numId w:val="8"/>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174148BE"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Diamètre extérieur des tuyaux (mm)</w:t>
      </w:r>
      <w:r w:rsidRPr="6AEA7E54">
        <w:rPr>
          <w:rFonts w:cs="Calibri"/>
          <w:i/>
          <w:iCs/>
          <w:sz w:val="18"/>
          <w:szCs w:val="18"/>
        </w:rPr>
        <w:t> </w:t>
      </w:r>
      <w:r w:rsidRPr="6AEA7E54">
        <w:rPr>
          <w:rFonts w:ascii="Marianne Light" w:hAnsi="Marianne Light"/>
          <w:i/>
          <w:iCs/>
          <w:sz w:val="18"/>
          <w:szCs w:val="18"/>
        </w:rPr>
        <w:t>:</w:t>
      </w:r>
      <w:r>
        <w:tab/>
      </w:r>
    </w:p>
    <w:p w14:paraId="3E9069B4"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Espacement moyen entre sondes (m)</w:t>
      </w:r>
      <w:r w:rsidRPr="6AEA7E54">
        <w:rPr>
          <w:rFonts w:cs="Calibri"/>
          <w:i/>
          <w:iCs/>
          <w:sz w:val="18"/>
          <w:szCs w:val="18"/>
        </w:rPr>
        <w:t> </w:t>
      </w:r>
      <w:r w:rsidRPr="6AEA7E54">
        <w:rPr>
          <w:rFonts w:ascii="Marianne Light" w:hAnsi="Marianne Light"/>
          <w:i/>
          <w:iCs/>
          <w:sz w:val="18"/>
          <w:szCs w:val="18"/>
        </w:rPr>
        <w:t>:</w:t>
      </w:r>
      <w:r>
        <w:tab/>
      </w:r>
    </w:p>
    <w:p w14:paraId="4533FF93"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Puissance maximale d'extraction par m (W/m)</w:t>
      </w:r>
      <w:r w:rsidRPr="6AEA7E54">
        <w:rPr>
          <w:rFonts w:cs="Calibri"/>
          <w:i/>
          <w:iCs/>
          <w:sz w:val="18"/>
          <w:szCs w:val="18"/>
        </w:rPr>
        <w:t> </w:t>
      </w:r>
      <w:r w:rsidRPr="6AEA7E54">
        <w:rPr>
          <w:rFonts w:ascii="Marianne Light" w:hAnsi="Marianne Light"/>
          <w:i/>
          <w:iCs/>
          <w:sz w:val="18"/>
          <w:szCs w:val="18"/>
        </w:rPr>
        <w:t>:</w:t>
      </w:r>
      <w:r>
        <w:tab/>
      </w:r>
    </w:p>
    <w:p w14:paraId="76E0746E"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Energie maximale d’extraction par m (kWh/an/m)</w:t>
      </w:r>
      <w:r w:rsidRPr="6AEA7E54">
        <w:rPr>
          <w:rFonts w:cs="Calibri"/>
          <w:i/>
          <w:iCs/>
          <w:sz w:val="18"/>
          <w:szCs w:val="18"/>
        </w:rPr>
        <w:t> </w:t>
      </w:r>
      <w:r w:rsidRPr="6AEA7E54">
        <w:rPr>
          <w:rFonts w:ascii="Marianne Light" w:hAnsi="Marianne Light"/>
          <w:i/>
          <w:iCs/>
          <w:sz w:val="18"/>
          <w:szCs w:val="18"/>
        </w:rPr>
        <w:t>:</w:t>
      </w:r>
      <w:r>
        <w:tab/>
      </w:r>
    </w:p>
    <w:p w14:paraId="1BDF8B7C" w14:textId="77777777" w:rsidR="000761F8" w:rsidRPr="00677377"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69F6E0B2" w14:textId="77777777" w:rsidR="000761F8" w:rsidRPr="000349DD" w:rsidRDefault="000761F8" w:rsidP="000761F8">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3F1705E6" w14:textId="77777777" w:rsidR="000761F8" w:rsidRPr="00F35336" w:rsidRDefault="000761F8" w:rsidP="000761F8">
      <w:pPr>
        <w:spacing w:line="240" w:lineRule="auto"/>
        <w:jc w:val="both"/>
        <w:rPr>
          <w:rFonts w:ascii="Marianne Light" w:hAnsi="Marianne Light"/>
          <w:i/>
          <w:sz w:val="18"/>
          <w:highlight w:val="lightGray"/>
        </w:rPr>
      </w:pPr>
      <w:r w:rsidRPr="00657AA6">
        <w:rPr>
          <w:rFonts w:ascii="Marianne Light" w:hAnsi="Marianne Light"/>
          <w:i/>
          <w:sz w:val="18"/>
          <w:highlight w:val="lightGray"/>
        </w:rPr>
        <w:t>Joindre l’étude de faisabilité sous-sol incluant</w:t>
      </w:r>
      <w:r w:rsidRPr="00F35336">
        <w:rPr>
          <w:rFonts w:ascii="Marianne Light" w:hAnsi="Marianne Light"/>
          <w:i/>
          <w:sz w:val="18"/>
          <w:highlight w:val="lightGray"/>
        </w:rPr>
        <w:t xml:space="preserve"> pour les </w:t>
      </w:r>
      <w:r>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sondes est supérieure à 1000 ml, le rapport de TRT et la </w:t>
      </w:r>
      <w:r w:rsidRPr="00950641">
        <w:rPr>
          <w:rFonts w:ascii="Marianne Light" w:hAnsi="Marianne Light"/>
          <w:i/>
          <w:sz w:val="18"/>
          <w:highlight w:val="lightGray"/>
        </w:rPr>
        <w:t xml:space="preserve">modélisation dynamique (sous-sol et surface) </w:t>
      </w:r>
      <w:r w:rsidRPr="00F35336">
        <w:rPr>
          <w:rFonts w:ascii="Marianne Light" w:hAnsi="Marianne Light"/>
          <w:i/>
          <w:sz w:val="18"/>
          <w:highlight w:val="lightGray"/>
        </w:rPr>
        <w:t>(simulation réalisée à partir des logiciels FEFLOW, EED,</w:t>
      </w:r>
      <w:r>
        <w:rPr>
          <w:rFonts w:ascii="Marianne Light" w:hAnsi="Marianne Light"/>
          <w:i/>
          <w:sz w:val="18"/>
          <w:highlight w:val="lightGray"/>
        </w:rPr>
        <w:t xml:space="preserve"> </w:t>
      </w:r>
      <w:r w:rsidRPr="00F35336">
        <w:rPr>
          <w:rFonts w:ascii="Marianne Light" w:hAnsi="Marianne Light"/>
          <w:i/>
          <w:sz w:val="18"/>
          <w:highlight w:val="lightGray"/>
        </w:rPr>
        <w:t>TRNSYS ou logiciel équivalent</w:t>
      </w:r>
      <w:r>
        <w:rPr>
          <w:rStyle w:val="Appelnotedebasdep"/>
          <w:rFonts w:ascii="Marianne Light" w:hAnsi="Marianne Light"/>
          <w:i/>
          <w:sz w:val="18"/>
          <w:highlight w:val="lightGray"/>
        </w:rPr>
        <w:footnoteReference w:id="3"/>
      </w:r>
      <w:r w:rsidRPr="00F35336">
        <w:rPr>
          <w:rFonts w:ascii="Marianne Light" w:hAnsi="Marianne Light"/>
          <w:i/>
          <w:sz w:val="18"/>
          <w:highlight w:val="lightGray"/>
        </w:rPr>
        <w:t>)</w:t>
      </w:r>
    </w:p>
    <w:p w14:paraId="714A1E58" w14:textId="77777777" w:rsidR="000761F8" w:rsidRPr="00006A60"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437B1559" w14:textId="77777777" w:rsidR="000761F8" w:rsidRDefault="000761F8" w:rsidP="000761F8">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p>
    <w:p w14:paraId="63EEC914" w14:textId="77777777" w:rsidR="000761F8" w:rsidRPr="00F35336" w:rsidRDefault="000761F8" w:rsidP="000761F8">
      <w:pPr>
        <w:jc w:val="both"/>
        <w:rPr>
          <w:rFonts w:asciiTheme="minorHAnsi" w:hAnsiTheme="minorHAnsi" w:cstheme="minorHAnsi"/>
          <w:szCs w:val="22"/>
        </w:rPr>
      </w:pPr>
    </w:p>
    <w:p w14:paraId="5AA4E49F" w14:textId="77777777" w:rsidR="000761F8" w:rsidRDefault="000761F8" w:rsidP="000761F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w:t>
      </w:r>
      <w:proofErr w:type="spellStart"/>
      <w:r>
        <w:rPr>
          <w:rFonts w:ascii="Marianne Light" w:hAnsi="Marianne Light"/>
          <w:b/>
          <w:i/>
          <w:sz w:val="18"/>
          <w:u w:val="single"/>
        </w:rPr>
        <w:t>géostructures</w:t>
      </w:r>
      <w:proofErr w:type="spellEnd"/>
      <w:r>
        <w:rPr>
          <w:rFonts w:ascii="Marianne Light" w:hAnsi="Marianne Light"/>
          <w:b/>
          <w:i/>
          <w:sz w:val="18"/>
          <w:u w:val="single"/>
        </w:rPr>
        <w:t xml:space="preserve"> énergétiques</w:t>
      </w:r>
    </w:p>
    <w:p w14:paraId="02E3983C" w14:textId="77777777" w:rsidR="000761F8" w:rsidRPr="00677377" w:rsidRDefault="000761F8" w:rsidP="000761F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r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 xml:space="preserve">réalisée à partir des logiciels FEFLOW, </w:t>
      </w:r>
      <w:proofErr w:type="gramStart"/>
      <w:r w:rsidRPr="006D5A16">
        <w:rPr>
          <w:rFonts w:ascii="Marianne Light" w:hAnsi="Marianne Light"/>
          <w:bCs/>
          <w:i/>
          <w:sz w:val="18"/>
          <w:szCs w:val="22"/>
        </w:rPr>
        <w:t>EED,TRNSYS</w:t>
      </w:r>
      <w:proofErr w:type="gramEnd"/>
      <w:r w:rsidRPr="006D5A16">
        <w:rPr>
          <w:rFonts w:ascii="Marianne Light" w:hAnsi="Marianne Light"/>
          <w:bCs/>
          <w:i/>
          <w:sz w:val="18"/>
          <w:szCs w:val="22"/>
        </w:rPr>
        <w:t xml:space="preserve"> ou logiciel équivalent</w:t>
      </w:r>
      <w:r w:rsidRPr="00677377">
        <w:rPr>
          <w:rFonts w:ascii="Marianne Light" w:hAnsi="Marianne Light"/>
          <w:bCs/>
          <w:i/>
          <w:sz w:val="18"/>
          <w:szCs w:val="22"/>
        </w:rPr>
        <w:t>)</w:t>
      </w:r>
    </w:p>
    <w:p w14:paraId="7053DB8F"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 xml:space="preserve">de </w:t>
      </w:r>
      <w:proofErr w:type="spellStart"/>
      <w:r w:rsidRPr="00677377">
        <w:rPr>
          <w:rFonts w:ascii="Marianne Light" w:hAnsi="Marianne Light"/>
          <w:i/>
          <w:sz w:val="18"/>
        </w:rPr>
        <w:t>géostructure</w:t>
      </w:r>
      <w:proofErr w:type="spellEnd"/>
      <w:r w:rsidRPr="00677377">
        <w:rPr>
          <w:rFonts w:ascii="Marianne Light" w:hAnsi="Marianne Light"/>
          <w:i/>
          <w:sz w:val="18"/>
        </w:rPr>
        <w:t xml:space="preserve"> énergétique (pieux, radier, parois moulées ...)</w:t>
      </w:r>
      <w:r>
        <w:rPr>
          <w:rFonts w:cs="Calibri"/>
          <w:i/>
          <w:sz w:val="18"/>
        </w:rPr>
        <w:t> </w:t>
      </w:r>
      <w:r>
        <w:rPr>
          <w:rFonts w:ascii="Marianne Light" w:hAnsi="Marianne Light"/>
          <w:i/>
          <w:sz w:val="18"/>
        </w:rPr>
        <w:t>:</w:t>
      </w:r>
    </w:p>
    <w:p w14:paraId="5C1AEBC5"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0FD3C7DA"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4AA69D28" w14:textId="77777777" w:rsidR="000761F8" w:rsidRDefault="000761F8" w:rsidP="000761F8">
      <w:pPr>
        <w:pStyle w:val="Paragraphedeliste"/>
        <w:numPr>
          <w:ilvl w:val="0"/>
          <w:numId w:val="8"/>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 xml:space="preserve">eurs intégrés aux </w:t>
      </w:r>
      <w:proofErr w:type="spellStart"/>
      <w:r>
        <w:rPr>
          <w:rFonts w:ascii="Marianne Light" w:hAnsi="Marianne Light"/>
          <w:i/>
          <w:sz w:val="18"/>
        </w:rPr>
        <w:t>géostructures</w:t>
      </w:r>
      <w:proofErr w:type="spellEnd"/>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74E7F2C0"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0158AD2F"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41F89A3F"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lastRenderedPageBreak/>
        <w:t>Puissance maximale d'extraction par m (W/m)</w:t>
      </w:r>
      <w:r w:rsidRPr="00677377">
        <w:rPr>
          <w:rFonts w:ascii="Marianne Light" w:hAnsi="Marianne Light"/>
          <w:i/>
          <w:sz w:val="18"/>
        </w:rPr>
        <w:tab/>
      </w:r>
    </w:p>
    <w:p w14:paraId="7942493D"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7F00931B" w14:textId="77777777" w:rsidR="000761F8" w:rsidRPr="00677377"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54186D04" w14:textId="77777777" w:rsidR="000761F8" w:rsidRPr="000349DD" w:rsidRDefault="000761F8" w:rsidP="000761F8">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81B162F" w14:textId="77777777" w:rsidR="000761F8" w:rsidRPr="00F35336" w:rsidRDefault="000761F8" w:rsidP="000761F8">
      <w:pPr>
        <w:spacing w:line="240" w:lineRule="auto"/>
        <w:jc w:val="both"/>
        <w:rPr>
          <w:rFonts w:ascii="Marianne Light" w:hAnsi="Marianne Light"/>
          <w:i/>
          <w:sz w:val="18"/>
          <w:highlight w:val="lightGray"/>
        </w:rPr>
      </w:pPr>
      <w:r>
        <w:rPr>
          <w:rFonts w:ascii="Marianne Light" w:hAnsi="Marianne Light"/>
          <w:i/>
          <w:sz w:val="18"/>
          <w:highlight w:val="lightGray"/>
        </w:rPr>
        <w:t>J</w:t>
      </w:r>
      <w:r w:rsidRPr="00F35336">
        <w:rPr>
          <w:rFonts w:ascii="Marianne Light" w:hAnsi="Marianne Light"/>
          <w:i/>
          <w:sz w:val="18"/>
          <w:highlight w:val="lightGray"/>
        </w:rPr>
        <w:t xml:space="preserve">oindre l’étude de faisabilité sous-sol incluant pour les </w:t>
      </w:r>
      <w:r>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pieux équipés est supérieure à 1000 ml, le rapport de TRT et la </w:t>
      </w:r>
      <w:r w:rsidRPr="00915518">
        <w:rPr>
          <w:rFonts w:ascii="Marianne Light" w:hAnsi="Marianne Light"/>
          <w:i/>
          <w:sz w:val="18"/>
          <w:highlight w:val="lightGray"/>
        </w:rPr>
        <w:t xml:space="preserve">modélisation dynamique (sous-sol et surface) </w:t>
      </w:r>
      <w:r w:rsidRPr="00F35336">
        <w:rPr>
          <w:rFonts w:ascii="Marianne Light" w:hAnsi="Marianne Light"/>
          <w:i/>
          <w:sz w:val="18"/>
          <w:highlight w:val="lightGray"/>
        </w:rPr>
        <w:t xml:space="preserve">(simulation réalisée à partir des logiciels FEFLOW, </w:t>
      </w:r>
      <w:proofErr w:type="gramStart"/>
      <w:r w:rsidRPr="00F35336">
        <w:rPr>
          <w:rFonts w:ascii="Marianne Light" w:hAnsi="Marianne Light"/>
          <w:i/>
          <w:sz w:val="18"/>
          <w:highlight w:val="lightGray"/>
        </w:rPr>
        <w:t>EED,TRNSYS</w:t>
      </w:r>
      <w:proofErr w:type="gramEnd"/>
      <w:r w:rsidRPr="00F35336">
        <w:rPr>
          <w:rFonts w:ascii="Marianne Light" w:hAnsi="Marianne Light"/>
          <w:i/>
          <w:sz w:val="18"/>
          <w:highlight w:val="lightGray"/>
        </w:rPr>
        <w:t xml:space="preserve"> ou logiciel équivalent)</w:t>
      </w:r>
    </w:p>
    <w:p w14:paraId="522ED9D9" w14:textId="77777777" w:rsidR="000761F8" w:rsidRDefault="000761F8" w:rsidP="000761F8">
      <w:pPr>
        <w:jc w:val="both"/>
        <w:rPr>
          <w:rFonts w:ascii="Marianne Light" w:hAnsi="Marianne Light"/>
          <w:i/>
          <w:sz w:val="18"/>
          <w:highlight w:val="lightGray"/>
        </w:rPr>
      </w:pPr>
      <w:r>
        <w:rPr>
          <w:rFonts w:ascii="Marianne Light" w:hAnsi="Marianne Light"/>
          <w:i/>
          <w:sz w:val="18"/>
          <w:highlight w:val="lightGray"/>
        </w:rPr>
        <w:t>Joindre l’</w:t>
      </w:r>
      <w:r w:rsidRPr="00F35336">
        <w:rPr>
          <w:rFonts w:ascii="Marianne Light" w:hAnsi="Marianne Light"/>
          <w:i/>
          <w:sz w:val="18"/>
          <w:highlight w:val="lightGray"/>
        </w:rPr>
        <w:t xml:space="preserve">étude géotechnique intégrant les effets thermiques de la géothermie sur les </w:t>
      </w:r>
      <w:proofErr w:type="spellStart"/>
      <w:r w:rsidRPr="00F35336">
        <w:rPr>
          <w:rFonts w:ascii="Marianne Light" w:hAnsi="Marianne Light"/>
          <w:i/>
          <w:sz w:val="18"/>
          <w:highlight w:val="lightGray"/>
        </w:rPr>
        <w:t>géostructures</w:t>
      </w:r>
      <w:proofErr w:type="spellEnd"/>
      <w:r w:rsidRPr="00F35336">
        <w:rPr>
          <w:rFonts w:ascii="Marianne Light" w:hAnsi="Marianne Light"/>
          <w:i/>
          <w:sz w:val="18"/>
          <w:highlight w:val="lightGray"/>
        </w:rPr>
        <w:t xml:space="preserve"> et le sol ainsi que l’avis technique (ou </w:t>
      </w:r>
      <w:proofErr w:type="spellStart"/>
      <w:r w:rsidRPr="00F35336">
        <w:rPr>
          <w:rFonts w:ascii="Marianne Light" w:hAnsi="Marianne Light"/>
          <w:i/>
          <w:sz w:val="18"/>
          <w:highlight w:val="lightGray"/>
        </w:rPr>
        <w:t>ATex</w:t>
      </w:r>
      <w:proofErr w:type="spellEnd"/>
      <w:r w:rsidRPr="00F35336">
        <w:rPr>
          <w:rFonts w:ascii="Marianne Light" w:hAnsi="Marianne Light"/>
          <w:i/>
          <w:sz w:val="18"/>
          <w:highlight w:val="lightGray"/>
        </w:rPr>
        <w:t xml:space="preserve"> chantier) pour les pieux énergétiques</w:t>
      </w:r>
    </w:p>
    <w:p w14:paraId="6A682C53" w14:textId="77777777" w:rsidR="000761F8" w:rsidRPr="00006A60"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39796BD5" w14:textId="77777777" w:rsidR="000761F8" w:rsidRPr="00F35336" w:rsidRDefault="000761F8" w:rsidP="000761F8">
      <w:pPr>
        <w:rPr>
          <w:rFonts w:asciiTheme="minorHAnsi" w:hAnsiTheme="minorHAnsi" w:cstheme="minorHAnsi"/>
        </w:rPr>
      </w:pPr>
    </w:p>
    <w:p w14:paraId="022A91A4" w14:textId="77777777" w:rsidR="000761F8" w:rsidRDefault="000761F8" w:rsidP="000761F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échangeurs compacts géothermiques </w:t>
      </w:r>
    </w:p>
    <w:p w14:paraId="3621EA17" w14:textId="77777777" w:rsidR="000761F8" w:rsidRPr="00677377" w:rsidRDefault="000761F8" w:rsidP="000761F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l’étude </w:t>
      </w:r>
      <w:r>
        <w:rPr>
          <w:rFonts w:ascii="Marianne Light" w:hAnsi="Marianne Light"/>
          <w:bCs/>
          <w:i/>
          <w:sz w:val="18"/>
          <w:szCs w:val="22"/>
        </w:rPr>
        <w:t>de faisabilité sous-sol</w:t>
      </w:r>
    </w:p>
    <w:p w14:paraId="4E1E3FF6"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Pr>
          <w:rFonts w:ascii="Marianne Light" w:hAnsi="Marianne Light"/>
          <w:i/>
          <w:sz w:val="18"/>
        </w:rPr>
        <w:t>d’échangeurs compacts</w:t>
      </w:r>
      <w:r w:rsidRPr="00677377">
        <w:rPr>
          <w:rFonts w:ascii="Marianne Light" w:hAnsi="Marianne Light"/>
          <w:i/>
          <w:sz w:val="18"/>
        </w:rPr>
        <w:t xml:space="preserve"> (</w:t>
      </w:r>
      <w:r>
        <w:rPr>
          <w:rFonts w:ascii="Marianne Light" w:hAnsi="Marianne Light"/>
          <w:i/>
          <w:sz w:val="18"/>
        </w:rPr>
        <w:t>corbeilles, murs géothermiques</w:t>
      </w:r>
      <w:r w:rsidRPr="00677377">
        <w:rPr>
          <w:rFonts w:ascii="Marianne Light" w:hAnsi="Marianne Light"/>
          <w:i/>
          <w:sz w:val="18"/>
        </w:rPr>
        <w:t xml:space="preserve"> ...)</w:t>
      </w:r>
      <w:r>
        <w:rPr>
          <w:rFonts w:cs="Calibri"/>
          <w:i/>
          <w:sz w:val="18"/>
        </w:rPr>
        <w:t> </w:t>
      </w:r>
      <w:r>
        <w:rPr>
          <w:rFonts w:ascii="Marianne Light" w:hAnsi="Marianne Light"/>
          <w:i/>
          <w:sz w:val="18"/>
        </w:rPr>
        <w:t>:</w:t>
      </w:r>
    </w:p>
    <w:p w14:paraId="79889568"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Nombre :</w:t>
      </w:r>
    </w:p>
    <w:p w14:paraId="07D8BD35"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 xml:space="preserve">Profondeur </w:t>
      </w:r>
      <w:r w:rsidRPr="00076EB4">
        <w:rPr>
          <w:rFonts w:ascii="Marianne Light" w:hAnsi="Marianne Light"/>
          <w:i/>
          <w:sz w:val="18"/>
        </w:rPr>
        <w:t>(m)</w:t>
      </w:r>
      <w:r>
        <w:rPr>
          <w:rFonts w:cs="Calibri"/>
          <w:i/>
          <w:sz w:val="18"/>
        </w:rPr>
        <w:t> </w:t>
      </w:r>
      <w:r>
        <w:rPr>
          <w:rFonts w:ascii="Marianne Light" w:hAnsi="Marianne Light"/>
          <w:i/>
          <w:sz w:val="18"/>
        </w:rPr>
        <w:t>:</w:t>
      </w:r>
    </w:p>
    <w:p w14:paraId="20DF48A3" w14:textId="77777777" w:rsidR="000761F8"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Hauteur (m)</w:t>
      </w:r>
      <w:r>
        <w:rPr>
          <w:rFonts w:cs="Calibri"/>
          <w:i/>
          <w:sz w:val="18"/>
        </w:rPr>
        <w:t> </w:t>
      </w:r>
      <w:r>
        <w:rPr>
          <w:rFonts w:ascii="Marianne Light" w:hAnsi="Marianne Light"/>
          <w:i/>
          <w:sz w:val="18"/>
        </w:rPr>
        <w:t>:</w:t>
      </w:r>
    </w:p>
    <w:p w14:paraId="30F25967"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Diamètre extérieur des </w:t>
      </w:r>
      <w:r>
        <w:rPr>
          <w:rFonts w:ascii="Marianne Light" w:hAnsi="Marianne Light"/>
          <w:i/>
          <w:sz w:val="18"/>
        </w:rPr>
        <w:t>corbeilles ou largeur des murs géothermiques (m)</w:t>
      </w:r>
      <w:r>
        <w:rPr>
          <w:rFonts w:cs="Calibri"/>
          <w:i/>
          <w:sz w:val="18"/>
        </w:rPr>
        <w:t> </w:t>
      </w:r>
      <w:r>
        <w:rPr>
          <w:rFonts w:ascii="Marianne Light" w:hAnsi="Marianne Light"/>
          <w:i/>
          <w:sz w:val="18"/>
        </w:rPr>
        <w:t>:</w:t>
      </w:r>
      <w:r w:rsidRPr="00677377">
        <w:rPr>
          <w:rFonts w:ascii="Marianne Light" w:hAnsi="Marianne Light"/>
          <w:i/>
          <w:sz w:val="18"/>
        </w:rPr>
        <w:tab/>
      </w:r>
    </w:p>
    <w:p w14:paraId="5C5C8322"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échangeurs</w:t>
      </w:r>
      <w:r w:rsidRPr="00677377">
        <w:rPr>
          <w:rFonts w:ascii="Marianne Light" w:hAnsi="Marianne Light"/>
          <w:i/>
          <w:sz w:val="18"/>
        </w:rPr>
        <w:t xml:space="preserve"> (m)</w:t>
      </w:r>
      <w:r w:rsidRPr="00677377">
        <w:rPr>
          <w:rFonts w:ascii="Marianne Light" w:hAnsi="Marianne Light"/>
          <w:i/>
          <w:sz w:val="18"/>
        </w:rPr>
        <w:tab/>
      </w:r>
    </w:p>
    <w:p w14:paraId="641F8A76"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290FCC47"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5E1C797C" w14:textId="77777777" w:rsidR="000761F8" w:rsidRPr="00677377"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056D8502" w14:textId="77777777" w:rsidR="000761F8" w:rsidRPr="000349DD" w:rsidRDefault="000761F8" w:rsidP="000761F8">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559453F9" w14:textId="77777777" w:rsidR="000761F8" w:rsidRPr="00006A60"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366664C7" w14:textId="77777777" w:rsidR="000761F8" w:rsidRDefault="000761F8" w:rsidP="000761F8">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éch</w:t>
      </w:r>
      <w:r w:rsidRPr="00F35336">
        <w:rPr>
          <w:rFonts w:ascii="Marianne Light" w:hAnsi="Marianne Light"/>
          <w:i/>
          <w:sz w:val="18"/>
          <w:highlight w:val="lightGray"/>
        </w:rPr>
        <w:t>angeurs compacts géothermiques</w:t>
      </w:r>
    </w:p>
    <w:p w14:paraId="439F9223" w14:textId="77777777" w:rsidR="00E050F9" w:rsidRPr="00DA189B" w:rsidRDefault="00E050F9" w:rsidP="00DA189B">
      <w:pPr>
        <w:rPr>
          <w:rFonts w:asciiTheme="minorHAnsi" w:hAnsiTheme="minorHAnsi" w:cstheme="minorHAnsi"/>
        </w:rPr>
      </w:pPr>
    </w:p>
    <w:p w14:paraId="0F4A7409" w14:textId="0B0F68E8" w:rsidR="00E9409E" w:rsidRDefault="00E9409E" w:rsidP="00E9409E">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4B42538D" w14:textId="77777777" w:rsidR="00F2120F" w:rsidRPr="001977D1" w:rsidRDefault="00F2120F" w:rsidP="00F2120F">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36522642" w14:textId="77777777" w:rsidR="00E9409E" w:rsidRPr="00A93564" w:rsidRDefault="00E9409E"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Nombre de forage(s) de production</w:t>
      </w:r>
      <w:r w:rsidRPr="6AEA7E54">
        <w:rPr>
          <w:rFonts w:cs="Calibri"/>
          <w:i/>
          <w:iCs/>
          <w:sz w:val="18"/>
          <w:szCs w:val="18"/>
        </w:rPr>
        <w:t> </w:t>
      </w:r>
      <w:r w:rsidRPr="6AEA7E54">
        <w:rPr>
          <w:rFonts w:ascii="Marianne Light" w:hAnsi="Marianne Light"/>
          <w:i/>
          <w:iCs/>
          <w:sz w:val="18"/>
          <w:szCs w:val="18"/>
        </w:rPr>
        <w:t>:</w:t>
      </w:r>
      <w:r>
        <w:tab/>
      </w:r>
    </w:p>
    <w:p w14:paraId="0892732B" w14:textId="77777777" w:rsidR="00E9409E" w:rsidRPr="00A93564" w:rsidRDefault="00E9409E"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Nombre de forage(s) de réinjection</w:t>
      </w:r>
      <w:r w:rsidRPr="6AEA7E54">
        <w:rPr>
          <w:rFonts w:cs="Calibri"/>
          <w:i/>
          <w:iCs/>
          <w:sz w:val="18"/>
          <w:szCs w:val="18"/>
        </w:rPr>
        <w:t> </w:t>
      </w:r>
      <w:r w:rsidRPr="6AEA7E54">
        <w:rPr>
          <w:rFonts w:ascii="Marianne Light" w:hAnsi="Marianne Light"/>
          <w:i/>
          <w:iCs/>
          <w:sz w:val="18"/>
          <w:szCs w:val="18"/>
        </w:rPr>
        <w:t>:</w:t>
      </w:r>
      <w:r>
        <w:tab/>
      </w:r>
    </w:p>
    <w:p w14:paraId="7558ED25" w14:textId="77777777" w:rsidR="00E9409E" w:rsidRPr="00A93564" w:rsidRDefault="00E9409E"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Profondeur des forages (m)</w:t>
      </w:r>
      <w:r w:rsidRPr="6AEA7E54">
        <w:rPr>
          <w:rFonts w:cs="Calibri"/>
          <w:i/>
          <w:iCs/>
          <w:sz w:val="18"/>
          <w:szCs w:val="18"/>
        </w:rPr>
        <w:t> </w:t>
      </w:r>
      <w:r w:rsidRPr="6AEA7E54">
        <w:rPr>
          <w:rFonts w:ascii="Marianne Light" w:hAnsi="Marianne Light"/>
          <w:i/>
          <w:iCs/>
          <w:sz w:val="18"/>
          <w:szCs w:val="18"/>
        </w:rPr>
        <w:t>:</w:t>
      </w:r>
      <w:r>
        <w:tab/>
      </w:r>
    </w:p>
    <w:p w14:paraId="12A64B11" w14:textId="77777777" w:rsidR="00F2120F" w:rsidRPr="001977D1" w:rsidRDefault="00F2120F" w:rsidP="00F2120F">
      <w:pPr>
        <w:pStyle w:val="Paragraphedeliste"/>
        <w:numPr>
          <w:ilvl w:val="0"/>
          <w:numId w:val="8"/>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109A8506" w14:textId="77777777" w:rsidR="00F2120F" w:rsidRPr="001977D1" w:rsidRDefault="00F2120F" w:rsidP="00F2120F">
      <w:pPr>
        <w:pStyle w:val="Paragraphedeliste"/>
        <w:numPr>
          <w:ilvl w:val="0"/>
          <w:numId w:val="8"/>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12EDF35A" w14:textId="77777777" w:rsidR="00F2120F" w:rsidRPr="001977D1" w:rsidRDefault="00F2120F" w:rsidP="00F2120F">
      <w:pPr>
        <w:pStyle w:val="Paragraphedeliste"/>
        <w:numPr>
          <w:ilvl w:val="0"/>
          <w:numId w:val="8"/>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4D9D71B3" w14:textId="77777777" w:rsidR="00F2120F" w:rsidRPr="001977D1" w:rsidRDefault="00F2120F" w:rsidP="00F2120F">
      <w:pPr>
        <w:pStyle w:val="Paragraphedeliste"/>
        <w:numPr>
          <w:ilvl w:val="0"/>
          <w:numId w:val="8"/>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2C1FCE19" w14:textId="77777777" w:rsidR="00F2120F" w:rsidRPr="001977D1" w:rsidRDefault="00F2120F" w:rsidP="00F2120F">
      <w:pPr>
        <w:pStyle w:val="Paragraphedeliste"/>
        <w:numPr>
          <w:ilvl w:val="0"/>
          <w:numId w:val="8"/>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5B326867" w14:textId="77777777" w:rsidR="00F2120F" w:rsidRPr="001977D1" w:rsidRDefault="00F2120F" w:rsidP="00F2120F">
      <w:pPr>
        <w:pStyle w:val="Paragraphedeliste"/>
        <w:numPr>
          <w:ilvl w:val="0"/>
          <w:numId w:val="8"/>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37DC10A9" w14:textId="77777777" w:rsidR="00F2120F" w:rsidRPr="00C33FF8" w:rsidRDefault="00F2120F" w:rsidP="6AEA7E54">
      <w:pPr>
        <w:pStyle w:val="Paragraphedeliste"/>
        <w:numPr>
          <w:ilvl w:val="0"/>
          <w:numId w:val="11"/>
        </w:numPr>
        <w:spacing w:after="200" w:line="276" w:lineRule="auto"/>
        <w:rPr>
          <w:rFonts w:ascii="Marianne Light" w:hAnsi="Marianne Light"/>
          <w:i/>
          <w:iCs/>
          <w:sz w:val="18"/>
          <w:szCs w:val="18"/>
        </w:rPr>
      </w:pPr>
      <w:r w:rsidRPr="6AEA7E54">
        <w:rPr>
          <w:rFonts w:ascii="Marianne Light" w:hAnsi="Marianne Light"/>
          <w:i/>
          <w:iCs/>
          <w:sz w:val="18"/>
          <w:szCs w:val="18"/>
        </w:rPr>
        <w:t>Présence d'un échangeur primaire</w:t>
      </w:r>
      <w:r w:rsidRPr="6AEA7E54">
        <w:rPr>
          <w:rFonts w:cs="Calibri"/>
          <w:i/>
          <w:iCs/>
          <w:sz w:val="18"/>
          <w:szCs w:val="18"/>
        </w:rPr>
        <w:t> </w:t>
      </w:r>
      <w:r w:rsidRPr="6AEA7E54">
        <w:rPr>
          <w:rFonts w:ascii="Marianne Light" w:hAnsi="Marianne Light"/>
          <w:i/>
          <w:iCs/>
          <w:sz w:val="18"/>
          <w:szCs w:val="18"/>
        </w:rPr>
        <w:t>:</w:t>
      </w:r>
      <w:r>
        <w:rPr>
          <w:rFonts w:ascii="Marianne Light" w:hAnsi="Marianne Light"/>
          <w:i/>
          <w:sz w:val="18"/>
        </w:rPr>
        <w:tab/>
      </w:r>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000000">
        <w:rPr>
          <w:rFonts w:ascii="Marianne Light" w:hAnsi="Marianne Light"/>
          <w:i/>
          <w:iCs/>
          <w:sz w:val="18"/>
          <w:szCs w:val="18"/>
        </w:rPr>
      </w:r>
      <w:r w:rsidR="00000000">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w:t>
      </w:r>
      <w:proofErr w:type="gramStart"/>
      <w:r w:rsidRPr="6AEA7E54">
        <w:rPr>
          <w:rFonts w:ascii="Marianne Light" w:hAnsi="Marianne Light"/>
          <w:i/>
          <w:iCs/>
          <w:sz w:val="18"/>
          <w:szCs w:val="18"/>
        </w:rPr>
        <w:t xml:space="preserve">OUI  </w:t>
      </w:r>
      <w:r w:rsidRPr="00C33FF8">
        <w:rPr>
          <w:rFonts w:ascii="Marianne Light" w:hAnsi="Marianne Light"/>
          <w:i/>
          <w:sz w:val="18"/>
        </w:rPr>
        <w:tab/>
      </w:r>
      <w:proofErr w:type="gramEnd"/>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000000">
        <w:rPr>
          <w:rFonts w:ascii="Marianne Light" w:hAnsi="Marianne Light"/>
          <w:i/>
          <w:iCs/>
          <w:sz w:val="18"/>
          <w:szCs w:val="18"/>
        </w:rPr>
      </w:r>
      <w:r w:rsidR="00000000">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NON</w:t>
      </w:r>
    </w:p>
    <w:p w14:paraId="1077E3B0" w14:textId="77777777" w:rsidR="00F2120F" w:rsidRPr="001977D1" w:rsidRDefault="00F2120F" w:rsidP="00F2120F">
      <w:pPr>
        <w:pStyle w:val="Paragraphedeliste"/>
        <w:numPr>
          <w:ilvl w:val="0"/>
          <w:numId w:val="8"/>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62668491" w14:textId="466835F2" w:rsidR="00F2120F" w:rsidRDefault="00F2120F" w:rsidP="6AEA7E54">
      <w:pPr>
        <w:pStyle w:val="Paragraphedeliste"/>
        <w:numPr>
          <w:ilvl w:val="0"/>
          <w:numId w:val="8"/>
        </w:numPr>
        <w:spacing w:after="0"/>
        <w:jc w:val="both"/>
        <w:rPr>
          <w:rFonts w:ascii="Marianne Light" w:hAnsi="Marianne Light"/>
          <w:i/>
          <w:iCs/>
          <w:sz w:val="18"/>
          <w:szCs w:val="18"/>
        </w:rPr>
      </w:pPr>
      <w:r w:rsidRPr="6AEA7E54">
        <w:rPr>
          <w:rFonts w:ascii="Marianne Light" w:hAnsi="Marianne Light"/>
          <w:i/>
          <w:iCs/>
          <w:sz w:val="18"/>
          <w:szCs w:val="18"/>
        </w:rPr>
        <w:t xml:space="preserve">Type de rejet en cas de </w:t>
      </w:r>
      <w:proofErr w:type="gramStart"/>
      <w:r w:rsidRPr="6AEA7E54">
        <w:rPr>
          <w:rFonts w:ascii="Marianne Light" w:hAnsi="Marianne Light"/>
          <w:i/>
          <w:iCs/>
          <w:sz w:val="18"/>
          <w:szCs w:val="18"/>
        </w:rPr>
        <w:t>non réinjection</w:t>
      </w:r>
      <w:proofErr w:type="gramEnd"/>
      <w:r w:rsidRPr="6AEA7E54">
        <w:rPr>
          <w:rFonts w:ascii="Marianne Light" w:hAnsi="Marianne Light"/>
          <w:i/>
          <w:iCs/>
          <w:sz w:val="18"/>
          <w:szCs w:val="18"/>
        </w:rPr>
        <w:t>** Justifier le type de rejet ainsi retenu</w:t>
      </w:r>
      <w:r w:rsidRPr="6AEA7E54">
        <w:rPr>
          <w:rFonts w:cs="Calibri"/>
          <w:i/>
          <w:iCs/>
          <w:sz w:val="18"/>
          <w:szCs w:val="18"/>
        </w:rPr>
        <w:t> </w:t>
      </w:r>
      <w:r w:rsidRPr="6AEA7E54">
        <w:rPr>
          <w:rFonts w:ascii="Marianne Light" w:hAnsi="Marianne Light"/>
          <w:i/>
          <w:iCs/>
          <w:sz w:val="18"/>
          <w:szCs w:val="18"/>
        </w:rPr>
        <w:t>:</w:t>
      </w:r>
    </w:p>
    <w:p w14:paraId="26EA705D" w14:textId="77777777" w:rsidR="00F2120F" w:rsidRPr="00F2120F" w:rsidRDefault="00F2120F" w:rsidP="6AEA7E54">
      <w:pPr>
        <w:spacing w:after="0" w:line="240" w:lineRule="auto"/>
        <w:ind w:left="360"/>
        <w:jc w:val="both"/>
        <w:rPr>
          <w:rFonts w:ascii="Marianne Light" w:hAnsi="Marianne Light"/>
          <w:i/>
          <w:iCs/>
          <w:sz w:val="18"/>
          <w:szCs w:val="18"/>
        </w:rPr>
      </w:pPr>
    </w:p>
    <w:p w14:paraId="6F8E8AF1" w14:textId="77777777" w:rsidR="00E9409E" w:rsidRDefault="00E9409E"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Production de chaud</w:t>
      </w:r>
      <w:r>
        <w:tab/>
      </w:r>
    </w:p>
    <w:p w14:paraId="4A752BF9" w14:textId="77777777" w:rsidR="00E9409E" w:rsidRPr="00A93564" w:rsidRDefault="00E9409E"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du forage (m3/h)</w:t>
      </w:r>
      <w:r w:rsidRPr="6AEA7E54">
        <w:rPr>
          <w:rFonts w:cs="Calibri"/>
          <w:i/>
          <w:iCs/>
          <w:sz w:val="18"/>
          <w:szCs w:val="18"/>
        </w:rPr>
        <w:t> </w:t>
      </w:r>
      <w:r w:rsidRPr="6AEA7E54">
        <w:rPr>
          <w:rFonts w:ascii="Marianne Light" w:hAnsi="Marianne Light"/>
          <w:i/>
          <w:iCs/>
          <w:sz w:val="18"/>
          <w:szCs w:val="18"/>
        </w:rPr>
        <w:t>:</w:t>
      </w:r>
      <w:r>
        <w:tab/>
      </w:r>
    </w:p>
    <w:p w14:paraId="3B5B18AA"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30CDFD23"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0C24C301" w14:textId="77777777" w:rsidR="00E9409E" w:rsidRPr="00A93564" w:rsidRDefault="00E9409E"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lastRenderedPageBreak/>
        <w:t>Température prélèvement/rejet (°C)</w:t>
      </w:r>
      <w:r w:rsidRPr="6AEA7E54">
        <w:rPr>
          <w:rFonts w:cs="Calibri"/>
          <w:i/>
          <w:iCs/>
          <w:sz w:val="18"/>
          <w:szCs w:val="18"/>
        </w:rPr>
        <w:t> </w:t>
      </w:r>
      <w:r w:rsidRPr="6AEA7E54">
        <w:rPr>
          <w:rFonts w:ascii="Marianne Light" w:hAnsi="Marianne Light"/>
          <w:i/>
          <w:iCs/>
          <w:sz w:val="18"/>
          <w:szCs w:val="18"/>
        </w:rPr>
        <w:t>:</w:t>
      </w:r>
      <w:r>
        <w:tab/>
      </w:r>
      <w:r w:rsidRPr="6AEA7E54">
        <w:rPr>
          <w:rFonts w:ascii="Marianne Light" w:hAnsi="Marianne Light"/>
          <w:i/>
          <w:iCs/>
          <w:sz w:val="18"/>
          <w:szCs w:val="18"/>
        </w:rPr>
        <w:t xml:space="preserve">    °C/       °C</w:t>
      </w:r>
    </w:p>
    <w:p w14:paraId="7959C524" w14:textId="77777777" w:rsidR="00E9409E" w:rsidRDefault="00E9409E"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Production de froid</w:t>
      </w:r>
      <w:r>
        <w:tab/>
      </w:r>
    </w:p>
    <w:p w14:paraId="03ECF6BC" w14:textId="77777777" w:rsidR="00E9409E" w:rsidRPr="00A93564" w:rsidRDefault="00E9409E"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du forage (m3/h)</w:t>
      </w:r>
      <w:r w:rsidRPr="6AEA7E54">
        <w:rPr>
          <w:rFonts w:cs="Calibri"/>
          <w:i/>
          <w:iCs/>
          <w:sz w:val="18"/>
          <w:szCs w:val="18"/>
        </w:rPr>
        <w:t> </w:t>
      </w:r>
      <w:r w:rsidRPr="6AEA7E54">
        <w:rPr>
          <w:rFonts w:ascii="Marianne Light" w:hAnsi="Marianne Light"/>
          <w:i/>
          <w:iCs/>
          <w:sz w:val="18"/>
          <w:szCs w:val="18"/>
        </w:rPr>
        <w:t>:</w:t>
      </w:r>
      <w:r>
        <w:tab/>
      </w:r>
    </w:p>
    <w:p w14:paraId="7BE30422"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4F227673"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34C23921" w14:textId="77777777" w:rsidR="00E9409E" w:rsidRPr="00A93564" w:rsidRDefault="00E9409E" w:rsidP="6AEA7E54">
      <w:pPr>
        <w:pStyle w:val="Paragraphedeliste"/>
        <w:numPr>
          <w:ilvl w:val="1"/>
          <w:numId w:val="8"/>
        </w:numPr>
        <w:spacing w:after="0"/>
        <w:jc w:val="both"/>
        <w:rPr>
          <w:rFonts w:ascii="Marianne Light" w:hAnsi="Marianne Light"/>
          <w:i/>
          <w:iCs/>
          <w:sz w:val="18"/>
          <w:szCs w:val="18"/>
        </w:rPr>
      </w:pPr>
      <w:r w:rsidRPr="6AEA7E54">
        <w:rPr>
          <w:rFonts w:ascii="Marianne Light" w:hAnsi="Marianne Light"/>
          <w:i/>
          <w:iCs/>
          <w:sz w:val="18"/>
          <w:szCs w:val="18"/>
        </w:rPr>
        <w:t>Température prélèvement/rejet (°C)</w:t>
      </w:r>
      <w:r w:rsidRPr="6AEA7E54">
        <w:rPr>
          <w:rFonts w:cs="Calibri"/>
          <w:i/>
          <w:iCs/>
          <w:sz w:val="18"/>
          <w:szCs w:val="18"/>
        </w:rPr>
        <w:t> </w:t>
      </w:r>
      <w:r w:rsidRPr="6AEA7E54">
        <w:rPr>
          <w:rFonts w:ascii="Marianne Light" w:hAnsi="Marianne Light"/>
          <w:i/>
          <w:iCs/>
          <w:sz w:val="18"/>
          <w:szCs w:val="18"/>
        </w:rPr>
        <w:t>:</w:t>
      </w:r>
      <w:r>
        <w:tab/>
      </w:r>
      <w:r w:rsidRPr="6AEA7E54">
        <w:rPr>
          <w:rFonts w:ascii="Marianne Light" w:hAnsi="Marianne Light"/>
          <w:i/>
          <w:iCs/>
          <w:sz w:val="18"/>
          <w:szCs w:val="18"/>
        </w:rPr>
        <w:t xml:space="preserve">   °C/       °C</w:t>
      </w:r>
    </w:p>
    <w:p w14:paraId="5B4EDAB0" w14:textId="77777777" w:rsidR="00C96C86" w:rsidRPr="00C96C86" w:rsidRDefault="00C96C86" w:rsidP="00C96C86">
      <w:pPr>
        <w:spacing w:after="0" w:line="240" w:lineRule="auto"/>
        <w:ind w:left="360"/>
        <w:rPr>
          <w:rFonts w:ascii="Marianne Light" w:hAnsi="Marianne Light"/>
          <w:i/>
          <w:sz w:val="18"/>
        </w:rPr>
      </w:pPr>
    </w:p>
    <w:p w14:paraId="4C9A409E" w14:textId="402EB7D2" w:rsidR="00C96C86" w:rsidRPr="00C33FF8" w:rsidRDefault="00C96C86" w:rsidP="6AEA7E54">
      <w:pPr>
        <w:pStyle w:val="Paragraphedeliste"/>
        <w:numPr>
          <w:ilvl w:val="0"/>
          <w:numId w:val="8"/>
        </w:numPr>
        <w:spacing w:after="200" w:line="276" w:lineRule="auto"/>
        <w:rPr>
          <w:rFonts w:ascii="Marianne Light" w:hAnsi="Marianne Light"/>
          <w:i/>
          <w:iCs/>
          <w:sz w:val="18"/>
          <w:szCs w:val="18"/>
        </w:rPr>
      </w:pPr>
      <w:r w:rsidRPr="6AEA7E54">
        <w:rPr>
          <w:rFonts w:ascii="Marianne Light" w:hAnsi="Marianne Light"/>
          <w:i/>
          <w:iCs/>
          <w:sz w:val="18"/>
          <w:szCs w:val="18"/>
        </w:rPr>
        <w:t xml:space="preserve">Demande de </w:t>
      </w:r>
      <w:r w:rsidRPr="6AEA7E54">
        <w:rPr>
          <w:rFonts w:ascii="Marianne Light" w:hAnsi="Marianne Light"/>
          <w:b/>
          <w:bCs/>
          <w:i/>
          <w:iCs/>
          <w:sz w:val="18"/>
          <w:szCs w:val="18"/>
        </w:rPr>
        <w:t>garantie</w:t>
      </w:r>
      <w:r w:rsidRPr="6AEA7E54">
        <w:rPr>
          <w:rFonts w:ascii="Marianne Light" w:hAnsi="Marianne Light"/>
          <w:i/>
          <w:iCs/>
          <w:sz w:val="18"/>
          <w:szCs w:val="18"/>
        </w:rPr>
        <w:t xml:space="preserve"> </w:t>
      </w:r>
      <w:r w:rsidRPr="6AEA7E54">
        <w:rPr>
          <w:rFonts w:ascii="Marianne Light" w:hAnsi="Marianne Light"/>
          <w:b/>
          <w:bCs/>
          <w:i/>
          <w:iCs/>
          <w:sz w:val="18"/>
          <w:szCs w:val="18"/>
        </w:rPr>
        <w:t>AQUAPAC</w:t>
      </w:r>
      <w:r w:rsidRPr="6AEA7E54">
        <w:rPr>
          <w:rFonts w:cs="Calibri"/>
          <w:i/>
          <w:iCs/>
          <w:sz w:val="18"/>
          <w:szCs w:val="18"/>
        </w:rPr>
        <w:t> </w:t>
      </w:r>
      <w:r w:rsidRPr="6AEA7E54">
        <w:rPr>
          <w:rFonts w:ascii="Marianne Light" w:hAnsi="Marianne Light"/>
          <w:i/>
          <w:iCs/>
          <w:sz w:val="18"/>
          <w:szCs w:val="18"/>
        </w:rPr>
        <w:t>auprès de la SAF Environnement</w:t>
      </w:r>
      <w:r w:rsidRPr="6AEA7E54">
        <w:rPr>
          <w:rFonts w:cs="Calibri"/>
          <w:i/>
          <w:iCs/>
          <w:sz w:val="18"/>
          <w:szCs w:val="18"/>
        </w:rPr>
        <w:t xml:space="preserve"> </w:t>
      </w:r>
      <w:r w:rsidRPr="6AEA7E54">
        <w:rPr>
          <w:rFonts w:ascii="Marianne Light" w:hAnsi="Marianne Light"/>
          <w:i/>
          <w:iCs/>
          <w:sz w:val="18"/>
          <w:szCs w:val="18"/>
        </w:rPr>
        <w:t xml:space="preserve">: </w:t>
      </w:r>
      <w:r w:rsidRPr="00C33FF8">
        <w:rPr>
          <w:rFonts w:ascii="Marianne Light" w:hAnsi="Marianne Light"/>
          <w:i/>
          <w:sz w:val="18"/>
        </w:rPr>
        <w:tab/>
      </w:r>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000000">
        <w:rPr>
          <w:rFonts w:ascii="Marianne Light" w:hAnsi="Marianne Light"/>
          <w:i/>
          <w:iCs/>
          <w:sz w:val="18"/>
          <w:szCs w:val="18"/>
        </w:rPr>
      </w:r>
      <w:r w:rsidR="00000000">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w:t>
      </w:r>
      <w:proofErr w:type="gramStart"/>
      <w:r w:rsidRPr="6AEA7E54">
        <w:rPr>
          <w:rFonts w:ascii="Marianne Light" w:hAnsi="Marianne Light"/>
          <w:i/>
          <w:iCs/>
          <w:sz w:val="18"/>
          <w:szCs w:val="18"/>
        </w:rPr>
        <w:t xml:space="preserve">OUI  </w:t>
      </w:r>
      <w:r w:rsidRPr="00C33FF8">
        <w:rPr>
          <w:rFonts w:ascii="Marianne Light" w:hAnsi="Marianne Light"/>
          <w:i/>
          <w:sz w:val="18"/>
        </w:rPr>
        <w:tab/>
      </w:r>
      <w:proofErr w:type="gramEnd"/>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000000">
        <w:rPr>
          <w:rFonts w:ascii="Marianne Light" w:hAnsi="Marianne Light"/>
          <w:i/>
          <w:iCs/>
          <w:sz w:val="18"/>
          <w:szCs w:val="18"/>
        </w:rPr>
      </w:r>
      <w:r w:rsidR="00000000">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NON</w:t>
      </w:r>
    </w:p>
    <w:p w14:paraId="1624EFE7" w14:textId="77777777"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14:paraId="22142822"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7A5465EB" w14:textId="5FF20B39"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faisabilité de la solution géoth</w:t>
      </w:r>
      <w:r w:rsidR="00A341A2">
        <w:rPr>
          <w:rFonts w:ascii="Marianne Light" w:hAnsi="Marianne Light"/>
          <w:i/>
          <w:sz w:val="18"/>
          <w:highlight w:val="lightGray"/>
        </w:rPr>
        <w:t>ermique</w:t>
      </w:r>
    </w:p>
    <w:p w14:paraId="12D6EE75"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14:paraId="4D2CF4D3" w14:textId="77777777" w:rsidR="00E050F9" w:rsidRPr="00E050F9" w:rsidRDefault="00E050F9" w:rsidP="00E050F9">
      <w:pPr>
        <w:rPr>
          <w:rFonts w:asciiTheme="minorHAnsi" w:hAnsiTheme="minorHAnsi" w:cstheme="minorHAnsi"/>
        </w:rPr>
      </w:pPr>
    </w:p>
    <w:p w14:paraId="699E961D" w14:textId="79798D64" w:rsidR="00E9409E" w:rsidRDefault="00E9409E" w:rsidP="00E9409E">
      <w:pPr>
        <w:jc w:val="both"/>
        <w:rPr>
          <w:rFonts w:ascii="Marianne Light" w:hAnsi="Marianne Light"/>
          <w:b/>
          <w:i/>
          <w:sz w:val="18"/>
          <w:u w:val="single"/>
        </w:rPr>
      </w:pPr>
      <w:r w:rsidRPr="00A93564">
        <w:rPr>
          <w:rFonts w:ascii="Marianne Light" w:hAnsi="Marianne Light"/>
          <w:b/>
          <w:i/>
          <w:sz w:val="18"/>
          <w:u w:val="single"/>
        </w:rPr>
        <w:t xml:space="preserve">Géothermie sur eaux usées </w:t>
      </w:r>
    </w:p>
    <w:p w14:paraId="337E8A18" w14:textId="77777777" w:rsidR="000761F8" w:rsidRPr="00F821C5" w:rsidRDefault="000761F8" w:rsidP="000761F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 xml:space="preserve">Rappeler les principales caractéristiques de la ressource </w:t>
      </w:r>
      <w:proofErr w:type="spellStart"/>
      <w:r w:rsidRPr="00F821C5">
        <w:rPr>
          <w:rFonts w:ascii="Marianne Light" w:hAnsi="Marianne Light"/>
          <w:bCs/>
          <w:i/>
          <w:sz w:val="18"/>
          <w:szCs w:val="22"/>
        </w:rPr>
        <w:t>EnR&amp;R</w:t>
      </w:r>
      <w:proofErr w:type="spellEnd"/>
      <w:r w:rsidRPr="00F821C5">
        <w:rPr>
          <w:rFonts w:ascii="Marianne Light" w:hAnsi="Marianne Light"/>
          <w:bCs/>
          <w:i/>
          <w:sz w:val="18"/>
          <w:szCs w:val="22"/>
        </w:rPr>
        <w:t xml:space="preserve"> (températures et débits) et des ouvrages de captage avec les infos extraites de l’étude de faisabilité</w:t>
      </w:r>
    </w:p>
    <w:p w14:paraId="18847E88" w14:textId="77777777" w:rsidR="000761F8" w:rsidRPr="00F821C5" w:rsidRDefault="000761F8" w:rsidP="000761F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2DF6E9A5" w14:textId="77777777" w:rsidR="000761F8" w:rsidRDefault="000761F8" w:rsidP="000761F8">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746E284B" w14:textId="77777777" w:rsidR="000761F8" w:rsidRPr="001B3921" w:rsidRDefault="000761F8" w:rsidP="000761F8">
      <w:pPr>
        <w:spacing w:after="0" w:line="240" w:lineRule="auto"/>
        <w:ind w:left="360"/>
        <w:jc w:val="both"/>
        <w:rPr>
          <w:rFonts w:ascii="Marianne Light" w:hAnsi="Marianne Light"/>
          <w:i/>
          <w:sz w:val="18"/>
          <w:u w:val="single"/>
        </w:rPr>
      </w:pPr>
    </w:p>
    <w:p w14:paraId="410CBEC8"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Diamètre du collecteur (mm)</w:t>
      </w:r>
      <w:r w:rsidRPr="008D2D81">
        <w:rPr>
          <w:rFonts w:cs="Calibri"/>
          <w:i/>
          <w:sz w:val="18"/>
        </w:rPr>
        <w:t> </w:t>
      </w:r>
      <w:r>
        <w:rPr>
          <w:rFonts w:ascii="Marianne Light" w:hAnsi="Marianne Light"/>
          <w:i/>
          <w:sz w:val="18"/>
        </w:rPr>
        <w:t>:</w:t>
      </w:r>
    </w:p>
    <w:p w14:paraId="20FFCA1C"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Type de collecteur (circulaire, ovoïde, dalot)</w:t>
      </w:r>
      <w:r w:rsidRPr="008D2D81">
        <w:rPr>
          <w:rFonts w:cs="Calibri"/>
          <w:i/>
          <w:sz w:val="18"/>
        </w:rPr>
        <w:t> </w:t>
      </w:r>
      <w:r>
        <w:rPr>
          <w:rFonts w:ascii="Marianne Light" w:hAnsi="Marianne Light"/>
          <w:i/>
          <w:sz w:val="18"/>
        </w:rPr>
        <w:t>:</w:t>
      </w:r>
    </w:p>
    <w:p w14:paraId="0FF96AA4"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Pente du collecteur (mm/m)</w:t>
      </w:r>
      <w:r w:rsidRPr="008D2D81">
        <w:rPr>
          <w:rFonts w:cs="Calibri"/>
          <w:i/>
          <w:sz w:val="18"/>
        </w:rPr>
        <w:t> </w:t>
      </w:r>
      <w:r>
        <w:rPr>
          <w:rFonts w:ascii="Marianne Light" w:hAnsi="Marianne Light"/>
          <w:i/>
          <w:sz w:val="18"/>
        </w:rPr>
        <w:t>:</w:t>
      </w:r>
    </w:p>
    <w:p w14:paraId="6E7CE094"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Nature des effluents circulant dans le collecteur (eaux grises, noires, pluviales…)</w:t>
      </w:r>
      <w:r w:rsidRPr="008D2D81">
        <w:rPr>
          <w:rFonts w:cs="Calibri"/>
          <w:i/>
          <w:sz w:val="18"/>
        </w:rPr>
        <w:t> </w:t>
      </w:r>
      <w:r>
        <w:rPr>
          <w:rFonts w:ascii="Marianne Light" w:hAnsi="Marianne Light"/>
          <w:i/>
          <w:sz w:val="18"/>
        </w:rPr>
        <w:t>:</w:t>
      </w:r>
    </w:p>
    <w:p w14:paraId="47C08726"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Type d’échangeur (à plaques, coaxial...)</w:t>
      </w:r>
      <w:r w:rsidRPr="008D2D81">
        <w:rPr>
          <w:rFonts w:cs="Calibri"/>
          <w:i/>
          <w:sz w:val="18"/>
        </w:rPr>
        <w:t> </w:t>
      </w:r>
      <w:r>
        <w:rPr>
          <w:rFonts w:ascii="Marianne Light" w:hAnsi="Marianne Light"/>
          <w:i/>
          <w:sz w:val="18"/>
        </w:rPr>
        <w:t>:</w:t>
      </w:r>
    </w:p>
    <w:p w14:paraId="400DA089"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Surface totale de l’échangeur (m²)</w:t>
      </w:r>
      <w:r w:rsidRPr="008D2D81">
        <w:rPr>
          <w:rFonts w:cs="Calibri"/>
          <w:i/>
          <w:sz w:val="18"/>
        </w:rPr>
        <w:t> </w:t>
      </w:r>
      <w:r>
        <w:rPr>
          <w:rFonts w:ascii="Marianne Light" w:hAnsi="Marianne Light"/>
          <w:i/>
          <w:sz w:val="18"/>
        </w:rPr>
        <w:t>:</w:t>
      </w:r>
    </w:p>
    <w:p w14:paraId="65D4788A"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Puissance extraite par l’échangeur (kW)</w:t>
      </w:r>
      <w:r w:rsidRPr="008D2D81">
        <w:rPr>
          <w:rFonts w:cs="Calibri"/>
          <w:i/>
          <w:sz w:val="18"/>
        </w:rPr>
        <w:t> </w:t>
      </w:r>
      <w:r>
        <w:rPr>
          <w:rFonts w:ascii="Marianne Light" w:hAnsi="Marianne Light"/>
          <w:i/>
          <w:sz w:val="18"/>
        </w:rPr>
        <w:t>:</w:t>
      </w:r>
    </w:p>
    <w:p w14:paraId="23213EFF" w14:textId="77777777" w:rsidR="000761F8" w:rsidRDefault="000761F8" w:rsidP="000761F8">
      <w:pPr>
        <w:pStyle w:val="Paragraphedeliste"/>
        <w:spacing w:line="240" w:lineRule="auto"/>
        <w:ind w:left="6481"/>
        <w:rPr>
          <w:rFonts w:asciiTheme="minorHAnsi" w:hAnsiTheme="minorHAnsi"/>
        </w:rPr>
      </w:pPr>
    </w:p>
    <w:p w14:paraId="4D7A6F96" w14:textId="77777777" w:rsidR="000761F8" w:rsidRDefault="000761F8" w:rsidP="000761F8">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6D17BB1C" w14:textId="77777777" w:rsidR="000761F8" w:rsidRDefault="000761F8" w:rsidP="000761F8">
      <w:pPr>
        <w:spacing w:after="0" w:line="240" w:lineRule="auto"/>
        <w:ind w:left="360"/>
        <w:jc w:val="both"/>
        <w:rPr>
          <w:rFonts w:ascii="Marianne Light" w:hAnsi="Marianne Light"/>
          <w:i/>
          <w:sz w:val="18"/>
          <w:u w:val="single"/>
        </w:rPr>
      </w:pPr>
    </w:p>
    <w:p w14:paraId="42721769"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Type d’échangeur (à plaques, coaxial...)</w:t>
      </w:r>
      <w:r>
        <w:rPr>
          <w:rFonts w:cs="Calibri"/>
          <w:i/>
          <w:sz w:val="18"/>
        </w:rPr>
        <w:t> </w:t>
      </w:r>
      <w:r>
        <w:rPr>
          <w:rFonts w:ascii="Marianne Light" w:hAnsi="Marianne Light"/>
          <w:i/>
          <w:sz w:val="18"/>
        </w:rPr>
        <w:t>:</w:t>
      </w:r>
    </w:p>
    <w:p w14:paraId="2DF8E2E6"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Surface totale de l’échangeur (m²)</w:t>
      </w:r>
      <w:r>
        <w:rPr>
          <w:rFonts w:cs="Calibri"/>
          <w:i/>
          <w:sz w:val="18"/>
        </w:rPr>
        <w:t> </w:t>
      </w:r>
      <w:r>
        <w:rPr>
          <w:rFonts w:ascii="Marianne Light" w:hAnsi="Marianne Light"/>
          <w:i/>
          <w:sz w:val="18"/>
        </w:rPr>
        <w:t>:</w:t>
      </w:r>
    </w:p>
    <w:p w14:paraId="40255D88" w14:textId="77777777" w:rsidR="000761F8" w:rsidRPr="001B3921" w:rsidRDefault="000761F8" w:rsidP="000761F8">
      <w:pPr>
        <w:pStyle w:val="Paragraphedeliste"/>
        <w:numPr>
          <w:ilvl w:val="0"/>
          <w:numId w:val="8"/>
        </w:numPr>
        <w:jc w:val="both"/>
        <w:rPr>
          <w:rFonts w:ascii="Marianne Light" w:hAnsi="Marianne Light"/>
          <w:i/>
          <w:sz w:val="18"/>
        </w:rPr>
      </w:pPr>
      <w:r w:rsidRPr="001B3921">
        <w:rPr>
          <w:rFonts w:ascii="Marianne Light" w:hAnsi="Marianne Light"/>
          <w:i/>
          <w:sz w:val="18"/>
        </w:rPr>
        <w:t>Puissance extraite par l’échangeur (kW)</w:t>
      </w:r>
      <w:r>
        <w:rPr>
          <w:rFonts w:cs="Calibri"/>
          <w:i/>
          <w:sz w:val="18"/>
        </w:rPr>
        <w:t> </w:t>
      </w:r>
      <w:r>
        <w:rPr>
          <w:rFonts w:ascii="Marianne Light" w:hAnsi="Marianne Light"/>
          <w:i/>
          <w:sz w:val="18"/>
        </w:rPr>
        <w:t>:</w:t>
      </w:r>
    </w:p>
    <w:p w14:paraId="74820B49" w14:textId="77777777" w:rsidR="000761F8" w:rsidRDefault="000761F8" w:rsidP="000761F8">
      <w:pPr>
        <w:pStyle w:val="Paragraphedeliste"/>
        <w:ind w:left="6480"/>
        <w:rPr>
          <w:rFonts w:asciiTheme="minorHAnsi" w:hAnsiTheme="minorHAnsi"/>
        </w:rPr>
      </w:pPr>
    </w:p>
    <w:p w14:paraId="3BF7EA67" w14:textId="77777777" w:rsidR="000761F8"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Production de chaud</w:t>
      </w:r>
      <w:r>
        <w:tab/>
      </w:r>
    </w:p>
    <w:p w14:paraId="30E84710"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(m3/h)</w:t>
      </w:r>
      <w:r>
        <w:tab/>
      </w:r>
    </w:p>
    <w:p w14:paraId="59FAFBE4"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tab/>
      </w:r>
      <w:r w:rsidRPr="6AEA7E54">
        <w:rPr>
          <w:rFonts w:ascii="Marianne Light" w:hAnsi="Marianne Light"/>
          <w:i/>
          <w:iCs/>
          <w:sz w:val="18"/>
          <w:szCs w:val="18"/>
        </w:rPr>
        <w:t xml:space="preserve">    °C/       °C</w:t>
      </w:r>
    </w:p>
    <w:p w14:paraId="0C9E33D2" w14:textId="77777777" w:rsidR="000761F8"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Production de froid</w:t>
      </w:r>
      <w:r>
        <w:tab/>
      </w:r>
    </w:p>
    <w:p w14:paraId="2C36B889"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(m3/h)</w:t>
      </w:r>
      <w:r>
        <w:tab/>
      </w:r>
    </w:p>
    <w:p w14:paraId="4A5230EB"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tab/>
      </w:r>
      <w:r w:rsidRPr="6AEA7E54">
        <w:rPr>
          <w:rFonts w:ascii="Marianne Light" w:hAnsi="Marianne Light"/>
          <w:i/>
          <w:iCs/>
          <w:sz w:val="18"/>
          <w:szCs w:val="18"/>
        </w:rPr>
        <w:t xml:space="preserve">   °C/       °C</w:t>
      </w:r>
    </w:p>
    <w:p w14:paraId="4E2B7658" w14:textId="77777777" w:rsidR="000761F8" w:rsidRPr="00F35336" w:rsidRDefault="000761F8" w:rsidP="000761F8">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7467F90A" w14:textId="77777777" w:rsidR="000761F8"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w:t>
      </w:r>
    </w:p>
    <w:p w14:paraId="53C9E420" w14:textId="77777777" w:rsidR="000761F8" w:rsidRDefault="000761F8" w:rsidP="000761F8">
      <w:pPr>
        <w:jc w:val="both"/>
        <w:rPr>
          <w:rFonts w:ascii="Marianne Light" w:hAnsi="Marianne Light"/>
          <w:b/>
          <w:i/>
          <w:sz w:val="18"/>
          <w:u w:val="single"/>
        </w:rPr>
      </w:pPr>
    </w:p>
    <w:p w14:paraId="03418442" w14:textId="77777777" w:rsidR="000761F8" w:rsidRPr="00F821C5" w:rsidRDefault="000761F8" w:rsidP="000761F8">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037B8949" w14:textId="77777777" w:rsidR="000761F8" w:rsidRPr="009E0521" w:rsidRDefault="000761F8" w:rsidP="000761F8">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354E5691" w14:textId="77777777" w:rsidR="000761F8" w:rsidRPr="009E0521" w:rsidRDefault="000761F8" w:rsidP="000761F8">
      <w:pPr>
        <w:pStyle w:val="Paragraphedeliste"/>
        <w:numPr>
          <w:ilvl w:val="0"/>
          <w:numId w:val="8"/>
        </w:numPr>
        <w:jc w:val="both"/>
        <w:rPr>
          <w:rFonts w:ascii="Marianne Light" w:hAnsi="Marianne Light"/>
          <w:i/>
          <w:sz w:val="18"/>
        </w:rPr>
      </w:pPr>
      <w:r w:rsidRPr="009E0521">
        <w:rPr>
          <w:rFonts w:ascii="Marianne Light" w:hAnsi="Marianne Light"/>
          <w:i/>
          <w:sz w:val="18"/>
        </w:rPr>
        <w:t>Distance entre point de captage et local eau de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195BC71E" w14:textId="77777777" w:rsidR="000761F8" w:rsidRPr="009E0521" w:rsidRDefault="000761F8" w:rsidP="000761F8">
      <w:pPr>
        <w:pStyle w:val="Paragraphedeliste"/>
        <w:numPr>
          <w:ilvl w:val="0"/>
          <w:numId w:val="8"/>
        </w:numPr>
        <w:jc w:val="both"/>
        <w:rPr>
          <w:rFonts w:ascii="Marianne Light" w:hAnsi="Marianne Light"/>
          <w:i/>
          <w:sz w:val="18"/>
        </w:rPr>
      </w:pPr>
      <w:r w:rsidRPr="009E0521">
        <w:rPr>
          <w:rFonts w:ascii="Marianne Light" w:hAnsi="Marianne Light"/>
          <w:i/>
          <w:sz w:val="18"/>
        </w:rPr>
        <w:t>Distance entre local eau de mer et point de rejet en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70F29B4E" w14:textId="77777777" w:rsidR="000761F8" w:rsidRPr="009E0521" w:rsidRDefault="000761F8" w:rsidP="000761F8">
      <w:pPr>
        <w:pStyle w:val="Paragraphedeliste"/>
        <w:numPr>
          <w:ilvl w:val="0"/>
          <w:numId w:val="8"/>
        </w:numPr>
        <w:jc w:val="both"/>
        <w:rPr>
          <w:rFonts w:ascii="Marianne Light" w:hAnsi="Marianne Light"/>
          <w:i/>
          <w:sz w:val="18"/>
        </w:rPr>
      </w:pPr>
      <w:r w:rsidRPr="009E0521">
        <w:rPr>
          <w:rFonts w:ascii="Marianne Light" w:hAnsi="Marianne Light"/>
          <w:i/>
          <w:sz w:val="18"/>
        </w:rPr>
        <w:t>Type d’échangeur (à plaques, coaxial...)</w:t>
      </w:r>
      <w:r>
        <w:rPr>
          <w:rFonts w:cs="Calibri"/>
          <w:i/>
          <w:sz w:val="18"/>
        </w:rPr>
        <w:t> </w:t>
      </w:r>
      <w:r>
        <w:rPr>
          <w:rFonts w:ascii="Marianne Light" w:hAnsi="Marianne Light"/>
          <w:i/>
          <w:sz w:val="18"/>
        </w:rPr>
        <w:t>:</w:t>
      </w:r>
    </w:p>
    <w:p w14:paraId="263CF9E2" w14:textId="77777777" w:rsidR="000761F8" w:rsidRPr="009E0521" w:rsidRDefault="000761F8" w:rsidP="000761F8">
      <w:pPr>
        <w:pStyle w:val="Paragraphedeliste"/>
        <w:numPr>
          <w:ilvl w:val="0"/>
          <w:numId w:val="8"/>
        </w:numPr>
        <w:jc w:val="both"/>
        <w:rPr>
          <w:rFonts w:ascii="Marianne Light" w:hAnsi="Marianne Light"/>
          <w:i/>
          <w:sz w:val="18"/>
        </w:rPr>
      </w:pPr>
      <w:r w:rsidRPr="009E0521">
        <w:rPr>
          <w:rFonts w:ascii="Marianne Light" w:hAnsi="Marianne Light"/>
          <w:i/>
          <w:sz w:val="18"/>
        </w:rPr>
        <w:t>Surface totale de l’échangeur (m²)</w:t>
      </w:r>
      <w:r>
        <w:rPr>
          <w:rFonts w:cs="Calibri"/>
          <w:i/>
          <w:sz w:val="18"/>
        </w:rPr>
        <w:t> </w:t>
      </w:r>
      <w:r>
        <w:rPr>
          <w:rFonts w:ascii="Marianne Light" w:hAnsi="Marianne Light"/>
          <w:i/>
          <w:sz w:val="18"/>
        </w:rPr>
        <w:t>:</w:t>
      </w:r>
    </w:p>
    <w:p w14:paraId="0C4B1C9C" w14:textId="77777777" w:rsidR="000761F8" w:rsidRPr="009E0521" w:rsidRDefault="000761F8" w:rsidP="000761F8">
      <w:pPr>
        <w:pStyle w:val="Paragraphedeliste"/>
        <w:numPr>
          <w:ilvl w:val="0"/>
          <w:numId w:val="8"/>
        </w:numPr>
        <w:jc w:val="both"/>
        <w:rPr>
          <w:rFonts w:ascii="Marianne Light" w:hAnsi="Marianne Light"/>
          <w:i/>
          <w:sz w:val="18"/>
        </w:rPr>
      </w:pPr>
      <w:r w:rsidRPr="009E0521">
        <w:rPr>
          <w:rFonts w:ascii="Marianne Light" w:hAnsi="Marianne Light"/>
          <w:i/>
          <w:sz w:val="18"/>
        </w:rPr>
        <w:t>Puissance extraite par l’échangeur (kW)</w:t>
      </w:r>
      <w:r>
        <w:rPr>
          <w:rFonts w:cs="Calibri"/>
          <w:i/>
          <w:sz w:val="18"/>
        </w:rPr>
        <w:t> </w:t>
      </w:r>
      <w:r>
        <w:rPr>
          <w:rFonts w:ascii="Marianne Light" w:hAnsi="Marianne Light"/>
          <w:i/>
          <w:sz w:val="18"/>
        </w:rPr>
        <w:t>:</w:t>
      </w:r>
    </w:p>
    <w:p w14:paraId="3895476B" w14:textId="77777777" w:rsidR="000761F8" w:rsidRDefault="000761F8" w:rsidP="000761F8">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51E196EE" w14:textId="77777777" w:rsidR="000761F8" w:rsidRPr="00A93564" w:rsidRDefault="000761F8" w:rsidP="000761F8">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5668181A" w14:textId="77777777" w:rsidR="000761F8" w:rsidRPr="00A93564" w:rsidRDefault="000761F8" w:rsidP="000761F8">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72719002" w14:textId="77777777" w:rsidR="000761F8"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w:t>
      </w:r>
      <w:r w:rsidRPr="00A93564">
        <w:rPr>
          <w:rFonts w:ascii="Marianne Light" w:hAnsi="Marianne Light"/>
          <w:i/>
          <w:sz w:val="18"/>
        </w:rPr>
        <w:t>roduction de froid</w:t>
      </w:r>
      <w:r>
        <w:rPr>
          <w:rFonts w:cs="Calibri"/>
          <w:i/>
          <w:sz w:val="18"/>
        </w:rPr>
        <w:t> </w:t>
      </w:r>
      <w:r>
        <w:rPr>
          <w:rFonts w:ascii="Marianne Light" w:hAnsi="Marianne Light"/>
          <w:i/>
          <w:sz w:val="18"/>
        </w:rPr>
        <w:t>:</w:t>
      </w:r>
      <w:r w:rsidRPr="00A93564">
        <w:rPr>
          <w:rFonts w:ascii="Marianne Light" w:hAnsi="Marianne Light"/>
          <w:i/>
          <w:sz w:val="18"/>
        </w:rPr>
        <w:tab/>
      </w:r>
    </w:p>
    <w:p w14:paraId="09AE9284" w14:textId="77777777" w:rsidR="000761F8" w:rsidRPr="00A93564" w:rsidRDefault="000761F8" w:rsidP="000761F8">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9379A1D" w14:textId="77777777" w:rsidR="000761F8" w:rsidRPr="00A93564" w:rsidRDefault="000761F8" w:rsidP="000761F8">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51FFAF1" w14:textId="77777777" w:rsidR="000761F8" w:rsidRPr="00F35336" w:rsidRDefault="000761F8" w:rsidP="000761F8">
      <w:pPr>
        <w:jc w:val="both"/>
        <w:rPr>
          <w:rFonts w:ascii="Marianne Light" w:hAnsi="Marianne Light"/>
          <w:i/>
          <w:sz w:val="18"/>
          <w:highlight w:val="lightGray"/>
        </w:rPr>
      </w:pPr>
      <w:r w:rsidRPr="00F35336">
        <w:rPr>
          <w:rFonts w:ascii="Marianne Light" w:hAnsi="Marianne Light"/>
          <w:i/>
          <w:sz w:val="18"/>
          <w:highlight w:val="lightGray"/>
        </w:rPr>
        <w:t>Joindre l’étude de conception ou de faisabilité de la solution géothermique incluant l’analyse fonctionnelle de l’installation selon les différents modes de fonctionnement envisagés (</w:t>
      </w:r>
    </w:p>
    <w:p w14:paraId="26EAB011" w14:textId="77777777" w:rsidR="000761F8"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 de mer</w:t>
      </w:r>
    </w:p>
    <w:p w14:paraId="5A81799C" w14:textId="77777777" w:rsidR="00E050F9" w:rsidRDefault="00E050F9" w:rsidP="00E9409E">
      <w:pPr>
        <w:jc w:val="both"/>
        <w:rPr>
          <w:rFonts w:ascii="Marianne Light" w:hAnsi="Marianne Light"/>
          <w:bCs/>
          <w:i/>
          <w:sz w:val="18"/>
          <w:szCs w:val="18"/>
          <w:highlight w:val="lightGray"/>
        </w:rPr>
      </w:pPr>
    </w:p>
    <w:p w14:paraId="149DFCE1" w14:textId="0671CC47" w:rsidR="00E050F9" w:rsidRPr="0063069B" w:rsidRDefault="00346ADC" w:rsidP="6AEA7E54">
      <w:pPr>
        <w:jc w:val="both"/>
        <w:rPr>
          <w:rFonts w:ascii="Marianne Light" w:hAnsi="Marianne Light"/>
          <w:i/>
          <w:iCs/>
          <w:sz w:val="18"/>
          <w:szCs w:val="18"/>
          <w:highlight w:val="lightGray"/>
          <w:u w:val="single"/>
        </w:rPr>
      </w:pPr>
      <w:r w:rsidRPr="0063069B">
        <w:rPr>
          <w:rFonts w:ascii="Marianne Light" w:hAnsi="Marianne Light"/>
          <w:i/>
          <w:iCs/>
          <w:sz w:val="18"/>
          <w:szCs w:val="18"/>
          <w:highlight w:val="lightGray"/>
          <w:u w:val="single"/>
        </w:rPr>
        <w:t>Aérothermie PAC air/eau</w:t>
      </w:r>
    </w:p>
    <w:p w14:paraId="6FB69C21" w14:textId="10BF2A76" w:rsidR="00346ADC" w:rsidRPr="00006A60" w:rsidRDefault="00346ADC" w:rsidP="6AEA7E54">
      <w:pPr>
        <w:jc w:val="both"/>
        <w:rPr>
          <w:rFonts w:ascii="Marianne Light" w:hAnsi="Marianne Light"/>
          <w:i/>
          <w:iCs/>
          <w:sz w:val="18"/>
          <w:szCs w:val="18"/>
          <w:highlight w:val="lightGray"/>
        </w:rPr>
      </w:pPr>
      <w:r w:rsidRPr="6AEA7E54">
        <w:rPr>
          <w:rFonts w:ascii="Marianne Light" w:hAnsi="Marianne Light"/>
          <w:i/>
          <w:iCs/>
          <w:sz w:val="18"/>
          <w:szCs w:val="18"/>
          <w:highlight w:val="lightGray"/>
        </w:rPr>
        <w:t>Joindre l’étude de conception ou de faisabilité de la solution aérothermique</w:t>
      </w:r>
    </w:p>
    <w:p w14:paraId="56B66867" w14:textId="6CFA2F7D" w:rsidR="00346ADC" w:rsidRDefault="00346ADC" w:rsidP="6AEA7E54">
      <w:pPr>
        <w:jc w:val="both"/>
        <w:rPr>
          <w:rFonts w:ascii="Marianne Light" w:hAnsi="Marianne Light"/>
          <w:i/>
          <w:iCs/>
          <w:sz w:val="18"/>
          <w:szCs w:val="18"/>
          <w:highlight w:val="lightGray"/>
        </w:rPr>
      </w:pPr>
      <w:r w:rsidRPr="6AEA7E54">
        <w:rPr>
          <w:rFonts w:ascii="Marianne Light" w:hAnsi="Marianne Light"/>
          <w:i/>
          <w:iCs/>
          <w:sz w:val="18"/>
          <w:szCs w:val="18"/>
          <w:highlight w:val="lightGray"/>
        </w:rPr>
        <w:t>Joindre le schéma d’implantation des unités extérieures</w:t>
      </w:r>
    </w:p>
    <w:p w14:paraId="54FCB775" w14:textId="77777777" w:rsidR="00346ADC" w:rsidRDefault="00346ADC" w:rsidP="00346ADC">
      <w:pPr>
        <w:jc w:val="both"/>
        <w:rPr>
          <w:rFonts w:ascii="Marianne Light" w:hAnsi="Marianne Light"/>
          <w:bCs/>
          <w:i/>
          <w:sz w:val="18"/>
          <w:szCs w:val="18"/>
          <w:highlight w:val="lightGray"/>
        </w:rPr>
      </w:pPr>
    </w:p>
    <w:p w14:paraId="1A1204AB" w14:textId="77777777" w:rsidR="00E9409E" w:rsidRPr="00DB4C1E" w:rsidRDefault="00E9409E" w:rsidP="00E9409E">
      <w:pPr>
        <w:pStyle w:val="Titre2"/>
        <w:numPr>
          <w:ilvl w:val="1"/>
          <w:numId w:val="17"/>
        </w:numPr>
        <w:spacing w:before="120"/>
      </w:pPr>
      <w:bookmarkStart w:id="169" w:name="_Toc53494415"/>
      <w:bookmarkStart w:id="170" w:name="_Toc53494644"/>
      <w:bookmarkStart w:id="171" w:name="_Toc53494752"/>
      <w:bookmarkStart w:id="172" w:name="_Toc53494856"/>
      <w:bookmarkStart w:id="173" w:name="_Toc53497400"/>
      <w:bookmarkStart w:id="174" w:name="_Toc53664845"/>
      <w:bookmarkStart w:id="175" w:name="_Toc54905478"/>
      <w:bookmarkStart w:id="176" w:name="_Toc55164855"/>
      <w:bookmarkStart w:id="177" w:name="_Toc55218118"/>
      <w:bookmarkStart w:id="178" w:name="_Toc55594355"/>
      <w:bookmarkStart w:id="179" w:name="_Toc56504615"/>
      <w:bookmarkStart w:id="180" w:name="_Toc56506588"/>
      <w:bookmarkStart w:id="181" w:name="_Toc93008419"/>
      <w:bookmarkStart w:id="182" w:name="_Toc93062699"/>
      <w:bookmarkStart w:id="183" w:name="_Toc117888391"/>
      <w:bookmarkStart w:id="184" w:name="_Toc117892248"/>
      <w:bookmarkStart w:id="185" w:name="_Toc120092999"/>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roofErr w:type="spellEnd"/>
    </w:p>
    <w:p w14:paraId="5BB1ECE3" w14:textId="14BC7A27" w:rsidR="008F0F14" w:rsidRPr="008F0F14" w:rsidRDefault="008F0F14" w:rsidP="6AEA7E54">
      <w:pPr>
        <w:shd w:val="clear" w:color="auto" w:fill="D9D9D9" w:themeFill="background1" w:themeFillShade="D9"/>
        <w:tabs>
          <w:tab w:val="left" w:pos="567"/>
        </w:tabs>
        <w:jc w:val="both"/>
        <w:rPr>
          <w:rFonts w:ascii="Marianne Light" w:hAnsi="Marianne Light"/>
          <w:i/>
          <w:iCs/>
          <w:sz w:val="18"/>
          <w:szCs w:val="18"/>
        </w:rPr>
      </w:pPr>
      <w:r w:rsidRPr="6AEA7E54">
        <w:rPr>
          <w:rFonts w:ascii="Marianne Light" w:hAnsi="Marianne Light"/>
          <w:i/>
          <w:iCs/>
          <w:sz w:val="18"/>
          <w:szCs w:val="18"/>
        </w:rPr>
        <w:t>Décrire précisément l’instrumentation et le plan de comptage mis en place selon le fonctionnement de l’installation</w:t>
      </w:r>
      <w:r w:rsidRPr="6AEA7E54">
        <w:rPr>
          <w:rFonts w:cs="Calibri"/>
          <w:i/>
          <w:iCs/>
          <w:sz w:val="18"/>
          <w:szCs w:val="18"/>
        </w:rPr>
        <w:t> </w:t>
      </w:r>
      <w:r w:rsidRPr="6AEA7E54">
        <w:rPr>
          <w:rFonts w:ascii="Marianne Light" w:hAnsi="Marianne Light"/>
          <w:i/>
          <w:iCs/>
          <w:sz w:val="18"/>
          <w:szCs w:val="18"/>
        </w:rPr>
        <w:t>(avec ou sans appoint, en mode chauffage/froid, ECS et/ou rafraîchissement direct (</w:t>
      </w:r>
      <w:proofErr w:type="spellStart"/>
      <w:r w:rsidRPr="6AEA7E54">
        <w:rPr>
          <w:rFonts w:ascii="Marianne Light" w:hAnsi="Marianne Light"/>
          <w:i/>
          <w:iCs/>
          <w:sz w:val="18"/>
          <w:szCs w:val="18"/>
        </w:rPr>
        <w:t>géocooling</w:t>
      </w:r>
      <w:proofErr w:type="spellEnd"/>
      <w:r w:rsidRPr="6AEA7E54">
        <w:rPr>
          <w:rFonts w:ascii="Marianne Light" w:hAnsi="Marianne Light"/>
          <w:i/>
          <w:iCs/>
          <w:sz w:val="18"/>
          <w:szCs w:val="18"/>
        </w:rPr>
        <w:t>)) avec un schéma de principe précisant l’emplacement des comptages, (</w:t>
      </w:r>
      <w:proofErr w:type="spellStart"/>
      <w:r w:rsidRPr="6AEA7E54">
        <w:rPr>
          <w:rFonts w:ascii="Marianne Light" w:hAnsi="Marianne Light"/>
          <w:i/>
          <w:iCs/>
          <w:sz w:val="18"/>
          <w:szCs w:val="18"/>
        </w:rPr>
        <w:t>cf</w:t>
      </w:r>
      <w:proofErr w:type="spellEnd"/>
      <w:r w:rsidRPr="6AEA7E54">
        <w:rPr>
          <w:rFonts w:ascii="Marianne Light" w:hAnsi="Marianne Light"/>
          <w:i/>
          <w:iCs/>
          <w:sz w:val="18"/>
          <w:szCs w:val="18"/>
        </w:rPr>
        <w:t xml:space="preserve"> annexe de la fiche CEF «</w:t>
      </w:r>
      <w:r w:rsidRPr="6AEA7E54">
        <w:rPr>
          <w:rFonts w:cs="Calibri"/>
          <w:i/>
          <w:iCs/>
          <w:sz w:val="18"/>
          <w:szCs w:val="18"/>
        </w:rPr>
        <w:t> </w:t>
      </w:r>
      <w:r w:rsidRPr="6AEA7E54">
        <w:rPr>
          <w:rFonts w:ascii="Marianne Light" w:hAnsi="Marianne Light"/>
          <w:i/>
          <w:iCs/>
          <w:sz w:val="18"/>
          <w:szCs w:val="18"/>
        </w:rPr>
        <w:t>G</w:t>
      </w:r>
      <w:r w:rsidRPr="6AEA7E54">
        <w:rPr>
          <w:rFonts w:ascii="Marianne Light" w:hAnsi="Marianne Light" w:cs="Marianne Light"/>
          <w:i/>
          <w:iCs/>
          <w:sz w:val="18"/>
          <w:szCs w:val="18"/>
        </w:rPr>
        <w:t>é</w:t>
      </w:r>
      <w:r w:rsidRPr="6AEA7E54">
        <w:rPr>
          <w:rFonts w:ascii="Marianne Light" w:hAnsi="Marianne Light"/>
          <w:i/>
          <w:iCs/>
          <w:sz w:val="18"/>
          <w:szCs w:val="18"/>
        </w:rPr>
        <w:t xml:space="preserve">othermie de surface et </w:t>
      </w:r>
      <w:proofErr w:type="gramStart"/>
      <w:r w:rsidRPr="6AEA7E54">
        <w:rPr>
          <w:rFonts w:ascii="Marianne Light" w:hAnsi="Marianne Light"/>
          <w:i/>
          <w:iCs/>
          <w:sz w:val="18"/>
          <w:szCs w:val="18"/>
        </w:rPr>
        <w:t>aérothermie»</w:t>
      </w:r>
      <w:proofErr w:type="gramEnd"/>
      <w:r w:rsidRPr="6AEA7E54">
        <w:rPr>
          <w:rFonts w:ascii="Marianne Light" w:hAnsi="Marianne Light"/>
          <w:i/>
          <w:iCs/>
          <w:sz w:val="18"/>
          <w:szCs w:val="18"/>
        </w:rPr>
        <w:t xml:space="preserve">) </w:t>
      </w:r>
    </w:p>
    <w:p w14:paraId="53D9A3E5" w14:textId="77777777" w:rsidR="008F0F14" w:rsidRPr="008F0F14" w:rsidRDefault="008F0F14" w:rsidP="008F0F14">
      <w:pPr>
        <w:shd w:val="clear" w:color="auto" w:fill="D9D9D9" w:themeFill="background1" w:themeFillShade="D9"/>
        <w:tabs>
          <w:tab w:val="left" w:pos="567"/>
        </w:tabs>
        <w:jc w:val="both"/>
        <w:rPr>
          <w:rFonts w:ascii="Marianne Light" w:hAnsi="Marianne Light"/>
          <w:bCs/>
          <w:i/>
          <w:sz w:val="18"/>
          <w:szCs w:val="22"/>
        </w:rPr>
      </w:pPr>
      <w:r w:rsidRPr="008F0F14">
        <w:rPr>
          <w:rFonts w:ascii="Marianne Light" w:hAnsi="Marianne Light"/>
          <w:bCs/>
          <w:i/>
          <w:sz w:val="18"/>
          <w:szCs w:val="22"/>
        </w:rPr>
        <w:t>Décrire les moyens et organisation prévue pour la mise en service, le réglage des installations (Commissionnement éventuel), et le suivi énergétique (dispositif de collecte des données) pour assurer l’optimisation du fonctionnement de l’installation.</w:t>
      </w:r>
    </w:p>
    <w:p w14:paraId="4049E14C" w14:textId="01E8BFBC" w:rsidR="00E9409E" w:rsidRPr="00D52510" w:rsidRDefault="00E9409E" w:rsidP="00E9409E">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709D197F" w14:textId="77777777" w:rsidR="00E9409E" w:rsidRDefault="00E9409E" w:rsidP="00E9409E">
      <w:pPr>
        <w:jc w:val="both"/>
        <w:rPr>
          <w:rFonts w:ascii="Marianne Light" w:hAnsi="Marianne Light"/>
          <w:bCs/>
          <w:i/>
          <w:sz w:val="18"/>
          <w:szCs w:val="18"/>
          <w:highlight w:val="lightGray"/>
        </w:rPr>
      </w:pPr>
    </w:p>
    <w:p w14:paraId="55E81F23" w14:textId="77777777" w:rsidR="00E9409E" w:rsidRPr="00DB4C1E" w:rsidRDefault="00E9409E" w:rsidP="00E9409E">
      <w:pPr>
        <w:pStyle w:val="Titre2"/>
        <w:numPr>
          <w:ilvl w:val="1"/>
          <w:numId w:val="17"/>
        </w:numPr>
        <w:spacing w:before="120"/>
      </w:pPr>
      <w:bookmarkStart w:id="186" w:name="_Toc33454442"/>
      <w:bookmarkStart w:id="187" w:name="_Toc53494418"/>
      <w:bookmarkStart w:id="188" w:name="_Toc53494647"/>
      <w:bookmarkStart w:id="189" w:name="_Toc53494755"/>
      <w:bookmarkStart w:id="190" w:name="_Toc53494859"/>
      <w:bookmarkStart w:id="191" w:name="_Toc53497403"/>
      <w:bookmarkStart w:id="192" w:name="_Toc53664848"/>
      <w:bookmarkStart w:id="193" w:name="_Toc54905479"/>
      <w:bookmarkStart w:id="194" w:name="_Toc55075429"/>
      <w:bookmarkStart w:id="195" w:name="_Toc55143062"/>
      <w:bookmarkStart w:id="196" w:name="_Toc55161929"/>
      <w:bookmarkStart w:id="197" w:name="_Toc55164856"/>
      <w:bookmarkStart w:id="198" w:name="_Toc55218119"/>
      <w:bookmarkStart w:id="199" w:name="_Toc55594356"/>
      <w:bookmarkStart w:id="200" w:name="_Toc56504616"/>
      <w:bookmarkStart w:id="201" w:name="_Toc56506589"/>
      <w:bookmarkStart w:id="202" w:name="_Toc93008420"/>
      <w:bookmarkStart w:id="203" w:name="_Toc93062700"/>
      <w:bookmarkStart w:id="204" w:name="_Toc117888392"/>
      <w:bookmarkStart w:id="205" w:name="_Toc117892249"/>
      <w:bookmarkStart w:id="206" w:name="_Toc120093000"/>
      <w:r w:rsidRPr="00DB4C1E">
        <w:t>Vérification des critères d’éligibilité</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4FF6140"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w:t>
      </w:r>
      <w:proofErr w:type="spellStart"/>
      <w:r w:rsidRPr="00F821C5">
        <w:rPr>
          <w:rFonts w:ascii="Marianne Light" w:hAnsi="Marianne Light" w:cstheme="minorHAnsi"/>
          <w:sz w:val="18"/>
        </w:rPr>
        <w:t>EnR&amp;R</w:t>
      </w:r>
      <w:proofErr w:type="spellEnd"/>
      <w:r w:rsidRPr="00F821C5">
        <w:rPr>
          <w:rFonts w:ascii="Marianne Light" w:hAnsi="Marianne Light" w:cstheme="minorHAnsi"/>
          <w:sz w:val="18"/>
        </w:rPr>
        <w:t xml:space="preserve"> minimale de l’installation de 25 MWh/an</w:t>
      </w:r>
      <w:r>
        <w:rPr>
          <w:rFonts w:cs="Calibri"/>
          <w:sz w:val="18"/>
        </w:rPr>
        <w:t> </w:t>
      </w:r>
      <w:r>
        <w:rPr>
          <w:rFonts w:ascii="Marianne Light" w:hAnsi="Marianne Light" w:cstheme="minorHAnsi"/>
          <w:sz w:val="18"/>
        </w:rPr>
        <w:t>: …………</w:t>
      </w:r>
      <w:proofErr w:type="gramStart"/>
      <w:r>
        <w:rPr>
          <w:rFonts w:ascii="Marianne Light" w:hAnsi="Marianne Light" w:cstheme="minorHAnsi"/>
          <w:sz w:val="18"/>
        </w:rPr>
        <w:t>…….</w:t>
      </w:r>
      <w:proofErr w:type="gramEnd"/>
      <w:r>
        <w:rPr>
          <w:rFonts w:ascii="Marianne Light" w:hAnsi="Marianne Light" w:cstheme="minorHAnsi"/>
          <w:sz w:val="18"/>
        </w:rPr>
        <w:t>.</w:t>
      </w:r>
      <w:r>
        <w:rPr>
          <w:rFonts w:cs="Calibri"/>
          <w:sz w:val="18"/>
        </w:rPr>
        <w:t> </w:t>
      </w:r>
      <w:r>
        <w:rPr>
          <w:rFonts w:ascii="Marianne Light" w:hAnsi="Marianne Light" w:cstheme="minorHAnsi"/>
          <w:sz w:val="18"/>
        </w:rPr>
        <w:t>;</w:t>
      </w:r>
    </w:p>
    <w:p w14:paraId="14429E6F" w14:textId="77777777" w:rsidR="00E9409E" w:rsidRPr="009E0521" w:rsidRDefault="00E9409E" w:rsidP="00E9409E">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5AC4B50E" w14:textId="77777777" w:rsidR="00E9409E"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F821C5">
        <w:rPr>
          <w:rFonts w:ascii="Marianne Light" w:hAnsi="Marianne Light" w:cstheme="minorHAnsi"/>
          <w:sz w:val="18"/>
        </w:rPr>
        <w:t>égal</w:t>
      </w:r>
      <w:proofErr w:type="gramEnd"/>
      <w:r w:rsidRPr="00F821C5">
        <w:rPr>
          <w:rFonts w:ascii="Marianne Light" w:hAnsi="Marianne Light" w:cstheme="minorHAnsi"/>
          <w:sz w:val="18"/>
        </w:rPr>
        <w:t xml:space="preserve">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4762C4C9" w14:textId="2C9BF44A" w:rsidR="00E9409E" w:rsidRDefault="00E9409E" w:rsidP="6AEA7E54">
      <w:pPr>
        <w:pStyle w:val="Paragraphedeliste"/>
        <w:numPr>
          <w:ilvl w:val="1"/>
          <w:numId w:val="15"/>
        </w:numPr>
        <w:spacing w:line="240" w:lineRule="auto"/>
        <w:jc w:val="both"/>
        <w:rPr>
          <w:rFonts w:ascii="Marianne Light" w:hAnsi="Marianne Light" w:cstheme="minorBidi"/>
          <w:sz w:val="18"/>
          <w:szCs w:val="18"/>
        </w:rPr>
      </w:pPr>
      <w:proofErr w:type="gramStart"/>
      <w:r w:rsidRPr="6AEA7E54">
        <w:rPr>
          <w:rFonts w:ascii="Marianne Light" w:hAnsi="Marianne Light" w:cstheme="minorBidi"/>
          <w:sz w:val="18"/>
          <w:szCs w:val="18"/>
        </w:rPr>
        <w:t>égal</w:t>
      </w:r>
      <w:proofErr w:type="gramEnd"/>
      <w:r w:rsidRPr="6AEA7E54">
        <w:rPr>
          <w:rFonts w:ascii="Marianne Light" w:hAnsi="Marianne Light" w:cstheme="minorBidi"/>
          <w:sz w:val="18"/>
          <w:szCs w:val="18"/>
        </w:rPr>
        <w:t xml:space="preserve"> ou supérieur à </w:t>
      </w:r>
      <w:r w:rsidRPr="6AEA7E54">
        <w:rPr>
          <w:rFonts w:ascii="Marianne Light" w:hAnsi="Marianne Light" w:cstheme="minorBidi"/>
          <w:b/>
          <w:bCs/>
          <w:sz w:val="18"/>
          <w:szCs w:val="18"/>
        </w:rPr>
        <w:t>4</w:t>
      </w:r>
      <w:r w:rsidRPr="6AEA7E54">
        <w:rPr>
          <w:rFonts w:ascii="Marianne Light" w:hAnsi="Marianne Light" w:cstheme="minorBidi"/>
          <w:sz w:val="18"/>
          <w:szCs w:val="18"/>
        </w:rPr>
        <w:t xml:space="preserve"> en régimes de température 0/-3°C et 30/35°C pour les PAC sur sondes ou sur </w:t>
      </w:r>
      <w:proofErr w:type="spellStart"/>
      <w:r w:rsidRPr="6AEA7E54">
        <w:rPr>
          <w:rFonts w:ascii="Marianne Light" w:hAnsi="Marianne Light" w:cstheme="minorBidi"/>
          <w:sz w:val="18"/>
          <w:szCs w:val="18"/>
        </w:rPr>
        <w:t>géostructures</w:t>
      </w:r>
      <w:proofErr w:type="spellEnd"/>
      <w:r w:rsidRPr="6AEA7E54">
        <w:rPr>
          <w:rFonts w:ascii="Marianne Light" w:hAnsi="Marianne Light" w:cstheme="minorBidi"/>
          <w:sz w:val="18"/>
          <w:szCs w:val="18"/>
        </w:rPr>
        <w:t xml:space="preserve"> énergétiques ou sur échangeurs compacts</w:t>
      </w:r>
    </w:p>
    <w:p w14:paraId="5955622B" w14:textId="34696028" w:rsidR="00E9409E" w:rsidRDefault="0056055E" w:rsidP="008539C7">
      <w:pPr>
        <w:pStyle w:val="Paragraphedeliste"/>
        <w:numPr>
          <w:ilvl w:val="1"/>
          <w:numId w:val="15"/>
        </w:numPr>
        <w:spacing w:line="240" w:lineRule="auto"/>
        <w:jc w:val="both"/>
        <w:rPr>
          <w:rFonts w:ascii="Marianne Light" w:hAnsi="Marianne Light" w:cs="Marianne Light"/>
          <w:sz w:val="18"/>
          <w:szCs w:val="18"/>
        </w:rPr>
      </w:pPr>
      <w:proofErr w:type="gramStart"/>
      <w:r w:rsidRPr="6AEA7E54">
        <w:rPr>
          <w:rFonts w:ascii="Marianne Light" w:hAnsi="Marianne Light" w:cstheme="minorBidi"/>
          <w:sz w:val="18"/>
          <w:szCs w:val="18"/>
        </w:rPr>
        <w:lastRenderedPageBreak/>
        <w:t>égal</w:t>
      </w:r>
      <w:proofErr w:type="gramEnd"/>
      <w:r w:rsidRPr="6AEA7E54">
        <w:rPr>
          <w:rFonts w:ascii="Marianne Light" w:hAnsi="Marianne Light" w:cstheme="minorBidi"/>
          <w:sz w:val="18"/>
          <w:szCs w:val="18"/>
        </w:rPr>
        <w:t xml:space="preserve"> ou supérieur à </w:t>
      </w:r>
      <w:r w:rsidRPr="6AEA7E54">
        <w:rPr>
          <w:rFonts w:ascii="Marianne Light" w:hAnsi="Marianne Light" w:cstheme="minorBidi"/>
          <w:b/>
          <w:bCs/>
          <w:sz w:val="18"/>
          <w:szCs w:val="18"/>
        </w:rPr>
        <w:t>4</w:t>
      </w:r>
      <w:r w:rsidRPr="6AEA7E54">
        <w:rPr>
          <w:rFonts w:ascii="Marianne Light" w:hAnsi="Marianne Light" w:cstheme="minorBidi"/>
          <w:sz w:val="18"/>
          <w:szCs w:val="18"/>
        </w:rPr>
        <w:t xml:space="preserve"> en régimes de température 4/7°C et 30/35°C pour les PAC air/eau</w:t>
      </w:r>
    </w:p>
    <w:p w14:paraId="33241FAC" w14:textId="77777777" w:rsidR="00E9409E" w:rsidRDefault="00E9409E" w:rsidP="6AEA7E54">
      <w:pPr>
        <w:pStyle w:val="Paragraphedeliste"/>
        <w:numPr>
          <w:ilvl w:val="0"/>
          <w:numId w:val="15"/>
        </w:numPr>
        <w:spacing w:line="240" w:lineRule="auto"/>
        <w:jc w:val="both"/>
        <w:rPr>
          <w:rFonts w:ascii="Marianne Light" w:hAnsi="Marianne Light" w:cs="Marianne Light"/>
          <w:sz w:val="18"/>
          <w:szCs w:val="18"/>
        </w:rPr>
      </w:pPr>
      <w:r w:rsidRPr="009E0521">
        <w:rPr>
          <w:rFonts w:ascii="Marianne Light" w:hAnsi="Marianne Light" w:cs="Marianne Light"/>
          <w:sz w:val="18"/>
          <w:szCs w:val="18"/>
        </w:rPr>
        <w:t>SCOP annuel global prévisionnel minimum de 3 dans les conditions d’application du projet</w:t>
      </w:r>
      <w:r w:rsidRPr="009E0521">
        <w:rPr>
          <w:rFonts w:cs="Calibri"/>
          <w:sz w:val="18"/>
          <w:szCs w:val="18"/>
        </w:rPr>
        <w:t> </w:t>
      </w:r>
      <w:r w:rsidRPr="009E0521">
        <w:rPr>
          <w:rFonts w:ascii="Marianne Light" w:hAnsi="Marianne Light" w:cs="Marianne Light"/>
          <w:sz w:val="18"/>
          <w:szCs w:val="18"/>
        </w:rPr>
        <w:t>: le SCOP global inclut la consommation électrique du compresseur de la PAC et des auxiliaires de l’installation</w:t>
      </w:r>
      <w:r w:rsidRPr="009E0521">
        <w:rPr>
          <w:rFonts w:cs="Calibri"/>
          <w:sz w:val="18"/>
          <w:szCs w:val="18"/>
        </w:rPr>
        <w:t> </w:t>
      </w:r>
      <w:r w:rsidRPr="009E0521">
        <w:rPr>
          <w:rFonts w:ascii="Marianne Light" w:hAnsi="Marianne Light" w:cs="Marianne Light"/>
          <w:sz w:val="18"/>
          <w:szCs w:val="18"/>
        </w:rPr>
        <w:t>en amont de la PAC : ……………</w:t>
      </w:r>
      <w:proofErr w:type="gramStart"/>
      <w:r w:rsidRPr="009E0521">
        <w:rPr>
          <w:rFonts w:ascii="Marianne Light" w:hAnsi="Marianne Light" w:cs="Marianne Light"/>
          <w:sz w:val="18"/>
          <w:szCs w:val="18"/>
        </w:rPr>
        <w:t>…….</w:t>
      </w:r>
      <w:proofErr w:type="gramEnd"/>
      <w:r w:rsidRPr="009E0521">
        <w:rPr>
          <w:rFonts w:ascii="Marianne Light" w:hAnsi="Marianne Light" w:cs="Marianne Light"/>
          <w:sz w:val="18"/>
          <w:szCs w:val="18"/>
        </w:rPr>
        <w:t>.</w:t>
      </w:r>
    </w:p>
    <w:p w14:paraId="0BDFDC5C" w14:textId="77777777" w:rsidR="00E9409E" w:rsidRPr="000A276B" w:rsidRDefault="00E9409E" w:rsidP="00E9409E">
      <w:pPr>
        <w:pStyle w:val="Paragraphedeliste"/>
        <w:numPr>
          <w:ilvl w:val="0"/>
          <w:numId w:val="15"/>
        </w:numPr>
        <w:spacing w:line="240" w:lineRule="auto"/>
        <w:jc w:val="both"/>
        <w:rPr>
          <w:rFonts w:ascii="Marianne Light" w:hAnsi="Marianne Light" w:cstheme="minorHAnsi"/>
          <w:sz w:val="18"/>
        </w:rPr>
      </w:pPr>
      <w:r w:rsidRPr="6AEA7E54">
        <w:rPr>
          <w:rFonts w:ascii="Marianne Light" w:hAnsi="Marianne Light" w:cstheme="minorBidi"/>
          <w:sz w:val="18"/>
          <w:szCs w:val="18"/>
        </w:rPr>
        <w:t xml:space="preserve">Le cas échéant pour le </w:t>
      </w:r>
      <w:proofErr w:type="spellStart"/>
      <w:r w:rsidRPr="6AEA7E54">
        <w:rPr>
          <w:rFonts w:ascii="Marianne Light" w:hAnsi="Marianne Light" w:cstheme="minorBidi"/>
          <w:sz w:val="18"/>
          <w:szCs w:val="18"/>
        </w:rPr>
        <w:t>géocooling</w:t>
      </w:r>
      <w:proofErr w:type="spellEnd"/>
      <w:r w:rsidRPr="6AEA7E54">
        <w:rPr>
          <w:rFonts w:ascii="Marianne Light" w:hAnsi="Marianne Light" w:cstheme="minorBidi"/>
          <w:sz w:val="18"/>
          <w:szCs w:val="18"/>
        </w:rPr>
        <w:t xml:space="preserve">, coefficient de performance annuel froid ou </w:t>
      </w:r>
      <w:proofErr w:type="spellStart"/>
      <w:r w:rsidRPr="6AEA7E54">
        <w:rPr>
          <w:rFonts w:ascii="Marianne Light" w:hAnsi="Marianne Light" w:cstheme="minorBidi"/>
          <w:sz w:val="18"/>
          <w:szCs w:val="18"/>
        </w:rPr>
        <w:t>Seasonal</w:t>
      </w:r>
      <w:proofErr w:type="spellEnd"/>
      <w:r w:rsidRPr="6AEA7E54">
        <w:rPr>
          <w:rFonts w:ascii="Marianne Light" w:hAnsi="Marianne Light" w:cstheme="minorBidi"/>
          <w:sz w:val="18"/>
          <w:szCs w:val="18"/>
        </w:rPr>
        <w:t xml:space="preserve"> Energy </w:t>
      </w:r>
      <w:proofErr w:type="spellStart"/>
      <w:r w:rsidRPr="6AEA7E54">
        <w:rPr>
          <w:rFonts w:ascii="Marianne Light" w:hAnsi="Marianne Light" w:cstheme="minorBidi"/>
          <w:sz w:val="18"/>
          <w:szCs w:val="18"/>
        </w:rPr>
        <w:t>Efficiency</w:t>
      </w:r>
      <w:proofErr w:type="spellEnd"/>
      <w:r w:rsidRPr="6AEA7E54">
        <w:rPr>
          <w:rFonts w:ascii="Marianne Light" w:hAnsi="Marianne Light" w:cstheme="minorBidi"/>
          <w:sz w:val="18"/>
          <w:szCs w:val="18"/>
        </w:rPr>
        <w:t xml:space="preserve"> Ratio (SEER) supérieur à 20</w:t>
      </w:r>
      <w:r w:rsidRPr="6AEA7E54">
        <w:rPr>
          <w:rFonts w:cs="Calibri"/>
          <w:sz w:val="18"/>
          <w:szCs w:val="18"/>
        </w:rPr>
        <w:t> </w:t>
      </w:r>
      <w:r w:rsidRPr="6AEA7E54">
        <w:rPr>
          <w:rFonts w:ascii="Marianne Light" w:hAnsi="Marianne Light" w:cstheme="minorBidi"/>
          <w:sz w:val="18"/>
          <w:szCs w:val="18"/>
        </w:rPr>
        <w:t>: ………………</w:t>
      </w:r>
    </w:p>
    <w:p w14:paraId="261564DA" w14:textId="3B7EB6EC" w:rsidR="00E9409E" w:rsidRPr="00F821C5" w:rsidRDefault="00E9409E" w:rsidP="6AEA7E54">
      <w:pPr>
        <w:pStyle w:val="Paragraphedeliste"/>
        <w:numPr>
          <w:ilvl w:val="0"/>
          <w:numId w:val="15"/>
        </w:numPr>
        <w:spacing w:line="240" w:lineRule="auto"/>
        <w:jc w:val="both"/>
        <w:rPr>
          <w:rFonts w:ascii="Marianne Light" w:hAnsi="Marianne Light" w:cstheme="minorBidi"/>
          <w:sz w:val="18"/>
          <w:szCs w:val="18"/>
        </w:rPr>
      </w:pPr>
      <w:r w:rsidRPr="6AEA7E54">
        <w:rPr>
          <w:rFonts w:ascii="Marianne Light" w:hAnsi="Marianne Light" w:cstheme="minorBidi"/>
          <w:sz w:val="18"/>
          <w:szCs w:val="18"/>
        </w:rPr>
        <w:t>Le cas échéant, pour les TFP</w:t>
      </w:r>
      <w:r w:rsidR="5F691C82" w:rsidRPr="6AEA7E54">
        <w:rPr>
          <w:rFonts w:ascii="Marianne Light" w:hAnsi="Marianne Light" w:cstheme="minorBidi"/>
          <w:sz w:val="18"/>
          <w:szCs w:val="18"/>
        </w:rPr>
        <w:t xml:space="preserve"> géothermiques</w:t>
      </w:r>
      <w:r w:rsidRPr="6AEA7E54">
        <w:rPr>
          <w:rFonts w:ascii="Marianne Light" w:hAnsi="Marianne Light" w:cstheme="minorBidi"/>
          <w:sz w:val="18"/>
          <w:szCs w:val="18"/>
        </w:rPr>
        <w:t>, coefficient de performance des TFP en production simultanée de chaud et froid supérieur à 7</w:t>
      </w:r>
      <w:r w:rsidRPr="6AEA7E54">
        <w:rPr>
          <w:rFonts w:cs="Calibri"/>
          <w:sz w:val="18"/>
          <w:szCs w:val="18"/>
        </w:rPr>
        <w:t> </w:t>
      </w:r>
      <w:r w:rsidRPr="6AEA7E54">
        <w:rPr>
          <w:rFonts w:ascii="Marianne Light" w:hAnsi="Marianne Light" w:cstheme="minorBidi"/>
          <w:sz w:val="18"/>
          <w:szCs w:val="18"/>
        </w:rPr>
        <w:t>: ……</w:t>
      </w:r>
      <w:proofErr w:type="gramStart"/>
      <w:r w:rsidRPr="6AEA7E54">
        <w:rPr>
          <w:rFonts w:ascii="Marianne Light" w:hAnsi="Marianne Light" w:cstheme="minorBidi"/>
          <w:sz w:val="18"/>
          <w:szCs w:val="18"/>
        </w:rPr>
        <w:t>…….</w:t>
      </w:r>
      <w:proofErr w:type="gramEnd"/>
      <w:r w:rsidRPr="6AEA7E54">
        <w:rPr>
          <w:rFonts w:ascii="Marianne Light" w:hAnsi="Marianne Light" w:cstheme="minorBidi"/>
          <w:sz w:val="18"/>
          <w:szCs w:val="18"/>
        </w:rPr>
        <w:t>.</w:t>
      </w:r>
    </w:p>
    <w:p w14:paraId="1DCAD836" w14:textId="77777777" w:rsidR="00E9409E" w:rsidRPr="009E0521" w:rsidRDefault="00E9409E" w:rsidP="00E9409E">
      <w:pPr>
        <w:pStyle w:val="Style2"/>
        <w:spacing w:after="120"/>
        <w:ind w:left="720" w:firstLine="0"/>
        <w:rPr>
          <w:rFonts w:ascii="Marianne Light" w:eastAsia="Times New Roman" w:hAnsi="Marianne Light" w:cs="Marianne Light"/>
          <w:b w:val="0"/>
          <w:color w:val="000000"/>
          <w:kern w:val="28"/>
          <w:sz w:val="18"/>
          <w:szCs w:val="20"/>
          <w14:ligatures w14:val="standard"/>
          <w14:cntxtAlts/>
        </w:rPr>
      </w:pPr>
    </w:p>
    <w:p w14:paraId="09D5615E" w14:textId="77777777" w:rsidR="00E9409E" w:rsidRDefault="00E9409E" w:rsidP="00E9409E">
      <w:pPr>
        <w:pStyle w:val="Titre1"/>
        <w:numPr>
          <w:ilvl w:val="0"/>
          <w:numId w:val="1"/>
        </w:numPr>
      </w:pPr>
      <w:bookmarkStart w:id="207" w:name="_Toc51064064"/>
      <w:bookmarkStart w:id="208" w:name="_Toc51064311"/>
      <w:bookmarkStart w:id="209" w:name="_Toc51064423"/>
      <w:bookmarkStart w:id="210" w:name="_Toc51064715"/>
      <w:bookmarkStart w:id="211" w:name="_Toc51228303"/>
      <w:bookmarkStart w:id="212" w:name="_Toc51228335"/>
      <w:bookmarkStart w:id="213" w:name="_Toc51228464"/>
      <w:bookmarkStart w:id="214" w:name="_Toc51228543"/>
      <w:bookmarkStart w:id="215" w:name="_Toc53494423"/>
      <w:bookmarkStart w:id="216" w:name="_Toc53494648"/>
      <w:bookmarkStart w:id="217" w:name="_Toc53494756"/>
      <w:bookmarkStart w:id="218" w:name="_Toc53494860"/>
      <w:bookmarkStart w:id="219" w:name="_Toc53496380"/>
      <w:bookmarkStart w:id="220" w:name="_Toc53497415"/>
      <w:bookmarkStart w:id="221" w:name="_Toc54641637"/>
      <w:bookmarkStart w:id="222" w:name="_Toc54905480"/>
      <w:bookmarkStart w:id="223" w:name="_Toc55164857"/>
      <w:bookmarkStart w:id="224" w:name="_Toc55218120"/>
      <w:bookmarkStart w:id="225" w:name="_Toc55594357"/>
      <w:bookmarkStart w:id="226" w:name="_Toc56504617"/>
      <w:bookmarkStart w:id="227" w:name="_Toc56506590"/>
      <w:bookmarkStart w:id="228" w:name="_Toc93008421"/>
      <w:bookmarkStart w:id="229" w:name="_Toc93062701"/>
      <w:bookmarkStart w:id="230" w:name="_Toc117888393"/>
      <w:bookmarkStart w:id="231" w:name="_Toc117892250"/>
      <w:bookmarkStart w:id="232" w:name="_Toc120093001"/>
      <w:r w:rsidRPr="00D95037">
        <w:t>Suivi et planning du projet</w:t>
      </w:r>
      <w:bookmarkEnd w:id="29"/>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A050D24" w14:textId="77777777" w:rsidR="00E9409E" w:rsidRPr="00C679A9" w:rsidRDefault="00E9409E" w:rsidP="00E9409E">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0ED60E8C"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44F8DCFD"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1A429E5E" w14:textId="1850DDFF" w:rsidR="00E9409E" w:rsidRPr="00C679A9" w:rsidRDefault="00E9409E" w:rsidP="6AEA7E54">
      <w:pPr>
        <w:pStyle w:val="Paragraphedeliste"/>
        <w:numPr>
          <w:ilvl w:val="0"/>
          <w:numId w:val="5"/>
        </w:numPr>
        <w:shd w:val="clear" w:color="auto" w:fill="FFFFFF" w:themeFill="background1"/>
        <w:spacing w:after="100" w:line="240" w:lineRule="auto"/>
        <w:jc w:val="both"/>
        <w:rPr>
          <w:rFonts w:ascii="Marianne Light" w:hAnsi="Marianne Light" w:cs="Calibri"/>
          <w:i/>
          <w:iCs/>
          <w:sz w:val="18"/>
          <w:szCs w:val="18"/>
          <w:highlight w:val="lightGray"/>
        </w:rPr>
      </w:pPr>
      <w:r w:rsidRPr="6AEA7E54">
        <w:rPr>
          <w:rFonts w:ascii="Marianne Light" w:hAnsi="Marianne Light" w:cs="Calibri"/>
          <w:i/>
          <w:iCs/>
          <w:sz w:val="18"/>
          <w:szCs w:val="18"/>
          <w:highlight w:val="lightGray"/>
        </w:rPr>
        <w:t>Réception de l’installation</w:t>
      </w:r>
      <w:r w:rsidR="00F604B4">
        <w:rPr>
          <w:rFonts w:ascii="Marianne Light" w:hAnsi="Marianne Light" w:cs="Calibri"/>
          <w:i/>
          <w:iCs/>
          <w:sz w:val="18"/>
          <w:szCs w:val="18"/>
          <w:highlight w:val="lightGray"/>
        </w:rPr>
        <w:t xml:space="preserve"> </w:t>
      </w:r>
      <w:r w:rsidRPr="6AEA7E54">
        <w:rPr>
          <w:rFonts w:ascii="Marianne Light" w:hAnsi="Marianne Light" w:cs="Calibri"/>
          <w:i/>
          <w:iCs/>
          <w:sz w:val="18"/>
          <w:szCs w:val="18"/>
          <w:highlight w:val="lightGray"/>
        </w:rPr>
        <w:t>;</w:t>
      </w:r>
    </w:p>
    <w:p w14:paraId="08C2486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206153F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14:paraId="50DFFB4F" w14:textId="77777777" w:rsidR="00E9409E" w:rsidRPr="0044515D" w:rsidRDefault="00E9409E" w:rsidP="00E9409E">
      <w:pPr>
        <w:pStyle w:val="Titre1"/>
        <w:numPr>
          <w:ilvl w:val="0"/>
          <w:numId w:val="1"/>
        </w:numPr>
      </w:pPr>
      <w:bookmarkStart w:id="233" w:name="_Toc51178595"/>
      <w:bookmarkStart w:id="234" w:name="_Toc53494424"/>
      <w:bookmarkStart w:id="235" w:name="_Toc53494649"/>
      <w:bookmarkStart w:id="236" w:name="_Toc53494757"/>
      <w:bookmarkStart w:id="237" w:name="_Toc53494861"/>
      <w:bookmarkStart w:id="238" w:name="_Toc53496381"/>
      <w:bookmarkStart w:id="239" w:name="_Toc53497416"/>
      <w:bookmarkStart w:id="240" w:name="_Toc54641638"/>
      <w:bookmarkStart w:id="241" w:name="_Toc54905481"/>
      <w:bookmarkStart w:id="242" w:name="_Toc55164858"/>
      <w:bookmarkStart w:id="243" w:name="_Toc55218121"/>
      <w:bookmarkStart w:id="244" w:name="_Toc55594358"/>
      <w:bookmarkStart w:id="245" w:name="_Toc56504618"/>
      <w:bookmarkStart w:id="246" w:name="_Toc56506591"/>
      <w:bookmarkStart w:id="247" w:name="_Toc93008422"/>
      <w:bookmarkStart w:id="248" w:name="_Toc93062702"/>
      <w:bookmarkStart w:id="249" w:name="_Toc117888394"/>
      <w:bookmarkStart w:id="250" w:name="_Toc117892251"/>
      <w:bookmarkStart w:id="251" w:name="_Toc51064424"/>
      <w:bookmarkStart w:id="252" w:name="_Toc120093002"/>
      <w:r w:rsidRPr="0044515D">
        <w:t>Engagements spécifiques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2"/>
    </w:p>
    <w:p w14:paraId="3BB8DCD7" w14:textId="77777777" w:rsidR="00E9409E" w:rsidRPr="0044515D" w:rsidRDefault="00E9409E" w:rsidP="00E9409E">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3DFD0776" w14:textId="77777777" w:rsidR="00E9409E" w:rsidRPr="0044515D" w:rsidRDefault="00E9409E" w:rsidP="00E9409E">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F140E2A" w14:textId="77777777" w:rsidR="00E9409E" w:rsidRPr="0044515D" w:rsidRDefault="00E9409E" w:rsidP="00E9409E">
      <w:pPr>
        <w:tabs>
          <w:tab w:val="left" w:pos="720"/>
        </w:tabs>
        <w:jc w:val="both"/>
        <w:rPr>
          <w:rFonts w:ascii="Marianne Light" w:hAnsi="Marianne Light"/>
          <w:sz w:val="18"/>
          <w:szCs w:val="18"/>
        </w:rPr>
      </w:pPr>
    </w:p>
    <w:p w14:paraId="2F7021FF" w14:textId="1E55E334" w:rsidR="00E9409E" w:rsidRPr="00E9409E" w:rsidRDefault="00E9409E" w:rsidP="00E9409E">
      <w:pPr>
        <w:pStyle w:val="Titre2"/>
        <w:numPr>
          <w:ilvl w:val="1"/>
          <w:numId w:val="23"/>
        </w:numPr>
        <w:spacing w:before="120"/>
      </w:pPr>
      <w:bookmarkStart w:id="253" w:name="_Toc93008423"/>
      <w:bookmarkStart w:id="254" w:name="_Toc93062703"/>
      <w:bookmarkStart w:id="255" w:name="_Toc117888395"/>
      <w:bookmarkStart w:id="256" w:name="_Toc117892252"/>
      <w:bookmarkStart w:id="257" w:name="_Toc120093003"/>
      <w:r>
        <w:t xml:space="preserve">Engagement sur la production thermique de l’installation </w:t>
      </w:r>
      <w:bookmarkEnd w:id="253"/>
      <w:bookmarkEnd w:id="254"/>
      <w:r w:rsidR="0056055E">
        <w:t>géothermique ou aérothermique</w:t>
      </w:r>
      <w:bookmarkEnd w:id="255"/>
      <w:bookmarkEnd w:id="256"/>
      <w:bookmarkEnd w:id="257"/>
    </w:p>
    <w:p w14:paraId="7BD50B13" w14:textId="17847A5E" w:rsidR="00E9409E" w:rsidRPr="0044515D"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 xml:space="preserve">Le maître d'ouvrage s’engage sur une production de chaleur renouvelable à partir de géothermie </w:t>
      </w:r>
      <w:r w:rsidR="0056055E" w:rsidRPr="6AEA7E54">
        <w:rPr>
          <w:rFonts w:ascii="Marianne Light" w:hAnsi="Marianne Light" w:cstheme="minorBidi"/>
          <w:sz w:val="18"/>
          <w:szCs w:val="18"/>
        </w:rPr>
        <w:t xml:space="preserve">ou d’aérothermie </w:t>
      </w:r>
      <w:r w:rsidRPr="6AEA7E54">
        <w:rPr>
          <w:rFonts w:ascii="Marianne Light" w:hAnsi="Marianne Light" w:cstheme="minorBidi"/>
          <w:sz w:val="18"/>
          <w:szCs w:val="18"/>
        </w:rPr>
        <w:t xml:space="preserve">de </w:t>
      </w:r>
      <w:r w:rsidRPr="6AEA7E54">
        <w:rPr>
          <w:rFonts w:ascii="Marianne Light" w:hAnsi="Marianne Light" w:cstheme="minorBidi"/>
          <w:color w:val="00B050"/>
          <w:sz w:val="18"/>
          <w:szCs w:val="18"/>
        </w:rPr>
        <w:t>…</w:t>
      </w:r>
      <w:r w:rsidRPr="6AEA7E54">
        <w:rPr>
          <w:rFonts w:ascii="Marianne Light" w:hAnsi="Marianne Light" w:cstheme="minorBidi"/>
          <w:sz w:val="18"/>
          <w:szCs w:val="18"/>
        </w:rPr>
        <w:t xml:space="preserve"> MWh/an. Cette valeur constitue la référence pour le calcul du versement du solde de la convention.</w:t>
      </w:r>
    </w:p>
    <w:p w14:paraId="3716D722" w14:textId="77777777" w:rsidR="00E9409E" w:rsidRDefault="00E9409E" w:rsidP="00E9409E">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5874BB1" w14:textId="3A143E3C" w:rsidR="00E9409E" w:rsidRPr="004D60D2" w:rsidRDefault="00E9409E" w:rsidP="177B5067">
      <w:pPr>
        <w:tabs>
          <w:tab w:val="left" w:pos="720"/>
        </w:tabs>
        <w:jc w:val="both"/>
        <w:rPr>
          <w:rFonts w:ascii="Marianne Light" w:hAnsi="Marianne Light"/>
          <w:sz w:val="18"/>
          <w:szCs w:val="18"/>
        </w:rPr>
      </w:pPr>
      <w:r w:rsidRPr="6AEA7E54">
        <w:rPr>
          <w:rStyle w:val="TexteCourantCar"/>
          <w:rFonts w:eastAsiaTheme="minorEastAsia"/>
        </w:rPr>
        <w:t xml:space="preserve">L’ADEME se réserve le droit de demander le remboursement de la totalité des aides versées si la production moyenne </w:t>
      </w:r>
      <w:proofErr w:type="spellStart"/>
      <w:r w:rsidRPr="6AEA7E54">
        <w:rPr>
          <w:rStyle w:val="TexteCourantCar"/>
          <w:rFonts w:eastAsiaTheme="minorEastAsia"/>
        </w:rPr>
        <w:t>EnR</w:t>
      </w:r>
      <w:proofErr w:type="spellEnd"/>
      <w:r w:rsidRPr="6AEA7E54">
        <w:rPr>
          <w:rStyle w:val="TexteCourantCar"/>
          <w:rFonts w:eastAsiaTheme="minorEastAsia"/>
        </w:rPr>
        <w:t xml:space="preserve"> est inférieure</w:t>
      </w:r>
      <w:r w:rsidRPr="6AEA7E54">
        <w:rPr>
          <w:rFonts w:ascii="Marianne Light" w:hAnsi="Marianne Light"/>
          <w:sz w:val="18"/>
          <w:szCs w:val="18"/>
        </w:rPr>
        <w:t xml:space="preserve"> à 50% de l’engagement initial du maître d'ouvrage</w:t>
      </w:r>
      <w:r w:rsidR="13A752F2" w:rsidRPr="6AEA7E54">
        <w:rPr>
          <w:rFonts w:ascii="Marianne Light" w:hAnsi="Marianne Light"/>
          <w:sz w:val="18"/>
          <w:szCs w:val="18"/>
        </w:rPr>
        <w:t xml:space="preserve"> </w:t>
      </w:r>
      <w:r w:rsidR="13A752F2" w:rsidRPr="004D60D2">
        <w:rPr>
          <w:rFonts w:ascii="Marianne Light" w:hAnsi="Marianne Light"/>
          <w:sz w:val="18"/>
          <w:szCs w:val="18"/>
        </w:rPr>
        <w:t>et si les performances réelles de l’installation ne respectent pas un SCOP minimum de 3.</w:t>
      </w:r>
    </w:p>
    <w:p w14:paraId="1DE7883D" w14:textId="77777777" w:rsidR="00E9409E" w:rsidRDefault="00E9409E" w:rsidP="00E9409E">
      <w:pPr>
        <w:tabs>
          <w:tab w:val="left" w:pos="720"/>
        </w:tabs>
        <w:jc w:val="both"/>
        <w:rPr>
          <w:rFonts w:ascii="Marianne Light" w:hAnsi="Marianne Light" w:cstheme="minorHAnsi"/>
          <w:sz w:val="18"/>
          <w:szCs w:val="18"/>
        </w:rPr>
      </w:pPr>
    </w:p>
    <w:p w14:paraId="56624D46" w14:textId="77777777" w:rsidR="00E9409E" w:rsidRPr="00E9409E" w:rsidRDefault="00E9409E" w:rsidP="009A595E">
      <w:pPr>
        <w:pStyle w:val="Titre2"/>
        <w:numPr>
          <w:ilvl w:val="1"/>
          <w:numId w:val="23"/>
        </w:numPr>
        <w:spacing w:before="120"/>
        <w:jc w:val="both"/>
      </w:pPr>
      <w:bookmarkStart w:id="258" w:name="_Toc93008424"/>
      <w:bookmarkStart w:id="259" w:name="_Toc93062704"/>
      <w:bookmarkStart w:id="260" w:name="_Toc117888396"/>
      <w:bookmarkStart w:id="261" w:name="_Toc117892253"/>
      <w:bookmarkStart w:id="262" w:name="_Toc120093004"/>
      <w:r w:rsidRPr="00E9409E">
        <w:t xml:space="preserve">Engagement système de comptage, suivi, </w:t>
      </w:r>
      <w:proofErr w:type="spellStart"/>
      <w:r w:rsidRPr="00E9409E">
        <w:t>reporting</w:t>
      </w:r>
      <w:proofErr w:type="spellEnd"/>
      <w:r w:rsidRPr="00E9409E">
        <w:t xml:space="preserve"> de la production </w:t>
      </w:r>
      <w:proofErr w:type="spellStart"/>
      <w:r w:rsidRPr="00E9409E">
        <w:t>EnR&amp;R</w:t>
      </w:r>
      <w:bookmarkEnd w:id="258"/>
      <w:bookmarkEnd w:id="259"/>
      <w:bookmarkEnd w:id="260"/>
      <w:bookmarkEnd w:id="261"/>
      <w:bookmarkEnd w:id="262"/>
      <w:proofErr w:type="spellEnd"/>
    </w:p>
    <w:p w14:paraId="143B615B" w14:textId="694B9022" w:rsidR="00E9409E" w:rsidRPr="0044515D"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comptage est un outil de pilotage à disposition du maître d’ouvrage, lui permettant de réaliser le bilan énergétique, de calculer des indicateurs tel que le rendement de l’installation et ainsi de suivre et vérifier le bon fonctionnement de son installation</w:t>
      </w:r>
      <w:r w:rsidR="00BB4F53" w:rsidRPr="6AEA7E54">
        <w:rPr>
          <w:rFonts w:ascii="Marianne Light" w:hAnsi="Marianne Light" w:cstheme="minorBidi"/>
          <w:sz w:val="18"/>
          <w:szCs w:val="18"/>
        </w:rPr>
        <w:t xml:space="preserve"> </w:t>
      </w:r>
      <w:bookmarkStart w:id="263" w:name="_Hlk106351556"/>
      <w:r w:rsidR="00BB4F53" w:rsidRPr="6AEA7E54">
        <w:rPr>
          <w:rFonts w:ascii="Marianne Light" w:hAnsi="Marianne Light" w:cstheme="minorBidi"/>
          <w:sz w:val="18"/>
          <w:szCs w:val="18"/>
        </w:rPr>
        <w:t xml:space="preserve">(notamment </w:t>
      </w:r>
      <w:r w:rsidR="00BB4F53" w:rsidRPr="6AEA7E54">
        <w:rPr>
          <w:rFonts w:ascii="Marianne Light" w:hAnsi="Marianne Light" w:cstheme="minorBidi"/>
          <w:b/>
          <w:bCs/>
          <w:sz w:val="18"/>
          <w:szCs w:val="18"/>
        </w:rPr>
        <w:t>le respect d’un SCOP réel mini de 3</w:t>
      </w:r>
      <w:r w:rsidR="00BB4F53" w:rsidRPr="6AEA7E54">
        <w:rPr>
          <w:rFonts w:ascii="Marianne Light" w:hAnsi="Marianne Light" w:cstheme="minorBidi"/>
          <w:sz w:val="18"/>
          <w:szCs w:val="18"/>
        </w:rPr>
        <w:t>)</w:t>
      </w:r>
      <w:r w:rsidRPr="6AEA7E54">
        <w:rPr>
          <w:rFonts w:ascii="Marianne Light" w:hAnsi="Marianne Light" w:cstheme="minorBidi"/>
          <w:sz w:val="18"/>
          <w:szCs w:val="18"/>
        </w:rPr>
        <w:t>.</w:t>
      </w:r>
      <w:bookmarkEnd w:id="263"/>
    </w:p>
    <w:p w14:paraId="45129B41" w14:textId="61E0D153" w:rsidR="00E9409E" w:rsidRPr="0044515D"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maître d'ouvrage a à sa charge l’investissement et l’exploitation d’un compteur énergétique mesurant la production thermique de l’installation géothermi</w:t>
      </w:r>
      <w:r w:rsidR="009A595E" w:rsidRPr="6AEA7E54">
        <w:rPr>
          <w:rFonts w:ascii="Marianne Light" w:hAnsi="Marianne Light" w:cstheme="minorBidi"/>
          <w:sz w:val="18"/>
          <w:szCs w:val="18"/>
        </w:rPr>
        <w:t>qu</w:t>
      </w:r>
      <w:r w:rsidRPr="6AEA7E54">
        <w:rPr>
          <w:rFonts w:ascii="Marianne Light" w:hAnsi="Marianne Light" w:cstheme="minorBidi"/>
          <w:sz w:val="18"/>
          <w:szCs w:val="18"/>
        </w:rPr>
        <w:t>e</w:t>
      </w:r>
      <w:r w:rsidR="009A595E" w:rsidRPr="6AEA7E54">
        <w:rPr>
          <w:rFonts w:ascii="Marianne Light" w:hAnsi="Marianne Light" w:cstheme="minorBidi"/>
          <w:sz w:val="18"/>
          <w:szCs w:val="18"/>
        </w:rPr>
        <w:t xml:space="preserve"> ou aérothermique</w:t>
      </w:r>
      <w:r w:rsidRPr="6AEA7E54">
        <w:rPr>
          <w:rFonts w:ascii="Marianne Light" w:hAnsi="Marianne Light" w:cstheme="minorBidi"/>
          <w:sz w:val="18"/>
          <w:szCs w:val="18"/>
        </w:rPr>
        <w:t xml:space="preserve">. </w:t>
      </w:r>
    </w:p>
    <w:p w14:paraId="75DAD31E" w14:textId="77777777" w:rsidR="00E9409E" w:rsidRPr="0044515D" w:rsidRDefault="00E9409E" w:rsidP="00E9409E">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6E2232D" w14:textId="5AB625D4" w:rsidR="00E9409E" w:rsidRDefault="00E9409E" w:rsidP="6AEA7E54">
      <w:pPr>
        <w:spacing w:before="120"/>
        <w:jc w:val="both"/>
        <w:rPr>
          <w:rFonts w:ascii="Marianne Light" w:hAnsi="Marianne Light" w:cstheme="minorBidi"/>
          <w:sz w:val="18"/>
          <w:szCs w:val="18"/>
        </w:rPr>
      </w:pPr>
      <w:r w:rsidRPr="6AEA7E54">
        <w:rPr>
          <w:rFonts w:ascii="Marianne Light" w:hAnsi="Marianne Light" w:cstheme="minorBidi"/>
          <w:sz w:val="18"/>
          <w:szCs w:val="18"/>
        </w:rPr>
        <w:lastRenderedPageBreak/>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8D62D3B" w14:textId="77777777" w:rsidR="00334AF6" w:rsidRPr="0044515D" w:rsidRDefault="00334AF6" w:rsidP="00E9409E">
      <w:pPr>
        <w:spacing w:before="120"/>
        <w:jc w:val="both"/>
        <w:rPr>
          <w:rFonts w:ascii="Marianne Light" w:hAnsi="Marianne Light" w:cstheme="minorHAnsi"/>
          <w:sz w:val="18"/>
          <w:szCs w:val="18"/>
        </w:rPr>
      </w:pPr>
    </w:p>
    <w:p w14:paraId="3DAE4393" w14:textId="77777777" w:rsidR="00334AF6" w:rsidRPr="005B33ED" w:rsidRDefault="00334AF6" w:rsidP="00334AF6">
      <w:pPr>
        <w:pStyle w:val="Titre2"/>
        <w:numPr>
          <w:ilvl w:val="1"/>
          <w:numId w:val="23"/>
        </w:numPr>
        <w:spacing w:before="120"/>
        <w:jc w:val="both"/>
      </w:pPr>
      <w:bookmarkStart w:id="264" w:name="_Toc93006005"/>
      <w:bookmarkStart w:id="265" w:name="_Toc93006308"/>
      <w:bookmarkStart w:id="266" w:name="_Toc93061655"/>
      <w:bookmarkStart w:id="267" w:name="_Toc117892254"/>
      <w:bookmarkStart w:id="268" w:name="_Toc120093005"/>
      <w:r w:rsidRPr="005B33ED">
        <w:t>Engagement sur l’obtention de Certificats d’économie d’énergie (CEE)</w:t>
      </w:r>
      <w:bookmarkEnd w:id="264"/>
      <w:bookmarkEnd w:id="265"/>
      <w:bookmarkEnd w:id="266"/>
      <w:bookmarkEnd w:id="267"/>
      <w:bookmarkEnd w:id="268"/>
    </w:p>
    <w:p w14:paraId="6163383D" w14:textId="77777777" w:rsidR="00334AF6" w:rsidRPr="0065034B" w:rsidRDefault="00334AF6" w:rsidP="00334AF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36717432" w14:textId="77777777" w:rsidR="00334AF6" w:rsidRPr="00091392" w:rsidRDefault="00334AF6" w:rsidP="00334AF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39837B8E" w14:textId="77777777" w:rsidR="00334AF6" w:rsidRPr="00091392" w:rsidRDefault="00334AF6" w:rsidP="00334AF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0427C4D1" w14:textId="77777777" w:rsidR="00334AF6" w:rsidRPr="0065034B" w:rsidRDefault="00334AF6" w:rsidP="00334AF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04B62B52" w14:textId="77777777" w:rsidR="00334AF6" w:rsidRPr="0044515D" w:rsidRDefault="00334AF6" w:rsidP="00334AF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631878E" w14:textId="77777777" w:rsidR="00E9409E" w:rsidRPr="0044515D" w:rsidRDefault="00E9409E" w:rsidP="00E9409E">
      <w:pPr>
        <w:pStyle w:val="Titre1"/>
        <w:numPr>
          <w:ilvl w:val="0"/>
          <w:numId w:val="1"/>
        </w:numPr>
      </w:pPr>
      <w:bookmarkStart w:id="269" w:name="_Toc51178596"/>
      <w:bookmarkStart w:id="270" w:name="_Toc53494426"/>
      <w:bookmarkStart w:id="271" w:name="_Toc53494651"/>
      <w:bookmarkStart w:id="272" w:name="_Toc53494758"/>
      <w:bookmarkStart w:id="273" w:name="_Toc53494862"/>
      <w:bookmarkStart w:id="274" w:name="_Toc53496382"/>
      <w:bookmarkStart w:id="275" w:name="_Toc53497417"/>
      <w:bookmarkStart w:id="276" w:name="_Toc54641639"/>
      <w:bookmarkStart w:id="277" w:name="_Toc54905482"/>
      <w:bookmarkStart w:id="278" w:name="_Toc55164859"/>
      <w:bookmarkStart w:id="279" w:name="_Toc55218122"/>
      <w:bookmarkStart w:id="280" w:name="_Toc55594359"/>
      <w:bookmarkStart w:id="281" w:name="_Toc56504619"/>
      <w:bookmarkStart w:id="282" w:name="_Toc56506592"/>
      <w:bookmarkStart w:id="283" w:name="_Toc93008425"/>
      <w:bookmarkStart w:id="284" w:name="_Toc93062705"/>
      <w:bookmarkStart w:id="285" w:name="_Toc117888397"/>
      <w:bookmarkStart w:id="286" w:name="_Toc117892255"/>
      <w:bookmarkStart w:id="287" w:name="_Toc120093006"/>
      <w:r w:rsidRPr="0044515D">
        <w:t>Rapports / documents à fournir lors de l’exécution du contrat de financement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44515D">
        <w:t xml:space="preserve"> </w:t>
      </w:r>
    </w:p>
    <w:p w14:paraId="252A1234" w14:textId="77777777" w:rsidR="00E9409E" w:rsidRPr="00756311" w:rsidRDefault="00E9409E" w:rsidP="009A595E">
      <w:pPr>
        <w:shd w:val="clear" w:color="auto" w:fill="BFBFBF" w:themeFill="background1" w:themeFillShade="BF"/>
        <w:spacing w:line="240" w:lineRule="auto"/>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5A091088" w14:textId="77777777" w:rsidR="00E9409E" w:rsidRPr="00545BBB" w:rsidRDefault="00E9409E" w:rsidP="00E9409E">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28CC21BA" w14:textId="33EBFA61" w:rsidR="00E9409E" w:rsidRPr="00756311" w:rsidRDefault="00E9409E" w:rsidP="00E9409E">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009A595E">
        <w:rPr>
          <w:rFonts w:ascii="Marianne Light" w:hAnsi="Marianne Light" w:cstheme="minorHAnsi"/>
          <w:b/>
          <w:bCs/>
          <w:sz w:val="18"/>
          <w:szCs w:val="18"/>
        </w:rPr>
        <w:t>/aérothermique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3A369AC3"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5BDBFB89"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 xml:space="preserve">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214DA8AA"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3B4C38D5"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1.7</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762D0A42"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38EF7FBC"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57042F94" w14:textId="75773A75" w:rsidR="00E9409E" w:rsidRDefault="00E9409E" w:rsidP="6AEA7E54">
      <w:pPr>
        <w:pStyle w:val="Paragraphedeliste"/>
        <w:numPr>
          <w:ilvl w:val="0"/>
          <w:numId w:val="6"/>
        </w:numPr>
        <w:tabs>
          <w:tab w:val="left" w:pos="720"/>
        </w:tabs>
        <w:spacing w:after="200" w:line="240" w:lineRule="auto"/>
        <w:jc w:val="both"/>
        <w:rPr>
          <w:rFonts w:ascii="Marianne Light" w:hAnsi="Marianne Light" w:cstheme="minorBidi"/>
          <w:b/>
          <w:bCs/>
          <w:sz w:val="18"/>
          <w:szCs w:val="18"/>
        </w:rPr>
      </w:pPr>
      <w:r w:rsidRPr="6AEA7E54">
        <w:rPr>
          <w:rFonts w:ascii="Marianne Light" w:hAnsi="Marianne Light" w:cstheme="minorBidi"/>
          <w:b/>
          <w:bCs/>
          <w:sz w:val="18"/>
          <w:szCs w:val="18"/>
        </w:rPr>
        <w:t>Le plan de masse définitif avec l’implantation des forages ou des captages/rejets ou des échangeurs sur eaux usées (pompage, réinjection, sondes)</w:t>
      </w:r>
      <w:r w:rsidRPr="6AEA7E54">
        <w:rPr>
          <w:rFonts w:cs="Calibri"/>
          <w:b/>
          <w:bCs/>
          <w:sz w:val="18"/>
          <w:szCs w:val="18"/>
        </w:rPr>
        <w:t> </w:t>
      </w:r>
      <w:r w:rsidR="009A595E" w:rsidRPr="6AEA7E54">
        <w:rPr>
          <w:rFonts w:ascii="Marianne Light" w:hAnsi="Marianne Light" w:cstheme="minorBidi"/>
          <w:b/>
          <w:bCs/>
          <w:sz w:val="18"/>
          <w:szCs w:val="18"/>
        </w:rPr>
        <w:t>ou des unités extérieures</w:t>
      </w:r>
      <w:r w:rsidR="009A595E" w:rsidRPr="6AEA7E54">
        <w:rPr>
          <w:rFonts w:cs="Calibri"/>
          <w:b/>
          <w:bCs/>
          <w:sz w:val="18"/>
          <w:szCs w:val="18"/>
        </w:rPr>
        <w:t xml:space="preserve"> </w:t>
      </w:r>
      <w:r w:rsidRPr="6AEA7E54">
        <w:rPr>
          <w:rFonts w:ascii="Marianne Light" w:hAnsi="Marianne Light" w:cstheme="minorBidi"/>
          <w:b/>
          <w:bCs/>
          <w:sz w:val="18"/>
          <w:szCs w:val="18"/>
        </w:rPr>
        <w:t>;</w:t>
      </w:r>
    </w:p>
    <w:p w14:paraId="56A22A43"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263C42F4" w14:textId="77777777" w:rsidR="00E9409E" w:rsidRPr="00756311" w:rsidRDefault="00E9409E" w:rsidP="00E9409E">
      <w:pPr>
        <w:ind w:left="720"/>
        <w:rPr>
          <w:rFonts w:ascii="Marianne Light" w:hAnsi="Marianne Light" w:cstheme="minorHAnsi"/>
          <w:bCs/>
          <w:color w:val="00B050"/>
          <w:kern w:val="0"/>
          <w:sz w:val="18"/>
          <w:szCs w:val="18"/>
        </w:rPr>
      </w:pPr>
    </w:p>
    <w:p w14:paraId="70E152B8" w14:textId="77777777" w:rsidR="00E9409E" w:rsidRPr="00756311" w:rsidRDefault="00E9409E" w:rsidP="00E9409E">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0F2F5302" w14:textId="36171FF4" w:rsidR="00E9409E" w:rsidRDefault="00E9409E" w:rsidP="6AEA7E54">
      <w:pPr>
        <w:pStyle w:val="Paragraphedeliste"/>
        <w:numPr>
          <w:ilvl w:val="0"/>
          <w:numId w:val="7"/>
        </w:numPr>
        <w:spacing w:after="200" w:line="276" w:lineRule="auto"/>
        <w:jc w:val="both"/>
        <w:rPr>
          <w:rFonts w:ascii="Marianne Light" w:hAnsi="Marianne Light" w:cstheme="minorBidi"/>
          <w:sz w:val="18"/>
          <w:szCs w:val="18"/>
        </w:rPr>
      </w:pPr>
      <w:proofErr w:type="gramStart"/>
      <w:r w:rsidRPr="6AEA7E54">
        <w:rPr>
          <w:rFonts w:ascii="Marianne Light" w:hAnsi="Marianne Light" w:cstheme="minorBidi"/>
          <w:sz w:val="18"/>
          <w:szCs w:val="18"/>
        </w:rPr>
        <w:t>le</w:t>
      </w:r>
      <w:proofErr w:type="gramEnd"/>
      <w:r w:rsidRPr="6AEA7E54">
        <w:rPr>
          <w:rFonts w:ascii="Marianne Light" w:hAnsi="Marianne Light" w:cstheme="minorBidi"/>
          <w:sz w:val="18"/>
          <w:szCs w:val="18"/>
        </w:rPr>
        <w:t xml:space="preserve"> bilan annuel d’exploitation sur </w:t>
      </w:r>
      <w:r w:rsidRPr="6AEA7E54">
        <w:rPr>
          <w:rFonts w:ascii="Marianne Light" w:hAnsi="Marianne Light" w:cstheme="minorBidi"/>
          <w:b/>
          <w:bCs/>
          <w:sz w:val="18"/>
          <w:szCs w:val="18"/>
        </w:rPr>
        <w:t xml:space="preserve">une année complète </w:t>
      </w:r>
      <w:r w:rsidRPr="6AEA7E54">
        <w:rPr>
          <w:rFonts w:ascii="Marianne Light" w:hAnsi="Marianne Light" w:cstheme="minorBidi"/>
          <w:sz w:val="18"/>
          <w:szCs w:val="18"/>
        </w:rPr>
        <w:t>comprenant</w:t>
      </w:r>
      <w:r w:rsidRPr="6AEA7E54">
        <w:rPr>
          <w:rFonts w:cs="Calibri"/>
          <w:sz w:val="18"/>
          <w:szCs w:val="18"/>
        </w:rPr>
        <w:t> </w:t>
      </w:r>
      <w:r w:rsidRPr="6AEA7E54">
        <w:rPr>
          <w:rFonts w:ascii="Marianne Light" w:hAnsi="Marianne Light" w:cstheme="minorBidi"/>
          <w:sz w:val="18"/>
          <w:szCs w:val="18"/>
        </w:rPr>
        <w:t xml:space="preserve">les données de fonctionnement ainsi que les résultats d’exploitation </w:t>
      </w:r>
      <w:r w:rsidR="00B244A1" w:rsidRPr="6AEA7E54">
        <w:rPr>
          <w:rFonts w:ascii="Marianne Light" w:hAnsi="Marianne Light" w:cstheme="minorBidi"/>
          <w:sz w:val="18"/>
          <w:szCs w:val="18"/>
        </w:rPr>
        <w:t xml:space="preserve">mensuels </w:t>
      </w:r>
      <w:r w:rsidRPr="6AEA7E54">
        <w:rPr>
          <w:rFonts w:ascii="Marianne Light" w:hAnsi="Marianne Light" w:cstheme="minorBidi"/>
          <w:sz w:val="18"/>
          <w:szCs w:val="18"/>
        </w:rPr>
        <w:t>suivants</w:t>
      </w:r>
      <w:r w:rsidRPr="6AEA7E54">
        <w:rPr>
          <w:rFonts w:cs="Calibri"/>
          <w:sz w:val="18"/>
          <w:szCs w:val="18"/>
        </w:rPr>
        <w:t> </w:t>
      </w:r>
      <w:r w:rsidRPr="6AEA7E54">
        <w:rPr>
          <w:rFonts w:ascii="Marianne Light" w:hAnsi="Marianne Light" w:cstheme="minorBidi"/>
          <w:b/>
          <w:bCs/>
          <w:sz w:val="18"/>
          <w:szCs w:val="18"/>
        </w:rPr>
        <w:t>pour la production de chauffage</w:t>
      </w:r>
      <w:r w:rsidRPr="6AEA7E54">
        <w:rPr>
          <w:rFonts w:cs="Calibri"/>
          <w:b/>
          <w:bCs/>
          <w:sz w:val="18"/>
          <w:szCs w:val="18"/>
        </w:rPr>
        <w:t> </w:t>
      </w:r>
      <w:r w:rsidRPr="6AEA7E54">
        <w:rPr>
          <w:rFonts w:ascii="Marianne Light" w:hAnsi="Marianne Light" w:cstheme="minorBidi"/>
          <w:sz w:val="18"/>
          <w:szCs w:val="18"/>
        </w:rPr>
        <w:t>:</w:t>
      </w:r>
    </w:p>
    <w:p w14:paraId="25903870" w14:textId="02FE96A6" w:rsidR="00E9409E" w:rsidRPr="00AF0CE2" w:rsidRDefault="00E9409E" w:rsidP="6AEA7E54">
      <w:pPr>
        <w:pStyle w:val="Paragraphedeliste"/>
        <w:numPr>
          <w:ilvl w:val="0"/>
          <w:numId w:val="9"/>
        </w:numPr>
        <w:spacing w:after="200" w:line="240" w:lineRule="auto"/>
        <w:jc w:val="both"/>
        <w:rPr>
          <w:rFonts w:ascii="Marianne Light" w:hAnsi="Marianne Light" w:cstheme="minorBidi"/>
          <w:b/>
          <w:bCs/>
          <w:sz w:val="18"/>
          <w:szCs w:val="18"/>
        </w:rPr>
      </w:pPr>
      <w:proofErr w:type="gramStart"/>
      <w:r w:rsidRPr="6AEA7E54">
        <w:rPr>
          <w:rFonts w:ascii="Marianne Light" w:hAnsi="Marianne Light" w:cstheme="minorBidi"/>
          <w:b/>
          <w:bCs/>
          <w:sz w:val="18"/>
          <w:szCs w:val="18"/>
        </w:rPr>
        <w:t>l’énergie</w:t>
      </w:r>
      <w:proofErr w:type="gramEnd"/>
      <w:r w:rsidRPr="6AEA7E54">
        <w:rPr>
          <w:rFonts w:ascii="Marianne Light" w:hAnsi="Marianne Light" w:cstheme="minorBidi"/>
          <w:b/>
          <w:bCs/>
          <w:sz w:val="18"/>
          <w:szCs w:val="18"/>
        </w:rPr>
        <w:t xml:space="preserve"> soutirée du sous-sol </w:t>
      </w:r>
      <w:r w:rsidR="0056055E" w:rsidRPr="6AEA7E54">
        <w:rPr>
          <w:rFonts w:ascii="Marianne Light" w:hAnsi="Marianne Light" w:cstheme="minorBidi"/>
          <w:b/>
          <w:bCs/>
          <w:sz w:val="18"/>
          <w:szCs w:val="18"/>
        </w:rPr>
        <w:t xml:space="preserve">ou de l’air extérieur </w:t>
      </w:r>
      <w:r w:rsidRPr="6AEA7E54">
        <w:rPr>
          <w:rFonts w:ascii="Marianne Light" w:hAnsi="Marianne Light" w:cstheme="minorBidi"/>
          <w:b/>
          <w:bCs/>
          <w:sz w:val="18"/>
          <w:szCs w:val="18"/>
        </w:rPr>
        <w:t>(ou des eaux usées ou de l’eau de mer, …) ou énergie en entrée PAC (</w:t>
      </w:r>
      <w:proofErr w:type="spellStart"/>
      <w:r w:rsidRPr="6AEA7E54">
        <w:rPr>
          <w:rFonts w:ascii="Marianne Light" w:hAnsi="Marianne Light" w:cstheme="minorBidi"/>
          <w:b/>
          <w:bCs/>
          <w:sz w:val="18"/>
          <w:szCs w:val="18"/>
        </w:rPr>
        <w:t>Q_entrée</w:t>
      </w:r>
      <w:proofErr w:type="spellEnd"/>
      <w:r w:rsidRPr="6AEA7E54">
        <w:rPr>
          <w:rFonts w:ascii="Marianne Light" w:hAnsi="Marianne Light" w:cstheme="minorBidi"/>
          <w:b/>
          <w:bCs/>
          <w:sz w:val="18"/>
          <w:szCs w:val="18"/>
        </w:rPr>
        <w:t xml:space="preserve"> PAC) </w:t>
      </w:r>
    </w:p>
    <w:p w14:paraId="28D1E9D2"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L’énergie utile produite par la PAC pour le chauffage (</w:t>
      </w:r>
      <w:proofErr w:type="spellStart"/>
      <w:r w:rsidRPr="00AF0CE2">
        <w:rPr>
          <w:rFonts w:ascii="Marianne Light" w:hAnsi="Marianne Light" w:cstheme="minorHAnsi"/>
          <w:b/>
          <w:bCs/>
          <w:sz w:val="18"/>
          <w:szCs w:val="18"/>
        </w:rPr>
        <w:t>Q_sortie</w:t>
      </w:r>
      <w:proofErr w:type="spellEnd"/>
      <w:r w:rsidRPr="00AF0CE2">
        <w:rPr>
          <w:rFonts w:ascii="Marianne Light" w:hAnsi="Marianne Light" w:cstheme="minorHAnsi"/>
          <w:b/>
          <w:bCs/>
          <w:sz w:val="18"/>
          <w:szCs w:val="18"/>
        </w:rPr>
        <w:t xml:space="preserve"> PAC) </w:t>
      </w:r>
    </w:p>
    <w:p w14:paraId="1803DB8F"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670AAE4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lastRenderedPageBreak/>
        <w:t>La consommation électrique de la PAC</w:t>
      </w:r>
      <w:r w:rsidRPr="00AF0CE2">
        <w:rPr>
          <w:rFonts w:cs="Calibri"/>
          <w:b/>
          <w:bCs/>
          <w:sz w:val="18"/>
          <w:szCs w:val="18"/>
        </w:rPr>
        <w:t> </w:t>
      </w:r>
    </w:p>
    <w:p w14:paraId="1FCBBB06"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65D28CA0" w14:textId="3DBAF1D4" w:rsidR="00E9409E" w:rsidRPr="00AF0CE2" w:rsidRDefault="00E9409E" w:rsidP="6AEA7E54">
      <w:pPr>
        <w:spacing w:after="200"/>
        <w:ind w:left="709"/>
        <w:jc w:val="both"/>
        <w:rPr>
          <w:rFonts w:ascii="Marianne Light" w:hAnsi="Marianne Light" w:cstheme="minorBidi"/>
          <w:b/>
          <w:bCs/>
          <w:sz w:val="18"/>
          <w:szCs w:val="18"/>
        </w:rPr>
      </w:pPr>
      <w:r w:rsidRPr="6AEA7E54">
        <w:rPr>
          <w:rFonts w:ascii="Marianne Light" w:hAnsi="Marianne Light" w:cstheme="minorBidi"/>
          <w:b/>
          <w:bCs/>
          <w:sz w:val="18"/>
          <w:szCs w:val="18"/>
        </w:rPr>
        <w:t>En cas de production d’ECS et de froid par la solution géothermique</w:t>
      </w:r>
      <w:r w:rsidR="0056055E" w:rsidRPr="6AEA7E54">
        <w:rPr>
          <w:rFonts w:ascii="Marianne Light" w:hAnsi="Marianne Light" w:cstheme="minorBidi"/>
          <w:b/>
          <w:bCs/>
          <w:sz w:val="18"/>
          <w:szCs w:val="18"/>
        </w:rPr>
        <w:t xml:space="preserve"> ou aérothermique</w:t>
      </w:r>
      <w:r w:rsidRPr="6AEA7E54">
        <w:rPr>
          <w:rFonts w:ascii="Marianne Light" w:hAnsi="Marianne Light" w:cstheme="minorBidi"/>
          <w:b/>
          <w:bCs/>
          <w:sz w:val="18"/>
          <w:szCs w:val="18"/>
        </w:rPr>
        <w:t>, les mêmes informations sont à fournir avec la métrologie mise en place et en fonction de la technologie utilisée.</w:t>
      </w:r>
    </w:p>
    <w:p w14:paraId="5969BFD9" w14:textId="77777777" w:rsidR="00E9409E" w:rsidRPr="000F2821" w:rsidRDefault="00E9409E" w:rsidP="00E9409E">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48F1CCFC" w14:textId="77777777" w:rsidR="00E9409E" w:rsidRPr="00756311" w:rsidRDefault="00E9409E" w:rsidP="00E9409E">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F51C1A0" w14:textId="77777777" w:rsidR="00E9409E" w:rsidRDefault="00E9409E" w:rsidP="00E9409E">
      <w:pPr>
        <w:tabs>
          <w:tab w:val="left" w:pos="0"/>
        </w:tabs>
        <w:jc w:val="both"/>
        <w:rPr>
          <w:rFonts w:ascii="Courier New" w:hAnsi="Courier New" w:cs="Courier New"/>
          <w:b/>
          <w:bCs/>
          <w:sz w:val="18"/>
          <w:szCs w:val="18"/>
        </w:rPr>
      </w:pPr>
    </w:p>
    <w:p w14:paraId="7E7E0E68" w14:textId="77777777" w:rsidR="00E9409E" w:rsidRPr="00756311" w:rsidRDefault="00E9409E" w:rsidP="00E9409E">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425B1D" w14:textId="631A84AF" w:rsidR="0010603A"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maître d'ouvrage s'engage à tenir à disposition de l'ADEME</w:t>
      </w:r>
      <w:r w:rsidR="00D20C07" w:rsidRPr="6AEA7E54">
        <w:rPr>
          <w:rFonts w:ascii="Marianne Light" w:hAnsi="Marianne Light" w:cstheme="minorBidi"/>
          <w:sz w:val="18"/>
          <w:szCs w:val="18"/>
        </w:rPr>
        <w:t>, sur simple demande</w:t>
      </w:r>
      <w:r w:rsidRPr="6AEA7E54">
        <w:rPr>
          <w:rFonts w:ascii="Marianne Light" w:hAnsi="Marianne Light" w:cstheme="minorBidi"/>
          <w:sz w:val="18"/>
          <w:szCs w:val="18"/>
        </w:rPr>
        <w:t>, jusqu’à 3 ans après le versement du solde, un</w:t>
      </w:r>
      <w:r w:rsidRPr="6AEA7E54">
        <w:rPr>
          <w:rFonts w:ascii="Marianne Light" w:hAnsi="Marianne Light" w:cstheme="minorBidi"/>
          <w:b/>
          <w:bCs/>
          <w:sz w:val="18"/>
          <w:szCs w:val="18"/>
        </w:rPr>
        <w:t xml:space="preserve"> </w:t>
      </w:r>
      <w:r w:rsidRPr="6AEA7E54">
        <w:rPr>
          <w:rFonts w:ascii="Marianne Light" w:hAnsi="Marianne Light" w:cstheme="minorBidi"/>
          <w:sz w:val="18"/>
          <w:szCs w:val="18"/>
        </w:rPr>
        <w:t>bilan annuel des données d’exploitation.</w:t>
      </w:r>
      <w:bookmarkEnd w:id="251"/>
    </w:p>
    <w:sectPr w:rsidR="0010603A" w:rsidSect="00F15DDD">
      <w:headerReference w:type="default" r:id="rId9"/>
      <w:footerReference w:type="default" r:id="rId10"/>
      <w:headerReference w:type="first" r:id="rId11"/>
      <w:footerReference w:type="first" r:id="rId1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FEB7" w14:textId="77777777" w:rsidR="003D1DCB" w:rsidRDefault="003D1DCB" w:rsidP="00355E54">
      <w:pPr>
        <w:spacing w:after="0" w:line="240" w:lineRule="auto"/>
      </w:pPr>
      <w:r>
        <w:separator/>
      </w:r>
    </w:p>
  </w:endnote>
  <w:endnote w:type="continuationSeparator" w:id="0">
    <w:p w14:paraId="0E94EF30" w14:textId="77777777" w:rsidR="003D1DCB" w:rsidRDefault="003D1DC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469BBE3D" w:rsidR="00FD1DD6" w:rsidRDefault="00FD1DD6" w:rsidP="00F15DDD">
    <w:pPr>
      <w:pStyle w:val="Pieddepage"/>
      <w:jc w:val="right"/>
      <w:rPr>
        <w:rFonts w:ascii="Marianne" w:hAnsi="Marianne"/>
        <w:sz w:val="16"/>
        <w:szCs w:val="16"/>
      </w:rPr>
    </w:pPr>
    <w:r>
      <w:tab/>
    </w:r>
    <w:r w:rsidR="6AEA7E54">
      <w:rPr>
        <w:rFonts w:ascii="Marianne Light" w:hAnsi="Marianne Light"/>
        <w:sz w:val="16"/>
        <w:szCs w:val="16"/>
      </w:rPr>
      <w:t>Installation</w:t>
    </w:r>
    <w:r w:rsidR="00AA4502">
      <w:rPr>
        <w:rFonts w:ascii="Marianne Light" w:hAnsi="Marianne Light"/>
        <w:sz w:val="16"/>
        <w:szCs w:val="16"/>
      </w:rPr>
      <w:t>s</w:t>
    </w:r>
    <w:r w:rsidR="6AEA7E54">
      <w:rPr>
        <w:rFonts w:ascii="Marianne Light" w:hAnsi="Marianne Light"/>
        <w:sz w:val="16"/>
        <w:szCs w:val="16"/>
      </w:rPr>
      <w:t xml:space="preserve"> de géothermie de surface </w:t>
    </w:r>
    <w:bookmarkStart w:id="288" w:name="_Hlk106349359"/>
    <w:r w:rsidR="6AEA7E54">
      <w:rPr>
        <w:rFonts w:ascii="Marianne Light" w:hAnsi="Marianne Light"/>
        <w:sz w:val="16"/>
        <w:szCs w:val="16"/>
      </w:rPr>
      <w:t>et aérothermie supérieures à 2000 MWh d’</w:t>
    </w:r>
    <w:proofErr w:type="spellStart"/>
    <w:r w:rsidR="6AEA7E54">
      <w:rPr>
        <w:rFonts w:ascii="Marianne Light" w:hAnsi="Marianne Light"/>
        <w:sz w:val="16"/>
        <w:szCs w:val="16"/>
      </w:rPr>
      <w:t>EnR</w:t>
    </w:r>
    <w:proofErr w:type="spellEnd"/>
    <w:r w:rsidR="6AEA7E54">
      <w:rPr>
        <w:rFonts w:ascii="Marianne Light" w:hAnsi="Marianne Light"/>
        <w:sz w:val="16"/>
        <w:szCs w:val="16"/>
      </w:rPr>
      <w:t xml:space="preserve">/an </w:t>
    </w:r>
    <w:bookmarkEnd w:id="288"/>
    <w:r w:rsidR="6AEA7E54">
      <w:rPr>
        <w:rFonts w:ascii="Marianne Light" w:hAnsi="Marianne Light"/>
        <w:sz w:val="16"/>
        <w:szCs w:val="16"/>
      </w:rPr>
      <w:t xml:space="preserve">– </w:t>
    </w:r>
    <w:r w:rsidR="00F604B4">
      <w:rPr>
        <w:rFonts w:ascii="Marianne Light" w:hAnsi="Marianne Light"/>
        <w:sz w:val="16"/>
        <w:szCs w:val="16"/>
      </w:rPr>
      <w:t>analyse éco</w:t>
    </w:r>
    <w:r w:rsidR="00F604B4" w:rsidRPr="0038673F">
      <w:rPr>
        <w:rFonts w:ascii="Marianne Light" w:hAnsi="Marianne Light"/>
        <w:sz w:val="16"/>
        <w:szCs w:val="16"/>
      </w:rPr>
      <w:t xml:space="preserve"> </w:t>
    </w:r>
    <w:r w:rsidR="6AEA7E54" w:rsidRPr="0038673F">
      <w:rPr>
        <w:rFonts w:ascii="Marianne" w:hAnsi="Marianne"/>
        <w:sz w:val="16"/>
        <w:szCs w:val="16"/>
      </w:rPr>
      <w:t xml:space="preserve">I </w:t>
    </w:r>
    <w:r w:rsidRPr="6AEA7E54">
      <w:rPr>
        <w:rFonts w:ascii="Marianne" w:hAnsi="Marianne"/>
        <w:noProof/>
        <w:sz w:val="16"/>
        <w:szCs w:val="16"/>
      </w:rPr>
      <w:fldChar w:fldCharType="begin"/>
    </w:r>
    <w:r w:rsidRPr="0038673F">
      <w:rPr>
        <w:rFonts w:ascii="Marianne" w:hAnsi="Marianne"/>
        <w:sz w:val="16"/>
        <w:szCs w:val="16"/>
      </w:rPr>
      <w:instrText>PAGE   \* MERGEFORMAT</w:instrText>
    </w:r>
    <w:r w:rsidRPr="6AEA7E54">
      <w:rPr>
        <w:rFonts w:ascii="Marianne" w:hAnsi="Marianne"/>
        <w:sz w:val="16"/>
        <w:szCs w:val="16"/>
      </w:rPr>
      <w:fldChar w:fldCharType="separate"/>
    </w:r>
    <w:r w:rsidR="6AEA7E54">
      <w:rPr>
        <w:rFonts w:ascii="Marianne" w:hAnsi="Marianne"/>
        <w:noProof/>
        <w:sz w:val="16"/>
        <w:szCs w:val="16"/>
      </w:rPr>
      <w:t>8</w:t>
    </w:r>
    <w:r w:rsidRPr="6AEA7E54">
      <w:rPr>
        <w:rFonts w:ascii="Marianne" w:hAnsi="Marianne"/>
        <w:noProof/>
        <w:sz w:val="16"/>
        <w:szCs w:val="16"/>
      </w:rPr>
      <w:fldChar w:fldCharType="end"/>
    </w:r>
    <w:r w:rsidR="6AEA7E54" w:rsidRPr="0038673F">
      <w:rPr>
        <w:rFonts w:ascii="Marianne" w:hAnsi="Marianne"/>
        <w:sz w:val="16"/>
        <w:szCs w:val="16"/>
      </w:rPr>
      <w:t xml:space="preserve"> I</w:t>
    </w:r>
  </w:p>
  <w:p w14:paraId="1ABE7E2F" w14:textId="360DE491" w:rsidR="00FD1DD6" w:rsidRDefault="00FD1DD6"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6AEA7E54">
      <w:rPr>
        <w:rFonts w:ascii="Marianne" w:hAnsi="Marianne"/>
        <w:sz w:val="16"/>
        <w:szCs w:val="16"/>
      </w:rPr>
      <w:t>VOLET TECHNIQUE novembre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14:paraId="7799C22E" w14:textId="77777777" w:rsidTr="00FC4D97">
      <w:trPr>
        <w:trHeight w:val="300"/>
      </w:trPr>
      <w:tc>
        <w:tcPr>
          <w:tcW w:w="3020" w:type="dxa"/>
        </w:tcPr>
        <w:p w14:paraId="7F8AD35E" w14:textId="71592CF2" w:rsidR="6AEA7E54" w:rsidRDefault="6AEA7E54" w:rsidP="00FC4D97">
          <w:pPr>
            <w:pStyle w:val="En-tte"/>
            <w:ind w:left="-115"/>
          </w:pPr>
        </w:p>
      </w:tc>
      <w:tc>
        <w:tcPr>
          <w:tcW w:w="3020" w:type="dxa"/>
        </w:tcPr>
        <w:p w14:paraId="489F9B68" w14:textId="5BA9E832" w:rsidR="6AEA7E54" w:rsidRDefault="6AEA7E54" w:rsidP="00FC4D97">
          <w:pPr>
            <w:pStyle w:val="En-tte"/>
            <w:jc w:val="center"/>
          </w:pPr>
        </w:p>
      </w:tc>
      <w:tc>
        <w:tcPr>
          <w:tcW w:w="3020" w:type="dxa"/>
        </w:tcPr>
        <w:p w14:paraId="2B6DDA28" w14:textId="35AD28FB" w:rsidR="6AEA7E54" w:rsidRDefault="6AEA7E54" w:rsidP="00FC4D97">
          <w:pPr>
            <w:pStyle w:val="En-tte"/>
            <w:ind w:right="-115"/>
            <w:jc w:val="right"/>
          </w:pPr>
        </w:p>
      </w:tc>
    </w:tr>
  </w:tbl>
  <w:p w14:paraId="3C18217F" w14:textId="552909C0" w:rsidR="6AEA7E54" w:rsidRDefault="6AEA7E54" w:rsidP="00FC4D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11C1" w14:textId="77777777" w:rsidR="003D1DCB" w:rsidRDefault="003D1DCB" w:rsidP="00355E54">
      <w:pPr>
        <w:spacing w:after="0" w:line="240" w:lineRule="auto"/>
      </w:pPr>
      <w:r>
        <w:separator/>
      </w:r>
    </w:p>
  </w:footnote>
  <w:footnote w:type="continuationSeparator" w:id="0">
    <w:p w14:paraId="689506C4" w14:textId="77777777" w:rsidR="003D1DCB" w:rsidRDefault="003D1DCB" w:rsidP="00355E54">
      <w:pPr>
        <w:spacing w:after="0" w:line="240" w:lineRule="auto"/>
      </w:pPr>
      <w:r>
        <w:continuationSeparator/>
      </w:r>
    </w:p>
  </w:footnote>
  <w:footnote w:id="1">
    <w:p w14:paraId="72A2E7FB" w14:textId="46FAE0F1" w:rsidR="00E9409E" w:rsidRDefault="00E9409E" w:rsidP="0063069B">
      <w:pPr>
        <w:pStyle w:val="Notedebasdepage"/>
        <w:ind w:left="0" w:firstLine="0"/>
      </w:pPr>
      <w:r w:rsidRPr="006133B8">
        <w:rPr>
          <w:rStyle w:val="Appelnotedebasdep"/>
        </w:rPr>
        <w:footnoteRef/>
      </w:r>
      <w:r w:rsidRPr="006133B8">
        <w:t xml:space="preserve"> </w:t>
      </w:r>
      <w:r w:rsidRPr="006133B8">
        <w:rPr>
          <w:rFonts w:asciiTheme="minorHAnsi" w:hAnsiTheme="minorHAnsi" w:cstheme="minorHAnsi"/>
          <w:i/>
          <w:sz w:val="18"/>
          <w:szCs w:val="18"/>
        </w:rPr>
        <w:t>Disponible dans le Fichier Excel</w:t>
      </w:r>
      <w:r w:rsidR="0063069B">
        <w:rPr>
          <w:rFonts w:asciiTheme="minorHAnsi" w:hAnsiTheme="minorHAnsi" w:cstheme="minorHAnsi"/>
          <w:i/>
          <w:sz w:val="18"/>
          <w:szCs w:val="18"/>
        </w:rPr>
        <w:t> : V</w:t>
      </w:r>
      <w:r w:rsidR="0063069B">
        <w:rPr>
          <w:rFonts w:asciiTheme="minorHAnsi" w:hAnsiTheme="minorHAnsi" w:cstheme="minorHAnsi"/>
          <w:i/>
          <w:sz w:val="18"/>
          <w:szCs w:val="18"/>
        </w:rPr>
        <w:t xml:space="preserve">olet </w:t>
      </w:r>
      <w:r w:rsidR="0063069B">
        <w:rPr>
          <w:rFonts w:asciiTheme="minorHAnsi" w:hAnsiTheme="minorHAnsi" w:cstheme="minorHAnsi"/>
          <w:i/>
          <w:sz w:val="18"/>
          <w:szCs w:val="18"/>
        </w:rPr>
        <w:t>Technique géothermie de surface et aérothermie</w:t>
      </w:r>
      <w:r w:rsidRPr="006133B8">
        <w:rPr>
          <w:rFonts w:asciiTheme="minorHAnsi" w:hAnsiTheme="minorHAnsi" w:cstheme="minorHAnsi"/>
          <w:i/>
          <w:sz w:val="18"/>
          <w:szCs w:val="18"/>
        </w:rPr>
        <w:t xml:space="preserve"> </w:t>
      </w:r>
      <w:r w:rsidR="0063069B">
        <w:rPr>
          <w:rFonts w:asciiTheme="minorHAnsi" w:hAnsiTheme="minorHAnsi" w:cstheme="minorHAnsi"/>
          <w:i/>
          <w:sz w:val="18"/>
          <w:szCs w:val="18"/>
        </w:rPr>
        <w:t xml:space="preserve">nov2022 disponible sur la page </w:t>
      </w:r>
      <w:proofErr w:type="spellStart"/>
      <w:r w:rsidR="0063069B">
        <w:rPr>
          <w:rFonts w:asciiTheme="minorHAnsi" w:hAnsiTheme="minorHAnsi" w:cstheme="minorHAnsi"/>
          <w:i/>
          <w:sz w:val="18"/>
          <w:szCs w:val="18"/>
        </w:rPr>
        <w:t>agirpourlatransition</w:t>
      </w:r>
      <w:proofErr w:type="spellEnd"/>
    </w:p>
  </w:footnote>
  <w:footnote w:id="2">
    <w:p w14:paraId="6EAA7341" w14:textId="31300FB5" w:rsidR="00E9409E" w:rsidRDefault="00E9409E" w:rsidP="00F604B4">
      <w:pPr>
        <w:pStyle w:val="Notedebasdepage"/>
        <w:ind w:left="0" w:firstLine="0"/>
      </w:pPr>
      <w:r>
        <w:rPr>
          <w:rStyle w:val="Appelnotedebasdep"/>
        </w:rPr>
        <w:footnoteRef/>
      </w:r>
      <w:r>
        <w:t xml:space="preserve"> </w:t>
      </w:r>
      <w:r w:rsidR="0063069B" w:rsidRPr="006133B8">
        <w:rPr>
          <w:rFonts w:asciiTheme="minorHAnsi" w:hAnsiTheme="minorHAnsi" w:cstheme="minorHAnsi"/>
          <w:i/>
          <w:sz w:val="18"/>
          <w:szCs w:val="18"/>
        </w:rPr>
        <w:t>Disponible dans le Fichier Excel</w:t>
      </w:r>
      <w:r w:rsidR="0063069B">
        <w:rPr>
          <w:rFonts w:asciiTheme="minorHAnsi" w:hAnsiTheme="minorHAnsi" w:cstheme="minorHAnsi"/>
          <w:i/>
          <w:sz w:val="18"/>
          <w:szCs w:val="18"/>
        </w:rPr>
        <w:t> : V</w:t>
      </w:r>
      <w:r w:rsidR="0063069B">
        <w:rPr>
          <w:rFonts w:asciiTheme="minorHAnsi" w:hAnsiTheme="minorHAnsi" w:cstheme="minorHAnsi"/>
          <w:i/>
          <w:sz w:val="18"/>
          <w:szCs w:val="18"/>
        </w:rPr>
        <w:t xml:space="preserve">olet </w:t>
      </w:r>
      <w:r w:rsidR="0063069B">
        <w:rPr>
          <w:rFonts w:asciiTheme="minorHAnsi" w:hAnsiTheme="minorHAnsi" w:cstheme="minorHAnsi"/>
          <w:i/>
          <w:sz w:val="18"/>
          <w:szCs w:val="18"/>
        </w:rPr>
        <w:t>Technique géothermie de surface et aérothermie</w:t>
      </w:r>
      <w:r w:rsidR="0063069B" w:rsidRPr="006133B8">
        <w:rPr>
          <w:rFonts w:asciiTheme="minorHAnsi" w:hAnsiTheme="minorHAnsi" w:cstheme="minorHAnsi"/>
          <w:i/>
          <w:sz w:val="18"/>
          <w:szCs w:val="18"/>
        </w:rPr>
        <w:t xml:space="preserve"> </w:t>
      </w:r>
      <w:r w:rsidR="0063069B">
        <w:rPr>
          <w:rFonts w:asciiTheme="minorHAnsi" w:hAnsiTheme="minorHAnsi" w:cstheme="minorHAnsi"/>
          <w:i/>
          <w:sz w:val="18"/>
          <w:szCs w:val="18"/>
        </w:rPr>
        <w:t xml:space="preserve">nov2022 disponible sur la page </w:t>
      </w:r>
      <w:proofErr w:type="spellStart"/>
      <w:r w:rsidR="0063069B">
        <w:rPr>
          <w:rFonts w:asciiTheme="minorHAnsi" w:hAnsiTheme="minorHAnsi" w:cstheme="minorHAnsi"/>
          <w:i/>
          <w:sz w:val="18"/>
          <w:szCs w:val="18"/>
        </w:rPr>
        <w:t>agirpourlatransition</w:t>
      </w:r>
      <w:proofErr w:type="spellEnd"/>
    </w:p>
  </w:footnote>
  <w:footnote w:id="3">
    <w:p w14:paraId="113500A9" w14:textId="77777777" w:rsidR="000761F8" w:rsidRDefault="000761F8" w:rsidP="0063069B">
      <w:pPr>
        <w:pStyle w:val="Notedebasdepage"/>
        <w:ind w:left="0" w:firstLine="0"/>
      </w:pPr>
      <w:r>
        <w:rPr>
          <w:rStyle w:val="Appelnotedebasdep"/>
        </w:rPr>
        <w:footnoteRef/>
      </w:r>
      <w:r>
        <w:t xml:space="preserve"> </w:t>
      </w:r>
      <w:r>
        <w:rPr>
          <w:rFonts w:asciiTheme="minorHAnsi" w:hAnsiTheme="minorHAnsi" w:cstheme="minorHAnsi"/>
          <w:i/>
          <w:iCs/>
          <w:sz w:val="18"/>
          <w:szCs w:val="18"/>
        </w:rPr>
        <w:t xml:space="preserve">Par exemple outil développé par le BRGM : </w:t>
      </w:r>
      <w:r w:rsidRPr="00B244A1">
        <w:rPr>
          <w:rFonts w:asciiTheme="minorHAnsi" w:hAnsiTheme="minorHAnsi" w:cstheme="minorHAnsi"/>
          <w:i/>
          <w:iCs/>
          <w:sz w:val="18"/>
          <w:szCs w:val="18"/>
        </w:rPr>
        <w:t xml:space="preserve"> </w:t>
      </w:r>
      <w:hyperlink r:id="rId1" w:history="1">
        <w:r w:rsidRPr="009402CF">
          <w:rPr>
            <w:rStyle w:val="Lienhypertexte"/>
            <w:rFonts w:asciiTheme="minorHAnsi" w:hAnsiTheme="minorHAnsi" w:cstheme="minorHAnsi"/>
            <w:i/>
            <w:iCs/>
            <w:sz w:val="18"/>
            <w:szCs w:val="18"/>
          </w:rPr>
          <w:t>https://plateforme-geothermie.brgm.fr/fr/page/plateforme-digitale-dimensionnement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14:paraId="4CA7C5F4" w14:textId="77777777" w:rsidTr="6AEA7E54">
      <w:trPr>
        <w:trHeight w:val="300"/>
      </w:trPr>
      <w:tc>
        <w:tcPr>
          <w:tcW w:w="3020" w:type="dxa"/>
        </w:tcPr>
        <w:p w14:paraId="500F504C" w14:textId="41BB0FBA" w:rsidR="6AEA7E54" w:rsidRDefault="6AEA7E54" w:rsidP="6AEA7E54">
          <w:pPr>
            <w:pStyle w:val="En-tte"/>
            <w:ind w:left="-115"/>
          </w:pPr>
        </w:p>
      </w:tc>
      <w:tc>
        <w:tcPr>
          <w:tcW w:w="3020" w:type="dxa"/>
        </w:tcPr>
        <w:p w14:paraId="725BBF3A" w14:textId="124E549E" w:rsidR="6AEA7E54" w:rsidRDefault="6AEA7E54" w:rsidP="00FC4D97">
          <w:pPr>
            <w:pStyle w:val="En-tte"/>
            <w:jc w:val="center"/>
          </w:pPr>
        </w:p>
      </w:tc>
      <w:tc>
        <w:tcPr>
          <w:tcW w:w="3020" w:type="dxa"/>
        </w:tcPr>
        <w:p w14:paraId="642663B3" w14:textId="4FD4D408" w:rsidR="6AEA7E54" w:rsidRDefault="6AEA7E54" w:rsidP="00FC4D97">
          <w:pPr>
            <w:pStyle w:val="En-tte"/>
            <w:ind w:right="-115"/>
            <w:jc w:val="right"/>
          </w:pPr>
        </w:p>
      </w:tc>
    </w:tr>
  </w:tbl>
  <w:p w14:paraId="64403E07" w14:textId="62C2185D" w:rsidR="6AEA7E54" w:rsidRDefault="6AEA7E54" w:rsidP="00FC4D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14:paraId="06B974C2" w14:textId="77777777" w:rsidTr="00FC4D97">
      <w:trPr>
        <w:trHeight w:val="300"/>
      </w:trPr>
      <w:tc>
        <w:tcPr>
          <w:tcW w:w="3020" w:type="dxa"/>
        </w:tcPr>
        <w:p w14:paraId="263CD5E8" w14:textId="493923D3" w:rsidR="6AEA7E54" w:rsidRDefault="6AEA7E54" w:rsidP="00FC4D97">
          <w:pPr>
            <w:pStyle w:val="En-tte"/>
            <w:ind w:left="-115"/>
          </w:pPr>
        </w:p>
      </w:tc>
      <w:tc>
        <w:tcPr>
          <w:tcW w:w="3020" w:type="dxa"/>
        </w:tcPr>
        <w:p w14:paraId="6F32B438" w14:textId="7F70325B" w:rsidR="6AEA7E54" w:rsidRDefault="6AEA7E54" w:rsidP="00FC4D97">
          <w:pPr>
            <w:pStyle w:val="En-tte"/>
            <w:jc w:val="center"/>
          </w:pPr>
        </w:p>
      </w:tc>
      <w:tc>
        <w:tcPr>
          <w:tcW w:w="3020" w:type="dxa"/>
        </w:tcPr>
        <w:p w14:paraId="57FBC574" w14:textId="201764CD" w:rsidR="6AEA7E54" w:rsidRDefault="6AEA7E54" w:rsidP="00FC4D97">
          <w:pPr>
            <w:pStyle w:val="En-tte"/>
            <w:ind w:right="-115"/>
            <w:jc w:val="right"/>
          </w:pPr>
        </w:p>
      </w:tc>
    </w:tr>
  </w:tbl>
  <w:p w14:paraId="3E754EEA" w14:textId="47DB5126" w:rsidR="6AEA7E54" w:rsidRDefault="6AEA7E54" w:rsidP="00FC4D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5"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77042872">
    <w:abstractNumId w:val="8"/>
  </w:num>
  <w:num w:numId="2" w16cid:durableId="1268927227">
    <w:abstractNumId w:val="1"/>
  </w:num>
  <w:num w:numId="3" w16cid:durableId="1896506373">
    <w:abstractNumId w:val="7"/>
  </w:num>
  <w:num w:numId="4" w16cid:durableId="1874993921">
    <w:abstractNumId w:val="16"/>
  </w:num>
  <w:num w:numId="5" w16cid:durableId="1820611888">
    <w:abstractNumId w:val="11"/>
  </w:num>
  <w:num w:numId="6" w16cid:durableId="1833328863">
    <w:abstractNumId w:val="18"/>
  </w:num>
  <w:num w:numId="7" w16cid:durableId="461460445">
    <w:abstractNumId w:val="2"/>
  </w:num>
  <w:num w:numId="8" w16cid:durableId="1114325910">
    <w:abstractNumId w:val="23"/>
  </w:num>
  <w:num w:numId="9" w16cid:durableId="109477603">
    <w:abstractNumId w:val="12"/>
  </w:num>
  <w:num w:numId="10" w16cid:durableId="579020676">
    <w:abstractNumId w:val="6"/>
  </w:num>
  <w:num w:numId="11" w16cid:durableId="1776513848">
    <w:abstractNumId w:val="22"/>
  </w:num>
  <w:num w:numId="12" w16cid:durableId="1374043631">
    <w:abstractNumId w:val="3"/>
  </w:num>
  <w:num w:numId="13" w16cid:durableId="168520049">
    <w:abstractNumId w:val="21"/>
  </w:num>
  <w:num w:numId="14" w16cid:durableId="1084450503">
    <w:abstractNumId w:val="9"/>
  </w:num>
  <w:num w:numId="15" w16cid:durableId="112334650">
    <w:abstractNumId w:val="20"/>
  </w:num>
  <w:num w:numId="16" w16cid:durableId="1291209300">
    <w:abstractNumId w:val="19"/>
  </w:num>
  <w:num w:numId="17" w16cid:durableId="252470393">
    <w:abstractNumId w:val="10"/>
  </w:num>
  <w:num w:numId="18" w16cid:durableId="1886021753">
    <w:abstractNumId w:val="4"/>
  </w:num>
  <w:num w:numId="19" w16cid:durableId="1995603887">
    <w:abstractNumId w:val="17"/>
  </w:num>
  <w:num w:numId="20" w16cid:durableId="1741564435">
    <w:abstractNumId w:val="14"/>
  </w:num>
  <w:num w:numId="21" w16cid:durableId="345638816">
    <w:abstractNumId w:val="15"/>
  </w:num>
  <w:num w:numId="22" w16cid:durableId="1403024734">
    <w:abstractNumId w:val="13"/>
  </w:num>
  <w:num w:numId="23" w16cid:durableId="41890897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44550"/>
    <w:rsid w:val="00054208"/>
    <w:rsid w:val="000570E2"/>
    <w:rsid w:val="00062CB6"/>
    <w:rsid w:val="000761F8"/>
    <w:rsid w:val="00081363"/>
    <w:rsid w:val="00090266"/>
    <w:rsid w:val="00090B92"/>
    <w:rsid w:val="00094C4C"/>
    <w:rsid w:val="00094C8A"/>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64366"/>
    <w:rsid w:val="001764D3"/>
    <w:rsid w:val="001B1604"/>
    <w:rsid w:val="001D15CA"/>
    <w:rsid w:val="001D2780"/>
    <w:rsid w:val="001F3E79"/>
    <w:rsid w:val="0022548A"/>
    <w:rsid w:val="00236E8C"/>
    <w:rsid w:val="00246CDA"/>
    <w:rsid w:val="002475D0"/>
    <w:rsid w:val="00251F89"/>
    <w:rsid w:val="002839B5"/>
    <w:rsid w:val="002871B9"/>
    <w:rsid w:val="002901CD"/>
    <w:rsid w:val="00295AA0"/>
    <w:rsid w:val="00297575"/>
    <w:rsid w:val="002A7C67"/>
    <w:rsid w:val="002C04A7"/>
    <w:rsid w:val="002E1BE2"/>
    <w:rsid w:val="002F4BD5"/>
    <w:rsid w:val="0032107A"/>
    <w:rsid w:val="00334AF6"/>
    <w:rsid w:val="00346ADC"/>
    <w:rsid w:val="003508F1"/>
    <w:rsid w:val="003549B0"/>
    <w:rsid w:val="00354AAB"/>
    <w:rsid w:val="00355C60"/>
    <w:rsid w:val="00355E54"/>
    <w:rsid w:val="0036103F"/>
    <w:rsid w:val="003804FD"/>
    <w:rsid w:val="003921E7"/>
    <w:rsid w:val="00395407"/>
    <w:rsid w:val="003C1B8C"/>
    <w:rsid w:val="003C29DC"/>
    <w:rsid w:val="003C4B53"/>
    <w:rsid w:val="003D1DCB"/>
    <w:rsid w:val="003F7791"/>
    <w:rsid w:val="00406FF1"/>
    <w:rsid w:val="00424DAD"/>
    <w:rsid w:val="00432D2A"/>
    <w:rsid w:val="0043312D"/>
    <w:rsid w:val="0044515D"/>
    <w:rsid w:val="00452628"/>
    <w:rsid w:val="00462028"/>
    <w:rsid w:val="00464CAC"/>
    <w:rsid w:val="004900EE"/>
    <w:rsid w:val="00496FE6"/>
    <w:rsid w:val="004B55BC"/>
    <w:rsid w:val="004B738F"/>
    <w:rsid w:val="004C2A7B"/>
    <w:rsid w:val="004D60D2"/>
    <w:rsid w:val="004E395F"/>
    <w:rsid w:val="004E43C4"/>
    <w:rsid w:val="004E5E14"/>
    <w:rsid w:val="0050345C"/>
    <w:rsid w:val="00515926"/>
    <w:rsid w:val="00533138"/>
    <w:rsid w:val="005445A6"/>
    <w:rsid w:val="005517EC"/>
    <w:rsid w:val="0056055E"/>
    <w:rsid w:val="00591776"/>
    <w:rsid w:val="005A5899"/>
    <w:rsid w:val="005B33ED"/>
    <w:rsid w:val="005C42DD"/>
    <w:rsid w:val="005E075A"/>
    <w:rsid w:val="005E356D"/>
    <w:rsid w:val="005F1946"/>
    <w:rsid w:val="00614495"/>
    <w:rsid w:val="0061461B"/>
    <w:rsid w:val="006249C6"/>
    <w:rsid w:val="0063069B"/>
    <w:rsid w:val="00656733"/>
    <w:rsid w:val="00657AA6"/>
    <w:rsid w:val="0069631D"/>
    <w:rsid w:val="006A645C"/>
    <w:rsid w:val="006B0701"/>
    <w:rsid w:val="006F46B0"/>
    <w:rsid w:val="006F7590"/>
    <w:rsid w:val="007001E8"/>
    <w:rsid w:val="00702A0D"/>
    <w:rsid w:val="007116E4"/>
    <w:rsid w:val="007121DC"/>
    <w:rsid w:val="007121EF"/>
    <w:rsid w:val="00735187"/>
    <w:rsid w:val="00740F66"/>
    <w:rsid w:val="0074449B"/>
    <w:rsid w:val="0076438D"/>
    <w:rsid w:val="00767184"/>
    <w:rsid w:val="007674A5"/>
    <w:rsid w:val="0078141C"/>
    <w:rsid w:val="00781B7E"/>
    <w:rsid w:val="007841A0"/>
    <w:rsid w:val="007A5F24"/>
    <w:rsid w:val="007A7BED"/>
    <w:rsid w:val="007B0C5C"/>
    <w:rsid w:val="007B568B"/>
    <w:rsid w:val="007B63AE"/>
    <w:rsid w:val="007D11B2"/>
    <w:rsid w:val="007D6FA5"/>
    <w:rsid w:val="00800B48"/>
    <w:rsid w:val="00801204"/>
    <w:rsid w:val="00822057"/>
    <w:rsid w:val="008501D5"/>
    <w:rsid w:val="008539C7"/>
    <w:rsid w:val="008617B6"/>
    <w:rsid w:val="0087084E"/>
    <w:rsid w:val="008A045E"/>
    <w:rsid w:val="008A383C"/>
    <w:rsid w:val="008A7B7D"/>
    <w:rsid w:val="008B7E29"/>
    <w:rsid w:val="008C4E3D"/>
    <w:rsid w:val="008C6C2C"/>
    <w:rsid w:val="008D5442"/>
    <w:rsid w:val="008E6FA9"/>
    <w:rsid w:val="008F0DD6"/>
    <w:rsid w:val="008F0F14"/>
    <w:rsid w:val="008F4FB7"/>
    <w:rsid w:val="009175E6"/>
    <w:rsid w:val="00941A8E"/>
    <w:rsid w:val="009503F0"/>
    <w:rsid w:val="0098111F"/>
    <w:rsid w:val="00985601"/>
    <w:rsid w:val="009A595E"/>
    <w:rsid w:val="009C4B27"/>
    <w:rsid w:val="009D34A5"/>
    <w:rsid w:val="009D61A5"/>
    <w:rsid w:val="009E3928"/>
    <w:rsid w:val="00A179A3"/>
    <w:rsid w:val="00A3084E"/>
    <w:rsid w:val="00A341A2"/>
    <w:rsid w:val="00A4133D"/>
    <w:rsid w:val="00A548C2"/>
    <w:rsid w:val="00A766D8"/>
    <w:rsid w:val="00A95195"/>
    <w:rsid w:val="00AA4502"/>
    <w:rsid w:val="00AA5F56"/>
    <w:rsid w:val="00AB2CFC"/>
    <w:rsid w:val="00AB51D6"/>
    <w:rsid w:val="00AB6C7A"/>
    <w:rsid w:val="00AC197A"/>
    <w:rsid w:val="00AE0AE9"/>
    <w:rsid w:val="00AE3F58"/>
    <w:rsid w:val="00AF72A7"/>
    <w:rsid w:val="00B0567B"/>
    <w:rsid w:val="00B1425F"/>
    <w:rsid w:val="00B169D4"/>
    <w:rsid w:val="00B242D6"/>
    <w:rsid w:val="00B244A1"/>
    <w:rsid w:val="00B42691"/>
    <w:rsid w:val="00B506F9"/>
    <w:rsid w:val="00B54852"/>
    <w:rsid w:val="00B57FFC"/>
    <w:rsid w:val="00B84CE4"/>
    <w:rsid w:val="00B94215"/>
    <w:rsid w:val="00B96646"/>
    <w:rsid w:val="00BA1EF4"/>
    <w:rsid w:val="00BA5343"/>
    <w:rsid w:val="00BB4F53"/>
    <w:rsid w:val="00BC1105"/>
    <w:rsid w:val="00BD28D6"/>
    <w:rsid w:val="00BF083A"/>
    <w:rsid w:val="00BF0989"/>
    <w:rsid w:val="00BF5187"/>
    <w:rsid w:val="00C02AA6"/>
    <w:rsid w:val="00C1097E"/>
    <w:rsid w:val="00C137D2"/>
    <w:rsid w:val="00C22D04"/>
    <w:rsid w:val="00C35901"/>
    <w:rsid w:val="00C4273E"/>
    <w:rsid w:val="00C51902"/>
    <w:rsid w:val="00C5389F"/>
    <w:rsid w:val="00C53DE7"/>
    <w:rsid w:val="00C8011D"/>
    <w:rsid w:val="00C929C2"/>
    <w:rsid w:val="00C96C86"/>
    <w:rsid w:val="00CA1362"/>
    <w:rsid w:val="00CD0C93"/>
    <w:rsid w:val="00D169F6"/>
    <w:rsid w:val="00D177C0"/>
    <w:rsid w:val="00D20C07"/>
    <w:rsid w:val="00D27A50"/>
    <w:rsid w:val="00D30685"/>
    <w:rsid w:val="00D46645"/>
    <w:rsid w:val="00D46FBE"/>
    <w:rsid w:val="00D57DCB"/>
    <w:rsid w:val="00D858D7"/>
    <w:rsid w:val="00D9074B"/>
    <w:rsid w:val="00DA189B"/>
    <w:rsid w:val="00DB4C1E"/>
    <w:rsid w:val="00DF1190"/>
    <w:rsid w:val="00E050F9"/>
    <w:rsid w:val="00E1437E"/>
    <w:rsid w:val="00E25761"/>
    <w:rsid w:val="00E3197A"/>
    <w:rsid w:val="00E367C2"/>
    <w:rsid w:val="00E46E69"/>
    <w:rsid w:val="00E47E25"/>
    <w:rsid w:val="00E52381"/>
    <w:rsid w:val="00E538A0"/>
    <w:rsid w:val="00E70825"/>
    <w:rsid w:val="00E9409E"/>
    <w:rsid w:val="00EA7BFB"/>
    <w:rsid w:val="00EB20D1"/>
    <w:rsid w:val="00EB28BC"/>
    <w:rsid w:val="00EC1541"/>
    <w:rsid w:val="00ED2A1B"/>
    <w:rsid w:val="00ED5B82"/>
    <w:rsid w:val="00ED68C5"/>
    <w:rsid w:val="00EF4F43"/>
    <w:rsid w:val="00F15DDD"/>
    <w:rsid w:val="00F2120F"/>
    <w:rsid w:val="00F25439"/>
    <w:rsid w:val="00F56266"/>
    <w:rsid w:val="00F604B4"/>
    <w:rsid w:val="00F61F5E"/>
    <w:rsid w:val="00F62D40"/>
    <w:rsid w:val="00F70B28"/>
    <w:rsid w:val="00F74978"/>
    <w:rsid w:val="00F77E05"/>
    <w:rsid w:val="00F806BF"/>
    <w:rsid w:val="00F85741"/>
    <w:rsid w:val="00F960BE"/>
    <w:rsid w:val="00FA2B39"/>
    <w:rsid w:val="00FA68B1"/>
    <w:rsid w:val="00FA79BA"/>
    <w:rsid w:val="00FC4D97"/>
    <w:rsid w:val="00FD1DD6"/>
    <w:rsid w:val="00FE1030"/>
    <w:rsid w:val="00FF4FDB"/>
    <w:rsid w:val="00FF7A05"/>
    <w:rsid w:val="1044330B"/>
    <w:rsid w:val="13A752F2"/>
    <w:rsid w:val="177B5067"/>
    <w:rsid w:val="2E137473"/>
    <w:rsid w:val="36055DFB"/>
    <w:rsid w:val="361E8658"/>
    <w:rsid w:val="37A12E5C"/>
    <w:rsid w:val="3D818ACF"/>
    <w:rsid w:val="3E106FE0"/>
    <w:rsid w:val="4D7E863C"/>
    <w:rsid w:val="5F691C82"/>
    <w:rsid w:val="6342B5BF"/>
    <w:rsid w:val="67DA4C69"/>
    <w:rsid w:val="6AEA7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334AF6"/>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334AF6"/>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 w:type="paragraph" w:styleId="Rvision">
    <w:name w:val="Revision"/>
    <w:hidden/>
    <w:uiPriority w:val="99"/>
    <w:semiHidden/>
    <w:rsid w:val="009D34A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B2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lateforme-geothermie.brgm.fr/fr/page/plateforme-digitale-dimension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3820</Words>
  <Characters>21011</Characters>
  <Application>Microsoft Office Word</Application>
  <DocSecurity>0</DocSecurity>
  <Lines>175</Lines>
  <Paragraphs>49</Paragraphs>
  <ScaleCrop>false</ScaleCrop>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18</cp:revision>
  <dcterms:created xsi:type="dcterms:W3CDTF">2022-10-28T20:27:00Z</dcterms:created>
  <dcterms:modified xsi:type="dcterms:W3CDTF">2022-11-23T09:51:00Z</dcterms:modified>
</cp:coreProperties>
</file>