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58"/>
        <w:gridCol w:w="4881"/>
      </w:tblGrid>
      <w:tr w:rsidR="00420FBB" w14:paraId="6A0B2D25" w14:textId="77777777" w:rsidTr="00420FBB">
        <w:trPr>
          <w:jc w:val="center"/>
        </w:trPr>
        <w:tc>
          <w:tcPr>
            <w:tcW w:w="4477" w:type="dxa"/>
          </w:tcPr>
          <w:p w14:paraId="2BAEC444" w14:textId="77777777" w:rsidR="00420FBB" w:rsidRDefault="00420FBB" w:rsidP="00B423D5">
            <w:pPr>
              <w:spacing w:line="359" w:lineRule="auto"/>
              <w:ind w:right="10151"/>
            </w:pPr>
            <w:bookmarkStart w:id="0" w:name="OLE_LINK1"/>
            <w:r w:rsidRPr="004A2C4C">
              <w:rPr>
                <w:noProof/>
              </w:rPr>
              <w:drawing>
                <wp:inline distT="0" distB="0" distL="0" distR="0" wp14:anchorId="10093A49" wp14:editId="4D0DBE89">
                  <wp:extent cx="1972800" cy="979200"/>
                  <wp:effectExtent l="0" t="0" r="8890" b="0"/>
                  <wp:docPr id="9" name="Image 9" descr="X:\Communication\5 - LOGOS_ ADEME\ADEME_Nouvelle-Aquitaine\LogoADEME_NA-Horizont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X:\Communication\5 - LOGOS_ ADEME\ADEME_Nouvelle-Aquitaine\LogoADEME_NA-Horizont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800" cy="97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3" w:type="dxa"/>
          </w:tcPr>
          <w:p w14:paraId="6AAC2B6F" w14:textId="77777777" w:rsidR="00420FBB" w:rsidRDefault="00420FBB" w:rsidP="00B423D5">
            <w:pPr>
              <w:spacing w:line="359" w:lineRule="auto"/>
              <w:ind w:right="10151"/>
              <w:jc w:val="center"/>
            </w:pPr>
            <w:r w:rsidRPr="00CA1DEB">
              <w:rPr>
                <w:noProof/>
              </w:rPr>
              <w:drawing>
                <wp:inline distT="0" distB="0" distL="0" distR="0" wp14:anchorId="23537A91" wp14:editId="5491DCA0">
                  <wp:extent cx="2206800" cy="979200"/>
                  <wp:effectExtent l="0" t="0" r="3175" b="0"/>
                  <wp:docPr id="1" name="Image 1" descr="X:\Communication\5 - LOGOS_ ADEME\Region Nouvelle-Aquitaine\LOGO-Hz-Quadri\LOGO-Hz-Quad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Communication\5 - LOGOS_ ADEME\Region Nouvelle-Aquitaine\LOGO-Hz-Quadri\LOGO-Hz-Quad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6800" cy="97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14:paraId="49CFCCE4" w14:textId="77777777" w:rsidR="00420FBB" w:rsidRDefault="00420FBB" w:rsidP="00420FBB">
      <w:pPr>
        <w:spacing w:line="259" w:lineRule="auto"/>
        <w:jc w:val="left"/>
      </w:pPr>
      <w:r>
        <w:t xml:space="preserve"> </w:t>
      </w:r>
    </w:p>
    <w:tbl>
      <w:tblPr>
        <w:tblStyle w:val="TableGrid"/>
        <w:tblW w:w="10065" w:type="dxa"/>
        <w:tblInd w:w="-434" w:type="dxa"/>
        <w:tblCellMar>
          <w:left w:w="408" w:type="dxa"/>
          <w:right w:w="115" w:type="dxa"/>
        </w:tblCellMar>
        <w:tblLook w:val="04A0" w:firstRow="1" w:lastRow="0" w:firstColumn="1" w:lastColumn="0" w:noHBand="0" w:noVBand="1"/>
      </w:tblPr>
      <w:tblGrid>
        <w:gridCol w:w="10065"/>
      </w:tblGrid>
      <w:tr w:rsidR="00420FBB" w:rsidRPr="00CA1DEB" w14:paraId="5CA3B951" w14:textId="77777777" w:rsidTr="00420FBB">
        <w:trPr>
          <w:trHeight w:val="2999"/>
        </w:trPr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F4289C" w14:textId="77777777" w:rsidR="00420FBB" w:rsidRPr="004A2C4C" w:rsidRDefault="00420FBB" w:rsidP="00B423D5">
            <w:pPr>
              <w:spacing w:after="165" w:line="259" w:lineRule="auto"/>
              <w:ind w:right="29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A2C4C">
              <w:rPr>
                <w:b/>
                <w:color w:val="000000" w:themeColor="text1"/>
                <w:sz w:val="26"/>
                <w:szCs w:val="26"/>
              </w:rPr>
              <w:t>DOSSIER DE DEMANDE D’AIDE</w:t>
            </w:r>
          </w:p>
          <w:p w14:paraId="08C6C417" w14:textId="6050AC63" w:rsidR="00420FBB" w:rsidRPr="004A2C4C" w:rsidRDefault="00420FBB" w:rsidP="00B948E1">
            <w:pPr>
              <w:spacing w:after="165" w:line="259" w:lineRule="auto"/>
              <w:ind w:left="-127" w:right="29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A2C4C">
              <w:rPr>
                <w:sz w:val="26"/>
                <w:szCs w:val="26"/>
              </w:rPr>
              <w:t>Appel à projet</w:t>
            </w:r>
            <w:r>
              <w:rPr>
                <w:sz w:val="26"/>
                <w:szCs w:val="26"/>
              </w:rPr>
              <w:t xml:space="preserve"> </w:t>
            </w:r>
            <w:r w:rsidRPr="004A2C4C">
              <w:rPr>
                <w:sz w:val="26"/>
                <w:szCs w:val="26"/>
              </w:rPr>
              <w:t xml:space="preserve">« </w:t>
            </w:r>
            <w:r w:rsidR="00B948E1">
              <w:rPr>
                <w:sz w:val="26"/>
                <w:szCs w:val="26"/>
              </w:rPr>
              <w:t>Ecologie Industrielle Territoriale en Nouvelle-Aquitaine - EITNA</w:t>
            </w:r>
            <w:r w:rsidRPr="004A2C4C">
              <w:rPr>
                <w:sz w:val="26"/>
                <w:szCs w:val="26"/>
              </w:rPr>
              <w:t xml:space="preserve"> »</w:t>
            </w:r>
            <w:r w:rsidRPr="004A2C4C">
              <w:rPr>
                <w:b/>
                <w:color w:val="000000" w:themeColor="text1"/>
                <w:sz w:val="26"/>
                <w:szCs w:val="26"/>
              </w:rPr>
              <w:t xml:space="preserve">  </w:t>
            </w:r>
          </w:p>
          <w:p w14:paraId="4C5D4A8C" w14:textId="337FCEC8" w:rsidR="00420FBB" w:rsidRPr="00CA1DEB" w:rsidRDefault="00420FBB" w:rsidP="00B423D5">
            <w:pPr>
              <w:spacing w:after="165" w:line="259" w:lineRule="auto"/>
              <w:ind w:right="294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52"/>
              </w:rPr>
              <w:t>Volet technique</w:t>
            </w:r>
          </w:p>
          <w:p w14:paraId="3201AC6F" w14:textId="77777777" w:rsidR="00420FBB" w:rsidRPr="00CA1DEB" w:rsidRDefault="00420FBB" w:rsidP="00B948E1">
            <w:pPr>
              <w:spacing w:after="178" w:line="259" w:lineRule="auto"/>
              <w:ind w:left="-127" w:right="296"/>
              <w:jc w:val="center"/>
              <w:rPr>
                <w:color w:val="000000" w:themeColor="text1"/>
              </w:rPr>
            </w:pPr>
            <w:r w:rsidRPr="00CA1DEB">
              <w:rPr>
                <w:color w:val="000000" w:themeColor="text1"/>
              </w:rPr>
              <w:t xml:space="preserve">Seule la transmission des 3 volets complets </w:t>
            </w:r>
            <w:r>
              <w:rPr>
                <w:color w:val="000000" w:themeColor="text1"/>
              </w:rPr>
              <w:t xml:space="preserve">(administratif, technique et financier) </w:t>
            </w:r>
            <w:r w:rsidRPr="00CA1DEB">
              <w:rPr>
                <w:color w:val="000000" w:themeColor="text1"/>
              </w:rPr>
              <w:t xml:space="preserve">fera l’objet d’un examen de demande </w:t>
            </w:r>
          </w:p>
          <w:p w14:paraId="0540F46C" w14:textId="77777777" w:rsidR="00420FBB" w:rsidRPr="00CA1DEB" w:rsidRDefault="00420FBB" w:rsidP="00B423D5">
            <w:pPr>
              <w:spacing w:after="185" w:line="259" w:lineRule="auto"/>
              <w:ind w:left="44"/>
              <w:jc w:val="left"/>
              <w:rPr>
                <w:color w:val="000000" w:themeColor="text1"/>
              </w:rPr>
            </w:pPr>
            <w:r w:rsidRPr="00CA1DEB">
              <w:rPr>
                <w:b/>
                <w:color w:val="000000" w:themeColor="text1"/>
                <w:sz w:val="16"/>
              </w:rPr>
              <w:t>LES AIDES DE L</w:t>
            </w:r>
            <w:r w:rsidRPr="00CA1DEB">
              <w:rPr>
                <w:b/>
                <w:color w:val="000000" w:themeColor="text1"/>
              </w:rPr>
              <w:t>’</w:t>
            </w:r>
            <w:r w:rsidRPr="00CA1DEB">
              <w:rPr>
                <w:b/>
                <w:color w:val="000000" w:themeColor="text1"/>
                <w:sz w:val="16"/>
              </w:rPr>
              <w:t>ADEME ET</w:t>
            </w:r>
            <w:r>
              <w:rPr>
                <w:b/>
                <w:color w:val="000000" w:themeColor="text1"/>
                <w:sz w:val="16"/>
              </w:rPr>
              <w:t xml:space="preserve"> DE LA REGION NOUVELLE-AQUITAINE</w:t>
            </w:r>
            <w:r w:rsidRPr="00CA1DEB">
              <w:rPr>
                <w:b/>
                <w:color w:val="000000" w:themeColor="text1"/>
                <w:sz w:val="16"/>
              </w:rPr>
              <w:t xml:space="preserve"> </w:t>
            </w:r>
          </w:p>
          <w:p w14:paraId="27ED7B66" w14:textId="77777777" w:rsidR="00420FBB" w:rsidRPr="00CA1DEB" w:rsidRDefault="00420FBB" w:rsidP="00B423D5">
            <w:pPr>
              <w:spacing w:line="259" w:lineRule="auto"/>
              <w:ind w:right="295"/>
              <w:jc w:val="center"/>
              <w:rPr>
                <w:color w:val="000000" w:themeColor="text1"/>
              </w:rPr>
            </w:pPr>
            <w:r w:rsidRPr="00CA1DEB">
              <w:rPr>
                <w:b/>
                <w:color w:val="000000" w:themeColor="text1"/>
                <w:sz w:val="16"/>
              </w:rPr>
              <w:t>NE CONSTITUENT PAS UN DROIT DE DELIVRANCE ET N</w:t>
            </w:r>
            <w:r w:rsidRPr="00CA1DEB">
              <w:rPr>
                <w:b/>
                <w:color w:val="000000" w:themeColor="text1"/>
              </w:rPr>
              <w:t>’</w:t>
            </w:r>
            <w:r w:rsidRPr="00CA1DEB">
              <w:rPr>
                <w:b/>
                <w:color w:val="000000" w:themeColor="text1"/>
                <w:sz w:val="16"/>
              </w:rPr>
              <w:t>ONT PAS DE CARACTERE SYSTEMATIQUE</w:t>
            </w:r>
            <w:r w:rsidRPr="00CA1DEB">
              <w:rPr>
                <w:b/>
                <w:color w:val="000000" w:themeColor="text1"/>
              </w:rPr>
              <w:t xml:space="preserve"> </w:t>
            </w:r>
          </w:p>
        </w:tc>
      </w:tr>
    </w:tbl>
    <w:p w14:paraId="3209A218" w14:textId="2E080FEA" w:rsidR="009C4016" w:rsidRDefault="009C4016" w:rsidP="00011508">
      <w:pPr>
        <w:spacing w:line="360" w:lineRule="auto"/>
        <w:rPr>
          <w:rFonts w:ascii="Calibri" w:hAnsi="Calibri" w:cs="Calibri"/>
          <w:b/>
          <w:smallCaps/>
          <w:sz w:val="20"/>
        </w:rPr>
      </w:pPr>
    </w:p>
    <w:p w14:paraId="496ADD2E" w14:textId="77777777" w:rsidR="00A1616C" w:rsidRPr="00CC4AD1" w:rsidRDefault="00A1616C" w:rsidP="00A1616C">
      <w:pPr>
        <w:shd w:val="clear" w:color="auto" w:fill="BFBFBF" w:themeFill="background1" w:themeFillShade="BF"/>
        <w:rPr>
          <w:b/>
          <w:i/>
          <w:sz w:val="18"/>
          <w:szCs w:val="18"/>
        </w:rPr>
      </w:pPr>
      <w:r w:rsidRPr="00CC4AD1">
        <w:rPr>
          <w:b/>
          <w:i/>
          <w:sz w:val="18"/>
          <w:szCs w:val="18"/>
        </w:rPr>
        <w:t>Dans ce document, les parties grisées et en italique précisent les attendus de l’ADEME pour les paragraphes concernés.</w:t>
      </w:r>
    </w:p>
    <w:p w14:paraId="06574DAB" w14:textId="315EBF2F" w:rsidR="00A1616C" w:rsidRDefault="00A1616C" w:rsidP="00011508">
      <w:pPr>
        <w:spacing w:line="360" w:lineRule="auto"/>
        <w:rPr>
          <w:rFonts w:ascii="Calibri" w:hAnsi="Calibri" w:cs="Calibri"/>
          <w:b/>
          <w:smallCaps/>
          <w:sz w:val="20"/>
        </w:rPr>
      </w:pPr>
    </w:p>
    <w:p w14:paraId="1AD940F3" w14:textId="77777777" w:rsidR="00A1616C" w:rsidRDefault="00A1616C" w:rsidP="00011508">
      <w:pPr>
        <w:spacing w:line="360" w:lineRule="auto"/>
        <w:rPr>
          <w:rFonts w:ascii="Calibri" w:hAnsi="Calibri" w:cs="Calibri"/>
          <w:b/>
          <w:smallCaps/>
          <w:sz w:val="20"/>
        </w:rPr>
      </w:pPr>
    </w:p>
    <w:p w14:paraId="04C798B1" w14:textId="198000A8" w:rsidR="00BB41CE" w:rsidRPr="000D7CA9" w:rsidRDefault="00BB41CE" w:rsidP="00BB41CE">
      <w:pPr>
        <w:rPr>
          <w:b/>
          <w:smallCaps/>
          <w:szCs w:val="22"/>
        </w:rPr>
      </w:pPr>
      <w:r w:rsidRPr="000D7CA9">
        <w:rPr>
          <w:b/>
          <w:smallCaps/>
          <w:szCs w:val="22"/>
        </w:rPr>
        <w:t xml:space="preserve">Le document ci-joint constitue le volet technique du dossier de demande d’aide à remplir par le porteur d’un projet concernant </w:t>
      </w:r>
      <w:r w:rsidR="00420FBB">
        <w:rPr>
          <w:b/>
          <w:smallCaps/>
          <w:szCs w:val="22"/>
        </w:rPr>
        <w:t>sa réponse à l’appel à projets régional « PROJETS participatifs et citoyens pour la Transition Energétique »</w:t>
      </w:r>
    </w:p>
    <w:p w14:paraId="5AF79BAA" w14:textId="77777777" w:rsidR="00011508" w:rsidRPr="00CC4AD1" w:rsidRDefault="00011508" w:rsidP="00011508">
      <w:pPr>
        <w:ind w:left="993"/>
        <w:jc w:val="left"/>
        <w:rPr>
          <w:smallCaps/>
          <w:szCs w:val="22"/>
        </w:rPr>
      </w:pPr>
    </w:p>
    <w:p w14:paraId="681BA8F7" w14:textId="77777777" w:rsidR="00011508" w:rsidRPr="00CC4AD1" w:rsidRDefault="00011508" w:rsidP="00011508">
      <w:pPr>
        <w:jc w:val="left"/>
        <w:rPr>
          <w:szCs w:val="22"/>
        </w:rPr>
      </w:pPr>
      <w:r w:rsidRPr="00CC4AD1">
        <w:rPr>
          <w:szCs w:val="22"/>
        </w:rPr>
        <w:t>Il concerne les projets suivants :</w:t>
      </w:r>
    </w:p>
    <w:p w14:paraId="5865C65A" w14:textId="1090B5B3" w:rsidR="00420FBB" w:rsidRDefault="00420FBB" w:rsidP="00011508">
      <w:pPr>
        <w:numPr>
          <w:ilvl w:val="0"/>
          <w:numId w:val="1"/>
        </w:numPr>
        <w:ind w:left="0" w:firstLine="0"/>
        <w:jc w:val="left"/>
        <w:rPr>
          <w:szCs w:val="22"/>
        </w:rPr>
      </w:pPr>
      <w:r>
        <w:rPr>
          <w:szCs w:val="22"/>
        </w:rPr>
        <w:t>L’aide à l’animation</w:t>
      </w:r>
      <w:r w:rsidR="00B948E1">
        <w:rPr>
          <w:szCs w:val="22"/>
        </w:rPr>
        <w:t xml:space="preserve"> d’une démarche d’EIT</w:t>
      </w:r>
      <w:r>
        <w:rPr>
          <w:szCs w:val="22"/>
        </w:rPr>
        <w:t>,</w:t>
      </w:r>
    </w:p>
    <w:p w14:paraId="7428CFE4" w14:textId="4D5B5DAB" w:rsidR="00420FBB" w:rsidRDefault="00420FBB" w:rsidP="00011508">
      <w:pPr>
        <w:numPr>
          <w:ilvl w:val="0"/>
          <w:numId w:val="1"/>
        </w:numPr>
        <w:ind w:left="0" w:firstLine="0"/>
        <w:jc w:val="left"/>
        <w:rPr>
          <w:szCs w:val="22"/>
        </w:rPr>
      </w:pPr>
      <w:r>
        <w:rPr>
          <w:szCs w:val="22"/>
        </w:rPr>
        <w:t xml:space="preserve">L’aide à la </w:t>
      </w:r>
      <w:r w:rsidR="00B948E1">
        <w:rPr>
          <w:szCs w:val="22"/>
        </w:rPr>
        <w:t>communication</w:t>
      </w:r>
      <w:r>
        <w:rPr>
          <w:szCs w:val="22"/>
        </w:rPr>
        <w:t>,</w:t>
      </w:r>
    </w:p>
    <w:p w14:paraId="0E030652" w14:textId="77777777" w:rsidR="00011508" w:rsidRPr="00CC4AD1" w:rsidRDefault="00011508" w:rsidP="00011508">
      <w:pPr>
        <w:jc w:val="left"/>
        <w:rPr>
          <w:szCs w:val="22"/>
        </w:rPr>
      </w:pPr>
    </w:p>
    <w:p w14:paraId="5DAC2B34" w14:textId="7D6D5C56" w:rsidR="00011508" w:rsidRPr="00CC4AD1" w:rsidRDefault="00B61890" w:rsidP="00CC4AD1">
      <w:pPr>
        <w:rPr>
          <w:szCs w:val="22"/>
        </w:rPr>
      </w:pPr>
      <w:r w:rsidRPr="00CC4AD1">
        <w:rPr>
          <w:szCs w:val="22"/>
        </w:rPr>
        <w:t>Il es</w:t>
      </w:r>
      <w:r w:rsidR="00C06695" w:rsidRPr="00CC4AD1">
        <w:rPr>
          <w:szCs w:val="22"/>
        </w:rPr>
        <w:t>t</w:t>
      </w:r>
      <w:r w:rsidRPr="00CC4AD1">
        <w:rPr>
          <w:szCs w:val="22"/>
        </w:rPr>
        <w:t xml:space="preserve"> impératif de rendre ce dossier complété au format </w:t>
      </w:r>
      <w:r w:rsidR="00C012EB" w:rsidRPr="00CC4AD1">
        <w:rPr>
          <w:szCs w:val="22"/>
        </w:rPr>
        <w:t>texte modifiable (type word)</w:t>
      </w:r>
      <w:r w:rsidRPr="00CC4AD1">
        <w:rPr>
          <w:szCs w:val="22"/>
        </w:rPr>
        <w:t>.</w:t>
      </w:r>
    </w:p>
    <w:p w14:paraId="4DD0FBEE" w14:textId="77777777" w:rsidR="00C06695" w:rsidRPr="00CC4AD1" w:rsidRDefault="00C06695" w:rsidP="00CC4AD1">
      <w:pPr>
        <w:rPr>
          <w:szCs w:val="22"/>
        </w:rPr>
      </w:pPr>
    </w:p>
    <w:p w14:paraId="158B74BF" w14:textId="225CFE3D" w:rsidR="00B61890" w:rsidRPr="00CC4AD1" w:rsidRDefault="00B61890" w:rsidP="00CC4AD1">
      <w:pPr>
        <w:rPr>
          <w:szCs w:val="22"/>
        </w:rPr>
      </w:pPr>
      <w:r w:rsidRPr="00CC4AD1">
        <w:rPr>
          <w:szCs w:val="22"/>
        </w:rPr>
        <w:t xml:space="preserve">Au préalable, il </w:t>
      </w:r>
      <w:r w:rsidR="00C06695" w:rsidRPr="00CC4AD1">
        <w:rPr>
          <w:szCs w:val="22"/>
        </w:rPr>
        <w:t xml:space="preserve">est </w:t>
      </w:r>
      <w:r w:rsidRPr="00CC4AD1">
        <w:rPr>
          <w:szCs w:val="22"/>
        </w:rPr>
        <w:t>demandé au porteur de projet de prendre connaissance des règle</w:t>
      </w:r>
      <w:r w:rsidR="00C06695" w:rsidRPr="00CC4AD1">
        <w:rPr>
          <w:szCs w:val="22"/>
        </w:rPr>
        <w:t xml:space="preserve">s </w:t>
      </w:r>
      <w:r w:rsidRPr="00CC4AD1">
        <w:rPr>
          <w:szCs w:val="22"/>
        </w:rPr>
        <w:t>générales de l’ADEME</w:t>
      </w:r>
      <w:r w:rsidR="00C06695" w:rsidRPr="00CC4AD1">
        <w:rPr>
          <w:szCs w:val="22"/>
        </w:rPr>
        <w:t xml:space="preserve"> : </w:t>
      </w:r>
      <w:hyperlink r:id="rId10" w:history="1">
        <w:r w:rsidR="0000756B" w:rsidRPr="00951CEC">
          <w:rPr>
            <w:rStyle w:val="Lienhypertexte"/>
            <w:szCs w:val="22"/>
          </w:rPr>
          <w:t>https://www.ademe.fr/aides-financieres-lademe</w:t>
        </w:r>
      </w:hyperlink>
      <w:r w:rsidR="0000756B">
        <w:rPr>
          <w:szCs w:val="22"/>
        </w:rPr>
        <w:t xml:space="preserve"> </w:t>
      </w:r>
    </w:p>
    <w:p w14:paraId="325CA168" w14:textId="77777777" w:rsidR="00B61890" w:rsidRPr="00CC4AD1" w:rsidRDefault="00B61890" w:rsidP="00CC4AD1">
      <w:pPr>
        <w:rPr>
          <w:smallCaps/>
          <w:szCs w:val="22"/>
        </w:rPr>
      </w:pPr>
    </w:p>
    <w:p w14:paraId="57509368" w14:textId="5DDE9D5B" w:rsidR="00CC4AD1" w:rsidRPr="00CC4AD1" w:rsidRDefault="00011508" w:rsidP="00CC4AD1">
      <w:pPr>
        <w:rPr>
          <w:szCs w:val="22"/>
        </w:rPr>
      </w:pPr>
      <w:r w:rsidRPr="00CC4AD1">
        <w:rPr>
          <w:szCs w:val="22"/>
        </w:rPr>
        <w:t>Pour toute précision, veuillez contacter</w:t>
      </w:r>
      <w:r w:rsidR="00CC4AD1" w:rsidRPr="00CC4AD1">
        <w:rPr>
          <w:szCs w:val="22"/>
        </w:rPr>
        <w:t xml:space="preserve"> la direction régionale de l’ADEME </w:t>
      </w:r>
    </w:p>
    <w:p w14:paraId="67D6BFBD" w14:textId="7A0CB6D4" w:rsidR="00CC4AD1" w:rsidRDefault="00041C70" w:rsidP="00CC4AD1">
      <w:pPr>
        <w:rPr>
          <w:szCs w:val="22"/>
        </w:rPr>
      </w:pPr>
      <w:hyperlink r:id="rId11" w:history="1">
        <w:r w:rsidR="00CC4AD1" w:rsidRPr="00CC4AD1">
          <w:rPr>
            <w:rStyle w:val="Lienhypertexte"/>
            <w:szCs w:val="22"/>
          </w:rPr>
          <w:t>https://www.ademe.fr/content/liste-implantations-lademe</w:t>
        </w:r>
      </w:hyperlink>
      <w:r w:rsidR="00CC4AD1" w:rsidRPr="00CC4AD1">
        <w:rPr>
          <w:szCs w:val="22"/>
        </w:rPr>
        <w:t xml:space="preserve"> </w:t>
      </w:r>
    </w:p>
    <w:p w14:paraId="54CED7FA" w14:textId="0BAA7A7F" w:rsidR="00B948E1" w:rsidRDefault="00B948E1" w:rsidP="00CC4AD1">
      <w:pPr>
        <w:rPr>
          <w:szCs w:val="22"/>
        </w:rPr>
      </w:pPr>
    </w:p>
    <w:p w14:paraId="262A1482" w14:textId="20379C0A" w:rsidR="00B948E1" w:rsidRDefault="00B948E1" w:rsidP="00CC4AD1">
      <w:pPr>
        <w:rPr>
          <w:szCs w:val="22"/>
        </w:rPr>
      </w:pPr>
    </w:p>
    <w:p w14:paraId="1069E22F" w14:textId="1D067FCC" w:rsidR="00B948E1" w:rsidRDefault="00B948E1" w:rsidP="00CC4AD1">
      <w:pPr>
        <w:rPr>
          <w:szCs w:val="22"/>
        </w:rPr>
      </w:pPr>
    </w:p>
    <w:p w14:paraId="1D617F71" w14:textId="131CBD1D" w:rsidR="00B948E1" w:rsidRDefault="00B948E1" w:rsidP="00CC4AD1">
      <w:pPr>
        <w:rPr>
          <w:szCs w:val="22"/>
        </w:rPr>
      </w:pPr>
    </w:p>
    <w:p w14:paraId="508FC8F1" w14:textId="16DB9329" w:rsidR="00B948E1" w:rsidRDefault="00B948E1" w:rsidP="00CC4AD1">
      <w:pPr>
        <w:rPr>
          <w:szCs w:val="22"/>
        </w:rPr>
      </w:pPr>
    </w:p>
    <w:p w14:paraId="00A94837" w14:textId="7723EE0E" w:rsidR="00B948E1" w:rsidRDefault="00B948E1" w:rsidP="00CC4AD1">
      <w:pPr>
        <w:rPr>
          <w:szCs w:val="22"/>
        </w:rPr>
      </w:pPr>
    </w:p>
    <w:p w14:paraId="38708D91" w14:textId="226E4234" w:rsidR="00B948E1" w:rsidRDefault="00B948E1" w:rsidP="00CC4AD1">
      <w:pPr>
        <w:rPr>
          <w:szCs w:val="22"/>
        </w:rPr>
      </w:pPr>
    </w:p>
    <w:p w14:paraId="7AEE88FE" w14:textId="2C0A6C7D" w:rsidR="00041C70" w:rsidRDefault="00041C70" w:rsidP="00CC4AD1">
      <w:pPr>
        <w:rPr>
          <w:szCs w:val="22"/>
        </w:rPr>
      </w:pPr>
    </w:p>
    <w:p w14:paraId="26F0C6C3" w14:textId="7E05E806" w:rsidR="00041C70" w:rsidRDefault="00041C70" w:rsidP="00CC4AD1">
      <w:pPr>
        <w:rPr>
          <w:szCs w:val="22"/>
        </w:rPr>
      </w:pPr>
    </w:p>
    <w:p w14:paraId="43A32F6E" w14:textId="77777777" w:rsidR="00041C70" w:rsidRDefault="00041C70" w:rsidP="00CC4AD1">
      <w:pPr>
        <w:rPr>
          <w:szCs w:val="22"/>
        </w:rPr>
      </w:pPr>
    </w:p>
    <w:p w14:paraId="16373BD7" w14:textId="3DEE0FD5" w:rsidR="00B948E1" w:rsidRDefault="00B948E1" w:rsidP="00CC4AD1">
      <w:pPr>
        <w:rPr>
          <w:szCs w:val="22"/>
        </w:rPr>
      </w:pPr>
    </w:p>
    <w:p w14:paraId="70E233DF" w14:textId="36A36821" w:rsidR="00B948E1" w:rsidRDefault="00B948E1" w:rsidP="00CC4AD1">
      <w:pPr>
        <w:rPr>
          <w:szCs w:val="22"/>
        </w:rPr>
      </w:pPr>
    </w:p>
    <w:p w14:paraId="35DE83CB" w14:textId="079D468D" w:rsidR="00B948E1" w:rsidRDefault="00B948E1" w:rsidP="00CC4AD1">
      <w:pPr>
        <w:rPr>
          <w:szCs w:val="22"/>
        </w:rPr>
      </w:pPr>
    </w:p>
    <w:p w14:paraId="37A84C84" w14:textId="36D0BCB0" w:rsidR="00B948E1" w:rsidRDefault="00B948E1" w:rsidP="00CC4AD1">
      <w:pPr>
        <w:rPr>
          <w:szCs w:val="22"/>
        </w:rPr>
      </w:pPr>
    </w:p>
    <w:p w14:paraId="00E37752" w14:textId="44CB8245" w:rsidR="00B948E1" w:rsidRDefault="00B948E1" w:rsidP="00CC4AD1">
      <w:pPr>
        <w:rPr>
          <w:szCs w:val="22"/>
        </w:rPr>
      </w:pPr>
    </w:p>
    <w:p w14:paraId="4E516DAD" w14:textId="38E4471D" w:rsidR="00B948E1" w:rsidRDefault="00B948E1" w:rsidP="00CC4AD1">
      <w:pPr>
        <w:rPr>
          <w:szCs w:val="22"/>
        </w:rPr>
      </w:pPr>
    </w:p>
    <w:p w14:paraId="44BAEFC6" w14:textId="4BA4B585" w:rsidR="003757DB" w:rsidRPr="003757DB" w:rsidRDefault="003757DB" w:rsidP="003757DB">
      <w:pPr>
        <w:rPr>
          <w:b/>
        </w:rPr>
      </w:pPr>
      <w:bookmarkStart w:id="1" w:name="_Toc526500943"/>
      <w:r w:rsidRPr="003757DB">
        <w:rPr>
          <w:b/>
        </w:rPr>
        <w:lastRenderedPageBreak/>
        <w:t>Sommaire</w:t>
      </w:r>
      <w:r w:rsidR="00041C70">
        <w:rPr>
          <w:b/>
        </w:rPr>
        <w:t xml:space="preserve"> proposé</w:t>
      </w:r>
    </w:p>
    <w:p w14:paraId="728A2717" w14:textId="77777777" w:rsidR="003757DB" w:rsidRDefault="003757DB" w:rsidP="003757DB"/>
    <w:p w14:paraId="289533BB" w14:textId="5226A955" w:rsidR="00041C70" w:rsidRDefault="003757DB">
      <w:pPr>
        <w:pStyle w:val="TM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fldChar w:fldCharType="begin"/>
      </w:r>
      <w:r>
        <w:instrText xml:space="preserve"> TOC \h \z \t "Style2;1;Style 3;2;Style 4;3;Style 5;4" </w:instrText>
      </w:r>
      <w:r>
        <w:fldChar w:fldCharType="separate"/>
      </w:r>
      <w:hyperlink w:anchor="_Toc117583051" w:history="1">
        <w:r w:rsidR="00041C70" w:rsidRPr="00830AF7">
          <w:rPr>
            <w:rStyle w:val="Lienhypertexte"/>
            <w:rFonts w:eastAsiaTheme="majorEastAsia"/>
            <w:noProof/>
          </w:rPr>
          <w:t>1.</w:t>
        </w:r>
        <w:r w:rsidR="00041C70">
          <w:rPr>
            <w:rFonts w:asciiTheme="minorHAnsi" w:eastAsiaTheme="minorEastAsia" w:hAnsiTheme="minorHAnsi" w:cstheme="minorBidi"/>
            <w:b w:val="0"/>
            <w:noProof/>
            <w:kern w:val="0"/>
            <w:sz w:val="22"/>
            <w:szCs w:val="22"/>
          </w:rPr>
          <w:tab/>
        </w:r>
        <w:r w:rsidR="00041C70" w:rsidRPr="00830AF7">
          <w:rPr>
            <w:rStyle w:val="Lienhypertexte"/>
            <w:rFonts w:eastAsiaTheme="majorEastAsia"/>
            <w:noProof/>
          </w:rPr>
          <w:t>Préambule</w:t>
        </w:r>
        <w:r w:rsidR="00041C70">
          <w:rPr>
            <w:noProof/>
            <w:webHidden/>
          </w:rPr>
          <w:tab/>
        </w:r>
        <w:r w:rsidR="00041C70">
          <w:rPr>
            <w:noProof/>
            <w:webHidden/>
          </w:rPr>
          <w:fldChar w:fldCharType="begin"/>
        </w:r>
        <w:r w:rsidR="00041C70">
          <w:rPr>
            <w:noProof/>
            <w:webHidden/>
          </w:rPr>
          <w:instrText xml:space="preserve"> PAGEREF _Toc117583051 \h </w:instrText>
        </w:r>
        <w:r w:rsidR="00041C70">
          <w:rPr>
            <w:noProof/>
            <w:webHidden/>
          </w:rPr>
        </w:r>
        <w:r w:rsidR="00041C70">
          <w:rPr>
            <w:noProof/>
            <w:webHidden/>
          </w:rPr>
          <w:fldChar w:fldCharType="separate"/>
        </w:r>
        <w:r w:rsidR="00041C70">
          <w:rPr>
            <w:noProof/>
            <w:webHidden/>
          </w:rPr>
          <w:t>4</w:t>
        </w:r>
        <w:r w:rsidR="00041C70">
          <w:rPr>
            <w:noProof/>
            <w:webHidden/>
          </w:rPr>
          <w:fldChar w:fldCharType="end"/>
        </w:r>
      </w:hyperlink>
    </w:p>
    <w:p w14:paraId="7EEE6652" w14:textId="1EBDBBC0" w:rsidR="00041C70" w:rsidRDefault="00041C70">
      <w:pPr>
        <w:pStyle w:val="TM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hyperlink w:anchor="_Toc117583052" w:history="1">
        <w:r w:rsidRPr="00830AF7">
          <w:rPr>
            <w:rStyle w:val="Lienhypertexte"/>
            <w:rFonts w:eastAsiaTheme="majorEastAsia"/>
            <w:noProof/>
          </w:rPr>
          <w:t>2.</w:t>
        </w:r>
        <w:r>
          <w:rPr>
            <w:rFonts w:asciiTheme="minorHAnsi" w:eastAsiaTheme="minorEastAsia" w:hAnsiTheme="minorHAnsi" w:cstheme="minorBidi"/>
            <w:b w:val="0"/>
            <w:noProof/>
            <w:kern w:val="0"/>
            <w:sz w:val="22"/>
            <w:szCs w:val="22"/>
          </w:rPr>
          <w:tab/>
        </w:r>
        <w:r w:rsidRPr="00830AF7">
          <w:rPr>
            <w:rStyle w:val="Lienhypertexte"/>
            <w:rFonts w:eastAsiaTheme="majorEastAsia"/>
            <w:noProof/>
          </w:rPr>
          <w:t>Objet de la candidature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_Toc117583052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AD84C61" w14:textId="0FA8D0B1" w:rsidR="00041C70" w:rsidRDefault="00041C70">
      <w:pPr>
        <w:pStyle w:val="TM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kern w:val="0"/>
          <w:szCs w:val="22"/>
        </w:rPr>
      </w:pPr>
      <w:hyperlink w:anchor="_Toc117583053" w:history="1">
        <w:r w:rsidRPr="00830AF7">
          <w:rPr>
            <w:rStyle w:val="Lienhypertexte"/>
            <w:rFonts w:eastAsiaTheme="majorEastAsia"/>
            <w:noProof/>
          </w:rPr>
          <w:t>2.1.</w:t>
        </w:r>
        <w:r>
          <w:rPr>
            <w:rFonts w:asciiTheme="minorHAnsi" w:eastAsiaTheme="minorEastAsia" w:hAnsiTheme="minorHAnsi" w:cstheme="minorBidi"/>
            <w:noProof/>
            <w:kern w:val="0"/>
            <w:szCs w:val="22"/>
          </w:rPr>
          <w:tab/>
        </w:r>
        <w:r w:rsidRPr="00830AF7">
          <w:rPr>
            <w:rStyle w:val="Lienhypertexte"/>
            <w:rFonts w:eastAsiaTheme="majorEastAsia"/>
            <w:noProof/>
          </w:rPr>
          <w:t>Les motivations de la Collectivité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_Toc117583053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6F6F0FD" w14:textId="1B61F346" w:rsidR="00041C70" w:rsidRDefault="00041C70">
      <w:pPr>
        <w:pStyle w:val="TM3"/>
        <w:tabs>
          <w:tab w:val="left" w:pos="1320"/>
          <w:tab w:val="right" w:leader="dot" w:pos="9629"/>
        </w:tabs>
        <w:rPr>
          <w:rFonts w:asciiTheme="minorHAnsi" w:eastAsiaTheme="minorEastAsia" w:hAnsiTheme="minorHAnsi" w:cstheme="minorBidi"/>
          <w:noProof/>
          <w:kern w:val="0"/>
          <w:szCs w:val="22"/>
        </w:rPr>
      </w:pPr>
      <w:hyperlink w:anchor="_Toc117583054" w:history="1">
        <w:r w:rsidRPr="00830AF7">
          <w:rPr>
            <w:rStyle w:val="Lienhypertexte"/>
            <w:rFonts w:eastAsiaTheme="majorEastAsia"/>
            <w:noProof/>
          </w:rPr>
          <w:t>2.1.1.</w:t>
        </w:r>
        <w:r>
          <w:rPr>
            <w:rFonts w:asciiTheme="minorHAnsi" w:eastAsiaTheme="minorEastAsia" w:hAnsiTheme="minorHAnsi" w:cstheme="minorBidi"/>
            <w:noProof/>
            <w:kern w:val="0"/>
            <w:szCs w:val="22"/>
          </w:rPr>
          <w:tab/>
        </w:r>
        <w:r w:rsidRPr="00830AF7">
          <w:rPr>
            <w:rStyle w:val="Lienhypertexte"/>
            <w:rFonts w:eastAsiaTheme="majorEastAsia"/>
            <w:noProof/>
          </w:rPr>
          <w:t>Le territoire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_Toc117583054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A880C3F" w14:textId="212FC52D" w:rsidR="00041C70" w:rsidRDefault="00041C70">
      <w:pPr>
        <w:pStyle w:val="TM3"/>
        <w:tabs>
          <w:tab w:val="left" w:pos="1320"/>
          <w:tab w:val="right" w:leader="dot" w:pos="9629"/>
        </w:tabs>
        <w:rPr>
          <w:rFonts w:asciiTheme="minorHAnsi" w:eastAsiaTheme="minorEastAsia" w:hAnsiTheme="minorHAnsi" w:cstheme="minorBidi"/>
          <w:noProof/>
          <w:kern w:val="0"/>
          <w:szCs w:val="22"/>
        </w:rPr>
      </w:pPr>
      <w:hyperlink w:anchor="_Toc117583055" w:history="1">
        <w:r w:rsidRPr="00830AF7">
          <w:rPr>
            <w:rStyle w:val="Lienhypertexte"/>
            <w:rFonts w:eastAsiaTheme="majorEastAsia"/>
            <w:noProof/>
          </w:rPr>
          <w:t>2.1.2.</w:t>
        </w:r>
        <w:r>
          <w:rPr>
            <w:rFonts w:asciiTheme="minorHAnsi" w:eastAsiaTheme="minorEastAsia" w:hAnsiTheme="minorHAnsi" w:cstheme="minorBidi"/>
            <w:noProof/>
            <w:kern w:val="0"/>
            <w:szCs w:val="22"/>
          </w:rPr>
          <w:tab/>
        </w:r>
        <w:r w:rsidRPr="00830AF7">
          <w:rPr>
            <w:rStyle w:val="Lienhypertexte"/>
            <w:rFonts w:eastAsiaTheme="majorEastAsia"/>
            <w:noProof/>
          </w:rPr>
          <w:t>Engagements existants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_Toc117583055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04AD448" w14:textId="43B80C0E" w:rsidR="00041C70" w:rsidRDefault="00041C70">
      <w:pPr>
        <w:pStyle w:val="TM3"/>
        <w:tabs>
          <w:tab w:val="left" w:pos="1320"/>
          <w:tab w:val="right" w:leader="dot" w:pos="9629"/>
        </w:tabs>
        <w:rPr>
          <w:rFonts w:asciiTheme="minorHAnsi" w:eastAsiaTheme="minorEastAsia" w:hAnsiTheme="minorHAnsi" w:cstheme="minorBidi"/>
          <w:noProof/>
          <w:kern w:val="0"/>
          <w:szCs w:val="22"/>
        </w:rPr>
      </w:pPr>
      <w:hyperlink w:anchor="_Toc117583056" w:history="1">
        <w:r w:rsidRPr="00830AF7">
          <w:rPr>
            <w:rStyle w:val="Lienhypertexte"/>
            <w:rFonts w:eastAsiaTheme="majorEastAsia"/>
            <w:noProof/>
          </w:rPr>
          <w:t>2.1.3.</w:t>
        </w:r>
        <w:r>
          <w:rPr>
            <w:rFonts w:asciiTheme="minorHAnsi" w:eastAsiaTheme="minorEastAsia" w:hAnsiTheme="minorHAnsi" w:cstheme="minorBidi"/>
            <w:noProof/>
            <w:kern w:val="0"/>
            <w:szCs w:val="22"/>
          </w:rPr>
          <w:tab/>
        </w:r>
        <w:r w:rsidRPr="00830AF7">
          <w:rPr>
            <w:rStyle w:val="Lienhypertexte"/>
            <w:rFonts w:eastAsiaTheme="majorEastAsia"/>
            <w:noProof/>
          </w:rPr>
          <w:t>Orientations de la démarche d’EIT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_Toc117583056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1BEB0AF" w14:textId="64FE0D77" w:rsidR="00041C70" w:rsidRDefault="00041C70">
      <w:pPr>
        <w:pStyle w:val="TM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kern w:val="0"/>
          <w:szCs w:val="22"/>
        </w:rPr>
      </w:pPr>
      <w:hyperlink w:anchor="_Toc117583057" w:history="1">
        <w:r w:rsidRPr="00830AF7">
          <w:rPr>
            <w:rStyle w:val="Lienhypertexte"/>
            <w:rFonts w:eastAsiaTheme="majorEastAsia"/>
            <w:noProof/>
          </w:rPr>
          <w:t>2.2.</w:t>
        </w:r>
        <w:r>
          <w:rPr>
            <w:rFonts w:asciiTheme="minorHAnsi" w:eastAsiaTheme="minorEastAsia" w:hAnsiTheme="minorHAnsi" w:cstheme="minorBidi"/>
            <w:noProof/>
            <w:kern w:val="0"/>
            <w:szCs w:val="22"/>
          </w:rPr>
          <w:tab/>
        </w:r>
        <w:r w:rsidRPr="00830AF7">
          <w:rPr>
            <w:rStyle w:val="Lienhypertexte"/>
            <w:rFonts w:eastAsiaTheme="majorEastAsia"/>
            <w:noProof/>
          </w:rPr>
          <w:t>Réalisations du niveau 1 ou 2 précédent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_Toc117583057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B8D244E" w14:textId="1638ABA3" w:rsidR="00041C70" w:rsidRDefault="00041C70">
      <w:pPr>
        <w:pStyle w:val="TM3"/>
        <w:tabs>
          <w:tab w:val="left" w:pos="1320"/>
          <w:tab w:val="right" w:leader="dot" w:pos="9629"/>
        </w:tabs>
        <w:rPr>
          <w:rFonts w:asciiTheme="minorHAnsi" w:eastAsiaTheme="minorEastAsia" w:hAnsiTheme="minorHAnsi" w:cstheme="minorBidi"/>
          <w:noProof/>
          <w:kern w:val="0"/>
          <w:szCs w:val="22"/>
        </w:rPr>
      </w:pPr>
      <w:hyperlink w:anchor="_Toc117583058" w:history="1">
        <w:r w:rsidRPr="00830AF7">
          <w:rPr>
            <w:rStyle w:val="Lienhypertexte"/>
            <w:rFonts w:eastAsiaTheme="majorEastAsia"/>
            <w:noProof/>
          </w:rPr>
          <w:t>2.2.1.</w:t>
        </w:r>
        <w:r>
          <w:rPr>
            <w:rFonts w:asciiTheme="minorHAnsi" w:eastAsiaTheme="minorEastAsia" w:hAnsiTheme="minorHAnsi" w:cstheme="minorBidi"/>
            <w:noProof/>
            <w:kern w:val="0"/>
            <w:szCs w:val="22"/>
          </w:rPr>
          <w:tab/>
        </w:r>
        <w:r w:rsidRPr="00830AF7">
          <w:rPr>
            <w:rStyle w:val="Lienhypertexte"/>
            <w:rFonts w:eastAsiaTheme="majorEastAsia"/>
            <w:noProof/>
          </w:rPr>
          <w:t>Accompagnement technique et méthodologique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_Toc117583058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0B6B268" w14:textId="10D3BE88" w:rsidR="00041C70" w:rsidRDefault="00041C70">
      <w:pPr>
        <w:pStyle w:val="TM3"/>
        <w:tabs>
          <w:tab w:val="left" w:pos="1320"/>
          <w:tab w:val="right" w:leader="dot" w:pos="9629"/>
        </w:tabs>
        <w:rPr>
          <w:rFonts w:asciiTheme="minorHAnsi" w:eastAsiaTheme="minorEastAsia" w:hAnsiTheme="minorHAnsi" w:cstheme="minorBidi"/>
          <w:noProof/>
          <w:kern w:val="0"/>
          <w:szCs w:val="22"/>
        </w:rPr>
      </w:pPr>
      <w:hyperlink w:anchor="_Toc117583059" w:history="1">
        <w:r w:rsidRPr="00830AF7">
          <w:rPr>
            <w:rStyle w:val="Lienhypertexte"/>
            <w:rFonts w:eastAsiaTheme="majorEastAsia"/>
            <w:noProof/>
          </w:rPr>
          <w:t>2.2.2.</w:t>
        </w:r>
        <w:r>
          <w:rPr>
            <w:rFonts w:asciiTheme="minorHAnsi" w:eastAsiaTheme="minorEastAsia" w:hAnsiTheme="minorHAnsi" w:cstheme="minorBidi"/>
            <w:noProof/>
            <w:kern w:val="0"/>
            <w:szCs w:val="22"/>
          </w:rPr>
          <w:tab/>
        </w:r>
        <w:r w:rsidRPr="00830AF7">
          <w:rPr>
            <w:rStyle w:val="Lienhypertexte"/>
            <w:rFonts w:eastAsiaTheme="majorEastAsia"/>
            <w:noProof/>
          </w:rPr>
          <w:t>Phase d’écoute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_Toc117583059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BE7132E" w14:textId="6FBBFB58" w:rsidR="00041C70" w:rsidRDefault="00041C70">
      <w:pPr>
        <w:pStyle w:val="TM3"/>
        <w:tabs>
          <w:tab w:val="left" w:pos="1320"/>
          <w:tab w:val="right" w:leader="dot" w:pos="9629"/>
        </w:tabs>
        <w:rPr>
          <w:rFonts w:asciiTheme="minorHAnsi" w:eastAsiaTheme="minorEastAsia" w:hAnsiTheme="minorHAnsi" w:cstheme="minorBidi"/>
          <w:noProof/>
          <w:kern w:val="0"/>
          <w:szCs w:val="22"/>
        </w:rPr>
      </w:pPr>
      <w:hyperlink w:anchor="_Toc117583060" w:history="1">
        <w:r w:rsidRPr="00830AF7">
          <w:rPr>
            <w:rStyle w:val="Lienhypertexte"/>
            <w:rFonts w:eastAsiaTheme="majorEastAsia"/>
            <w:noProof/>
          </w:rPr>
          <w:t>2.2.3.</w:t>
        </w:r>
        <w:r>
          <w:rPr>
            <w:rFonts w:asciiTheme="minorHAnsi" w:eastAsiaTheme="minorEastAsia" w:hAnsiTheme="minorHAnsi" w:cstheme="minorBidi"/>
            <w:noProof/>
            <w:kern w:val="0"/>
            <w:szCs w:val="22"/>
          </w:rPr>
          <w:tab/>
        </w:r>
        <w:r w:rsidRPr="00830AF7">
          <w:rPr>
            <w:rStyle w:val="Lienhypertexte"/>
            <w:rFonts w:eastAsiaTheme="majorEastAsia"/>
            <w:noProof/>
          </w:rPr>
          <w:t>Partage du pré-diagnostic et co-construction de la démarche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_Toc117583060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AD7858F" w14:textId="43733EA8" w:rsidR="00041C70" w:rsidRDefault="00041C70">
      <w:pPr>
        <w:pStyle w:val="TM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hyperlink w:anchor="_Toc117583061" w:history="1">
        <w:r w:rsidRPr="00830AF7">
          <w:rPr>
            <w:rStyle w:val="Lienhypertexte"/>
            <w:rFonts w:eastAsiaTheme="majorEastAsia"/>
            <w:noProof/>
          </w:rPr>
          <w:t>3.</w:t>
        </w:r>
        <w:r>
          <w:rPr>
            <w:rFonts w:asciiTheme="minorHAnsi" w:eastAsiaTheme="minorEastAsia" w:hAnsiTheme="minorHAnsi" w:cstheme="minorBidi"/>
            <w:b w:val="0"/>
            <w:noProof/>
            <w:kern w:val="0"/>
            <w:sz w:val="22"/>
            <w:szCs w:val="22"/>
          </w:rPr>
          <w:tab/>
        </w:r>
        <w:r w:rsidRPr="00830AF7">
          <w:rPr>
            <w:rStyle w:val="Lienhypertexte"/>
            <w:rFonts w:eastAsiaTheme="majorEastAsia"/>
            <w:noProof/>
          </w:rPr>
          <w:t>Une synthèse des forces/faiblesses/opportunités/du territoire au regard des enjeux d’optimisation des ressources.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_Toc117583061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92B7B1F" w14:textId="6318A44D" w:rsidR="00041C70" w:rsidRDefault="00041C70">
      <w:pPr>
        <w:pStyle w:val="TM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kern w:val="0"/>
          <w:szCs w:val="22"/>
        </w:rPr>
      </w:pPr>
      <w:hyperlink w:anchor="_Toc117583062" w:history="1">
        <w:r w:rsidRPr="00830AF7">
          <w:rPr>
            <w:rStyle w:val="Lienhypertexte"/>
            <w:rFonts w:eastAsiaTheme="minorHAnsi"/>
            <w:noProof/>
          </w:rPr>
          <w:t>3.1.</w:t>
        </w:r>
        <w:r>
          <w:rPr>
            <w:rFonts w:asciiTheme="minorHAnsi" w:eastAsiaTheme="minorEastAsia" w:hAnsiTheme="minorHAnsi" w:cstheme="minorBidi"/>
            <w:noProof/>
            <w:kern w:val="0"/>
            <w:szCs w:val="22"/>
          </w:rPr>
          <w:tab/>
        </w:r>
        <w:r w:rsidRPr="00830AF7">
          <w:rPr>
            <w:rStyle w:val="Lienhypertexte"/>
            <w:rFonts w:eastAsiaTheme="minorHAnsi"/>
            <w:noProof/>
          </w:rPr>
          <w:t>Forces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_Toc117583062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41F0244" w14:textId="3EEE6D78" w:rsidR="00041C70" w:rsidRDefault="00041C70">
      <w:pPr>
        <w:pStyle w:val="TM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kern w:val="0"/>
          <w:szCs w:val="22"/>
        </w:rPr>
      </w:pPr>
      <w:hyperlink w:anchor="_Toc117583063" w:history="1">
        <w:r w:rsidRPr="00830AF7">
          <w:rPr>
            <w:rStyle w:val="Lienhypertexte"/>
            <w:rFonts w:eastAsiaTheme="minorHAnsi"/>
            <w:noProof/>
          </w:rPr>
          <w:t>3.2.</w:t>
        </w:r>
        <w:r>
          <w:rPr>
            <w:rFonts w:asciiTheme="minorHAnsi" w:eastAsiaTheme="minorEastAsia" w:hAnsiTheme="minorHAnsi" w:cstheme="minorBidi"/>
            <w:noProof/>
            <w:kern w:val="0"/>
            <w:szCs w:val="22"/>
          </w:rPr>
          <w:tab/>
        </w:r>
        <w:r w:rsidRPr="00830AF7">
          <w:rPr>
            <w:rStyle w:val="Lienhypertexte"/>
            <w:rFonts w:eastAsiaTheme="minorHAnsi"/>
            <w:noProof/>
          </w:rPr>
          <w:t>Opportunités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_Toc117583063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4A6D8C7" w14:textId="41E07D4D" w:rsidR="00041C70" w:rsidRDefault="00041C70">
      <w:pPr>
        <w:pStyle w:val="TM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kern w:val="0"/>
          <w:szCs w:val="22"/>
        </w:rPr>
      </w:pPr>
      <w:hyperlink w:anchor="_Toc117583064" w:history="1">
        <w:r w:rsidRPr="00830AF7">
          <w:rPr>
            <w:rStyle w:val="Lienhypertexte"/>
            <w:rFonts w:eastAsiaTheme="minorHAnsi"/>
            <w:noProof/>
          </w:rPr>
          <w:t>3.3.</w:t>
        </w:r>
        <w:r>
          <w:rPr>
            <w:rFonts w:asciiTheme="minorHAnsi" w:eastAsiaTheme="minorEastAsia" w:hAnsiTheme="minorHAnsi" w:cstheme="minorBidi"/>
            <w:noProof/>
            <w:kern w:val="0"/>
            <w:szCs w:val="22"/>
          </w:rPr>
          <w:tab/>
        </w:r>
        <w:r w:rsidRPr="00830AF7">
          <w:rPr>
            <w:rStyle w:val="Lienhypertexte"/>
            <w:rFonts w:eastAsiaTheme="minorHAnsi"/>
            <w:noProof/>
          </w:rPr>
          <w:t>Faiblesses et vigilance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_Toc117583064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FD6F740" w14:textId="7A0E8E3E" w:rsidR="00041C70" w:rsidRDefault="00041C70">
      <w:pPr>
        <w:pStyle w:val="TM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hyperlink w:anchor="_Toc117583065" w:history="1">
        <w:r w:rsidRPr="00830AF7">
          <w:rPr>
            <w:rStyle w:val="Lienhypertexte"/>
            <w:rFonts w:eastAsiaTheme="majorEastAsia"/>
            <w:noProof/>
          </w:rPr>
          <w:t>4.</w:t>
        </w:r>
        <w:r>
          <w:rPr>
            <w:rFonts w:asciiTheme="minorHAnsi" w:eastAsiaTheme="minorEastAsia" w:hAnsiTheme="minorHAnsi" w:cstheme="minorBidi"/>
            <w:b w:val="0"/>
            <w:noProof/>
            <w:kern w:val="0"/>
            <w:sz w:val="22"/>
            <w:szCs w:val="22"/>
          </w:rPr>
          <w:tab/>
        </w:r>
        <w:r w:rsidRPr="00830AF7">
          <w:rPr>
            <w:rStyle w:val="Lienhypertexte"/>
            <w:rFonts w:eastAsiaTheme="majorEastAsia"/>
            <w:noProof/>
          </w:rPr>
          <w:t>La mobilisation des acteurs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_Toc117583065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4D82B7D" w14:textId="39CB8720" w:rsidR="00041C70" w:rsidRDefault="00041C70">
      <w:pPr>
        <w:pStyle w:val="TM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kern w:val="0"/>
          <w:szCs w:val="22"/>
        </w:rPr>
      </w:pPr>
      <w:hyperlink w:anchor="_Toc117583066" w:history="1">
        <w:r w:rsidRPr="00830AF7">
          <w:rPr>
            <w:rStyle w:val="Lienhypertexte"/>
            <w:rFonts w:eastAsiaTheme="minorHAnsi"/>
            <w:noProof/>
          </w:rPr>
          <w:t>4.1.</w:t>
        </w:r>
        <w:r>
          <w:rPr>
            <w:rFonts w:asciiTheme="minorHAnsi" w:eastAsiaTheme="minorEastAsia" w:hAnsiTheme="minorHAnsi" w:cstheme="minorBidi"/>
            <w:noProof/>
            <w:kern w:val="0"/>
            <w:szCs w:val="22"/>
          </w:rPr>
          <w:tab/>
        </w:r>
        <w:r w:rsidRPr="00830AF7">
          <w:rPr>
            <w:rStyle w:val="Lienhypertexte"/>
            <w:rFonts w:eastAsiaTheme="minorHAnsi"/>
            <w:noProof/>
          </w:rPr>
          <w:t>Les acteurs internes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_Toc117583066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4094111" w14:textId="5CA474F4" w:rsidR="00041C70" w:rsidRDefault="00041C70">
      <w:pPr>
        <w:pStyle w:val="TM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kern w:val="0"/>
          <w:szCs w:val="22"/>
        </w:rPr>
      </w:pPr>
      <w:hyperlink w:anchor="_Toc117583067" w:history="1">
        <w:r w:rsidRPr="00830AF7">
          <w:rPr>
            <w:rStyle w:val="Lienhypertexte"/>
            <w:rFonts w:eastAsiaTheme="minorHAnsi"/>
            <w:noProof/>
          </w:rPr>
          <w:t>4.2.</w:t>
        </w:r>
        <w:r>
          <w:rPr>
            <w:rFonts w:asciiTheme="minorHAnsi" w:eastAsiaTheme="minorEastAsia" w:hAnsiTheme="minorHAnsi" w:cstheme="minorBidi"/>
            <w:noProof/>
            <w:kern w:val="0"/>
            <w:szCs w:val="22"/>
          </w:rPr>
          <w:tab/>
        </w:r>
        <w:r w:rsidRPr="00830AF7">
          <w:rPr>
            <w:rStyle w:val="Lienhypertexte"/>
            <w:rFonts w:eastAsiaTheme="minorHAnsi"/>
            <w:noProof/>
          </w:rPr>
          <w:t>Les acteurs externes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_Toc117583067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211D6CE" w14:textId="5BFC2F4E" w:rsidR="00041C70" w:rsidRDefault="00041C70">
      <w:pPr>
        <w:pStyle w:val="TM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kern w:val="0"/>
          <w:szCs w:val="22"/>
        </w:rPr>
      </w:pPr>
      <w:hyperlink w:anchor="_Toc117583068" w:history="1">
        <w:r w:rsidRPr="00830AF7">
          <w:rPr>
            <w:rStyle w:val="Lienhypertexte"/>
            <w:rFonts w:eastAsiaTheme="minorHAnsi"/>
            <w:noProof/>
          </w:rPr>
          <w:t>4.3.</w:t>
        </w:r>
        <w:r>
          <w:rPr>
            <w:rFonts w:asciiTheme="minorHAnsi" w:eastAsiaTheme="minorEastAsia" w:hAnsiTheme="minorHAnsi" w:cstheme="minorBidi"/>
            <w:noProof/>
            <w:kern w:val="0"/>
            <w:szCs w:val="22"/>
          </w:rPr>
          <w:tab/>
        </w:r>
        <w:r w:rsidRPr="00830AF7">
          <w:rPr>
            <w:rStyle w:val="Lienhypertexte"/>
            <w:rFonts w:eastAsiaTheme="minorHAnsi"/>
            <w:noProof/>
          </w:rPr>
          <w:t>Des relais potentiels et des opportunités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_Toc117583068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16A8E6E" w14:textId="12C4D45C" w:rsidR="00041C70" w:rsidRDefault="00041C70">
      <w:pPr>
        <w:pStyle w:val="TM3"/>
        <w:tabs>
          <w:tab w:val="left" w:pos="1320"/>
          <w:tab w:val="right" w:leader="dot" w:pos="9629"/>
        </w:tabs>
        <w:rPr>
          <w:rFonts w:asciiTheme="minorHAnsi" w:eastAsiaTheme="minorEastAsia" w:hAnsiTheme="minorHAnsi" w:cstheme="minorBidi"/>
          <w:noProof/>
          <w:kern w:val="0"/>
          <w:szCs w:val="22"/>
        </w:rPr>
      </w:pPr>
      <w:hyperlink w:anchor="_Toc117583069" w:history="1">
        <w:r w:rsidRPr="00830AF7">
          <w:rPr>
            <w:rStyle w:val="Lienhypertexte"/>
            <w:rFonts w:eastAsiaTheme="majorEastAsia"/>
            <w:noProof/>
          </w:rPr>
          <w:t>4.3.1.</w:t>
        </w:r>
        <w:r>
          <w:rPr>
            <w:rFonts w:asciiTheme="minorHAnsi" w:eastAsiaTheme="minorEastAsia" w:hAnsiTheme="minorHAnsi" w:cstheme="minorBidi"/>
            <w:noProof/>
            <w:kern w:val="0"/>
            <w:szCs w:val="22"/>
          </w:rPr>
          <w:tab/>
        </w:r>
        <w:r w:rsidRPr="00830AF7">
          <w:rPr>
            <w:rStyle w:val="Lienhypertexte"/>
            <w:rFonts w:eastAsiaTheme="majorEastAsia"/>
            <w:noProof/>
          </w:rPr>
          <w:t>Liés à des structures présentes sur le territoire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_Toc117583069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FE6D386" w14:textId="695C0541" w:rsidR="00041C70" w:rsidRDefault="00041C70">
      <w:pPr>
        <w:pStyle w:val="TM3"/>
        <w:tabs>
          <w:tab w:val="left" w:pos="1320"/>
          <w:tab w:val="right" w:leader="dot" w:pos="9629"/>
        </w:tabs>
        <w:rPr>
          <w:rFonts w:asciiTheme="minorHAnsi" w:eastAsiaTheme="minorEastAsia" w:hAnsiTheme="minorHAnsi" w:cstheme="minorBidi"/>
          <w:noProof/>
          <w:kern w:val="0"/>
          <w:szCs w:val="22"/>
        </w:rPr>
      </w:pPr>
      <w:hyperlink w:anchor="_Toc117583070" w:history="1">
        <w:r w:rsidRPr="00830AF7">
          <w:rPr>
            <w:rStyle w:val="Lienhypertexte"/>
            <w:rFonts w:eastAsiaTheme="majorEastAsia"/>
            <w:noProof/>
          </w:rPr>
          <w:t>4.3.2.</w:t>
        </w:r>
        <w:r>
          <w:rPr>
            <w:rFonts w:asciiTheme="minorHAnsi" w:eastAsiaTheme="minorEastAsia" w:hAnsiTheme="minorHAnsi" w:cstheme="minorBidi"/>
            <w:noProof/>
            <w:kern w:val="0"/>
            <w:szCs w:val="22"/>
          </w:rPr>
          <w:tab/>
        </w:r>
        <w:r w:rsidRPr="00830AF7">
          <w:rPr>
            <w:rStyle w:val="Lienhypertexte"/>
            <w:rFonts w:eastAsiaTheme="majorEastAsia"/>
            <w:noProof/>
          </w:rPr>
          <w:t>Liés au SPPGD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_Toc117583070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54D930C" w14:textId="6B157EF6" w:rsidR="00041C70" w:rsidRDefault="00041C70">
      <w:pPr>
        <w:pStyle w:val="TM3"/>
        <w:tabs>
          <w:tab w:val="left" w:pos="1320"/>
          <w:tab w:val="right" w:leader="dot" w:pos="9629"/>
        </w:tabs>
        <w:rPr>
          <w:rFonts w:asciiTheme="minorHAnsi" w:eastAsiaTheme="minorEastAsia" w:hAnsiTheme="minorHAnsi" w:cstheme="minorBidi"/>
          <w:noProof/>
          <w:kern w:val="0"/>
          <w:szCs w:val="22"/>
        </w:rPr>
      </w:pPr>
      <w:hyperlink w:anchor="_Toc117583071" w:history="1">
        <w:r w:rsidRPr="00830AF7">
          <w:rPr>
            <w:rStyle w:val="Lienhypertexte"/>
            <w:rFonts w:eastAsiaTheme="majorEastAsia"/>
            <w:noProof/>
          </w:rPr>
          <w:t>4.3.3.</w:t>
        </w:r>
        <w:r>
          <w:rPr>
            <w:rFonts w:asciiTheme="minorHAnsi" w:eastAsiaTheme="minorEastAsia" w:hAnsiTheme="minorHAnsi" w:cstheme="minorBidi"/>
            <w:noProof/>
            <w:kern w:val="0"/>
            <w:szCs w:val="22"/>
          </w:rPr>
          <w:tab/>
        </w:r>
        <w:r w:rsidRPr="00830AF7">
          <w:rPr>
            <w:rStyle w:val="Lienhypertexte"/>
            <w:rFonts w:eastAsiaTheme="majorEastAsia"/>
            <w:noProof/>
          </w:rPr>
          <w:t>Liés aux évènements sur le territoire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_Toc117583071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C0F0541" w14:textId="2A69F70E" w:rsidR="00041C70" w:rsidRDefault="00041C70">
      <w:pPr>
        <w:pStyle w:val="TM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hyperlink w:anchor="_Toc117583072" w:history="1">
        <w:r w:rsidRPr="00830AF7">
          <w:rPr>
            <w:rStyle w:val="Lienhypertexte"/>
            <w:rFonts w:eastAsiaTheme="majorEastAsia"/>
            <w:noProof/>
          </w:rPr>
          <w:t>5.</w:t>
        </w:r>
        <w:r>
          <w:rPr>
            <w:rFonts w:asciiTheme="minorHAnsi" w:eastAsiaTheme="minorEastAsia" w:hAnsiTheme="minorHAnsi" w:cstheme="minorBidi"/>
            <w:b w:val="0"/>
            <w:noProof/>
            <w:kern w:val="0"/>
            <w:sz w:val="22"/>
            <w:szCs w:val="22"/>
          </w:rPr>
          <w:tab/>
        </w:r>
        <w:r w:rsidRPr="00830AF7">
          <w:rPr>
            <w:rStyle w:val="Lienhypertexte"/>
            <w:rFonts w:eastAsiaTheme="majorEastAsia"/>
            <w:noProof/>
          </w:rPr>
          <w:t>Un plan d’actions prévisionnel sur 2 ans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_Toc117583072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7497CE8" w14:textId="5B55F480" w:rsidR="00041C70" w:rsidRDefault="00041C70">
      <w:pPr>
        <w:pStyle w:val="TM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kern w:val="0"/>
          <w:szCs w:val="22"/>
        </w:rPr>
      </w:pPr>
      <w:hyperlink w:anchor="_Toc117583073" w:history="1">
        <w:r w:rsidRPr="00830AF7">
          <w:rPr>
            <w:rStyle w:val="Lienhypertexte"/>
            <w:rFonts w:eastAsiaTheme="minorHAnsi"/>
            <w:noProof/>
          </w:rPr>
          <w:t>5.1.</w:t>
        </w:r>
        <w:r>
          <w:rPr>
            <w:rFonts w:asciiTheme="minorHAnsi" w:eastAsiaTheme="minorEastAsia" w:hAnsiTheme="minorHAnsi" w:cstheme="minorBidi"/>
            <w:noProof/>
            <w:kern w:val="0"/>
            <w:szCs w:val="22"/>
          </w:rPr>
          <w:tab/>
        </w:r>
        <w:r w:rsidRPr="00830AF7">
          <w:rPr>
            <w:rStyle w:val="Lienhypertexte"/>
            <w:rFonts w:eastAsiaTheme="minorHAnsi"/>
            <w:noProof/>
          </w:rPr>
          <w:t>Approche générale et objectifs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_Toc117583073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949B883" w14:textId="676ACF63" w:rsidR="00041C70" w:rsidRDefault="00041C70">
      <w:pPr>
        <w:pStyle w:val="TM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kern w:val="0"/>
          <w:szCs w:val="22"/>
        </w:rPr>
      </w:pPr>
      <w:hyperlink w:anchor="_Toc117583074" w:history="1">
        <w:r w:rsidRPr="00830AF7">
          <w:rPr>
            <w:rStyle w:val="Lienhypertexte"/>
            <w:rFonts w:eastAsiaTheme="minorHAnsi"/>
            <w:noProof/>
          </w:rPr>
          <w:t>5.2.</w:t>
        </w:r>
        <w:r>
          <w:rPr>
            <w:rFonts w:asciiTheme="minorHAnsi" w:eastAsiaTheme="minorEastAsia" w:hAnsiTheme="minorHAnsi" w:cstheme="minorBidi"/>
            <w:noProof/>
            <w:kern w:val="0"/>
            <w:szCs w:val="22"/>
          </w:rPr>
          <w:tab/>
        </w:r>
        <w:r w:rsidRPr="00830AF7">
          <w:rPr>
            <w:rStyle w:val="Lienhypertexte"/>
            <w:rFonts w:eastAsiaTheme="minorHAnsi"/>
            <w:noProof/>
          </w:rPr>
          <w:t>L’animation et l’élargissement du groupe initial d’acteurs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_Toc117583074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C38201A" w14:textId="1D7BBA54" w:rsidR="00041C70" w:rsidRDefault="00041C70">
      <w:pPr>
        <w:pStyle w:val="TM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kern w:val="0"/>
          <w:szCs w:val="22"/>
        </w:rPr>
      </w:pPr>
      <w:hyperlink w:anchor="_Toc117583075" w:history="1">
        <w:r w:rsidRPr="00830AF7">
          <w:rPr>
            <w:rStyle w:val="Lienhypertexte"/>
            <w:rFonts w:eastAsiaTheme="minorHAnsi"/>
            <w:noProof/>
          </w:rPr>
          <w:t>5.3.</w:t>
        </w:r>
        <w:r>
          <w:rPr>
            <w:rFonts w:asciiTheme="minorHAnsi" w:eastAsiaTheme="minorEastAsia" w:hAnsiTheme="minorHAnsi" w:cstheme="minorBidi"/>
            <w:noProof/>
            <w:kern w:val="0"/>
            <w:szCs w:val="22"/>
          </w:rPr>
          <w:tab/>
        </w:r>
        <w:r w:rsidRPr="00830AF7">
          <w:rPr>
            <w:rStyle w:val="Lienhypertexte"/>
            <w:rFonts w:eastAsiaTheme="minorHAnsi"/>
            <w:noProof/>
          </w:rPr>
          <w:t>Identification des flux et détection de synergies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_Toc117583075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0346D39" w14:textId="7ED524C4" w:rsidR="00041C70" w:rsidRDefault="00041C70">
      <w:pPr>
        <w:pStyle w:val="TM3"/>
        <w:tabs>
          <w:tab w:val="left" w:pos="1320"/>
          <w:tab w:val="right" w:leader="dot" w:pos="9629"/>
        </w:tabs>
        <w:rPr>
          <w:rFonts w:asciiTheme="minorHAnsi" w:eastAsiaTheme="minorEastAsia" w:hAnsiTheme="minorHAnsi" w:cstheme="minorBidi"/>
          <w:noProof/>
          <w:kern w:val="0"/>
          <w:szCs w:val="22"/>
        </w:rPr>
      </w:pPr>
      <w:hyperlink w:anchor="_Toc117583076" w:history="1">
        <w:r w:rsidRPr="00830AF7">
          <w:rPr>
            <w:rStyle w:val="Lienhypertexte"/>
            <w:rFonts w:eastAsiaTheme="majorEastAsia"/>
            <w:noProof/>
          </w:rPr>
          <w:t>5.3.1.</w:t>
        </w:r>
        <w:r>
          <w:rPr>
            <w:rFonts w:asciiTheme="minorHAnsi" w:eastAsiaTheme="minorEastAsia" w:hAnsiTheme="minorHAnsi" w:cstheme="minorBidi"/>
            <w:noProof/>
            <w:kern w:val="0"/>
            <w:szCs w:val="22"/>
          </w:rPr>
          <w:tab/>
        </w:r>
        <w:r w:rsidRPr="00830AF7">
          <w:rPr>
            <w:rStyle w:val="Lienhypertexte"/>
            <w:rFonts w:eastAsiaTheme="majorEastAsia"/>
            <w:noProof/>
          </w:rPr>
          <w:t>Identifier les flux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_Toc117583076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64EED36" w14:textId="176CC37F" w:rsidR="00041C70" w:rsidRDefault="00041C70">
      <w:pPr>
        <w:pStyle w:val="TM3"/>
        <w:tabs>
          <w:tab w:val="left" w:pos="1320"/>
          <w:tab w:val="right" w:leader="dot" w:pos="9629"/>
        </w:tabs>
        <w:rPr>
          <w:rFonts w:asciiTheme="minorHAnsi" w:eastAsiaTheme="minorEastAsia" w:hAnsiTheme="minorHAnsi" w:cstheme="minorBidi"/>
          <w:noProof/>
          <w:kern w:val="0"/>
          <w:szCs w:val="22"/>
        </w:rPr>
      </w:pPr>
      <w:hyperlink w:anchor="_Toc117583077" w:history="1">
        <w:r w:rsidRPr="00830AF7">
          <w:rPr>
            <w:rStyle w:val="Lienhypertexte"/>
            <w:rFonts w:eastAsiaTheme="majorEastAsia"/>
            <w:noProof/>
          </w:rPr>
          <w:t>5.3.2.</w:t>
        </w:r>
        <w:r>
          <w:rPr>
            <w:rFonts w:asciiTheme="minorHAnsi" w:eastAsiaTheme="minorEastAsia" w:hAnsiTheme="minorHAnsi" w:cstheme="minorBidi"/>
            <w:noProof/>
            <w:kern w:val="0"/>
            <w:szCs w:val="22"/>
          </w:rPr>
          <w:tab/>
        </w:r>
        <w:r w:rsidRPr="00830AF7">
          <w:rPr>
            <w:rStyle w:val="Lienhypertexte"/>
            <w:rFonts w:eastAsiaTheme="majorEastAsia"/>
            <w:noProof/>
          </w:rPr>
          <w:t>Animer des ateliers de détection de synergies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_Toc117583077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CEF11BA" w14:textId="70D817AE" w:rsidR="00041C70" w:rsidRDefault="00041C70">
      <w:pPr>
        <w:pStyle w:val="TM3"/>
        <w:tabs>
          <w:tab w:val="left" w:pos="1320"/>
          <w:tab w:val="right" w:leader="dot" w:pos="9629"/>
        </w:tabs>
        <w:rPr>
          <w:rFonts w:asciiTheme="minorHAnsi" w:eastAsiaTheme="minorEastAsia" w:hAnsiTheme="minorHAnsi" w:cstheme="minorBidi"/>
          <w:noProof/>
          <w:kern w:val="0"/>
          <w:szCs w:val="22"/>
        </w:rPr>
      </w:pPr>
      <w:hyperlink w:anchor="_Toc117583078" w:history="1">
        <w:r w:rsidRPr="00830AF7">
          <w:rPr>
            <w:rStyle w:val="Lienhypertexte"/>
            <w:rFonts w:eastAsiaTheme="majorEastAsia"/>
            <w:noProof/>
          </w:rPr>
          <w:t>5.3.3.</w:t>
        </w:r>
        <w:r>
          <w:rPr>
            <w:rFonts w:asciiTheme="minorHAnsi" w:eastAsiaTheme="minorEastAsia" w:hAnsiTheme="minorHAnsi" w:cstheme="minorBidi"/>
            <w:noProof/>
            <w:kern w:val="0"/>
            <w:szCs w:val="22"/>
          </w:rPr>
          <w:tab/>
        </w:r>
        <w:r w:rsidRPr="00830AF7">
          <w:rPr>
            <w:rStyle w:val="Lienhypertexte"/>
            <w:rFonts w:eastAsiaTheme="majorEastAsia"/>
            <w:noProof/>
          </w:rPr>
          <w:t>Mettre en œuvre des synergies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_Toc117583078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A87CFA1" w14:textId="21485308" w:rsidR="00041C70" w:rsidRDefault="00041C70">
      <w:pPr>
        <w:pStyle w:val="TM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kern w:val="0"/>
          <w:szCs w:val="22"/>
        </w:rPr>
      </w:pPr>
      <w:hyperlink w:anchor="_Toc117583079" w:history="1">
        <w:r w:rsidRPr="00830AF7">
          <w:rPr>
            <w:rStyle w:val="Lienhypertexte"/>
            <w:rFonts w:eastAsiaTheme="minorHAnsi"/>
            <w:noProof/>
          </w:rPr>
          <w:t>5.4.</w:t>
        </w:r>
        <w:r>
          <w:rPr>
            <w:rFonts w:asciiTheme="minorHAnsi" w:eastAsiaTheme="minorEastAsia" w:hAnsiTheme="minorHAnsi" w:cstheme="minorBidi"/>
            <w:noProof/>
            <w:kern w:val="0"/>
            <w:szCs w:val="22"/>
          </w:rPr>
          <w:tab/>
        </w:r>
        <w:r w:rsidRPr="00830AF7">
          <w:rPr>
            <w:rStyle w:val="Lienhypertexte"/>
            <w:rFonts w:eastAsiaTheme="minorHAnsi"/>
            <w:noProof/>
          </w:rPr>
          <w:t>Recensement des apporteurs de solution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_Toc117583079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7354321" w14:textId="3C64151B" w:rsidR="00041C70" w:rsidRDefault="00041C70">
      <w:pPr>
        <w:pStyle w:val="TM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kern w:val="0"/>
          <w:szCs w:val="22"/>
        </w:rPr>
      </w:pPr>
      <w:hyperlink w:anchor="_Toc117583080" w:history="1">
        <w:r w:rsidRPr="00830AF7">
          <w:rPr>
            <w:rStyle w:val="Lienhypertexte"/>
            <w:rFonts w:eastAsiaTheme="minorHAnsi"/>
            <w:noProof/>
          </w:rPr>
          <w:t>5.5.</w:t>
        </w:r>
        <w:r>
          <w:rPr>
            <w:rFonts w:asciiTheme="minorHAnsi" w:eastAsiaTheme="minorEastAsia" w:hAnsiTheme="minorHAnsi" w:cstheme="minorBidi"/>
            <w:noProof/>
            <w:kern w:val="0"/>
            <w:szCs w:val="22"/>
          </w:rPr>
          <w:tab/>
        </w:r>
        <w:r w:rsidRPr="00830AF7">
          <w:rPr>
            <w:rStyle w:val="Lienhypertexte"/>
            <w:rFonts w:eastAsiaTheme="minorHAnsi"/>
            <w:noProof/>
          </w:rPr>
          <w:t>Plateforme de détection des synergies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_Toc117583080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15D3B8E" w14:textId="7D242FDE" w:rsidR="00041C70" w:rsidRDefault="00041C70">
      <w:pPr>
        <w:pStyle w:val="TM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kern w:val="0"/>
          <w:szCs w:val="22"/>
        </w:rPr>
      </w:pPr>
      <w:hyperlink w:anchor="_Toc117583081" w:history="1">
        <w:r w:rsidRPr="00830AF7">
          <w:rPr>
            <w:rStyle w:val="Lienhypertexte"/>
            <w:rFonts w:eastAsiaTheme="minorHAnsi"/>
            <w:noProof/>
          </w:rPr>
          <w:t>5.6.</w:t>
        </w:r>
        <w:r>
          <w:rPr>
            <w:rFonts w:asciiTheme="minorHAnsi" w:eastAsiaTheme="minorEastAsia" w:hAnsiTheme="minorHAnsi" w:cstheme="minorBidi"/>
            <w:noProof/>
            <w:kern w:val="0"/>
            <w:szCs w:val="22"/>
          </w:rPr>
          <w:tab/>
        </w:r>
        <w:r w:rsidRPr="00830AF7">
          <w:rPr>
            <w:rStyle w:val="Lienhypertexte"/>
            <w:rFonts w:eastAsiaTheme="minorHAnsi"/>
            <w:noProof/>
          </w:rPr>
          <w:t>Suites de la démarche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_Toc117583081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0C28602" w14:textId="591582FE" w:rsidR="00041C70" w:rsidRDefault="00041C70">
      <w:pPr>
        <w:pStyle w:val="TM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hyperlink w:anchor="_Toc117583082" w:history="1">
        <w:r w:rsidRPr="00830AF7">
          <w:rPr>
            <w:rStyle w:val="Lienhypertexte"/>
            <w:rFonts w:eastAsiaTheme="majorEastAsia"/>
            <w:noProof/>
          </w:rPr>
          <w:t>6.</w:t>
        </w:r>
        <w:r>
          <w:rPr>
            <w:rFonts w:asciiTheme="minorHAnsi" w:eastAsiaTheme="minorEastAsia" w:hAnsiTheme="minorHAnsi" w:cstheme="minorBidi"/>
            <w:b w:val="0"/>
            <w:noProof/>
            <w:kern w:val="0"/>
            <w:sz w:val="22"/>
            <w:szCs w:val="22"/>
          </w:rPr>
          <w:tab/>
        </w:r>
        <w:r w:rsidRPr="00830AF7">
          <w:rPr>
            <w:rStyle w:val="Lienhypertexte"/>
            <w:rFonts w:eastAsiaTheme="majorEastAsia"/>
            <w:noProof/>
          </w:rPr>
          <w:t>Les moyens et le budget prévisionnel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_Toc117583082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19BE93F" w14:textId="121FBFE5" w:rsidR="00041C70" w:rsidRDefault="00041C70">
      <w:pPr>
        <w:pStyle w:val="TM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kern w:val="0"/>
          <w:szCs w:val="22"/>
        </w:rPr>
      </w:pPr>
      <w:hyperlink w:anchor="_Toc117583083" w:history="1">
        <w:r w:rsidRPr="00830AF7">
          <w:rPr>
            <w:rStyle w:val="Lienhypertexte"/>
            <w:rFonts w:eastAsiaTheme="minorHAnsi"/>
            <w:noProof/>
          </w:rPr>
          <w:t>6.1.</w:t>
        </w:r>
        <w:r>
          <w:rPr>
            <w:rFonts w:asciiTheme="minorHAnsi" w:eastAsiaTheme="minorEastAsia" w:hAnsiTheme="minorHAnsi" w:cstheme="minorBidi"/>
            <w:noProof/>
            <w:kern w:val="0"/>
            <w:szCs w:val="22"/>
          </w:rPr>
          <w:tab/>
        </w:r>
        <w:r w:rsidRPr="00830AF7">
          <w:rPr>
            <w:rStyle w:val="Lienhypertexte"/>
            <w:rFonts w:eastAsiaTheme="minorHAnsi"/>
            <w:noProof/>
          </w:rPr>
          <w:t>Les moyens humains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_Toc117583083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54FECA7" w14:textId="199089B5" w:rsidR="00041C70" w:rsidRDefault="00041C70">
      <w:pPr>
        <w:pStyle w:val="TM3"/>
        <w:tabs>
          <w:tab w:val="left" w:pos="1320"/>
          <w:tab w:val="right" w:leader="dot" w:pos="9629"/>
        </w:tabs>
        <w:rPr>
          <w:rFonts w:asciiTheme="minorHAnsi" w:eastAsiaTheme="minorEastAsia" w:hAnsiTheme="minorHAnsi" w:cstheme="minorBidi"/>
          <w:noProof/>
          <w:kern w:val="0"/>
          <w:szCs w:val="22"/>
        </w:rPr>
      </w:pPr>
      <w:hyperlink w:anchor="_Toc117583084" w:history="1">
        <w:r w:rsidRPr="00830AF7">
          <w:rPr>
            <w:rStyle w:val="Lienhypertexte"/>
            <w:rFonts w:eastAsiaTheme="majorEastAsia"/>
            <w:noProof/>
          </w:rPr>
          <w:t>6.1.1.</w:t>
        </w:r>
        <w:r>
          <w:rPr>
            <w:rFonts w:asciiTheme="minorHAnsi" w:eastAsiaTheme="minorEastAsia" w:hAnsiTheme="minorHAnsi" w:cstheme="minorBidi"/>
            <w:noProof/>
            <w:kern w:val="0"/>
            <w:szCs w:val="22"/>
          </w:rPr>
          <w:tab/>
        </w:r>
        <w:r w:rsidRPr="00830AF7">
          <w:rPr>
            <w:rStyle w:val="Lienhypertexte"/>
            <w:rFonts w:eastAsiaTheme="majorEastAsia"/>
            <w:noProof/>
          </w:rPr>
          <w:t>Recrutement d’un animateur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_Toc117583084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636A98C" w14:textId="3E90CEBF" w:rsidR="00041C70" w:rsidRDefault="00041C70">
      <w:pPr>
        <w:pStyle w:val="TM3"/>
        <w:tabs>
          <w:tab w:val="left" w:pos="1320"/>
          <w:tab w:val="right" w:leader="dot" w:pos="9629"/>
        </w:tabs>
        <w:rPr>
          <w:rFonts w:asciiTheme="minorHAnsi" w:eastAsiaTheme="minorEastAsia" w:hAnsiTheme="minorHAnsi" w:cstheme="minorBidi"/>
          <w:noProof/>
          <w:kern w:val="0"/>
          <w:szCs w:val="22"/>
        </w:rPr>
      </w:pPr>
      <w:hyperlink w:anchor="_Toc117583085" w:history="1">
        <w:r w:rsidRPr="00830AF7">
          <w:rPr>
            <w:rStyle w:val="Lienhypertexte"/>
            <w:rFonts w:eastAsiaTheme="majorEastAsia"/>
            <w:noProof/>
          </w:rPr>
          <w:t>6.1.2.</w:t>
        </w:r>
        <w:r>
          <w:rPr>
            <w:rFonts w:asciiTheme="minorHAnsi" w:eastAsiaTheme="minorEastAsia" w:hAnsiTheme="minorHAnsi" w:cstheme="minorBidi"/>
            <w:noProof/>
            <w:kern w:val="0"/>
            <w:szCs w:val="22"/>
          </w:rPr>
          <w:tab/>
        </w:r>
        <w:r w:rsidRPr="00830AF7">
          <w:rPr>
            <w:rStyle w:val="Lienhypertexte"/>
            <w:rFonts w:eastAsiaTheme="majorEastAsia"/>
            <w:noProof/>
          </w:rPr>
          <w:t>Gouvernance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_Toc117583085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A132278" w14:textId="1FE193DD" w:rsidR="00041C70" w:rsidRDefault="00041C70">
      <w:pPr>
        <w:pStyle w:val="TM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kern w:val="0"/>
          <w:szCs w:val="22"/>
        </w:rPr>
      </w:pPr>
      <w:hyperlink w:anchor="_Toc117583086" w:history="1">
        <w:r w:rsidRPr="00830AF7">
          <w:rPr>
            <w:rStyle w:val="Lienhypertexte"/>
            <w:rFonts w:eastAsiaTheme="minorHAnsi"/>
            <w:noProof/>
          </w:rPr>
          <w:t>6.2.</w:t>
        </w:r>
        <w:r>
          <w:rPr>
            <w:rFonts w:asciiTheme="minorHAnsi" w:eastAsiaTheme="minorEastAsia" w:hAnsiTheme="minorHAnsi" w:cstheme="minorBidi"/>
            <w:noProof/>
            <w:kern w:val="0"/>
            <w:szCs w:val="22"/>
          </w:rPr>
          <w:tab/>
        </w:r>
        <w:r w:rsidRPr="00830AF7">
          <w:rPr>
            <w:rStyle w:val="Lienhypertexte"/>
            <w:rFonts w:eastAsiaTheme="minorHAnsi"/>
            <w:noProof/>
          </w:rPr>
          <w:t>Les moyens techniques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_Toc117583086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B1E41CA" w14:textId="409FEB46" w:rsidR="00041C70" w:rsidRDefault="00041C70">
      <w:pPr>
        <w:pStyle w:val="TM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kern w:val="0"/>
          <w:szCs w:val="22"/>
        </w:rPr>
      </w:pPr>
      <w:hyperlink w:anchor="_Toc117583087" w:history="1">
        <w:r w:rsidRPr="00830AF7">
          <w:rPr>
            <w:rStyle w:val="Lienhypertexte"/>
            <w:rFonts w:eastAsiaTheme="minorHAnsi"/>
            <w:noProof/>
          </w:rPr>
          <w:t>6.3.</w:t>
        </w:r>
        <w:r>
          <w:rPr>
            <w:rFonts w:asciiTheme="minorHAnsi" w:eastAsiaTheme="minorEastAsia" w:hAnsiTheme="minorHAnsi" w:cstheme="minorBidi"/>
            <w:noProof/>
            <w:kern w:val="0"/>
            <w:szCs w:val="22"/>
          </w:rPr>
          <w:tab/>
        </w:r>
        <w:r w:rsidRPr="00830AF7">
          <w:rPr>
            <w:rStyle w:val="Lienhypertexte"/>
            <w:rFonts w:eastAsiaTheme="minorHAnsi"/>
            <w:noProof/>
          </w:rPr>
          <w:t>La communication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_Toc117583087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2CEC750" w14:textId="2592423D" w:rsidR="00041C70" w:rsidRDefault="00041C70">
      <w:pPr>
        <w:pStyle w:val="TM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kern w:val="0"/>
          <w:szCs w:val="22"/>
        </w:rPr>
      </w:pPr>
      <w:hyperlink w:anchor="_Toc117583088" w:history="1">
        <w:r w:rsidRPr="00830AF7">
          <w:rPr>
            <w:rStyle w:val="Lienhypertexte"/>
            <w:rFonts w:eastAsiaTheme="minorHAnsi"/>
            <w:noProof/>
          </w:rPr>
          <w:t>6.4.</w:t>
        </w:r>
        <w:r>
          <w:rPr>
            <w:rFonts w:asciiTheme="minorHAnsi" w:eastAsiaTheme="minorEastAsia" w:hAnsiTheme="minorHAnsi" w:cstheme="minorBidi"/>
            <w:noProof/>
            <w:kern w:val="0"/>
            <w:szCs w:val="22"/>
          </w:rPr>
          <w:tab/>
        </w:r>
        <w:r w:rsidRPr="00830AF7">
          <w:rPr>
            <w:rStyle w:val="Lienhypertexte"/>
            <w:rFonts w:eastAsiaTheme="minorHAnsi"/>
            <w:noProof/>
          </w:rPr>
          <w:t>Budget prévisionnel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_Toc117583088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1C1153D" w14:textId="10BA1E76" w:rsidR="00041C70" w:rsidRDefault="00041C70">
      <w:pPr>
        <w:pStyle w:val="TM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hyperlink w:anchor="_Toc117583089" w:history="1">
        <w:r w:rsidRPr="00830AF7">
          <w:rPr>
            <w:rStyle w:val="Lienhypertexte"/>
            <w:rFonts w:eastAsiaTheme="majorEastAsia"/>
            <w:noProof/>
          </w:rPr>
          <w:t>7.</w:t>
        </w:r>
        <w:r>
          <w:rPr>
            <w:rFonts w:asciiTheme="minorHAnsi" w:eastAsiaTheme="minorEastAsia" w:hAnsiTheme="minorHAnsi" w:cstheme="minorBidi"/>
            <w:b w:val="0"/>
            <w:noProof/>
            <w:kern w:val="0"/>
            <w:sz w:val="22"/>
            <w:szCs w:val="22"/>
          </w:rPr>
          <w:tab/>
        </w:r>
        <w:r w:rsidRPr="00830AF7">
          <w:rPr>
            <w:rStyle w:val="Lienhypertexte"/>
            <w:rFonts w:eastAsiaTheme="majorEastAsia"/>
            <w:noProof/>
          </w:rPr>
          <w:t>Conclusion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_Toc117583089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758A273" w14:textId="416A8DF4" w:rsidR="00041C70" w:rsidRDefault="00041C70">
      <w:pPr>
        <w:pStyle w:val="TM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hyperlink w:anchor="_Toc117583090" w:history="1">
        <w:r w:rsidRPr="00830AF7">
          <w:rPr>
            <w:rStyle w:val="Lienhypertexte"/>
            <w:rFonts w:eastAsiaTheme="majorEastAsia"/>
            <w:noProof/>
          </w:rPr>
          <w:t>8.</w:t>
        </w:r>
        <w:r>
          <w:rPr>
            <w:rFonts w:asciiTheme="minorHAnsi" w:eastAsiaTheme="minorEastAsia" w:hAnsiTheme="minorHAnsi" w:cstheme="minorBidi"/>
            <w:b w:val="0"/>
            <w:noProof/>
            <w:kern w:val="0"/>
            <w:sz w:val="22"/>
            <w:szCs w:val="22"/>
          </w:rPr>
          <w:tab/>
        </w:r>
        <w:r w:rsidRPr="00830AF7">
          <w:rPr>
            <w:rStyle w:val="Lienhypertexte"/>
            <w:rFonts w:eastAsiaTheme="majorEastAsia"/>
            <w:noProof/>
          </w:rPr>
          <w:t>Annexes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_Toc117583090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90A82F5" w14:textId="0E5CCEBA" w:rsidR="003757DB" w:rsidRDefault="003757DB" w:rsidP="003757DB">
      <w:r>
        <w:fldChar w:fldCharType="end"/>
      </w:r>
    </w:p>
    <w:p w14:paraId="32FFBC98" w14:textId="528D57DE" w:rsidR="00FB5702" w:rsidRDefault="00FB5702">
      <w:pPr>
        <w:spacing w:after="200" w:line="276" w:lineRule="auto"/>
        <w:jc w:val="left"/>
        <w:rPr>
          <w:rFonts w:eastAsiaTheme="minorHAnsi"/>
          <w:b/>
        </w:rPr>
      </w:pPr>
      <w:r>
        <w:rPr>
          <w:b/>
        </w:rPr>
        <w:br w:type="page"/>
      </w:r>
    </w:p>
    <w:p w14:paraId="2091DC58" w14:textId="1C599041" w:rsidR="000A03E4" w:rsidRPr="00AB49C5" w:rsidRDefault="000A03E4" w:rsidP="00AB49C5">
      <w:pPr>
        <w:pStyle w:val="Style2"/>
      </w:pPr>
      <w:bookmarkStart w:id="2" w:name="_Toc88487875"/>
      <w:bookmarkStart w:id="3" w:name="_Toc117583051"/>
      <w:r w:rsidRPr="00AB49C5">
        <w:lastRenderedPageBreak/>
        <w:t>Préambule</w:t>
      </w:r>
      <w:bookmarkEnd w:id="2"/>
      <w:bookmarkEnd w:id="3"/>
    </w:p>
    <w:p w14:paraId="557354C0" w14:textId="77777777" w:rsidR="000A03E4" w:rsidRDefault="000A03E4" w:rsidP="000A03E4">
      <w:pPr>
        <w:pStyle w:val="Style2"/>
        <w:numPr>
          <w:ilvl w:val="0"/>
          <w:numId w:val="0"/>
        </w:numPr>
      </w:pPr>
    </w:p>
    <w:p w14:paraId="40590D77" w14:textId="07C8D7A4" w:rsidR="00465103" w:rsidRPr="00AB49C5" w:rsidRDefault="00465103" w:rsidP="00AB49C5">
      <w:pPr>
        <w:pStyle w:val="Style2"/>
      </w:pPr>
      <w:bookmarkStart w:id="4" w:name="_Toc88487876"/>
      <w:bookmarkStart w:id="5" w:name="_Toc117583052"/>
      <w:r w:rsidRPr="00AB49C5">
        <w:t>Objet</w:t>
      </w:r>
      <w:r w:rsidR="00EE5369" w:rsidRPr="00AB49C5">
        <w:t xml:space="preserve"> de la candidature</w:t>
      </w:r>
      <w:bookmarkEnd w:id="4"/>
      <w:bookmarkEnd w:id="5"/>
      <w:r w:rsidR="00EE5369" w:rsidRPr="00AB49C5">
        <w:t xml:space="preserve"> </w:t>
      </w:r>
    </w:p>
    <w:p w14:paraId="3366685F" w14:textId="77777777" w:rsidR="00465103" w:rsidRDefault="00465103" w:rsidP="00325FAD"/>
    <w:p w14:paraId="11A10B55" w14:textId="084D978C" w:rsidR="00254DB1" w:rsidRPr="00096EC0" w:rsidRDefault="00546425" w:rsidP="00096EC0">
      <w:pPr>
        <w:pStyle w:val="Style3"/>
      </w:pPr>
      <w:bookmarkStart w:id="6" w:name="_Toc88487877"/>
      <w:bookmarkStart w:id="7" w:name="_Toc117583053"/>
      <w:r>
        <w:t>Le</w:t>
      </w:r>
      <w:r w:rsidR="00254DB1" w:rsidRPr="00096EC0">
        <w:t>s motivations d</w:t>
      </w:r>
      <w:bookmarkEnd w:id="6"/>
      <w:r w:rsidR="00F26D43" w:rsidRPr="00096EC0">
        <w:t>e la Collectivité</w:t>
      </w:r>
      <w:bookmarkEnd w:id="7"/>
    </w:p>
    <w:p w14:paraId="723FB305" w14:textId="77777777" w:rsidR="00254DB1" w:rsidRPr="00AC2401" w:rsidRDefault="00254DB1" w:rsidP="00254DB1">
      <w:pPr>
        <w:pStyle w:val="Paragraphedeliste"/>
        <w:ind w:left="1440"/>
        <w:rPr>
          <w:szCs w:val="22"/>
        </w:rPr>
      </w:pPr>
    </w:p>
    <w:p w14:paraId="4F1DB2A3" w14:textId="77777777" w:rsidR="009D31A5" w:rsidRPr="00AC2401" w:rsidRDefault="009D31A5" w:rsidP="001B3904">
      <w:pPr>
        <w:pStyle w:val="Style4"/>
        <w:rPr>
          <w:szCs w:val="22"/>
        </w:rPr>
      </w:pPr>
      <w:bookmarkStart w:id="8" w:name="_Toc88487878"/>
      <w:bookmarkStart w:id="9" w:name="_Toc117583054"/>
      <w:r w:rsidRPr="00AC2401">
        <w:rPr>
          <w:szCs w:val="22"/>
        </w:rPr>
        <w:t>Le territoire</w:t>
      </w:r>
      <w:bookmarkEnd w:id="8"/>
      <w:bookmarkEnd w:id="9"/>
      <w:r w:rsidRPr="00AC2401">
        <w:rPr>
          <w:szCs w:val="22"/>
        </w:rPr>
        <w:t xml:space="preserve"> </w:t>
      </w:r>
    </w:p>
    <w:p w14:paraId="6391C9CE" w14:textId="77777777" w:rsidR="003A30F0" w:rsidRPr="00AC2401" w:rsidRDefault="003A30F0" w:rsidP="00254DB1">
      <w:pPr>
        <w:pStyle w:val="Style2"/>
        <w:numPr>
          <w:ilvl w:val="0"/>
          <w:numId w:val="0"/>
        </w:numPr>
        <w:ind w:left="1800"/>
        <w:rPr>
          <w:szCs w:val="22"/>
        </w:rPr>
      </w:pPr>
    </w:p>
    <w:p w14:paraId="415AFF24" w14:textId="05E60501" w:rsidR="009D31A5" w:rsidRPr="002D1F3A" w:rsidRDefault="00122BCE" w:rsidP="001B3904">
      <w:pPr>
        <w:pStyle w:val="Style4"/>
      </w:pPr>
      <w:bookmarkStart w:id="10" w:name="_Toc88487879"/>
      <w:bookmarkStart w:id="11" w:name="_Toc117583055"/>
      <w:r>
        <w:t>E</w:t>
      </w:r>
      <w:r w:rsidR="009D31A5" w:rsidRPr="002D1F3A">
        <w:t>ngagements existants</w:t>
      </w:r>
      <w:bookmarkEnd w:id="10"/>
      <w:bookmarkEnd w:id="11"/>
    </w:p>
    <w:p w14:paraId="7686EEA8" w14:textId="77777777" w:rsidR="00153D25" w:rsidRDefault="00153D25" w:rsidP="00153D25"/>
    <w:p w14:paraId="5AFADF71" w14:textId="1C8FC549" w:rsidR="009D31A5" w:rsidRDefault="00122BCE" w:rsidP="001B3904">
      <w:pPr>
        <w:pStyle w:val="Style4"/>
      </w:pPr>
      <w:bookmarkStart w:id="12" w:name="_Toc88487880"/>
      <w:bookmarkStart w:id="13" w:name="_Toc117583056"/>
      <w:r>
        <w:t>O</w:t>
      </w:r>
      <w:r w:rsidR="009D31A5" w:rsidRPr="002D1F3A">
        <w:t>rientations de la démarche d’EIT</w:t>
      </w:r>
      <w:bookmarkEnd w:id="12"/>
      <w:bookmarkEnd w:id="13"/>
    </w:p>
    <w:p w14:paraId="72882F49" w14:textId="77777777" w:rsidR="00F73B4E" w:rsidRDefault="00F73B4E" w:rsidP="00F73B4E">
      <w:pPr>
        <w:pStyle w:val="Style4"/>
        <w:numPr>
          <w:ilvl w:val="0"/>
          <w:numId w:val="0"/>
        </w:numPr>
        <w:ind w:left="1800"/>
      </w:pPr>
    </w:p>
    <w:p w14:paraId="7DE3F06D" w14:textId="18F252D1" w:rsidR="009D31A5" w:rsidRPr="00153D25" w:rsidRDefault="00122BCE" w:rsidP="00153D25">
      <w:pPr>
        <w:pStyle w:val="Style3"/>
      </w:pPr>
      <w:bookmarkStart w:id="14" w:name="_Toc88487881"/>
      <w:bookmarkStart w:id="15" w:name="_Toc117583057"/>
      <w:r w:rsidRPr="00153D25">
        <w:t>R</w:t>
      </w:r>
      <w:r w:rsidR="00254DB1" w:rsidRPr="00153D25">
        <w:t xml:space="preserve">éalisations du niveau 1 </w:t>
      </w:r>
      <w:r w:rsidR="00041C70">
        <w:t>ou 2 précédent</w:t>
      </w:r>
      <w:bookmarkEnd w:id="14"/>
      <w:bookmarkEnd w:id="15"/>
    </w:p>
    <w:p w14:paraId="3B81EF43" w14:textId="77777777" w:rsidR="00254DB1" w:rsidRDefault="00254DB1" w:rsidP="00254DB1">
      <w:pPr>
        <w:pStyle w:val="Style2"/>
        <w:numPr>
          <w:ilvl w:val="0"/>
          <w:numId w:val="0"/>
        </w:numPr>
        <w:ind w:left="1440"/>
      </w:pPr>
    </w:p>
    <w:p w14:paraId="1992ACFE" w14:textId="55D39317" w:rsidR="009D31A5" w:rsidRPr="00254DB1" w:rsidRDefault="00122BCE" w:rsidP="001B3904">
      <w:pPr>
        <w:pStyle w:val="Style4"/>
      </w:pPr>
      <w:bookmarkStart w:id="16" w:name="_Toc88487882"/>
      <w:bookmarkStart w:id="17" w:name="_Toc117583058"/>
      <w:r>
        <w:t>A</w:t>
      </w:r>
      <w:r w:rsidR="009D31A5" w:rsidRPr="00254DB1">
        <w:t>ccompagnement technique et méthodologique</w:t>
      </w:r>
      <w:bookmarkEnd w:id="16"/>
      <w:bookmarkEnd w:id="17"/>
    </w:p>
    <w:p w14:paraId="34A745A1" w14:textId="77777777" w:rsidR="002D1F3A" w:rsidRDefault="002D1F3A" w:rsidP="002D1F3A">
      <w:pPr>
        <w:pStyle w:val="Style2"/>
        <w:numPr>
          <w:ilvl w:val="0"/>
          <w:numId w:val="0"/>
        </w:numPr>
        <w:ind w:left="720" w:hanging="360"/>
      </w:pPr>
    </w:p>
    <w:p w14:paraId="098EF391" w14:textId="49D3FA42" w:rsidR="00D174F4" w:rsidRPr="00AD049A" w:rsidRDefault="00D174F4" w:rsidP="001B3904">
      <w:pPr>
        <w:pStyle w:val="Style4"/>
      </w:pPr>
      <w:bookmarkStart w:id="18" w:name="_Toc88487883"/>
      <w:bookmarkStart w:id="19" w:name="_Toc117583059"/>
      <w:r>
        <w:t>Phase d’écoute</w:t>
      </w:r>
      <w:bookmarkEnd w:id="18"/>
      <w:bookmarkEnd w:id="19"/>
    </w:p>
    <w:p w14:paraId="3C94CFCB" w14:textId="77777777" w:rsidR="00D174F4" w:rsidRDefault="00D174F4" w:rsidP="00D174F4">
      <w:pPr>
        <w:pStyle w:val="Default"/>
        <w:rPr>
          <w:rFonts w:ascii="Arial" w:hAnsi="Arial" w:cs="Arial"/>
          <w:sz w:val="22"/>
          <w:szCs w:val="22"/>
        </w:rPr>
      </w:pPr>
    </w:p>
    <w:p w14:paraId="1021C0C9" w14:textId="48B45157" w:rsidR="00D174F4" w:rsidRDefault="00D174F4" w:rsidP="00122BCE">
      <w:pPr>
        <w:pStyle w:val="Style4"/>
      </w:pPr>
      <w:bookmarkStart w:id="20" w:name="_Toc117583060"/>
      <w:r w:rsidRPr="00686D44">
        <w:t xml:space="preserve">Partage du </w:t>
      </w:r>
      <w:r w:rsidR="003B3C92">
        <w:t>pré-</w:t>
      </w:r>
      <w:r w:rsidRPr="00686D44">
        <w:t>diagnostic</w:t>
      </w:r>
      <w:r w:rsidR="00EE5319">
        <w:t xml:space="preserve"> et co-construction de la démarche</w:t>
      </w:r>
      <w:bookmarkEnd w:id="20"/>
    </w:p>
    <w:p w14:paraId="1687ECD1" w14:textId="77777777" w:rsidR="00D174F4" w:rsidRDefault="00D174F4" w:rsidP="00D174F4">
      <w:pPr>
        <w:pStyle w:val="Style2"/>
        <w:numPr>
          <w:ilvl w:val="0"/>
          <w:numId w:val="0"/>
        </w:numPr>
        <w:ind w:left="720" w:hanging="360"/>
      </w:pPr>
    </w:p>
    <w:p w14:paraId="60BCC47B" w14:textId="04CE3DE4" w:rsidR="00B948E1" w:rsidRPr="001B3904" w:rsidRDefault="00B948E1" w:rsidP="001B3904">
      <w:pPr>
        <w:pStyle w:val="Style2"/>
      </w:pPr>
      <w:bookmarkStart w:id="21" w:name="_Toc88487897"/>
      <w:bookmarkStart w:id="22" w:name="_Toc117583061"/>
      <w:r w:rsidRPr="001B3904">
        <w:t>Une synthèse des forces/faiblesses/opportunités/du territoire au regard des enjeux d’optimisation des ressources.</w:t>
      </w:r>
      <w:bookmarkEnd w:id="22"/>
      <w:r w:rsidRPr="001B3904">
        <w:t xml:space="preserve"> </w:t>
      </w:r>
      <w:bookmarkEnd w:id="21"/>
    </w:p>
    <w:p w14:paraId="06E69642" w14:textId="77777777" w:rsidR="00EE5319" w:rsidRDefault="00EE5319" w:rsidP="00B948E1">
      <w:pPr>
        <w:pStyle w:val="Paragraphedeliste"/>
        <w:autoSpaceDE w:val="0"/>
        <w:autoSpaceDN w:val="0"/>
        <w:adjustRightInd w:val="0"/>
        <w:rPr>
          <w:rFonts w:eastAsiaTheme="minorHAnsi"/>
        </w:rPr>
      </w:pPr>
    </w:p>
    <w:p w14:paraId="0C5DE033" w14:textId="5D842A31" w:rsidR="00133935" w:rsidRDefault="009C2324" w:rsidP="009C2324">
      <w:pPr>
        <w:pStyle w:val="Style3"/>
        <w:rPr>
          <w:rFonts w:eastAsiaTheme="minorHAnsi"/>
        </w:rPr>
      </w:pPr>
      <w:bookmarkStart w:id="23" w:name="_Toc117583062"/>
      <w:r>
        <w:rPr>
          <w:rFonts w:eastAsiaTheme="minorHAnsi"/>
        </w:rPr>
        <w:t>Forces</w:t>
      </w:r>
      <w:bookmarkEnd w:id="23"/>
    </w:p>
    <w:p w14:paraId="330F3A5D" w14:textId="77777777" w:rsidR="009C2324" w:rsidRDefault="009C2324" w:rsidP="009C2324">
      <w:pPr>
        <w:pStyle w:val="Style2"/>
        <w:numPr>
          <w:ilvl w:val="0"/>
          <w:numId w:val="0"/>
        </w:numPr>
        <w:ind w:left="720" w:hanging="360"/>
      </w:pPr>
    </w:p>
    <w:p w14:paraId="11B4A772" w14:textId="77777777" w:rsidR="00F25D68" w:rsidRPr="00F25D68" w:rsidRDefault="00F25D68" w:rsidP="00F25D68">
      <w:pPr>
        <w:pStyle w:val="Style3"/>
        <w:rPr>
          <w:rFonts w:eastAsiaTheme="minorHAnsi"/>
        </w:rPr>
      </w:pPr>
      <w:bookmarkStart w:id="24" w:name="_Toc117583063"/>
      <w:r w:rsidRPr="00F25D68">
        <w:rPr>
          <w:rFonts w:eastAsiaTheme="minorHAnsi"/>
        </w:rPr>
        <w:t>Opportunités</w:t>
      </w:r>
      <w:bookmarkEnd w:id="24"/>
    </w:p>
    <w:p w14:paraId="5A887B46" w14:textId="77777777" w:rsidR="00F25D68" w:rsidRDefault="00F25D68" w:rsidP="00F25D68"/>
    <w:p w14:paraId="75F1EFA9" w14:textId="1A55B76A" w:rsidR="009C2324" w:rsidRDefault="009C2324" w:rsidP="009C2324">
      <w:pPr>
        <w:pStyle w:val="Style3"/>
        <w:rPr>
          <w:rFonts w:eastAsiaTheme="minorHAnsi"/>
        </w:rPr>
      </w:pPr>
      <w:bookmarkStart w:id="25" w:name="_Toc117583064"/>
      <w:r>
        <w:rPr>
          <w:rFonts w:eastAsiaTheme="minorHAnsi"/>
        </w:rPr>
        <w:t>Faiblesses</w:t>
      </w:r>
      <w:r w:rsidR="00F25D68">
        <w:rPr>
          <w:rFonts w:eastAsiaTheme="minorHAnsi"/>
        </w:rPr>
        <w:t xml:space="preserve"> et vigilance</w:t>
      </w:r>
      <w:bookmarkEnd w:id="25"/>
    </w:p>
    <w:p w14:paraId="5F32CE81" w14:textId="77777777" w:rsidR="00BF225F" w:rsidRDefault="00BF225F" w:rsidP="009C2324">
      <w:pPr>
        <w:pStyle w:val="Style2"/>
        <w:numPr>
          <w:ilvl w:val="0"/>
          <w:numId w:val="0"/>
        </w:numPr>
        <w:ind w:left="720" w:hanging="360"/>
      </w:pPr>
    </w:p>
    <w:p w14:paraId="2F236745" w14:textId="382AB390" w:rsidR="00B948E1" w:rsidRPr="000A03E4" w:rsidRDefault="00B948E1" w:rsidP="00AB49C5">
      <w:pPr>
        <w:pStyle w:val="Style2"/>
      </w:pPr>
      <w:bookmarkStart w:id="26" w:name="_Toc117583065"/>
      <w:r w:rsidRPr="000A03E4">
        <w:t>La mobilisation des acteurs</w:t>
      </w:r>
      <w:bookmarkEnd w:id="26"/>
      <w:r w:rsidRPr="000A03E4">
        <w:t xml:space="preserve">  </w:t>
      </w:r>
    </w:p>
    <w:p w14:paraId="38BAEC47" w14:textId="77777777" w:rsidR="00E44762" w:rsidRDefault="00E44762" w:rsidP="001B3904">
      <w:pPr>
        <w:rPr>
          <w:rFonts w:eastAsiaTheme="minorHAnsi"/>
        </w:rPr>
      </w:pPr>
    </w:p>
    <w:p w14:paraId="23C6BC3B" w14:textId="77777777" w:rsidR="005C7A03" w:rsidRDefault="005C7A03" w:rsidP="00E44762">
      <w:pPr>
        <w:pStyle w:val="Style3"/>
        <w:rPr>
          <w:rFonts w:eastAsiaTheme="minorHAnsi"/>
        </w:rPr>
      </w:pPr>
      <w:bookmarkStart w:id="27" w:name="_Toc117583066"/>
      <w:r>
        <w:rPr>
          <w:rFonts w:eastAsiaTheme="minorHAnsi"/>
        </w:rPr>
        <w:t>Les acteurs internes</w:t>
      </w:r>
      <w:bookmarkEnd w:id="27"/>
    </w:p>
    <w:p w14:paraId="1449B60C" w14:textId="77777777" w:rsidR="005C7A03" w:rsidRDefault="005C7A03" w:rsidP="001B3904">
      <w:pPr>
        <w:rPr>
          <w:rFonts w:eastAsiaTheme="minorHAnsi"/>
        </w:rPr>
      </w:pPr>
    </w:p>
    <w:p w14:paraId="7F273E86" w14:textId="563B74BC" w:rsidR="00154CFE" w:rsidRPr="00041C70" w:rsidRDefault="00A83BCA" w:rsidP="00041C70">
      <w:pPr>
        <w:pStyle w:val="Style3"/>
        <w:rPr>
          <w:rFonts w:eastAsiaTheme="minorHAnsi"/>
        </w:rPr>
      </w:pPr>
      <w:bookmarkStart w:id="28" w:name="_Toc117583067"/>
      <w:r>
        <w:rPr>
          <w:rFonts w:eastAsiaTheme="minorHAnsi"/>
        </w:rPr>
        <w:t>Les acteurs externes</w:t>
      </w:r>
      <w:bookmarkEnd w:id="28"/>
    </w:p>
    <w:p w14:paraId="6A10A746" w14:textId="3DC43A85" w:rsidR="00A83BCA" w:rsidRDefault="00154CFE" w:rsidP="00041C70">
      <w:r>
        <w:rPr>
          <w:rFonts w:eastAsiaTheme="minorHAnsi"/>
        </w:rPr>
        <w:t xml:space="preserve"> </w:t>
      </w:r>
    </w:p>
    <w:p w14:paraId="67ECCCDB" w14:textId="31FCE20B" w:rsidR="00A83BCA" w:rsidRDefault="00A83BCA" w:rsidP="00A83BCA">
      <w:pPr>
        <w:pStyle w:val="Style3"/>
        <w:rPr>
          <w:rFonts w:eastAsiaTheme="minorHAnsi"/>
        </w:rPr>
      </w:pPr>
      <w:bookmarkStart w:id="29" w:name="_Toc117583068"/>
      <w:r>
        <w:rPr>
          <w:rFonts w:eastAsiaTheme="minorHAnsi"/>
        </w:rPr>
        <w:t xml:space="preserve">Des </w:t>
      </w:r>
      <w:r w:rsidR="007863F5">
        <w:rPr>
          <w:rFonts w:eastAsiaTheme="minorHAnsi"/>
        </w:rPr>
        <w:t xml:space="preserve">relais potentiels et des </w:t>
      </w:r>
      <w:r w:rsidR="00041C70">
        <w:rPr>
          <w:rFonts w:eastAsiaTheme="minorHAnsi"/>
        </w:rPr>
        <w:t>opportunités</w:t>
      </w:r>
      <w:bookmarkEnd w:id="29"/>
    </w:p>
    <w:p w14:paraId="0D7069B6" w14:textId="77777777" w:rsidR="00465103" w:rsidRDefault="00465103" w:rsidP="00B948E1">
      <w:pPr>
        <w:autoSpaceDE w:val="0"/>
        <w:autoSpaceDN w:val="0"/>
        <w:adjustRightInd w:val="0"/>
        <w:ind w:left="360"/>
        <w:rPr>
          <w:rFonts w:eastAsiaTheme="minorHAnsi"/>
        </w:rPr>
      </w:pPr>
    </w:p>
    <w:p w14:paraId="4A9EC7C5" w14:textId="28314F7E" w:rsidR="007863F5" w:rsidRDefault="007863F5" w:rsidP="00A83BCA">
      <w:pPr>
        <w:pStyle w:val="Style4"/>
      </w:pPr>
      <w:bookmarkStart w:id="30" w:name="_Toc117583069"/>
      <w:r>
        <w:t>L</w:t>
      </w:r>
      <w:r w:rsidR="001C0835">
        <w:t>ié</w:t>
      </w:r>
      <w:r>
        <w:t>s à des structures présentes sur le territoire</w:t>
      </w:r>
      <w:bookmarkEnd w:id="30"/>
    </w:p>
    <w:p w14:paraId="11A5A817" w14:textId="77777777" w:rsidR="006B5881" w:rsidRDefault="006B5881" w:rsidP="00C838F4"/>
    <w:p w14:paraId="39C1453B" w14:textId="0F863098" w:rsidR="00F66006" w:rsidRDefault="001C0835" w:rsidP="00A83BCA">
      <w:pPr>
        <w:pStyle w:val="Style4"/>
      </w:pPr>
      <w:bookmarkStart w:id="31" w:name="_Toc117583070"/>
      <w:r>
        <w:t>Lié</w:t>
      </w:r>
      <w:r w:rsidR="00A83BCA">
        <w:t xml:space="preserve">s </w:t>
      </w:r>
      <w:r w:rsidR="007863F5">
        <w:t>au</w:t>
      </w:r>
      <w:r w:rsidR="00A83BCA">
        <w:t xml:space="preserve"> SPPGD</w:t>
      </w:r>
      <w:bookmarkEnd w:id="31"/>
    </w:p>
    <w:p w14:paraId="29EF7A3D" w14:textId="77777777" w:rsidR="00A83BCA" w:rsidRDefault="00A83BCA" w:rsidP="00A83BCA">
      <w:pPr>
        <w:pStyle w:val="Style4"/>
        <w:numPr>
          <w:ilvl w:val="0"/>
          <w:numId w:val="0"/>
        </w:numPr>
      </w:pPr>
    </w:p>
    <w:p w14:paraId="5980E812" w14:textId="4DB5F78B" w:rsidR="00A83BCA" w:rsidRDefault="001C0835" w:rsidP="00A83BCA">
      <w:pPr>
        <w:pStyle w:val="Style4"/>
      </w:pPr>
      <w:bookmarkStart w:id="32" w:name="_Toc117583071"/>
      <w:r>
        <w:t>Lié</w:t>
      </w:r>
      <w:r w:rsidR="00A83BCA">
        <w:t>s aux évènements sur le territoire</w:t>
      </w:r>
      <w:bookmarkEnd w:id="32"/>
    </w:p>
    <w:p w14:paraId="262D00BD" w14:textId="77777777" w:rsidR="00C838F4" w:rsidRDefault="00C838F4" w:rsidP="00F66006">
      <w:pPr>
        <w:autoSpaceDE w:val="0"/>
        <w:autoSpaceDN w:val="0"/>
        <w:adjustRightInd w:val="0"/>
        <w:rPr>
          <w:rFonts w:eastAsiaTheme="minorHAnsi"/>
        </w:rPr>
      </w:pPr>
    </w:p>
    <w:p w14:paraId="6122F581" w14:textId="3C7CCE89" w:rsidR="00B948E1" w:rsidRPr="000A03E4" w:rsidRDefault="00B948E1" w:rsidP="00AB49C5">
      <w:pPr>
        <w:pStyle w:val="Style2"/>
      </w:pPr>
      <w:bookmarkStart w:id="33" w:name="_Toc117583072"/>
      <w:r w:rsidRPr="000A03E4">
        <w:t>Un plan d’actions prévisionnel sur 2 ans</w:t>
      </w:r>
      <w:bookmarkEnd w:id="33"/>
      <w:r w:rsidRPr="000A03E4">
        <w:t> </w:t>
      </w:r>
    </w:p>
    <w:p w14:paraId="15314C2E" w14:textId="77777777" w:rsidR="00B948E1" w:rsidRPr="00B948E1" w:rsidRDefault="00B948E1" w:rsidP="00B948E1">
      <w:pPr>
        <w:pStyle w:val="Paragraphedeliste"/>
        <w:autoSpaceDE w:val="0"/>
        <w:autoSpaceDN w:val="0"/>
        <w:adjustRightInd w:val="0"/>
        <w:ind w:left="360"/>
        <w:rPr>
          <w:rFonts w:eastAsiaTheme="minorHAnsi"/>
          <w:b/>
        </w:rPr>
      </w:pPr>
    </w:p>
    <w:p w14:paraId="145FEFFE" w14:textId="593AA1CD" w:rsidR="00AB7056" w:rsidRDefault="00CB4D8A" w:rsidP="00AB7056">
      <w:pPr>
        <w:pStyle w:val="Style3"/>
        <w:rPr>
          <w:rFonts w:eastAsiaTheme="minorHAnsi"/>
        </w:rPr>
      </w:pPr>
      <w:bookmarkStart w:id="34" w:name="_Toc117583073"/>
      <w:r>
        <w:rPr>
          <w:rFonts w:eastAsiaTheme="minorHAnsi"/>
        </w:rPr>
        <w:t>Approche générale et objectifs</w:t>
      </w:r>
      <w:bookmarkEnd w:id="34"/>
    </w:p>
    <w:p w14:paraId="44FDC9EF" w14:textId="77777777" w:rsidR="00AB7056" w:rsidRDefault="00AB7056" w:rsidP="00AB7056">
      <w:pPr>
        <w:pStyle w:val="Style3"/>
        <w:numPr>
          <w:ilvl w:val="0"/>
          <w:numId w:val="0"/>
        </w:numPr>
        <w:ind w:left="1440"/>
        <w:rPr>
          <w:rFonts w:eastAsiaTheme="minorHAnsi"/>
        </w:rPr>
      </w:pPr>
    </w:p>
    <w:p w14:paraId="0FE5967A" w14:textId="58250D13" w:rsidR="00CB4D8A" w:rsidRDefault="00C56A65" w:rsidP="00FB7CEB">
      <w:pPr>
        <w:pStyle w:val="Style3"/>
        <w:rPr>
          <w:rFonts w:eastAsiaTheme="minorHAnsi"/>
        </w:rPr>
      </w:pPr>
      <w:bookmarkStart w:id="35" w:name="_Toc117583074"/>
      <w:r>
        <w:rPr>
          <w:rFonts w:eastAsiaTheme="minorHAnsi"/>
        </w:rPr>
        <w:t xml:space="preserve">L’animation </w:t>
      </w:r>
      <w:r w:rsidR="004B6710">
        <w:rPr>
          <w:rFonts w:eastAsiaTheme="minorHAnsi"/>
        </w:rPr>
        <w:t>et</w:t>
      </w:r>
      <w:r w:rsidR="009A245A">
        <w:rPr>
          <w:rFonts w:eastAsiaTheme="minorHAnsi"/>
        </w:rPr>
        <w:t xml:space="preserve"> l’élargissement du groupe initial d’acteurs</w:t>
      </w:r>
      <w:bookmarkEnd w:id="35"/>
    </w:p>
    <w:p w14:paraId="4E710E2F" w14:textId="77777777" w:rsidR="009B6054" w:rsidRDefault="009B6054" w:rsidP="00CB4D8A">
      <w:pPr>
        <w:rPr>
          <w:rFonts w:eastAsiaTheme="minorHAnsi"/>
        </w:rPr>
      </w:pPr>
    </w:p>
    <w:p w14:paraId="78C42CA6" w14:textId="1FFFDB15" w:rsidR="00FB7CEB" w:rsidRDefault="00AF1E8F" w:rsidP="00FB7CEB">
      <w:pPr>
        <w:pStyle w:val="Style3"/>
        <w:rPr>
          <w:rFonts w:eastAsiaTheme="minorHAnsi"/>
        </w:rPr>
      </w:pPr>
      <w:bookmarkStart w:id="36" w:name="_Toc117583075"/>
      <w:r>
        <w:rPr>
          <w:rFonts w:eastAsiaTheme="minorHAnsi"/>
        </w:rPr>
        <w:t>Identification des flux et détection de synergies</w:t>
      </w:r>
      <w:bookmarkEnd w:id="36"/>
    </w:p>
    <w:p w14:paraId="5B1BF878" w14:textId="77777777" w:rsidR="00FB7CEB" w:rsidRDefault="00FB7CEB" w:rsidP="009C6090">
      <w:pPr>
        <w:rPr>
          <w:rFonts w:eastAsiaTheme="minorHAnsi"/>
        </w:rPr>
      </w:pPr>
    </w:p>
    <w:p w14:paraId="2C12C762" w14:textId="20281307" w:rsidR="006F2CC1" w:rsidRDefault="00E36BC4" w:rsidP="00E36BC4">
      <w:pPr>
        <w:pStyle w:val="Style4"/>
      </w:pPr>
      <w:bookmarkStart w:id="37" w:name="_Toc117583076"/>
      <w:r>
        <w:t>Identifier</w:t>
      </w:r>
      <w:r w:rsidR="006F2CC1">
        <w:t xml:space="preserve"> </w:t>
      </w:r>
      <w:r>
        <w:t>l</w:t>
      </w:r>
      <w:r w:rsidR="006F2CC1">
        <w:t>es flux</w:t>
      </w:r>
      <w:bookmarkEnd w:id="37"/>
    </w:p>
    <w:p w14:paraId="0C0BAEE2" w14:textId="77777777" w:rsidR="005007B0" w:rsidRDefault="005007B0" w:rsidP="009C6090">
      <w:pPr>
        <w:rPr>
          <w:rFonts w:eastAsiaTheme="minorHAnsi"/>
        </w:rPr>
      </w:pPr>
    </w:p>
    <w:p w14:paraId="66D36198" w14:textId="77777777" w:rsidR="001F581A" w:rsidRDefault="001F581A" w:rsidP="001F581A">
      <w:pPr>
        <w:pStyle w:val="Style4"/>
      </w:pPr>
      <w:bookmarkStart w:id="38" w:name="_Toc117583077"/>
      <w:r>
        <w:t>Animer des ateliers de détection de synergies</w:t>
      </w:r>
      <w:bookmarkEnd w:id="38"/>
    </w:p>
    <w:p w14:paraId="3E5ED4E5" w14:textId="77777777" w:rsidR="00A910CE" w:rsidRDefault="00A910CE" w:rsidP="009C6090">
      <w:pPr>
        <w:rPr>
          <w:rFonts w:eastAsiaTheme="minorHAnsi"/>
        </w:rPr>
      </w:pPr>
    </w:p>
    <w:p w14:paraId="6AEAD213" w14:textId="7B9E41A3" w:rsidR="001F581A" w:rsidRDefault="001F581A" w:rsidP="005007B0">
      <w:pPr>
        <w:pStyle w:val="Style4"/>
      </w:pPr>
      <w:bookmarkStart w:id="39" w:name="_Toc117583078"/>
      <w:r>
        <w:t>Mettre en œuvre de</w:t>
      </w:r>
      <w:r w:rsidR="005007B0">
        <w:t>s</w:t>
      </w:r>
      <w:r>
        <w:t xml:space="preserve"> synergies</w:t>
      </w:r>
      <w:bookmarkEnd w:id="39"/>
      <w:r>
        <w:t xml:space="preserve"> </w:t>
      </w:r>
    </w:p>
    <w:p w14:paraId="3C06FF88" w14:textId="77777777" w:rsidR="00831317" w:rsidRDefault="00831317" w:rsidP="00B01E52">
      <w:pPr>
        <w:tabs>
          <w:tab w:val="left" w:pos="1428"/>
        </w:tabs>
      </w:pPr>
    </w:p>
    <w:p w14:paraId="1A2E8459" w14:textId="77777777" w:rsidR="00D55FCB" w:rsidRPr="00D55FCB" w:rsidRDefault="00D55FCB" w:rsidP="00FA5200">
      <w:pPr>
        <w:pStyle w:val="Style3"/>
        <w:rPr>
          <w:rFonts w:eastAsiaTheme="minorHAnsi"/>
        </w:rPr>
      </w:pPr>
      <w:bookmarkStart w:id="40" w:name="_Toc117583079"/>
      <w:r w:rsidRPr="00D55FCB">
        <w:rPr>
          <w:rFonts w:eastAsiaTheme="minorHAnsi"/>
        </w:rPr>
        <w:t>Recensement des apporteurs de solution</w:t>
      </w:r>
      <w:bookmarkEnd w:id="40"/>
    </w:p>
    <w:p w14:paraId="19CE9631" w14:textId="77777777" w:rsidR="00D55FCB" w:rsidRDefault="00D55FCB" w:rsidP="003E0A19">
      <w:pPr>
        <w:rPr>
          <w:rFonts w:eastAsiaTheme="minorHAnsi"/>
        </w:rPr>
      </w:pPr>
    </w:p>
    <w:p w14:paraId="5B17FED1" w14:textId="5D6C2D53" w:rsidR="00FB7CEB" w:rsidRDefault="00B01E52" w:rsidP="00B01E52">
      <w:pPr>
        <w:pStyle w:val="Style3"/>
        <w:rPr>
          <w:rFonts w:eastAsiaTheme="minorHAnsi"/>
        </w:rPr>
      </w:pPr>
      <w:bookmarkStart w:id="41" w:name="_Toc117583080"/>
      <w:r>
        <w:rPr>
          <w:rFonts w:eastAsiaTheme="minorHAnsi"/>
        </w:rPr>
        <w:t>Plateforme de détection des synergies</w:t>
      </w:r>
      <w:bookmarkEnd w:id="41"/>
    </w:p>
    <w:p w14:paraId="4F7A84A4" w14:textId="77777777" w:rsidR="00B01E52" w:rsidRDefault="00B01E52" w:rsidP="003E0A19">
      <w:pPr>
        <w:rPr>
          <w:rFonts w:eastAsiaTheme="minorHAnsi"/>
        </w:rPr>
      </w:pPr>
    </w:p>
    <w:p w14:paraId="7ACE7EBF" w14:textId="0BEBB983" w:rsidR="00FE2133" w:rsidRPr="00041C70" w:rsidRDefault="00D55FCB" w:rsidP="002A3A4F">
      <w:pPr>
        <w:pStyle w:val="Style3"/>
        <w:spacing w:after="200" w:line="276" w:lineRule="auto"/>
        <w:jc w:val="left"/>
        <w:rPr>
          <w:rFonts w:eastAsiaTheme="minorHAnsi"/>
        </w:rPr>
      </w:pPr>
      <w:bookmarkStart w:id="42" w:name="_Toc117583081"/>
      <w:r w:rsidRPr="00041C70">
        <w:rPr>
          <w:rFonts w:eastAsiaTheme="minorHAnsi"/>
        </w:rPr>
        <w:t>Suites de la démarche</w:t>
      </w:r>
      <w:bookmarkEnd w:id="42"/>
    </w:p>
    <w:p w14:paraId="157C13A8" w14:textId="6EA2E8EB" w:rsidR="00B948E1" w:rsidRPr="000A03E4" w:rsidRDefault="00976911" w:rsidP="00AB49C5">
      <w:pPr>
        <w:pStyle w:val="Style2"/>
      </w:pPr>
      <w:bookmarkStart w:id="43" w:name="_Toc117583082"/>
      <w:r>
        <w:t>Les m</w:t>
      </w:r>
      <w:r w:rsidR="00B948E1" w:rsidRPr="000A03E4">
        <w:t>oyens et le budget prévisionnel</w:t>
      </w:r>
      <w:bookmarkEnd w:id="43"/>
      <w:r w:rsidR="00B948E1" w:rsidRPr="000A03E4">
        <w:t> </w:t>
      </w:r>
    </w:p>
    <w:p w14:paraId="540AD72B" w14:textId="77777777" w:rsidR="00B948E1" w:rsidRDefault="00B948E1" w:rsidP="00B948E1">
      <w:pPr>
        <w:pStyle w:val="Paragraphedeliste"/>
        <w:autoSpaceDE w:val="0"/>
        <w:autoSpaceDN w:val="0"/>
        <w:adjustRightInd w:val="0"/>
        <w:ind w:left="360"/>
        <w:rPr>
          <w:rFonts w:eastAsiaTheme="minorHAnsi"/>
          <w:b/>
          <w:bCs/>
        </w:rPr>
      </w:pPr>
    </w:p>
    <w:p w14:paraId="410C20FF" w14:textId="4D508947" w:rsidR="0028181E" w:rsidRDefault="0028181E" w:rsidP="0028181E">
      <w:pPr>
        <w:pStyle w:val="Style3"/>
        <w:rPr>
          <w:rFonts w:eastAsiaTheme="minorHAnsi"/>
        </w:rPr>
      </w:pPr>
      <w:bookmarkStart w:id="44" w:name="_Toc117583083"/>
      <w:r>
        <w:rPr>
          <w:rFonts w:eastAsiaTheme="minorHAnsi"/>
        </w:rPr>
        <w:t>Les moyens humains</w:t>
      </w:r>
      <w:bookmarkEnd w:id="44"/>
    </w:p>
    <w:p w14:paraId="0A35559D" w14:textId="77777777" w:rsidR="0028181E" w:rsidRDefault="0028181E" w:rsidP="0028181E">
      <w:pPr>
        <w:pStyle w:val="Style3"/>
        <w:numPr>
          <w:ilvl w:val="0"/>
          <w:numId w:val="0"/>
        </w:numPr>
        <w:rPr>
          <w:rFonts w:eastAsiaTheme="minorHAnsi"/>
        </w:rPr>
      </w:pPr>
    </w:p>
    <w:p w14:paraId="3B222806" w14:textId="2A11330E" w:rsidR="0028181E" w:rsidRDefault="0028181E" w:rsidP="0028181E">
      <w:pPr>
        <w:pStyle w:val="Style4"/>
      </w:pPr>
      <w:bookmarkStart w:id="45" w:name="_Toc117583084"/>
      <w:r>
        <w:t>Recrutement d’un animateur</w:t>
      </w:r>
      <w:bookmarkEnd w:id="45"/>
    </w:p>
    <w:p w14:paraId="6CEC1F33" w14:textId="77777777" w:rsidR="0028181E" w:rsidRDefault="0028181E" w:rsidP="00F25EAD"/>
    <w:p w14:paraId="7EA64C5B" w14:textId="4E1CB1EF" w:rsidR="0000216F" w:rsidRPr="00041C70" w:rsidRDefault="0028181E" w:rsidP="00C97904">
      <w:pPr>
        <w:pStyle w:val="Style4"/>
        <w:spacing w:after="200" w:line="276" w:lineRule="auto"/>
        <w:jc w:val="left"/>
      </w:pPr>
      <w:bookmarkStart w:id="46" w:name="_Toc117583085"/>
      <w:r>
        <w:t>Gouvernance</w:t>
      </w:r>
      <w:bookmarkEnd w:id="46"/>
    </w:p>
    <w:p w14:paraId="6A413045" w14:textId="4804E3DC" w:rsidR="001A207F" w:rsidRDefault="001A207F" w:rsidP="0028181E">
      <w:pPr>
        <w:pStyle w:val="Style3"/>
        <w:rPr>
          <w:rFonts w:eastAsiaTheme="minorHAnsi"/>
        </w:rPr>
      </w:pPr>
      <w:bookmarkStart w:id="47" w:name="_Toc117583086"/>
      <w:r>
        <w:rPr>
          <w:rFonts w:eastAsiaTheme="minorHAnsi"/>
        </w:rPr>
        <w:t>Les moyens techniques</w:t>
      </w:r>
      <w:bookmarkEnd w:id="47"/>
    </w:p>
    <w:p w14:paraId="61E5ACE4" w14:textId="77777777" w:rsidR="001A207F" w:rsidRDefault="001A207F" w:rsidP="001A207F">
      <w:pPr>
        <w:pStyle w:val="Style3"/>
        <w:numPr>
          <w:ilvl w:val="0"/>
          <w:numId w:val="0"/>
        </w:numPr>
        <w:rPr>
          <w:rFonts w:eastAsiaTheme="minorHAnsi"/>
        </w:rPr>
      </w:pPr>
    </w:p>
    <w:p w14:paraId="4427FE38" w14:textId="64F4462F" w:rsidR="0028181E" w:rsidRDefault="0028181E" w:rsidP="0028181E">
      <w:pPr>
        <w:pStyle w:val="Style3"/>
        <w:rPr>
          <w:rFonts w:eastAsiaTheme="minorHAnsi"/>
        </w:rPr>
      </w:pPr>
      <w:bookmarkStart w:id="48" w:name="_Toc117583087"/>
      <w:r>
        <w:rPr>
          <w:rFonts w:eastAsiaTheme="minorHAnsi"/>
        </w:rPr>
        <w:t>La communication</w:t>
      </w:r>
      <w:bookmarkEnd w:id="48"/>
    </w:p>
    <w:p w14:paraId="3722C944" w14:textId="77777777" w:rsidR="005E0C3B" w:rsidRDefault="005E0C3B" w:rsidP="00A768A0">
      <w:pPr>
        <w:pStyle w:val="Style2"/>
        <w:numPr>
          <w:ilvl w:val="0"/>
          <w:numId w:val="0"/>
        </w:numPr>
      </w:pPr>
    </w:p>
    <w:p w14:paraId="7EE45BA3" w14:textId="651D9FEB" w:rsidR="00E36BC4" w:rsidRPr="00041C70" w:rsidRDefault="0028181E" w:rsidP="00554EBF">
      <w:pPr>
        <w:pStyle w:val="Style3"/>
        <w:autoSpaceDE w:val="0"/>
        <w:autoSpaceDN w:val="0"/>
        <w:adjustRightInd w:val="0"/>
        <w:spacing w:after="200" w:line="276" w:lineRule="auto"/>
        <w:jc w:val="left"/>
        <w:rPr>
          <w:rFonts w:eastAsiaTheme="minorHAnsi"/>
        </w:rPr>
      </w:pPr>
      <w:bookmarkStart w:id="49" w:name="_Toc117583088"/>
      <w:r w:rsidRPr="00041C70">
        <w:rPr>
          <w:rFonts w:eastAsiaTheme="minorHAnsi"/>
        </w:rPr>
        <w:t>Budget prévisionnel</w:t>
      </w:r>
      <w:bookmarkEnd w:id="49"/>
    </w:p>
    <w:p w14:paraId="521A54B9" w14:textId="3C6EBA0D" w:rsidR="005C7EAC" w:rsidRDefault="005C7EAC" w:rsidP="005C7EAC">
      <w:pPr>
        <w:pStyle w:val="Style2"/>
      </w:pPr>
      <w:bookmarkStart w:id="50" w:name="_Toc117583089"/>
      <w:r>
        <w:t>Conclusion</w:t>
      </w:r>
      <w:bookmarkEnd w:id="50"/>
      <w:r>
        <w:t xml:space="preserve"> </w:t>
      </w:r>
    </w:p>
    <w:p w14:paraId="6EEE77B7" w14:textId="77777777" w:rsidR="005C7EAC" w:rsidRDefault="005C7EAC" w:rsidP="005C7EAC">
      <w:pPr>
        <w:pStyle w:val="Style2"/>
        <w:numPr>
          <w:ilvl w:val="0"/>
          <w:numId w:val="0"/>
        </w:numPr>
      </w:pPr>
    </w:p>
    <w:p w14:paraId="443E915D" w14:textId="6A90D03A" w:rsidR="00D174F4" w:rsidRPr="00AB49C5" w:rsidRDefault="00D174F4" w:rsidP="00AB49C5">
      <w:pPr>
        <w:pStyle w:val="Style2"/>
      </w:pPr>
      <w:bookmarkStart w:id="51" w:name="_Toc88487898"/>
      <w:bookmarkStart w:id="52" w:name="_Toc117583090"/>
      <w:r w:rsidRPr="00AB49C5">
        <w:t>Annexes</w:t>
      </w:r>
      <w:bookmarkEnd w:id="51"/>
      <w:bookmarkEnd w:id="52"/>
      <w:r w:rsidRPr="00AB49C5">
        <w:t xml:space="preserve"> </w:t>
      </w:r>
    </w:p>
    <w:bookmarkEnd w:id="1"/>
    <w:p w14:paraId="22436FC9" w14:textId="77777777" w:rsidR="00496F02" w:rsidRPr="00CC7FFB" w:rsidRDefault="00496F02" w:rsidP="00B620E9"/>
    <w:sectPr w:rsidR="00496F02" w:rsidRPr="00CC7FFB" w:rsidSect="00041C70">
      <w:footerReference w:type="default" r:id="rId12"/>
      <w:pgSz w:w="11906" w:h="16838" w:code="9"/>
      <w:pgMar w:top="1276" w:right="849" w:bottom="851" w:left="1418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B8E8E" w14:textId="77777777" w:rsidR="00F429B8" w:rsidRDefault="00F429B8" w:rsidP="00011508">
      <w:r>
        <w:separator/>
      </w:r>
    </w:p>
  </w:endnote>
  <w:endnote w:type="continuationSeparator" w:id="0">
    <w:p w14:paraId="247C58C2" w14:textId="77777777" w:rsidR="00F429B8" w:rsidRDefault="00F429B8" w:rsidP="0001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551B8" w14:textId="7CC558A3" w:rsidR="00E00E65" w:rsidRDefault="00E00E65">
    <w:pPr>
      <w:pStyle w:val="Pieddepage"/>
    </w:pPr>
    <w:r>
      <w:rPr>
        <w:smallCaps/>
        <w:sz w:val="16"/>
        <w:szCs w:val="16"/>
      </w:rPr>
      <w:tab/>
    </w:r>
    <w:r w:rsidRPr="009C1790">
      <w:rPr>
        <w:rStyle w:val="Numrodepage"/>
        <w:sz w:val="16"/>
        <w:szCs w:val="16"/>
      </w:rPr>
      <w:fldChar w:fldCharType="begin"/>
    </w:r>
    <w:r w:rsidRPr="009C1790">
      <w:rPr>
        <w:rStyle w:val="Numrodepage"/>
        <w:sz w:val="16"/>
        <w:szCs w:val="16"/>
      </w:rPr>
      <w:instrText xml:space="preserve"> PAGE </w:instrText>
    </w:r>
    <w:r w:rsidRPr="009C1790">
      <w:rPr>
        <w:rStyle w:val="Numrodepage"/>
        <w:sz w:val="16"/>
        <w:szCs w:val="16"/>
      </w:rPr>
      <w:fldChar w:fldCharType="separate"/>
    </w:r>
    <w:r w:rsidR="00C4196E">
      <w:rPr>
        <w:rStyle w:val="Numrodepage"/>
        <w:noProof/>
        <w:sz w:val="16"/>
        <w:szCs w:val="16"/>
      </w:rPr>
      <w:t>30</w:t>
    </w:r>
    <w:r w:rsidRPr="009C1790">
      <w:rPr>
        <w:rStyle w:val="Numrodepage"/>
        <w:sz w:val="16"/>
        <w:szCs w:val="16"/>
      </w:rPr>
      <w:fldChar w:fldCharType="end"/>
    </w:r>
    <w:r w:rsidRPr="009C1790">
      <w:rPr>
        <w:rStyle w:val="Numrodepage"/>
        <w:sz w:val="16"/>
        <w:szCs w:val="16"/>
      </w:rPr>
      <w:t>/</w:t>
    </w:r>
    <w:r w:rsidRPr="009C1790">
      <w:rPr>
        <w:rStyle w:val="Numrodepage"/>
        <w:sz w:val="16"/>
        <w:szCs w:val="16"/>
      </w:rPr>
      <w:fldChar w:fldCharType="begin"/>
    </w:r>
    <w:r w:rsidRPr="009C1790">
      <w:rPr>
        <w:rStyle w:val="Numrodepage"/>
        <w:sz w:val="16"/>
        <w:szCs w:val="16"/>
      </w:rPr>
      <w:instrText xml:space="preserve"> NUMPAGES </w:instrText>
    </w:r>
    <w:r w:rsidRPr="009C1790">
      <w:rPr>
        <w:rStyle w:val="Numrodepage"/>
        <w:sz w:val="16"/>
        <w:szCs w:val="16"/>
      </w:rPr>
      <w:fldChar w:fldCharType="separate"/>
    </w:r>
    <w:r w:rsidR="00C4196E">
      <w:rPr>
        <w:rStyle w:val="Numrodepage"/>
        <w:noProof/>
        <w:sz w:val="16"/>
        <w:szCs w:val="16"/>
      </w:rPr>
      <w:t>31</w:t>
    </w:r>
    <w:r w:rsidRPr="009C1790">
      <w:rPr>
        <w:rStyle w:val="Numrodepage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8CB28" w14:textId="77777777" w:rsidR="00F429B8" w:rsidRDefault="00F429B8" w:rsidP="00011508">
      <w:r>
        <w:separator/>
      </w:r>
    </w:p>
  </w:footnote>
  <w:footnote w:type="continuationSeparator" w:id="0">
    <w:p w14:paraId="51E33B16" w14:textId="77777777" w:rsidR="00F429B8" w:rsidRDefault="00F429B8" w:rsidP="00011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7EE2"/>
    <w:multiLevelType w:val="hybridMultilevel"/>
    <w:tmpl w:val="9CEA6D8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3976D45"/>
    <w:multiLevelType w:val="hybridMultilevel"/>
    <w:tmpl w:val="5E6CEAF4"/>
    <w:lvl w:ilvl="0" w:tplc="7620320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A62C0E"/>
    <w:multiLevelType w:val="hybridMultilevel"/>
    <w:tmpl w:val="8D766E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8182C"/>
    <w:multiLevelType w:val="hybridMultilevel"/>
    <w:tmpl w:val="EF7623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17706"/>
    <w:multiLevelType w:val="hybridMultilevel"/>
    <w:tmpl w:val="D32A83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B1F6B"/>
    <w:multiLevelType w:val="hybridMultilevel"/>
    <w:tmpl w:val="5CBE39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51013"/>
    <w:multiLevelType w:val="hybridMultilevel"/>
    <w:tmpl w:val="AE125E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B01A5"/>
    <w:multiLevelType w:val="hybridMultilevel"/>
    <w:tmpl w:val="F814A0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45386"/>
    <w:multiLevelType w:val="hybridMultilevel"/>
    <w:tmpl w:val="ECDE83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7114C"/>
    <w:multiLevelType w:val="hybridMultilevel"/>
    <w:tmpl w:val="A29E3A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483770"/>
    <w:multiLevelType w:val="hybridMultilevel"/>
    <w:tmpl w:val="209A32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B32935"/>
    <w:multiLevelType w:val="hybridMultilevel"/>
    <w:tmpl w:val="937A5C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F00A7"/>
    <w:multiLevelType w:val="hybridMultilevel"/>
    <w:tmpl w:val="980C74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495362"/>
    <w:multiLevelType w:val="hybridMultilevel"/>
    <w:tmpl w:val="80666550"/>
    <w:lvl w:ilvl="0" w:tplc="DAFC8DC6"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90553"/>
    <w:multiLevelType w:val="hybridMultilevel"/>
    <w:tmpl w:val="254C5F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26FBC"/>
    <w:multiLevelType w:val="hybridMultilevel"/>
    <w:tmpl w:val="A91290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B6045F"/>
    <w:multiLevelType w:val="hybridMultilevel"/>
    <w:tmpl w:val="BB82E2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D0A84"/>
    <w:multiLevelType w:val="hybridMultilevel"/>
    <w:tmpl w:val="3E92C2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37751B"/>
    <w:multiLevelType w:val="hybridMultilevel"/>
    <w:tmpl w:val="D882B2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75446E"/>
    <w:multiLevelType w:val="hybridMultilevel"/>
    <w:tmpl w:val="CFA43B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F027BB"/>
    <w:multiLevelType w:val="hybridMultilevel"/>
    <w:tmpl w:val="B6AA28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023D42"/>
    <w:multiLevelType w:val="hybridMultilevel"/>
    <w:tmpl w:val="BBFAE2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7B170D"/>
    <w:multiLevelType w:val="hybridMultilevel"/>
    <w:tmpl w:val="051EA0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57646A"/>
    <w:multiLevelType w:val="hybridMultilevel"/>
    <w:tmpl w:val="344CAD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A40613"/>
    <w:multiLevelType w:val="hybridMultilevel"/>
    <w:tmpl w:val="7842FC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404D6D"/>
    <w:multiLevelType w:val="hybridMultilevel"/>
    <w:tmpl w:val="520ADE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844E21"/>
    <w:multiLevelType w:val="hybridMultilevel"/>
    <w:tmpl w:val="27AA2B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690746"/>
    <w:multiLevelType w:val="hybridMultilevel"/>
    <w:tmpl w:val="8DFEE5D8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4320680F"/>
    <w:multiLevelType w:val="hybridMultilevel"/>
    <w:tmpl w:val="5C907224"/>
    <w:lvl w:ilvl="0" w:tplc="3548685E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DD5DF6"/>
    <w:multiLevelType w:val="hybridMultilevel"/>
    <w:tmpl w:val="09846B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6237B1"/>
    <w:multiLevelType w:val="hybridMultilevel"/>
    <w:tmpl w:val="A7448C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7F0694"/>
    <w:multiLevelType w:val="hybridMultilevel"/>
    <w:tmpl w:val="39607E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7E5D2C"/>
    <w:multiLevelType w:val="hybridMultilevel"/>
    <w:tmpl w:val="3AC2B8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EA61C9"/>
    <w:multiLevelType w:val="hybridMultilevel"/>
    <w:tmpl w:val="6D5866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774098"/>
    <w:multiLevelType w:val="hybridMultilevel"/>
    <w:tmpl w:val="9D6257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5745F6"/>
    <w:multiLevelType w:val="hybridMultilevel"/>
    <w:tmpl w:val="43849D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6D4E8F"/>
    <w:multiLevelType w:val="hybridMultilevel"/>
    <w:tmpl w:val="A15278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9A395B"/>
    <w:multiLevelType w:val="multilevel"/>
    <w:tmpl w:val="26CE39A8"/>
    <w:lvl w:ilvl="0">
      <w:start w:val="1"/>
      <w:numFmt w:val="decimal"/>
      <w:pStyle w:val="Titre1"/>
      <w:lvlText w:val="%1"/>
      <w:lvlJc w:val="left"/>
      <w:pPr>
        <w:ind w:left="5394" w:hanging="432"/>
      </w:pPr>
      <w:rPr>
        <w:rFonts w:hint="default"/>
      </w:rPr>
    </w:lvl>
    <w:lvl w:ilvl="1">
      <w:start w:val="2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 w15:restartNumberingAfterBreak="0">
    <w:nsid w:val="66D371C6"/>
    <w:multiLevelType w:val="hybridMultilevel"/>
    <w:tmpl w:val="30684B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0530B8"/>
    <w:multiLevelType w:val="hybridMultilevel"/>
    <w:tmpl w:val="9E00FA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CD2EBE"/>
    <w:multiLevelType w:val="hybridMultilevel"/>
    <w:tmpl w:val="EB12CB04"/>
    <w:lvl w:ilvl="0" w:tplc="044AF3AE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153FD7"/>
    <w:multiLevelType w:val="hybridMultilevel"/>
    <w:tmpl w:val="881062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6F2799"/>
    <w:multiLevelType w:val="hybridMultilevel"/>
    <w:tmpl w:val="946A21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B40272"/>
    <w:multiLevelType w:val="hybridMultilevel"/>
    <w:tmpl w:val="0F48A9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A804CB"/>
    <w:multiLevelType w:val="hybridMultilevel"/>
    <w:tmpl w:val="0D26E3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1E4EAC"/>
    <w:multiLevelType w:val="hybridMultilevel"/>
    <w:tmpl w:val="D3D884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AC4658"/>
    <w:multiLevelType w:val="hybridMultilevel"/>
    <w:tmpl w:val="0DCA60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B5101E"/>
    <w:multiLevelType w:val="hybridMultilevel"/>
    <w:tmpl w:val="11843F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5645AA0"/>
    <w:multiLevelType w:val="hybridMultilevel"/>
    <w:tmpl w:val="F99462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72879C1"/>
    <w:multiLevelType w:val="multilevel"/>
    <w:tmpl w:val="A3105020"/>
    <w:lvl w:ilvl="0">
      <w:start w:val="1"/>
      <w:numFmt w:val="decimal"/>
      <w:pStyle w:val="Style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tyle3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pStyle w:val="Style4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pStyle w:val="Style5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0" w15:restartNumberingAfterBreak="0">
    <w:nsid w:val="7D9A614B"/>
    <w:multiLevelType w:val="hybridMultilevel"/>
    <w:tmpl w:val="A874DF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0379">
    <w:abstractNumId w:val="1"/>
  </w:num>
  <w:num w:numId="2" w16cid:durableId="1260523314">
    <w:abstractNumId w:val="37"/>
  </w:num>
  <w:num w:numId="3" w16cid:durableId="1400401131">
    <w:abstractNumId w:val="49"/>
  </w:num>
  <w:num w:numId="4" w16cid:durableId="1451123064">
    <w:abstractNumId w:val="21"/>
  </w:num>
  <w:num w:numId="5" w16cid:durableId="1975061014">
    <w:abstractNumId w:val="18"/>
  </w:num>
  <w:num w:numId="6" w16cid:durableId="1818108711">
    <w:abstractNumId w:val="0"/>
  </w:num>
  <w:num w:numId="7" w16cid:durableId="479808707">
    <w:abstractNumId w:val="22"/>
  </w:num>
  <w:num w:numId="8" w16cid:durableId="1218129498">
    <w:abstractNumId w:val="2"/>
  </w:num>
  <w:num w:numId="9" w16cid:durableId="493108901">
    <w:abstractNumId w:val="30"/>
  </w:num>
  <w:num w:numId="10" w16cid:durableId="1986739045">
    <w:abstractNumId w:val="39"/>
  </w:num>
  <w:num w:numId="11" w16cid:durableId="1116411196">
    <w:abstractNumId w:val="11"/>
  </w:num>
  <w:num w:numId="12" w16cid:durableId="1202473056">
    <w:abstractNumId w:val="17"/>
  </w:num>
  <w:num w:numId="13" w16cid:durableId="1334645827">
    <w:abstractNumId w:val="23"/>
  </w:num>
  <w:num w:numId="14" w16cid:durableId="1281767900">
    <w:abstractNumId w:val="25"/>
  </w:num>
  <w:num w:numId="15" w16cid:durableId="100491667">
    <w:abstractNumId w:val="44"/>
  </w:num>
  <w:num w:numId="16" w16cid:durableId="1395855981">
    <w:abstractNumId w:val="8"/>
  </w:num>
  <w:num w:numId="17" w16cid:durableId="586232221">
    <w:abstractNumId w:val="45"/>
  </w:num>
  <w:num w:numId="18" w16cid:durableId="524485698">
    <w:abstractNumId w:val="10"/>
  </w:num>
  <w:num w:numId="19" w16cid:durableId="459811495">
    <w:abstractNumId w:val="35"/>
  </w:num>
  <w:num w:numId="20" w16cid:durableId="952979902">
    <w:abstractNumId w:val="31"/>
  </w:num>
  <w:num w:numId="21" w16cid:durableId="1550149973">
    <w:abstractNumId w:val="20"/>
  </w:num>
  <w:num w:numId="22" w16cid:durableId="1668484043">
    <w:abstractNumId w:val="19"/>
  </w:num>
  <w:num w:numId="23" w16cid:durableId="2048751085">
    <w:abstractNumId w:val="42"/>
  </w:num>
  <w:num w:numId="24" w16cid:durableId="507792062">
    <w:abstractNumId w:val="16"/>
  </w:num>
  <w:num w:numId="25" w16cid:durableId="1918514125">
    <w:abstractNumId w:val="26"/>
  </w:num>
  <w:num w:numId="26" w16cid:durableId="828446378">
    <w:abstractNumId w:val="15"/>
  </w:num>
  <w:num w:numId="27" w16cid:durableId="152986712">
    <w:abstractNumId w:val="7"/>
  </w:num>
  <w:num w:numId="28" w16cid:durableId="1781560754">
    <w:abstractNumId w:val="12"/>
  </w:num>
  <w:num w:numId="29" w16cid:durableId="1752463788">
    <w:abstractNumId w:val="29"/>
  </w:num>
  <w:num w:numId="30" w16cid:durableId="888807967">
    <w:abstractNumId w:val="36"/>
  </w:num>
  <w:num w:numId="31" w16cid:durableId="1200313824">
    <w:abstractNumId w:val="48"/>
  </w:num>
  <w:num w:numId="32" w16cid:durableId="564413557">
    <w:abstractNumId w:val="27"/>
  </w:num>
  <w:num w:numId="33" w16cid:durableId="713963619">
    <w:abstractNumId w:val="5"/>
  </w:num>
  <w:num w:numId="34" w16cid:durableId="824316356">
    <w:abstractNumId w:val="3"/>
  </w:num>
  <w:num w:numId="35" w16cid:durableId="554656627">
    <w:abstractNumId w:val="32"/>
  </w:num>
  <w:num w:numId="36" w16cid:durableId="284697859">
    <w:abstractNumId w:val="6"/>
  </w:num>
  <w:num w:numId="37" w16cid:durableId="672148530">
    <w:abstractNumId w:val="34"/>
  </w:num>
  <w:num w:numId="38" w16cid:durableId="1188063321">
    <w:abstractNumId w:val="41"/>
  </w:num>
  <w:num w:numId="39" w16cid:durableId="1860123182">
    <w:abstractNumId w:val="14"/>
  </w:num>
  <w:num w:numId="40" w16cid:durableId="325255258">
    <w:abstractNumId w:val="24"/>
  </w:num>
  <w:num w:numId="41" w16cid:durableId="1882746932">
    <w:abstractNumId w:val="4"/>
  </w:num>
  <w:num w:numId="42" w16cid:durableId="282662327">
    <w:abstractNumId w:val="47"/>
  </w:num>
  <w:num w:numId="43" w16cid:durableId="1095249781">
    <w:abstractNumId w:val="43"/>
  </w:num>
  <w:num w:numId="44" w16cid:durableId="407727764">
    <w:abstractNumId w:val="33"/>
  </w:num>
  <w:num w:numId="45" w16cid:durableId="1562977738">
    <w:abstractNumId w:val="13"/>
  </w:num>
  <w:num w:numId="46" w16cid:durableId="1478689868">
    <w:abstractNumId w:val="40"/>
  </w:num>
  <w:num w:numId="47" w16cid:durableId="2113435692">
    <w:abstractNumId w:val="38"/>
  </w:num>
  <w:num w:numId="48" w16cid:durableId="1086457079">
    <w:abstractNumId w:val="28"/>
  </w:num>
  <w:num w:numId="49" w16cid:durableId="96528324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968705536">
    <w:abstractNumId w:val="9"/>
  </w:num>
  <w:num w:numId="51" w16cid:durableId="972910503">
    <w:abstractNumId w:val="46"/>
  </w:num>
  <w:num w:numId="52" w16cid:durableId="988021999">
    <w:abstractNumId w:val="5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1024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508"/>
    <w:rsid w:val="0000216F"/>
    <w:rsid w:val="0000756B"/>
    <w:rsid w:val="00011457"/>
    <w:rsid w:val="00011508"/>
    <w:rsid w:val="00017F1C"/>
    <w:rsid w:val="000241F4"/>
    <w:rsid w:val="00024D0E"/>
    <w:rsid w:val="00027038"/>
    <w:rsid w:val="00034955"/>
    <w:rsid w:val="00035C1B"/>
    <w:rsid w:val="000407D4"/>
    <w:rsid w:val="00041C70"/>
    <w:rsid w:val="00045BB8"/>
    <w:rsid w:val="00046AD4"/>
    <w:rsid w:val="000532D1"/>
    <w:rsid w:val="00054560"/>
    <w:rsid w:val="00055CCC"/>
    <w:rsid w:val="00057B16"/>
    <w:rsid w:val="00092C31"/>
    <w:rsid w:val="00096EC0"/>
    <w:rsid w:val="000A03E4"/>
    <w:rsid w:val="000A06F7"/>
    <w:rsid w:val="000A2AEC"/>
    <w:rsid w:val="000A3EC4"/>
    <w:rsid w:val="000B288F"/>
    <w:rsid w:val="000B3649"/>
    <w:rsid w:val="000B608E"/>
    <w:rsid w:val="000B7B35"/>
    <w:rsid w:val="000C36CD"/>
    <w:rsid w:val="000D7573"/>
    <w:rsid w:val="000E0D84"/>
    <w:rsid w:val="000E775B"/>
    <w:rsid w:val="0010073C"/>
    <w:rsid w:val="00122BCE"/>
    <w:rsid w:val="00123989"/>
    <w:rsid w:val="00123BB0"/>
    <w:rsid w:val="00125C59"/>
    <w:rsid w:val="00127762"/>
    <w:rsid w:val="00132395"/>
    <w:rsid w:val="00133935"/>
    <w:rsid w:val="001340CF"/>
    <w:rsid w:val="00135457"/>
    <w:rsid w:val="001425CF"/>
    <w:rsid w:val="00147792"/>
    <w:rsid w:val="00153D25"/>
    <w:rsid w:val="00154CFE"/>
    <w:rsid w:val="0016060F"/>
    <w:rsid w:val="0017477D"/>
    <w:rsid w:val="00176329"/>
    <w:rsid w:val="001772AB"/>
    <w:rsid w:val="00182775"/>
    <w:rsid w:val="00185B23"/>
    <w:rsid w:val="00186D28"/>
    <w:rsid w:val="001A207F"/>
    <w:rsid w:val="001A20DA"/>
    <w:rsid w:val="001A4CFF"/>
    <w:rsid w:val="001A7CDF"/>
    <w:rsid w:val="001B1546"/>
    <w:rsid w:val="001B3904"/>
    <w:rsid w:val="001B6089"/>
    <w:rsid w:val="001B7F14"/>
    <w:rsid w:val="001C02EE"/>
    <w:rsid w:val="001C0835"/>
    <w:rsid w:val="001D0B1C"/>
    <w:rsid w:val="001D22FB"/>
    <w:rsid w:val="001D7D50"/>
    <w:rsid w:val="001E3BCB"/>
    <w:rsid w:val="001F581A"/>
    <w:rsid w:val="002000C4"/>
    <w:rsid w:val="00201AE9"/>
    <w:rsid w:val="002043A9"/>
    <w:rsid w:val="002072F9"/>
    <w:rsid w:val="00216623"/>
    <w:rsid w:val="002221D6"/>
    <w:rsid w:val="0022437F"/>
    <w:rsid w:val="00225206"/>
    <w:rsid w:val="002277DC"/>
    <w:rsid w:val="0024176F"/>
    <w:rsid w:val="0024235D"/>
    <w:rsid w:val="00250D91"/>
    <w:rsid w:val="00252990"/>
    <w:rsid w:val="00254DB1"/>
    <w:rsid w:val="002553ED"/>
    <w:rsid w:val="00263119"/>
    <w:rsid w:val="0028006F"/>
    <w:rsid w:val="0028181E"/>
    <w:rsid w:val="002843BF"/>
    <w:rsid w:val="0029256F"/>
    <w:rsid w:val="00294B31"/>
    <w:rsid w:val="002956E4"/>
    <w:rsid w:val="002A7F40"/>
    <w:rsid w:val="002B0033"/>
    <w:rsid w:val="002B1C15"/>
    <w:rsid w:val="002B2BFA"/>
    <w:rsid w:val="002B5035"/>
    <w:rsid w:val="002D108B"/>
    <w:rsid w:val="002D1F3A"/>
    <w:rsid w:val="002D4E20"/>
    <w:rsid w:val="002E2455"/>
    <w:rsid w:val="002E2579"/>
    <w:rsid w:val="002F5AFD"/>
    <w:rsid w:val="00305B1B"/>
    <w:rsid w:val="003103D9"/>
    <w:rsid w:val="003125CB"/>
    <w:rsid w:val="0031306E"/>
    <w:rsid w:val="00317F5E"/>
    <w:rsid w:val="00325FAD"/>
    <w:rsid w:val="003371BF"/>
    <w:rsid w:val="00345402"/>
    <w:rsid w:val="003508F7"/>
    <w:rsid w:val="00356DFE"/>
    <w:rsid w:val="003605D1"/>
    <w:rsid w:val="00371BBA"/>
    <w:rsid w:val="00371C48"/>
    <w:rsid w:val="00374AE9"/>
    <w:rsid w:val="003757DB"/>
    <w:rsid w:val="00376C4F"/>
    <w:rsid w:val="00392ED7"/>
    <w:rsid w:val="00397DA9"/>
    <w:rsid w:val="003A30F0"/>
    <w:rsid w:val="003B35D0"/>
    <w:rsid w:val="003B3C92"/>
    <w:rsid w:val="003C18ED"/>
    <w:rsid w:val="003E0A19"/>
    <w:rsid w:val="003E6FAF"/>
    <w:rsid w:val="003E7713"/>
    <w:rsid w:val="003F26F8"/>
    <w:rsid w:val="004018EF"/>
    <w:rsid w:val="00405F98"/>
    <w:rsid w:val="00420FBB"/>
    <w:rsid w:val="0042221F"/>
    <w:rsid w:val="00432EEF"/>
    <w:rsid w:val="004343C8"/>
    <w:rsid w:val="00437AF9"/>
    <w:rsid w:val="00443A7D"/>
    <w:rsid w:val="0045078A"/>
    <w:rsid w:val="0045741F"/>
    <w:rsid w:val="004579E6"/>
    <w:rsid w:val="00464706"/>
    <w:rsid w:val="00465103"/>
    <w:rsid w:val="00476C68"/>
    <w:rsid w:val="004837E2"/>
    <w:rsid w:val="0048794F"/>
    <w:rsid w:val="0049284C"/>
    <w:rsid w:val="00496F02"/>
    <w:rsid w:val="00497776"/>
    <w:rsid w:val="004B6309"/>
    <w:rsid w:val="004B6710"/>
    <w:rsid w:val="004B7303"/>
    <w:rsid w:val="004C5722"/>
    <w:rsid w:val="004C79F2"/>
    <w:rsid w:val="004D2064"/>
    <w:rsid w:val="004D6045"/>
    <w:rsid w:val="004E0551"/>
    <w:rsid w:val="004E255D"/>
    <w:rsid w:val="004F4FF5"/>
    <w:rsid w:val="005007B0"/>
    <w:rsid w:val="005048A7"/>
    <w:rsid w:val="005149F0"/>
    <w:rsid w:val="00516C7D"/>
    <w:rsid w:val="00517F33"/>
    <w:rsid w:val="005251E6"/>
    <w:rsid w:val="0053514B"/>
    <w:rsid w:val="0054209C"/>
    <w:rsid w:val="0054458C"/>
    <w:rsid w:val="00546425"/>
    <w:rsid w:val="00547408"/>
    <w:rsid w:val="005520AA"/>
    <w:rsid w:val="00552AB9"/>
    <w:rsid w:val="00556A21"/>
    <w:rsid w:val="00561289"/>
    <w:rsid w:val="00561A5E"/>
    <w:rsid w:val="00561D84"/>
    <w:rsid w:val="005642C3"/>
    <w:rsid w:val="00566433"/>
    <w:rsid w:val="00571F59"/>
    <w:rsid w:val="00591423"/>
    <w:rsid w:val="005A0424"/>
    <w:rsid w:val="005A4418"/>
    <w:rsid w:val="005A7578"/>
    <w:rsid w:val="005B6E70"/>
    <w:rsid w:val="005C1154"/>
    <w:rsid w:val="005C1CDF"/>
    <w:rsid w:val="005C1EBA"/>
    <w:rsid w:val="005C2471"/>
    <w:rsid w:val="005C576D"/>
    <w:rsid w:val="005C70EE"/>
    <w:rsid w:val="005C7A03"/>
    <w:rsid w:val="005C7EAC"/>
    <w:rsid w:val="005D2A8A"/>
    <w:rsid w:val="005D5D7E"/>
    <w:rsid w:val="005E0076"/>
    <w:rsid w:val="005E0C3B"/>
    <w:rsid w:val="005E288E"/>
    <w:rsid w:val="005F3FBF"/>
    <w:rsid w:val="005F4B3D"/>
    <w:rsid w:val="005F4EFF"/>
    <w:rsid w:val="005F738B"/>
    <w:rsid w:val="0060096E"/>
    <w:rsid w:val="006010CA"/>
    <w:rsid w:val="00603B39"/>
    <w:rsid w:val="00607DA3"/>
    <w:rsid w:val="006110E0"/>
    <w:rsid w:val="00620B91"/>
    <w:rsid w:val="00623A74"/>
    <w:rsid w:val="00631720"/>
    <w:rsid w:val="00637745"/>
    <w:rsid w:val="00646E78"/>
    <w:rsid w:val="00653DDD"/>
    <w:rsid w:val="0065483E"/>
    <w:rsid w:val="006569CF"/>
    <w:rsid w:val="00657BBE"/>
    <w:rsid w:val="00667B76"/>
    <w:rsid w:val="00670AE5"/>
    <w:rsid w:val="00674045"/>
    <w:rsid w:val="0067747F"/>
    <w:rsid w:val="00691C68"/>
    <w:rsid w:val="00693A5D"/>
    <w:rsid w:val="006A212D"/>
    <w:rsid w:val="006B110D"/>
    <w:rsid w:val="006B5881"/>
    <w:rsid w:val="006C7905"/>
    <w:rsid w:val="006C7F53"/>
    <w:rsid w:val="006D281D"/>
    <w:rsid w:val="006D4088"/>
    <w:rsid w:val="006D7E96"/>
    <w:rsid w:val="006E75D5"/>
    <w:rsid w:val="006E776B"/>
    <w:rsid w:val="006F2CC1"/>
    <w:rsid w:val="006F5A85"/>
    <w:rsid w:val="006F7D08"/>
    <w:rsid w:val="00705B60"/>
    <w:rsid w:val="007134DF"/>
    <w:rsid w:val="007174BB"/>
    <w:rsid w:val="007206C4"/>
    <w:rsid w:val="00724CE4"/>
    <w:rsid w:val="00725867"/>
    <w:rsid w:val="00726D35"/>
    <w:rsid w:val="00735106"/>
    <w:rsid w:val="00743F05"/>
    <w:rsid w:val="007560DE"/>
    <w:rsid w:val="007569B4"/>
    <w:rsid w:val="0077172A"/>
    <w:rsid w:val="00773034"/>
    <w:rsid w:val="0077368E"/>
    <w:rsid w:val="007742AF"/>
    <w:rsid w:val="007863F5"/>
    <w:rsid w:val="0078729A"/>
    <w:rsid w:val="007A1C1A"/>
    <w:rsid w:val="007A484B"/>
    <w:rsid w:val="007B722B"/>
    <w:rsid w:val="007B7ED3"/>
    <w:rsid w:val="007C1F30"/>
    <w:rsid w:val="007D24A9"/>
    <w:rsid w:val="007E0FA7"/>
    <w:rsid w:val="00802663"/>
    <w:rsid w:val="00802697"/>
    <w:rsid w:val="00803697"/>
    <w:rsid w:val="00805374"/>
    <w:rsid w:val="00812F7E"/>
    <w:rsid w:val="008156C9"/>
    <w:rsid w:val="008263A3"/>
    <w:rsid w:val="00831317"/>
    <w:rsid w:val="00832A20"/>
    <w:rsid w:val="0084163F"/>
    <w:rsid w:val="0086675E"/>
    <w:rsid w:val="00871E21"/>
    <w:rsid w:val="008762FD"/>
    <w:rsid w:val="0087780B"/>
    <w:rsid w:val="00877E3F"/>
    <w:rsid w:val="00881250"/>
    <w:rsid w:val="008863FA"/>
    <w:rsid w:val="008A3452"/>
    <w:rsid w:val="008B3474"/>
    <w:rsid w:val="008C7432"/>
    <w:rsid w:val="008D6361"/>
    <w:rsid w:val="008D7B1F"/>
    <w:rsid w:val="008E73E7"/>
    <w:rsid w:val="008F5434"/>
    <w:rsid w:val="00910DAD"/>
    <w:rsid w:val="009174DA"/>
    <w:rsid w:val="009176E9"/>
    <w:rsid w:val="0092430B"/>
    <w:rsid w:val="0093275E"/>
    <w:rsid w:val="009347D1"/>
    <w:rsid w:val="00935420"/>
    <w:rsid w:val="009546C4"/>
    <w:rsid w:val="00963FFE"/>
    <w:rsid w:val="00975FC3"/>
    <w:rsid w:val="00976911"/>
    <w:rsid w:val="00997C57"/>
    <w:rsid w:val="009A245A"/>
    <w:rsid w:val="009A6414"/>
    <w:rsid w:val="009A764A"/>
    <w:rsid w:val="009B09EF"/>
    <w:rsid w:val="009B1A71"/>
    <w:rsid w:val="009B4232"/>
    <w:rsid w:val="009B4B27"/>
    <w:rsid w:val="009B6054"/>
    <w:rsid w:val="009C2324"/>
    <w:rsid w:val="009C4016"/>
    <w:rsid w:val="009C43CE"/>
    <w:rsid w:val="009C53A9"/>
    <w:rsid w:val="009C6090"/>
    <w:rsid w:val="009C61CC"/>
    <w:rsid w:val="009D31A5"/>
    <w:rsid w:val="009D54EB"/>
    <w:rsid w:val="009E2415"/>
    <w:rsid w:val="009F3281"/>
    <w:rsid w:val="009F3895"/>
    <w:rsid w:val="00A03C33"/>
    <w:rsid w:val="00A05288"/>
    <w:rsid w:val="00A0732F"/>
    <w:rsid w:val="00A12AD8"/>
    <w:rsid w:val="00A1616C"/>
    <w:rsid w:val="00A34D63"/>
    <w:rsid w:val="00A37244"/>
    <w:rsid w:val="00A42956"/>
    <w:rsid w:val="00A6361A"/>
    <w:rsid w:val="00A7522B"/>
    <w:rsid w:val="00A768A0"/>
    <w:rsid w:val="00A83BCA"/>
    <w:rsid w:val="00A84027"/>
    <w:rsid w:val="00A910CE"/>
    <w:rsid w:val="00AB3A70"/>
    <w:rsid w:val="00AB49C5"/>
    <w:rsid w:val="00AB69F7"/>
    <w:rsid w:val="00AB7056"/>
    <w:rsid w:val="00AC053D"/>
    <w:rsid w:val="00AC2401"/>
    <w:rsid w:val="00AC2557"/>
    <w:rsid w:val="00AC4553"/>
    <w:rsid w:val="00AC5530"/>
    <w:rsid w:val="00AD3B9A"/>
    <w:rsid w:val="00AD68B2"/>
    <w:rsid w:val="00AE1F65"/>
    <w:rsid w:val="00AE65D8"/>
    <w:rsid w:val="00AE7C72"/>
    <w:rsid w:val="00AE7CD0"/>
    <w:rsid w:val="00AF1DA0"/>
    <w:rsid w:val="00AF1E8F"/>
    <w:rsid w:val="00AF7335"/>
    <w:rsid w:val="00AF733F"/>
    <w:rsid w:val="00B01346"/>
    <w:rsid w:val="00B01DBE"/>
    <w:rsid w:val="00B01E52"/>
    <w:rsid w:val="00B0253B"/>
    <w:rsid w:val="00B13A57"/>
    <w:rsid w:val="00B14D2B"/>
    <w:rsid w:val="00B14D5B"/>
    <w:rsid w:val="00B15847"/>
    <w:rsid w:val="00B201C3"/>
    <w:rsid w:val="00B301A6"/>
    <w:rsid w:val="00B358AB"/>
    <w:rsid w:val="00B423D5"/>
    <w:rsid w:val="00B478A2"/>
    <w:rsid w:val="00B479BD"/>
    <w:rsid w:val="00B5033F"/>
    <w:rsid w:val="00B51C61"/>
    <w:rsid w:val="00B5338E"/>
    <w:rsid w:val="00B61890"/>
    <w:rsid w:val="00B620E9"/>
    <w:rsid w:val="00B65AF6"/>
    <w:rsid w:val="00B710BB"/>
    <w:rsid w:val="00B86DED"/>
    <w:rsid w:val="00B948E1"/>
    <w:rsid w:val="00BB4180"/>
    <w:rsid w:val="00BB41CE"/>
    <w:rsid w:val="00BB7809"/>
    <w:rsid w:val="00BC226D"/>
    <w:rsid w:val="00BE327F"/>
    <w:rsid w:val="00BF225F"/>
    <w:rsid w:val="00BF5AFA"/>
    <w:rsid w:val="00C01037"/>
    <w:rsid w:val="00C012EB"/>
    <w:rsid w:val="00C01B6F"/>
    <w:rsid w:val="00C06695"/>
    <w:rsid w:val="00C10334"/>
    <w:rsid w:val="00C115FD"/>
    <w:rsid w:val="00C11EDC"/>
    <w:rsid w:val="00C132E9"/>
    <w:rsid w:val="00C17125"/>
    <w:rsid w:val="00C26017"/>
    <w:rsid w:val="00C34D25"/>
    <w:rsid w:val="00C40E5B"/>
    <w:rsid w:val="00C4196E"/>
    <w:rsid w:val="00C4266F"/>
    <w:rsid w:val="00C43482"/>
    <w:rsid w:val="00C43D82"/>
    <w:rsid w:val="00C50DF5"/>
    <w:rsid w:val="00C53A13"/>
    <w:rsid w:val="00C56A65"/>
    <w:rsid w:val="00C67A83"/>
    <w:rsid w:val="00C71DAE"/>
    <w:rsid w:val="00C74E19"/>
    <w:rsid w:val="00C838F4"/>
    <w:rsid w:val="00C91025"/>
    <w:rsid w:val="00CA3ED7"/>
    <w:rsid w:val="00CA406F"/>
    <w:rsid w:val="00CA5D6C"/>
    <w:rsid w:val="00CB4D8A"/>
    <w:rsid w:val="00CC1AAB"/>
    <w:rsid w:val="00CC4AD1"/>
    <w:rsid w:val="00CC4CB9"/>
    <w:rsid w:val="00CC63A8"/>
    <w:rsid w:val="00CC65FA"/>
    <w:rsid w:val="00CC7FFB"/>
    <w:rsid w:val="00CD7A53"/>
    <w:rsid w:val="00CE30D3"/>
    <w:rsid w:val="00CF15C6"/>
    <w:rsid w:val="00CF6865"/>
    <w:rsid w:val="00D054D3"/>
    <w:rsid w:val="00D156B7"/>
    <w:rsid w:val="00D165A0"/>
    <w:rsid w:val="00D174F4"/>
    <w:rsid w:val="00D258DD"/>
    <w:rsid w:val="00D27557"/>
    <w:rsid w:val="00D35A1D"/>
    <w:rsid w:val="00D414A9"/>
    <w:rsid w:val="00D41509"/>
    <w:rsid w:val="00D43194"/>
    <w:rsid w:val="00D55FCB"/>
    <w:rsid w:val="00D560D7"/>
    <w:rsid w:val="00D623CC"/>
    <w:rsid w:val="00D67FCD"/>
    <w:rsid w:val="00D7027E"/>
    <w:rsid w:val="00D703EA"/>
    <w:rsid w:val="00D77370"/>
    <w:rsid w:val="00D773FB"/>
    <w:rsid w:val="00D814B3"/>
    <w:rsid w:val="00D850BD"/>
    <w:rsid w:val="00D86169"/>
    <w:rsid w:val="00D9771F"/>
    <w:rsid w:val="00DA3B26"/>
    <w:rsid w:val="00DA3CFC"/>
    <w:rsid w:val="00DA5C64"/>
    <w:rsid w:val="00DA7C4E"/>
    <w:rsid w:val="00DB000D"/>
    <w:rsid w:val="00DB15B5"/>
    <w:rsid w:val="00DB363E"/>
    <w:rsid w:val="00DB7BA8"/>
    <w:rsid w:val="00DC0891"/>
    <w:rsid w:val="00DC55C3"/>
    <w:rsid w:val="00DD2841"/>
    <w:rsid w:val="00DD3ABE"/>
    <w:rsid w:val="00DE11C3"/>
    <w:rsid w:val="00DF2C17"/>
    <w:rsid w:val="00DF2DA4"/>
    <w:rsid w:val="00DF69A0"/>
    <w:rsid w:val="00E00786"/>
    <w:rsid w:val="00E00E65"/>
    <w:rsid w:val="00E05C01"/>
    <w:rsid w:val="00E11DD6"/>
    <w:rsid w:val="00E16AB0"/>
    <w:rsid w:val="00E243A3"/>
    <w:rsid w:val="00E24CA1"/>
    <w:rsid w:val="00E27EA0"/>
    <w:rsid w:val="00E3287B"/>
    <w:rsid w:val="00E33035"/>
    <w:rsid w:val="00E36BC4"/>
    <w:rsid w:val="00E3765D"/>
    <w:rsid w:val="00E40F03"/>
    <w:rsid w:val="00E42BE4"/>
    <w:rsid w:val="00E44512"/>
    <w:rsid w:val="00E44762"/>
    <w:rsid w:val="00E45DCC"/>
    <w:rsid w:val="00E54943"/>
    <w:rsid w:val="00E60B0D"/>
    <w:rsid w:val="00E60D33"/>
    <w:rsid w:val="00E62244"/>
    <w:rsid w:val="00E638B7"/>
    <w:rsid w:val="00E676CA"/>
    <w:rsid w:val="00E71020"/>
    <w:rsid w:val="00E71DAB"/>
    <w:rsid w:val="00E73155"/>
    <w:rsid w:val="00E77133"/>
    <w:rsid w:val="00E811DE"/>
    <w:rsid w:val="00EA278B"/>
    <w:rsid w:val="00EB3E89"/>
    <w:rsid w:val="00EC2686"/>
    <w:rsid w:val="00ED3BBF"/>
    <w:rsid w:val="00ED5E63"/>
    <w:rsid w:val="00EE5319"/>
    <w:rsid w:val="00EE5369"/>
    <w:rsid w:val="00EF1762"/>
    <w:rsid w:val="00EF1EE4"/>
    <w:rsid w:val="00EF49E7"/>
    <w:rsid w:val="00F12BAE"/>
    <w:rsid w:val="00F23FD5"/>
    <w:rsid w:val="00F25679"/>
    <w:rsid w:val="00F25D68"/>
    <w:rsid w:val="00F25EAD"/>
    <w:rsid w:val="00F26D43"/>
    <w:rsid w:val="00F429B8"/>
    <w:rsid w:val="00F46918"/>
    <w:rsid w:val="00F522B3"/>
    <w:rsid w:val="00F54711"/>
    <w:rsid w:val="00F6207F"/>
    <w:rsid w:val="00F65FA2"/>
    <w:rsid w:val="00F66006"/>
    <w:rsid w:val="00F70EE7"/>
    <w:rsid w:val="00F70F33"/>
    <w:rsid w:val="00F73B4E"/>
    <w:rsid w:val="00F74065"/>
    <w:rsid w:val="00F81D85"/>
    <w:rsid w:val="00F8295E"/>
    <w:rsid w:val="00F861CF"/>
    <w:rsid w:val="00F91B4E"/>
    <w:rsid w:val="00F93F7E"/>
    <w:rsid w:val="00F96611"/>
    <w:rsid w:val="00FA33A2"/>
    <w:rsid w:val="00FA5200"/>
    <w:rsid w:val="00FB5702"/>
    <w:rsid w:val="00FB5B84"/>
    <w:rsid w:val="00FB60A1"/>
    <w:rsid w:val="00FB7CEB"/>
    <w:rsid w:val="00FC476B"/>
    <w:rsid w:val="00FC7524"/>
    <w:rsid w:val="00FD1BCE"/>
    <w:rsid w:val="00FD4D2D"/>
    <w:rsid w:val="00FD5A44"/>
    <w:rsid w:val="00FD76AB"/>
    <w:rsid w:val="00FE067C"/>
    <w:rsid w:val="00FE2133"/>
    <w:rsid w:val="00FE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E708EDA"/>
  <w15:docId w15:val="{35C887D3-AEDF-4232-ADCB-26C00920D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103"/>
    <w:pPr>
      <w:spacing w:after="0" w:line="240" w:lineRule="auto"/>
      <w:jc w:val="both"/>
    </w:pPr>
    <w:rPr>
      <w:rFonts w:ascii="Arial" w:eastAsia="Times New Roman" w:hAnsi="Arial" w:cs="Arial"/>
      <w:kern w:val="28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F522B3"/>
    <w:pPr>
      <w:keepNext/>
      <w:numPr>
        <w:numId w:val="2"/>
      </w:numPr>
      <w:shd w:val="clear" w:color="auto" w:fill="CCCCFF"/>
      <w:spacing w:before="240" w:after="60"/>
      <w:jc w:val="left"/>
      <w:outlineLvl w:val="0"/>
    </w:pPr>
    <w:rPr>
      <w:rFonts w:eastAsia="Calibri" w:cs="Calibri"/>
      <w:b/>
      <w:bCs/>
      <w:smallCaps/>
      <w:color w:val="000000" w:themeColor="text1"/>
      <w:kern w:val="0"/>
      <w:sz w:val="32"/>
      <w:szCs w:val="22"/>
      <w:lang w:eastAsia="en-US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1340CF"/>
    <w:pPr>
      <w:numPr>
        <w:ilvl w:val="1"/>
        <w:numId w:val="2"/>
      </w:numPr>
      <w:jc w:val="left"/>
      <w:outlineLvl w:val="1"/>
    </w:p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340CF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340CF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340CF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340CF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340CF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340CF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340CF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522B3"/>
    <w:rPr>
      <w:rFonts w:ascii="Arial" w:eastAsia="Calibri" w:hAnsi="Arial" w:cs="Calibri"/>
      <w:b/>
      <w:bCs/>
      <w:smallCaps/>
      <w:color w:val="000000" w:themeColor="text1"/>
      <w:sz w:val="32"/>
      <w:shd w:val="clear" w:color="auto" w:fill="CCCCFF"/>
    </w:rPr>
  </w:style>
  <w:style w:type="paragraph" w:styleId="Paragraphedeliste">
    <w:name w:val="List Paragraph"/>
    <w:aliases w:val="style 3,ADEME Paragraphe de liste"/>
    <w:basedOn w:val="Normal"/>
    <w:link w:val="ParagraphedelisteCar"/>
    <w:uiPriority w:val="34"/>
    <w:qFormat/>
    <w:rsid w:val="001B3904"/>
    <w:pPr>
      <w:ind w:left="720"/>
      <w:contextualSpacing/>
    </w:pPr>
  </w:style>
  <w:style w:type="character" w:customStyle="1" w:styleId="ParagraphedelisteCar">
    <w:name w:val="Paragraphe de liste Car"/>
    <w:aliases w:val="style 3 Car,ADEME Paragraphe de liste Car"/>
    <w:basedOn w:val="Policepardfaut"/>
    <w:link w:val="Paragraphedeliste"/>
    <w:uiPriority w:val="34"/>
    <w:rsid w:val="001B3904"/>
    <w:rPr>
      <w:rFonts w:ascii="Arial" w:eastAsia="Times New Roman" w:hAnsi="Arial" w:cs="Arial"/>
      <w:kern w:val="28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340CF"/>
    <w:rPr>
      <w:rFonts w:ascii="Arial" w:eastAsia="Times New Roman" w:hAnsi="Arial" w:cs="Arial"/>
      <w:kern w:val="28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1340CF"/>
    <w:rPr>
      <w:rFonts w:asciiTheme="majorHAnsi" w:eastAsiaTheme="majorEastAsia" w:hAnsiTheme="majorHAnsi" w:cstheme="majorBidi"/>
      <w:color w:val="243F60" w:themeColor="accent1" w:themeShade="7F"/>
      <w:kern w:val="28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1340CF"/>
    <w:rPr>
      <w:rFonts w:asciiTheme="majorHAnsi" w:eastAsiaTheme="majorEastAsia" w:hAnsiTheme="majorHAnsi" w:cstheme="majorBidi"/>
      <w:i/>
      <w:iCs/>
      <w:color w:val="365F91" w:themeColor="accent1" w:themeShade="BF"/>
      <w:kern w:val="28"/>
      <w:szCs w:val="20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1340CF"/>
    <w:rPr>
      <w:rFonts w:asciiTheme="majorHAnsi" w:eastAsiaTheme="majorEastAsia" w:hAnsiTheme="majorHAnsi" w:cstheme="majorBidi"/>
      <w:color w:val="365F91" w:themeColor="accent1" w:themeShade="BF"/>
      <w:kern w:val="28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1340CF"/>
    <w:rPr>
      <w:rFonts w:asciiTheme="majorHAnsi" w:eastAsiaTheme="majorEastAsia" w:hAnsiTheme="majorHAnsi" w:cstheme="majorBidi"/>
      <w:color w:val="243F60" w:themeColor="accent1" w:themeShade="7F"/>
      <w:kern w:val="28"/>
      <w:szCs w:val="20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1340CF"/>
    <w:rPr>
      <w:rFonts w:asciiTheme="majorHAnsi" w:eastAsiaTheme="majorEastAsia" w:hAnsiTheme="majorHAnsi" w:cstheme="majorBidi"/>
      <w:i/>
      <w:iCs/>
      <w:color w:val="243F60" w:themeColor="accent1" w:themeShade="7F"/>
      <w:kern w:val="28"/>
      <w:szCs w:val="20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1340CF"/>
    <w:rPr>
      <w:rFonts w:asciiTheme="majorHAnsi" w:eastAsiaTheme="majorEastAsia" w:hAnsiTheme="majorHAnsi" w:cstheme="majorBidi"/>
      <w:color w:val="272727" w:themeColor="text1" w:themeTint="D8"/>
      <w:kern w:val="28"/>
      <w:sz w:val="21"/>
      <w:szCs w:val="21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1340CF"/>
    <w:rPr>
      <w:rFonts w:asciiTheme="majorHAnsi" w:eastAsiaTheme="majorEastAsia" w:hAnsiTheme="majorHAnsi" w:cstheme="majorBidi"/>
      <w:i/>
      <w:iCs/>
      <w:color w:val="272727" w:themeColor="text1" w:themeTint="D8"/>
      <w:kern w:val="28"/>
      <w:sz w:val="21"/>
      <w:szCs w:val="21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11508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11508"/>
    <w:rPr>
      <w:rFonts w:ascii="Arial" w:eastAsia="Times New Roman" w:hAnsi="Arial" w:cs="Arial"/>
      <w:smallCaps/>
      <w:kern w:val="28"/>
      <w:sz w:val="20"/>
      <w:szCs w:val="20"/>
      <w:lang w:eastAsia="fr-FR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11508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11508"/>
    <w:rPr>
      <w:rFonts w:ascii="Arial" w:eastAsia="Times New Roman" w:hAnsi="Arial" w:cs="Arial"/>
      <w:smallCaps/>
      <w:kern w:val="28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011508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011508"/>
    <w:rPr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1150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150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1508"/>
    <w:rPr>
      <w:rFonts w:ascii="Segoe UI" w:eastAsia="Times New Roman" w:hAnsi="Segoe UI" w:cs="Segoe UI"/>
      <w:smallCaps/>
      <w:kern w:val="28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C1F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C1F30"/>
    <w:rPr>
      <w:rFonts w:ascii="Arial" w:eastAsia="Times New Roman" w:hAnsi="Arial" w:cs="Arial"/>
      <w:smallCaps/>
      <w:kern w:val="28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C1F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C1F30"/>
    <w:rPr>
      <w:rFonts w:ascii="Arial" w:eastAsia="Times New Roman" w:hAnsi="Arial" w:cs="Arial"/>
      <w:smallCaps/>
      <w:kern w:val="28"/>
      <w:szCs w:val="20"/>
      <w:lang w:eastAsia="fr-FR"/>
    </w:rPr>
  </w:style>
  <w:style w:type="character" w:styleId="Numrodepage">
    <w:name w:val="page number"/>
    <w:rsid w:val="007C1F30"/>
  </w:style>
  <w:style w:type="table" w:styleId="Grilledutableau">
    <w:name w:val="Table Grid"/>
    <w:basedOn w:val="TableauNormal"/>
    <w:uiPriority w:val="59"/>
    <w:rsid w:val="00620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263119"/>
    <w:pPr>
      <w:spacing w:after="0" w:line="240" w:lineRule="auto"/>
      <w:jc w:val="both"/>
    </w:pPr>
    <w:rPr>
      <w:rFonts w:ascii="Arial" w:eastAsia="Times New Roman" w:hAnsi="Arial" w:cs="Arial"/>
      <w:smallCaps/>
      <w:kern w:val="28"/>
      <w:szCs w:val="20"/>
      <w:lang w:eastAsia="fr-FR"/>
    </w:rPr>
  </w:style>
  <w:style w:type="paragraph" w:customStyle="1" w:styleId="Style1">
    <w:name w:val="Style1"/>
    <w:basedOn w:val="Normal"/>
    <w:link w:val="Style1Car"/>
    <w:qFormat/>
    <w:rsid w:val="00263119"/>
    <w:pPr>
      <w:jc w:val="left"/>
    </w:pPr>
    <w:rPr>
      <w:rFonts w:eastAsia="Calibri"/>
      <w:smallCaps/>
      <w:sz w:val="18"/>
      <w:lang w:eastAsia="en-US"/>
    </w:rPr>
  </w:style>
  <w:style w:type="character" w:customStyle="1" w:styleId="Style1Car">
    <w:name w:val="Style1 Car"/>
    <w:basedOn w:val="Policepardfaut"/>
    <w:link w:val="Style1"/>
    <w:rsid w:val="00263119"/>
    <w:rPr>
      <w:rFonts w:ascii="Arial" w:eastAsia="Calibri" w:hAnsi="Arial" w:cs="Arial"/>
      <w:kern w:val="28"/>
      <w:sz w:val="18"/>
      <w:szCs w:val="20"/>
    </w:rPr>
  </w:style>
  <w:style w:type="paragraph" w:styleId="TM1">
    <w:name w:val="toc 1"/>
    <w:basedOn w:val="Normal"/>
    <w:next w:val="Normal"/>
    <w:autoRedefine/>
    <w:uiPriority w:val="39"/>
    <w:unhideWhenUsed/>
    <w:rsid w:val="00122BCE"/>
    <w:pPr>
      <w:tabs>
        <w:tab w:val="left" w:pos="284"/>
        <w:tab w:val="left" w:pos="880"/>
        <w:tab w:val="right" w:leader="dot" w:pos="9060"/>
      </w:tabs>
      <w:spacing w:before="240" w:after="340"/>
    </w:pPr>
    <w:rPr>
      <w:b/>
      <w:sz w:val="24"/>
    </w:rPr>
  </w:style>
  <w:style w:type="paragraph" w:styleId="NormalWeb">
    <w:name w:val="Normal (Web)"/>
    <w:basedOn w:val="Normal"/>
    <w:uiPriority w:val="99"/>
    <w:unhideWhenUsed/>
    <w:rsid w:val="00EF1EE4"/>
    <w:pPr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EF1EE4"/>
    <w:rPr>
      <w:color w:val="80808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012E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012EB"/>
    <w:rPr>
      <w:rFonts w:ascii="Arial" w:eastAsia="Times New Roman" w:hAnsi="Arial" w:cs="Arial"/>
      <w:b/>
      <w:bCs/>
      <w:smallCaps w:val="0"/>
      <w:kern w:val="28"/>
      <w:sz w:val="20"/>
      <w:szCs w:val="20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1340CF"/>
    <w:pPr>
      <w:spacing w:after="100"/>
      <w:ind w:left="220"/>
    </w:pPr>
  </w:style>
  <w:style w:type="table" w:customStyle="1" w:styleId="TableGrid">
    <w:name w:val="TableGrid"/>
    <w:rsid w:val="00420FBB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O-Normal">
    <w:name w:val="LO-Normal"/>
    <w:qFormat/>
    <w:rsid w:val="00B948E1"/>
    <w:pPr>
      <w:keepNext/>
      <w:widowControl w:val="0"/>
      <w:shd w:val="clear" w:color="auto" w:fill="FFFFFF"/>
      <w:suppressAutoHyphens/>
      <w:spacing w:after="0" w:line="240" w:lineRule="auto"/>
      <w:textAlignment w:val="baseline"/>
    </w:pPr>
    <w:rPr>
      <w:rFonts w:ascii="Calibri" w:eastAsia="Calibri" w:hAnsi="Calibri" w:cs="F"/>
    </w:rPr>
  </w:style>
  <w:style w:type="paragraph" w:customStyle="1" w:styleId="titre10">
    <w:name w:val="titre 1"/>
    <w:basedOn w:val="Normal"/>
    <w:link w:val="titre1Car0"/>
    <w:qFormat/>
    <w:rsid w:val="00B13A57"/>
  </w:style>
  <w:style w:type="character" w:customStyle="1" w:styleId="titre1Car0">
    <w:name w:val="titre 1 Car"/>
    <w:basedOn w:val="ParagraphedelisteCar"/>
    <w:link w:val="titre10"/>
    <w:rsid w:val="00B13A57"/>
    <w:rPr>
      <w:rFonts w:ascii="Arial" w:eastAsia="Times New Roman" w:hAnsi="Arial" w:cs="Arial"/>
      <w:kern w:val="28"/>
      <w:szCs w:val="20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465103"/>
    <w:pPr>
      <w:keepLines/>
      <w:numPr>
        <w:numId w:val="0"/>
      </w:numPr>
      <w:shd w:val="clear" w:color="auto" w:fill="auto"/>
      <w:spacing w:before="480" w:after="0" w:line="276" w:lineRule="auto"/>
      <w:outlineLvl w:val="9"/>
    </w:pPr>
    <w:rPr>
      <w:rFonts w:asciiTheme="majorHAnsi" w:eastAsiaTheme="majorEastAsia" w:hAnsiTheme="majorHAnsi" w:cstheme="majorBidi"/>
      <w:smallCaps w:val="0"/>
      <w:color w:val="365F91" w:themeColor="accent1" w:themeShade="BF"/>
      <w:sz w:val="28"/>
      <w:szCs w:val="28"/>
      <w:lang w:eastAsia="fr-FR"/>
    </w:rPr>
  </w:style>
  <w:style w:type="paragraph" w:customStyle="1" w:styleId="Style2">
    <w:name w:val="Style2"/>
    <w:basedOn w:val="titre10"/>
    <w:link w:val="Style2Car"/>
    <w:qFormat/>
    <w:rsid w:val="00AB49C5"/>
    <w:pPr>
      <w:numPr>
        <w:numId w:val="3"/>
      </w:numPr>
    </w:pPr>
    <w:rPr>
      <w:rFonts w:eastAsiaTheme="minorHAnsi"/>
      <w:b/>
    </w:rPr>
  </w:style>
  <w:style w:type="character" w:customStyle="1" w:styleId="Style2Car">
    <w:name w:val="Style2 Car"/>
    <w:basedOn w:val="titre1Car0"/>
    <w:link w:val="Style2"/>
    <w:rsid w:val="00AB49C5"/>
    <w:rPr>
      <w:rFonts w:ascii="Arial" w:eastAsia="Times New Roman" w:hAnsi="Arial" w:cs="Arial"/>
      <w:b/>
      <w:kern w:val="28"/>
      <w:szCs w:val="20"/>
      <w:lang w:eastAsia="fr-FR"/>
    </w:rPr>
  </w:style>
  <w:style w:type="paragraph" w:customStyle="1" w:styleId="Default">
    <w:name w:val="Default"/>
    <w:rsid w:val="009D31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gende">
    <w:name w:val="caption"/>
    <w:basedOn w:val="Normal"/>
    <w:next w:val="Normal"/>
    <w:uiPriority w:val="35"/>
    <w:unhideWhenUsed/>
    <w:qFormat/>
    <w:rsid w:val="009D31A5"/>
    <w:pPr>
      <w:spacing w:after="200"/>
      <w:jc w:val="left"/>
    </w:pPr>
    <w:rPr>
      <w:rFonts w:asciiTheme="minorHAnsi" w:eastAsiaTheme="minorHAnsi" w:hAnsiTheme="minorHAnsi" w:cstheme="minorBidi"/>
      <w:b/>
      <w:bCs/>
      <w:color w:val="4F81BD" w:themeColor="accent1"/>
      <w:kern w:val="0"/>
      <w:sz w:val="18"/>
      <w:szCs w:val="18"/>
      <w:lang w:eastAsia="en-US"/>
    </w:rPr>
  </w:style>
  <w:style w:type="paragraph" w:customStyle="1" w:styleId="Style3">
    <w:name w:val="Style 3"/>
    <w:basedOn w:val="Paragraphedeliste"/>
    <w:link w:val="Style3Car"/>
    <w:qFormat/>
    <w:rsid w:val="00096EC0"/>
    <w:pPr>
      <w:numPr>
        <w:ilvl w:val="1"/>
        <w:numId w:val="3"/>
      </w:numPr>
    </w:pPr>
    <w:rPr>
      <w:b/>
    </w:rPr>
  </w:style>
  <w:style w:type="character" w:customStyle="1" w:styleId="Style3Car">
    <w:name w:val="Style 3 Car"/>
    <w:basedOn w:val="ParagraphedelisteCar"/>
    <w:link w:val="Style3"/>
    <w:rsid w:val="00096EC0"/>
    <w:rPr>
      <w:rFonts w:ascii="Arial" w:eastAsia="Times New Roman" w:hAnsi="Arial" w:cs="Arial"/>
      <w:b/>
      <w:kern w:val="28"/>
      <w:szCs w:val="20"/>
      <w:lang w:eastAsia="fr-FR"/>
    </w:rPr>
  </w:style>
  <w:style w:type="paragraph" w:customStyle="1" w:styleId="Style4">
    <w:name w:val="Style 4"/>
    <w:basedOn w:val="Style2"/>
    <w:link w:val="Style4Car"/>
    <w:qFormat/>
    <w:rsid w:val="001B3904"/>
    <w:pPr>
      <w:numPr>
        <w:ilvl w:val="2"/>
      </w:numPr>
    </w:pPr>
  </w:style>
  <w:style w:type="character" w:customStyle="1" w:styleId="Style4Car">
    <w:name w:val="Style 4 Car"/>
    <w:basedOn w:val="Style2Car"/>
    <w:link w:val="Style4"/>
    <w:rsid w:val="001B3904"/>
    <w:rPr>
      <w:rFonts w:ascii="Arial" w:eastAsia="Times New Roman" w:hAnsi="Arial" w:cs="Arial"/>
      <w:b/>
      <w:kern w:val="28"/>
      <w:szCs w:val="20"/>
      <w:lang w:eastAsia="fr-FR"/>
    </w:rPr>
  </w:style>
  <w:style w:type="paragraph" w:customStyle="1" w:styleId="Style5">
    <w:name w:val="Style 5"/>
    <w:basedOn w:val="Style2"/>
    <w:link w:val="Style5Car"/>
    <w:qFormat/>
    <w:rsid w:val="001B3904"/>
    <w:pPr>
      <w:numPr>
        <w:ilvl w:val="3"/>
      </w:numPr>
    </w:pPr>
  </w:style>
  <w:style w:type="character" w:customStyle="1" w:styleId="Style5Car">
    <w:name w:val="Style 5 Car"/>
    <w:basedOn w:val="Style2Car"/>
    <w:link w:val="Style5"/>
    <w:rsid w:val="001B3904"/>
    <w:rPr>
      <w:rFonts w:ascii="Arial" w:eastAsia="Times New Roman" w:hAnsi="Arial" w:cs="Arial"/>
      <w:b/>
      <w:kern w:val="28"/>
      <w:szCs w:val="20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3757DB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unhideWhenUsed/>
    <w:rsid w:val="003757DB"/>
    <w:pPr>
      <w:spacing w:after="100"/>
      <w:ind w:left="660"/>
    </w:pPr>
  </w:style>
  <w:style w:type="character" w:styleId="lev">
    <w:name w:val="Strong"/>
    <w:basedOn w:val="Policepardfaut"/>
    <w:uiPriority w:val="22"/>
    <w:qFormat/>
    <w:rsid w:val="001A4CFF"/>
    <w:rPr>
      <w:b/>
      <w:bCs/>
    </w:rPr>
  </w:style>
  <w:style w:type="paragraph" w:customStyle="1" w:styleId="texte">
    <w:name w:val="texte"/>
    <w:basedOn w:val="Normal"/>
    <w:rsid w:val="00345402"/>
    <w:pPr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837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438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508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725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80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deme.fr/content/liste-implantations-ladem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deme.fr/aides-financieres-ladem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A55FA-9E1B-4C5D-9FBE-258ECE1A1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1046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ADEME</Company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HEBE Isabelle</dc:creator>
  <cp:lastModifiedBy>JARRY Laurent</cp:lastModifiedBy>
  <cp:revision>3</cp:revision>
  <dcterms:created xsi:type="dcterms:W3CDTF">2022-10-25T07:28:00Z</dcterms:created>
  <dcterms:modified xsi:type="dcterms:W3CDTF">2022-10-25T07:37:00Z</dcterms:modified>
</cp:coreProperties>
</file>