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23D93" w14:textId="77777777" w:rsidR="0010603A" w:rsidRDefault="005A7D8A" w:rsidP="0010603A">
      <w:r w:rsidRPr="006B1608">
        <w:rPr>
          <w:noProof/>
        </w:rPr>
        <mc:AlternateContent>
          <mc:Choice Requires="wps">
            <w:drawing>
              <wp:anchor distT="45720" distB="45720" distL="114300" distR="114300" simplePos="0" relativeHeight="251657216" behindDoc="0" locked="0" layoutInCell="1" allowOverlap="1" wp14:anchorId="7A966851" wp14:editId="772CF36B">
                <wp:simplePos x="0" y="0"/>
                <wp:positionH relativeFrom="margin">
                  <wp:posOffset>251476</wp:posOffset>
                </wp:positionH>
                <wp:positionV relativeFrom="paragraph">
                  <wp:posOffset>1070874</wp:posOffset>
                </wp:positionV>
                <wp:extent cx="5791200" cy="1567543"/>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67543"/>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7E13D73F" w14:textId="77777777" w:rsidR="001240AA" w:rsidRPr="00CB5340" w:rsidRDefault="00B13168" w:rsidP="002E15DB">
                            <w:pPr>
                              <w:pStyle w:val="TITREPRINCIPAL1repage"/>
                              <w:spacing w:before="0"/>
                              <w:rPr>
                                <w:b/>
                                <w:bCs w:val="0"/>
                              </w:rPr>
                            </w:pPr>
                            <w:r w:rsidRPr="00CB5340">
                              <w:rPr>
                                <w:b/>
                                <w:bCs w:val="0"/>
                              </w:rPr>
                              <w:t>Volet technique</w:t>
                            </w:r>
                          </w:p>
                          <w:p w14:paraId="5A3582B9" w14:textId="7A9B35EE" w:rsidR="00720705" w:rsidRPr="00CB5340" w:rsidRDefault="003A5336" w:rsidP="003A5336">
                            <w:pPr>
                              <w:pStyle w:val="TITREPRINCIPAL1repage"/>
                            </w:pPr>
                            <w:r>
                              <w:t>Investissement</w:t>
                            </w:r>
                            <w:r>
                              <w:rPr>
                                <w:rFonts w:ascii="Calibri" w:hAnsi="Calibri" w:cs="Calibri"/>
                              </w:rPr>
                              <w:t> dans les appareils de désinfection DASRI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966851" id="Zone de texte 2" o:spid="_x0000_s1026" style="position:absolute;margin-left:19.8pt;margin-top:84.3pt;width:456pt;height:123.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" adj="-11796480,,5400" path="m,l3136900,,2838450,786765,,786765,,xe" fillcolor="white [3212]" stroked="f">
                <v:stroke joinstyle="miter"/>
                <v:formulas/>
                <v:path o:connecttype="custom" o:connectlocs="0,0;5791200,0;5240215,1567543;0,1567543;0,0" o:connectangles="0,0,0,0,0" textboxrect="0,0,3136900,786765"/>
                <v:textbox>
                  <w:txbxContent>
                    <w:p w14:paraId="7E13D73F" w14:textId="77777777" w:rsidR="001240AA" w:rsidRPr="00CB5340" w:rsidRDefault="00B13168" w:rsidP="002E15DB">
                      <w:pPr>
                        <w:pStyle w:val="TITREPRINCIPAL1repage"/>
                        <w:spacing w:before="0"/>
                        <w:rPr>
                          <w:b/>
                          <w:bCs w:val="0"/>
                        </w:rPr>
                      </w:pPr>
                      <w:r w:rsidRPr="00CB5340">
                        <w:rPr>
                          <w:b/>
                          <w:bCs w:val="0"/>
                        </w:rPr>
                        <w:t>Volet technique</w:t>
                      </w:r>
                    </w:p>
                    <w:p w14:paraId="5A3582B9" w14:textId="7A9B35EE" w:rsidR="00720705" w:rsidRPr="00CB5340" w:rsidRDefault="003A5336" w:rsidP="003A5336">
                      <w:pPr>
                        <w:pStyle w:val="TITREPRINCIPAL1repage"/>
                      </w:pPr>
                      <w:r>
                        <w:t>Investissement</w:t>
                      </w:r>
                      <w:r>
                        <w:rPr>
                          <w:rFonts w:ascii="Calibri" w:hAnsi="Calibri" w:cs="Calibri"/>
                        </w:rPr>
                        <w:t> dans les appareils de désinfection DASRI</w:t>
                      </w: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28343CA" wp14:editId="50CC4FDC">
                <wp:simplePos x="0" y="0"/>
                <wp:positionH relativeFrom="column">
                  <wp:posOffset>287020</wp:posOffset>
                </wp:positionH>
                <wp:positionV relativeFrom="paragraph">
                  <wp:posOffset>2887345</wp:posOffset>
                </wp:positionV>
                <wp:extent cx="5818505" cy="57353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735320"/>
                        </a:xfrm>
                        <a:prstGeom prst="rect">
                          <a:avLst/>
                        </a:prstGeom>
                        <a:noFill/>
                        <a:ln w="9525">
                          <a:noFill/>
                          <a:miter lim="800000"/>
                          <a:headEnd/>
                          <a:tailEnd/>
                        </a:ln>
                      </wps:spPr>
                      <wps:txbx>
                        <w:txbxContent>
                          <w:sdt>
                            <w:sdtPr>
                              <w:id w:val="-707645545"/>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586AAA48" w14:textId="4A28A342" w:rsidR="00705D58" w:rsidRDefault="00705D58">
                                <w:pPr>
                                  <w:pStyle w:val="En-ttedetabledesmatires"/>
                                </w:pPr>
                                <w:r>
                                  <w:t>Table des matières</w:t>
                                </w:r>
                              </w:p>
                              <w:p w14:paraId="4FE586BA" w14:textId="19B3C197" w:rsidR="00705D58" w:rsidRDefault="00705D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78273063" w:history="1">
                                  <w:r w:rsidRPr="00F05DA8">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F05DA8">
                                    <w:rPr>
                                      <w:rStyle w:val="Lienhypertexte"/>
                                      <w:noProof/>
                                    </w:rPr>
                                    <w:t>Description détaillée de l’opération</w:t>
                                  </w:r>
                                  <w:r>
                                    <w:rPr>
                                      <w:noProof/>
                                      <w:webHidden/>
                                    </w:rPr>
                                    <w:tab/>
                                  </w:r>
                                  <w:r>
                                    <w:rPr>
                                      <w:noProof/>
                                      <w:webHidden/>
                                    </w:rPr>
                                    <w:fldChar w:fldCharType="begin"/>
                                  </w:r>
                                  <w:r>
                                    <w:rPr>
                                      <w:noProof/>
                                      <w:webHidden/>
                                    </w:rPr>
                                    <w:instrText xml:space="preserve"> PAGEREF _Toc78273063 \h </w:instrText>
                                  </w:r>
                                  <w:r>
                                    <w:rPr>
                                      <w:noProof/>
                                      <w:webHidden/>
                                    </w:rPr>
                                  </w:r>
                                  <w:r>
                                    <w:rPr>
                                      <w:noProof/>
                                      <w:webHidden/>
                                    </w:rPr>
                                    <w:fldChar w:fldCharType="separate"/>
                                  </w:r>
                                  <w:r>
                                    <w:rPr>
                                      <w:noProof/>
                                      <w:webHidden/>
                                    </w:rPr>
                                    <w:t>2</w:t>
                                  </w:r>
                                  <w:r>
                                    <w:rPr>
                                      <w:noProof/>
                                      <w:webHidden/>
                                    </w:rPr>
                                    <w:fldChar w:fldCharType="end"/>
                                  </w:r>
                                </w:hyperlink>
                              </w:p>
                              <w:p w14:paraId="336E70C7" w14:textId="6C4D3631" w:rsidR="00705D58" w:rsidRDefault="00705D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4" w:history="1">
                                  <w:r w:rsidRPr="00F05DA8">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F05DA8">
                                    <w:rPr>
                                      <w:rStyle w:val="Lienhypertexte"/>
                                      <w:noProof/>
                                    </w:rPr>
                                    <w:t>Contexte territorial</w:t>
                                  </w:r>
                                  <w:r>
                                    <w:rPr>
                                      <w:noProof/>
                                      <w:webHidden/>
                                    </w:rPr>
                                    <w:tab/>
                                  </w:r>
                                  <w:r>
                                    <w:rPr>
                                      <w:noProof/>
                                      <w:webHidden/>
                                    </w:rPr>
                                    <w:fldChar w:fldCharType="begin"/>
                                  </w:r>
                                  <w:r>
                                    <w:rPr>
                                      <w:noProof/>
                                      <w:webHidden/>
                                    </w:rPr>
                                    <w:instrText xml:space="preserve"> PAGEREF _Toc78273064 \h </w:instrText>
                                  </w:r>
                                  <w:r>
                                    <w:rPr>
                                      <w:noProof/>
                                      <w:webHidden/>
                                    </w:rPr>
                                  </w:r>
                                  <w:r>
                                    <w:rPr>
                                      <w:noProof/>
                                      <w:webHidden/>
                                    </w:rPr>
                                    <w:fldChar w:fldCharType="separate"/>
                                  </w:r>
                                  <w:r>
                                    <w:rPr>
                                      <w:noProof/>
                                      <w:webHidden/>
                                    </w:rPr>
                                    <w:t>2</w:t>
                                  </w:r>
                                  <w:r>
                                    <w:rPr>
                                      <w:noProof/>
                                      <w:webHidden/>
                                    </w:rPr>
                                    <w:fldChar w:fldCharType="end"/>
                                  </w:r>
                                </w:hyperlink>
                              </w:p>
                              <w:p w14:paraId="2EE948A7" w14:textId="190D549B" w:rsidR="00705D58" w:rsidRDefault="00705D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5" w:history="1">
                                  <w:r w:rsidRPr="00F05DA8">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F05DA8">
                                    <w:rPr>
                                      <w:rStyle w:val="Lienhypertexte"/>
                                      <w:noProof/>
                                    </w:rPr>
                                    <w:t>Procédure de gestion actuelle</w:t>
                                  </w:r>
                                  <w:r>
                                    <w:rPr>
                                      <w:noProof/>
                                      <w:webHidden/>
                                    </w:rPr>
                                    <w:tab/>
                                  </w:r>
                                  <w:r>
                                    <w:rPr>
                                      <w:noProof/>
                                      <w:webHidden/>
                                    </w:rPr>
                                    <w:fldChar w:fldCharType="begin"/>
                                  </w:r>
                                  <w:r>
                                    <w:rPr>
                                      <w:noProof/>
                                      <w:webHidden/>
                                    </w:rPr>
                                    <w:instrText xml:space="preserve"> PAGEREF _Toc78273065 \h </w:instrText>
                                  </w:r>
                                  <w:r>
                                    <w:rPr>
                                      <w:noProof/>
                                      <w:webHidden/>
                                    </w:rPr>
                                  </w:r>
                                  <w:r>
                                    <w:rPr>
                                      <w:noProof/>
                                      <w:webHidden/>
                                    </w:rPr>
                                    <w:fldChar w:fldCharType="separate"/>
                                  </w:r>
                                  <w:r>
                                    <w:rPr>
                                      <w:noProof/>
                                      <w:webHidden/>
                                    </w:rPr>
                                    <w:t>2</w:t>
                                  </w:r>
                                  <w:r>
                                    <w:rPr>
                                      <w:noProof/>
                                      <w:webHidden/>
                                    </w:rPr>
                                    <w:fldChar w:fldCharType="end"/>
                                  </w:r>
                                </w:hyperlink>
                              </w:p>
                              <w:p w14:paraId="4694F7A6" w14:textId="0DB9C68B" w:rsidR="00705D58" w:rsidRDefault="00705D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6" w:history="1">
                                  <w:r w:rsidRPr="00F05DA8">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F05DA8">
                                    <w:rPr>
                                      <w:rStyle w:val="Lienhypertexte"/>
                                      <w:noProof/>
                                    </w:rPr>
                                    <w:t>Solution de prétraitement par désinfection envisagée</w:t>
                                  </w:r>
                                  <w:r>
                                    <w:rPr>
                                      <w:noProof/>
                                      <w:webHidden/>
                                    </w:rPr>
                                    <w:tab/>
                                  </w:r>
                                  <w:r>
                                    <w:rPr>
                                      <w:noProof/>
                                      <w:webHidden/>
                                    </w:rPr>
                                    <w:fldChar w:fldCharType="begin"/>
                                  </w:r>
                                  <w:r>
                                    <w:rPr>
                                      <w:noProof/>
                                      <w:webHidden/>
                                    </w:rPr>
                                    <w:instrText xml:space="preserve"> PAGEREF _Toc78273066 \h </w:instrText>
                                  </w:r>
                                  <w:r>
                                    <w:rPr>
                                      <w:noProof/>
                                      <w:webHidden/>
                                    </w:rPr>
                                  </w:r>
                                  <w:r>
                                    <w:rPr>
                                      <w:noProof/>
                                      <w:webHidden/>
                                    </w:rPr>
                                    <w:fldChar w:fldCharType="separate"/>
                                  </w:r>
                                  <w:r>
                                    <w:rPr>
                                      <w:noProof/>
                                      <w:webHidden/>
                                    </w:rPr>
                                    <w:t>2</w:t>
                                  </w:r>
                                  <w:r>
                                    <w:rPr>
                                      <w:noProof/>
                                      <w:webHidden/>
                                    </w:rPr>
                                    <w:fldChar w:fldCharType="end"/>
                                  </w:r>
                                </w:hyperlink>
                              </w:p>
                              <w:p w14:paraId="5BED71FF" w14:textId="4EDE9962" w:rsidR="00705D58" w:rsidRDefault="00705D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7" w:history="1">
                                  <w:r w:rsidRPr="00F05DA8">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F05DA8">
                                    <w:rPr>
                                      <w:rStyle w:val="Lienhypertexte"/>
                                      <w:noProof/>
                                    </w:rPr>
                                    <w:t>Préparation pour une valorisation matière (si concerné):</w:t>
                                  </w:r>
                                  <w:r>
                                    <w:rPr>
                                      <w:noProof/>
                                      <w:webHidden/>
                                    </w:rPr>
                                    <w:tab/>
                                  </w:r>
                                  <w:r>
                                    <w:rPr>
                                      <w:noProof/>
                                      <w:webHidden/>
                                    </w:rPr>
                                    <w:fldChar w:fldCharType="begin"/>
                                  </w:r>
                                  <w:r>
                                    <w:rPr>
                                      <w:noProof/>
                                      <w:webHidden/>
                                    </w:rPr>
                                    <w:instrText xml:space="preserve"> PAGEREF _Toc78273067 \h </w:instrText>
                                  </w:r>
                                  <w:r>
                                    <w:rPr>
                                      <w:noProof/>
                                      <w:webHidden/>
                                    </w:rPr>
                                  </w:r>
                                  <w:r>
                                    <w:rPr>
                                      <w:noProof/>
                                      <w:webHidden/>
                                    </w:rPr>
                                    <w:fldChar w:fldCharType="separate"/>
                                  </w:r>
                                  <w:r>
                                    <w:rPr>
                                      <w:noProof/>
                                      <w:webHidden/>
                                    </w:rPr>
                                    <w:t>2</w:t>
                                  </w:r>
                                  <w:r>
                                    <w:rPr>
                                      <w:noProof/>
                                      <w:webHidden/>
                                    </w:rPr>
                                    <w:fldChar w:fldCharType="end"/>
                                  </w:r>
                                </w:hyperlink>
                              </w:p>
                              <w:p w14:paraId="3F3B238C" w14:textId="41A2DA93" w:rsidR="00705D58" w:rsidRDefault="00705D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78273068" w:history="1">
                                  <w:r w:rsidRPr="00F05DA8">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F05DA8">
                                    <w:rPr>
                                      <w:rStyle w:val="Lienhypertexte"/>
                                      <w:noProof/>
                                    </w:rPr>
                                    <w:t>Suivi et planning du projet</w:t>
                                  </w:r>
                                  <w:r>
                                    <w:rPr>
                                      <w:noProof/>
                                      <w:webHidden/>
                                    </w:rPr>
                                    <w:tab/>
                                  </w:r>
                                  <w:r>
                                    <w:rPr>
                                      <w:noProof/>
                                      <w:webHidden/>
                                    </w:rPr>
                                    <w:fldChar w:fldCharType="begin"/>
                                  </w:r>
                                  <w:r>
                                    <w:rPr>
                                      <w:noProof/>
                                      <w:webHidden/>
                                    </w:rPr>
                                    <w:instrText xml:space="preserve"> PAGEREF _Toc78273068 \h </w:instrText>
                                  </w:r>
                                  <w:r>
                                    <w:rPr>
                                      <w:noProof/>
                                      <w:webHidden/>
                                    </w:rPr>
                                  </w:r>
                                  <w:r>
                                    <w:rPr>
                                      <w:noProof/>
                                      <w:webHidden/>
                                    </w:rPr>
                                    <w:fldChar w:fldCharType="separate"/>
                                  </w:r>
                                  <w:r>
                                    <w:rPr>
                                      <w:noProof/>
                                      <w:webHidden/>
                                    </w:rPr>
                                    <w:t>2</w:t>
                                  </w:r>
                                  <w:r>
                                    <w:rPr>
                                      <w:noProof/>
                                      <w:webHidden/>
                                    </w:rPr>
                                    <w:fldChar w:fldCharType="end"/>
                                  </w:r>
                                </w:hyperlink>
                              </w:p>
                              <w:p w14:paraId="5ACF7884" w14:textId="3023F2D2" w:rsidR="00705D58" w:rsidRDefault="00705D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78273069" w:history="1">
                                  <w:r w:rsidRPr="00F05DA8">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F05DA8">
                                    <w:rPr>
                                      <w:rStyle w:val="Lienhypertexte"/>
                                      <w:noProof/>
                                    </w:rPr>
                                    <w:t>Engagements spécifiques</w:t>
                                  </w:r>
                                  <w:r>
                                    <w:rPr>
                                      <w:noProof/>
                                      <w:webHidden/>
                                    </w:rPr>
                                    <w:tab/>
                                  </w:r>
                                  <w:r>
                                    <w:rPr>
                                      <w:noProof/>
                                      <w:webHidden/>
                                    </w:rPr>
                                    <w:fldChar w:fldCharType="begin"/>
                                  </w:r>
                                  <w:r>
                                    <w:rPr>
                                      <w:noProof/>
                                      <w:webHidden/>
                                    </w:rPr>
                                    <w:instrText xml:space="preserve"> PAGEREF _Toc78273069 \h </w:instrText>
                                  </w:r>
                                  <w:r>
                                    <w:rPr>
                                      <w:noProof/>
                                      <w:webHidden/>
                                    </w:rPr>
                                  </w:r>
                                  <w:r>
                                    <w:rPr>
                                      <w:noProof/>
                                      <w:webHidden/>
                                    </w:rPr>
                                    <w:fldChar w:fldCharType="separate"/>
                                  </w:r>
                                  <w:r>
                                    <w:rPr>
                                      <w:noProof/>
                                      <w:webHidden/>
                                    </w:rPr>
                                    <w:t>2</w:t>
                                  </w:r>
                                  <w:r>
                                    <w:rPr>
                                      <w:noProof/>
                                      <w:webHidden/>
                                    </w:rPr>
                                    <w:fldChar w:fldCharType="end"/>
                                  </w:r>
                                </w:hyperlink>
                              </w:p>
                              <w:p w14:paraId="644F44CE" w14:textId="2AD50E8A" w:rsidR="00705D58" w:rsidRDefault="00705D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78273070" w:history="1">
                                  <w:r w:rsidRPr="00F05DA8">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F05DA8">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_Toc78273070 \h </w:instrText>
                                  </w:r>
                                  <w:r>
                                    <w:rPr>
                                      <w:noProof/>
                                      <w:webHidden/>
                                    </w:rPr>
                                  </w:r>
                                  <w:r>
                                    <w:rPr>
                                      <w:noProof/>
                                      <w:webHidden/>
                                    </w:rPr>
                                    <w:fldChar w:fldCharType="separate"/>
                                  </w:r>
                                  <w:r>
                                    <w:rPr>
                                      <w:noProof/>
                                      <w:webHidden/>
                                    </w:rPr>
                                    <w:t>3</w:t>
                                  </w:r>
                                  <w:r>
                                    <w:rPr>
                                      <w:noProof/>
                                      <w:webHidden/>
                                    </w:rPr>
                                    <w:fldChar w:fldCharType="end"/>
                                  </w:r>
                                </w:hyperlink>
                              </w:p>
                              <w:p w14:paraId="0F1378BB" w14:textId="4A9B7D74" w:rsidR="00705D58" w:rsidRDefault="00705D58">
                                <w:r>
                                  <w:rPr>
                                    <w:b/>
                                    <w:bCs/>
                                  </w:rPr>
                                  <w:fldChar w:fldCharType="end"/>
                                </w:r>
                              </w:p>
                            </w:sdtContent>
                          </w:sdt>
                          <w:p w14:paraId="3F52C3C4" w14:textId="77777777" w:rsidR="005A7D8A" w:rsidRDefault="005A7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343CA" id="_x0000_t202" coordsize="21600,21600" o:spt="202" path="m,l,21600r21600,l21600,xe">
                <v:stroke joinstyle="miter"/>
                <v:path gradientshapeok="t" o:connecttype="rect"/>
              </v:shapetype>
              <v:shape id="_x0000_s1027" type="#_x0000_t202" style="position:absolute;margin-left:22.6pt;margin-top:227.35pt;width:458.15pt;height:45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" filled="f" stroked="f">
                <v:textbox>
                  <w:txbxContent>
                    <w:sdt>
                      <w:sdtPr>
                        <w:id w:val="-707645545"/>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586AAA48" w14:textId="4A28A342" w:rsidR="00705D58" w:rsidRDefault="00705D58">
                          <w:pPr>
                            <w:pStyle w:val="En-ttedetabledesmatires"/>
                          </w:pPr>
                          <w:r>
                            <w:t>Table des matières</w:t>
                          </w:r>
                        </w:p>
                        <w:p w14:paraId="4FE586BA" w14:textId="19B3C197" w:rsidR="00705D58" w:rsidRDefault="00705D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78273063" w:history="1">
                            <w:r w:rsidRPr="00F05DA8">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F05DA8">
                              <w:rPr>
                                <w:rStyle w:val="Lienhypertexte"/>
                                <w:noProof/>
                              </w:rPr>
                              <w:t>Description détaillée de l’opération</w:t>
                            </w:r>
                            <w:r>
                              <w:rPr>
                                <w:noProof/>
                                <w:webHidden/>
                              </w:rPr>
                              <w:tab/>
                            </w:r>
                            <w:r>
                              <w:rPr>
                                <w:noProof/>
                                <w:webHidden/>
                              </w:rPr>
                              <w:fldChar w:fldCharType="begin"/>
                            </w:r>
                            <w:r>
                              <w:rPr>
                                <w:noProof/>
                                <w:webHidden/>
                              </w:rPr>
                              <w:instrText xml:space="preserve"> PAGEREF _Toc78273063 \h </w:instrText>
                            </w:r>
                            <w:r>
                              <w:rPr>
                                <w:noProof/>
                                <w:webHidden/>
                              </w:rPr>
                            </w:r>
                            <w:r>
                              <w:rPr>
                                <w:noProof/>
                                <w:webHidden/>
                              </w:rPr>
                              <w:fldChar w:fldCharType="separate"/>
                            </w:r>
                            <w:r>
                              <w:rPr>
                                <w:noProof/>
                                <w:webHidden/>
                              </w:rPr>
                              <w:t>2</w:t>
                            </w:r>
                            <w:r>
                              <w:rPr>
                                <w:noProof/>
                                <w:webHidden/>
                              </w:rPr>
                              <w:fldChar w:fldCharType="end"/>
                            </w:r>
                          </w:hyperlink>
                        </w:p>
                        <w:p w14:paraId="336E70C7" w14:textId="6C4D3631" w:rsidR="00705D58" w:rsidRDefault="00705D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4" w:history="1">
                            <w:r w:rsidRPr="00F05DA8">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F05DA8">
                              <w:rPr>
                                <w:rStyle w:val="Lienhypertexte"/>
                                <w:noProof/>
                              </w:rPr>
                              <w:t>Contexte territorial</w:t>
                            </w:r>
                            <w:r>
                              <w:rPr>
                                <w:noProof/>
                                <w:webHidden/>
                              </w:rPr>
                              <w:tab/>
                            </w:r>
                            <w:r>
                              <w:rPr>
                                <w:noProof/>
                                <w:webHidden/>
                              </w:rPr>
                              <w:fldChar w:fldCharType="begin"/>
                            </w:r>
                            <w:r>
                              <w:rPr>
                                <w:noProof/>
                                <w:webHidden/>
                              </w:rPr>
                              <w:instrText xml:space="preserve"> PAGEREF _Toc78273064 \h </w:instrText>
                            </w:r>
                            <w:r>
                              <w:rPr>
                                <w:noProof/>
                                <w:webHidden/>
                              </w:rPr>
                            </w:r>
                            <w:r>
                              <w:rPr>
                                <w:noProof/>
                                <w:webHidden/>
                              </w:rPr>
                              <w:fldChar w:fldCharType="separate"/>
                            </w:r>
                            <w:r>
                              <w:rPr>
                                <w:noProof/>
                                <w:webHidden/>
                              </w:rPr>
                              <w:t>2</w:t>
                            </w:r>
                            <w:r>
                              <w:rPr>
                                <w:noProof/>
                                <w:webHidden/>
                              </w:rPr>
                              <w:fldChar w:fldCharType="end"/>
                            </w:r>
                          </w:hyperlink>
                        </w:p>
                        <w:p w14:paraId="2EE948A7" w14:textId="190D549B" w:rsidR="00705D58" w:rsidRDefault="00705D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5" w:history="1">
                            <w:r w:rsidRPr="00F05DA8">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F05DA8">
                              <w:rPr>
                                <w:rStyle w:val="Lienhypertexte"/>
                                <w:noProof/>
                              </w:rPr>
                              <w:t>Procédure de gestion actuelle</w:t>
                            </w:r>
                            <w:r>
                              <w:rPr>
                                <w:noProof/>
                                <w:webHidden/>
                              </w:rPr>
                              <w:tab/>
                            </w:r>
                            <w:r>
                              <w:rPr>
                                <w:noProof/>
                                <w:webHidden/>
                              </w:rPr>
                              <w:fldChar w:fldCharType="begin"/>
                            </w:r>
                            <w:r>
                              <w:rPr>
                                <w:noProof/>
                                <w:webHidden/>
                              </w:rPr>
                              <w:instrText xml:space="preserve"> PAGEREF _Toc78273065 \h </w:instrText>
                            </w:r>
                            <w:r>
                              <w:rPr>
                                <w:noProof/>
                                <w:webHidden/>
                              </w:rPr>
                            </w:r>
                            <w:r>
                              <w:rPr>
                                <w:noProof/>
                                <w:webHidden/>
                              </w:rPr>
                              <w:fldChar w:fldCharType="separate"/>
                            </w:r>
                            <w:r>
                              <w:rPr>
                                <w:noProof/>
                                <w:webHidden/>
                              </w:rPr>
                              <w:t>2</w:t>
                            </w:r>
                            <w:r>
                              <w:rPr>
                                <w:noProof/>
                                <w:webHidden/>
                              </w:rPr>
                              <w:fldChar w:fldCharType="end"/>
                            </w:r>
                          </w:hyperlink>
                        </w:p>
                        <w:p w14:paraId="4694F7A6" w14:textId="0DB9C68B" w:rsidR="00705D58" w:rsidRDefault="00705D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6" w:history="1">
                            <w:r w:rsidRPr="00F05DA8">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F05DA8">
                              <w:rPr>
                                <w:rStyle w:val="Lienhypertexte"/>
                                <w:noProof/>
                              </w:rPr>
                              <w:t>Solution de prétraitement par désinfection envisagée</w:t>
                            </w:r>
                            <w:r>
                              <w:rPr>
                                <w:noProof/>
                                <w:webHidden/>
                              </w:rPr>
                              <w:tab/>
                            </w:r>
                            <w:r>
                              <w:rPr>
                                <w:noProof/>
                                <w:webHidden/>
                              </w:rPr>
                              <w:fldChar w:fldCharType="begin"/>
                            </w:r>
                            <w:r>
                              <w:rPr>
                                <w:noProof/>
                                <w:webHidden/>
                              </w:rPr>
                              <w:instrText xml:space="preserve"> PAGEREF _Toc78273066 \h </w:instrText>
                            </w:r>
                            <w:r>
                              <w:rPr>
                                <w:noProof/>
                                <w:webHidden/>
                              </w:rPr>
                            </w:r>
                            <w:r>
                              <w:rPr>
                                <w:noProof/>
                                <w:webHidden/>
                              </w:rPr>
                              <w:fldChar w:fldCharType="separate"/>
                            </w:r>
                            <w:r>
                              <w:rPr>
                                <w:noProof/>
                                <w:webHidden/>
                              </w:rPr>
                              <w:t>2</w:t>
                            </w:r>
                            <w:r>
                              <w:rPr>
                                <w:noProof/>
                                <w:webHidden/>
                              </w:rPr>
                              <w:fldChar w:fldCharType="end"/>
                            </w:r>
                          </w:hyperlink>
                        </w:p>
                        <w:p w14:paraId="5BED71FF" w14:textId="4EDE9962" w:rsidR="00705D58" w:rsidRDefault="00705D5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78273067" w:history="1">
                            <w:r w:rsidRPr="00F05DA8">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F05DA8">
                              <w:rPr>
                                <w:rStyle w:val="Lienhypertexte"/>
                                <w:noProof/>
                              </w:rPr>
                              <w:t>Préparation pour une valorisation matière (si concerné):</w:t>
                            </w:r>
                            <w:r>
                              <w:rPr>
                                <w:noProof/>
                                <w:webHidden/>
                              </w:rPr>
                              <w:tab/>
                            </w:r>
                            <w:r>
                              <w:rPr>
                                <w:noProof/>
                                <w:webHidden/>
                              </w:rPr>
                              <w:fldChar w:fldCharType="begin"/>
                            </w:r>
                            <w:r>
                              <w:rPr>
                                <w:noProof/>
                                <w:webHidden/>
                              </w:rPr>
                              <w:instrText xml:space="preserve"> PAGEREF _Toc78273067 \h </w:instrText>
                            </w:r>
                            <w:r>
                              <w:rPr>
                                <w:noProof/>
                                <w:webHidden/>
                              </w:rPr>
                            </w:r>
                            <w:r>
                              <w:rPr>
                                <w:noProof/>
                                <w:webHidden/>
                              </w:rPr>
                              <w:fldChar w:fldCharType="separate"/>
                            </w:r>
                            <w:r>
                              <w:rPr>
                                <w:noProof/>
                                <w:webHidden/>
                              </w:rPr>
                              <w:t>2</w:t>
                            </w:r>
                            <w:r>
                              <w:rPr>
                                <w:noProof/>
                                <w:webHidden/>
                              </w:rPr>
                              <w:fldChar w:fldCharType="end"/>
                            </w:r>
                          </w:hyperlink>
                        </w:p>
                        <w:p w14:paraId="3F3B238C" w14:textId="41A2DA93" w:rsidR="00705D58" w:rsidRDefault="00705D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78273068" w:history="1">
                            <w:r w:rsidRPr="00F05DA8">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F05DA8">
                              <w:rPr>
                                <w:rStyle w:val="Lienhypertexte"/>
                                <w:noProof/>
                              </w:rPr>
                              <w:t>Suivi et planning du projet</w:t>
                            </w:r>
                            <w:r>
                              <w:rPr>
                                <w:noProof/>
                                <w:webHidden/>
                              </w:rPr>
                              <w:tab/>
                            </w:r>
                            <w:r>
                              <w:rPr>
                                <w:noProof/>
                                <w:webHidden/>
                              </w:rPr>
                              <w:fldChar w:fldCharType="begin"/>
                            </w:r>
                            <w:r>
                              <w:rPr>
                                <w:noProof/>
                                <w:webHidden/>
                              </w:rPr>
                              <w:instrText xml:space="preserve"> PAGEREF _Toc78273068 \h </w:instrText>
                            </w:r>
                            <w:r>
                              <w:rPr>
                                <w:noProof/>
                                <w:webHidden/>
                              </w:rPr>
                            </w:r>
                            <w:r>
                              <w:rPr>
                                <w:noProof/>
                                <w:webHidden/>
                              </w:rPr>
                              <w:fldChar w:fldCharType="separate"/>
                            </w:r>
                            <w:r>
                              <w:rPr>
                                <w:noProof/>
                                <w:webHidden/>
                              </w:rPr>
                              <w:t>2</w:t>
                            </w:r>
                            <w:r>
                              <w:rPr>
                                <w:noProof/>
                                <w:webHidden/>
                              </w:rPr>
                              <w:fldChar w:fldCharType="end"/>
                            </w:r>
                          </w:hyperlink>
                        </w:p>
                        <w:p w14:paraId="5ACF7884" w14:textId="3023F2D2" w:rsidR="00705D58" w:rsidRDefault="00705D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78273069" w:history="1">
                            <w:r w:rsidRPr="00F05DA8">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F05DA8">
                              <w:rPr>
                                <w:rStyle w:val="Lienhypertexte"/>
                                <w:noProof/>
                              </w:rPr>
                              <w:t>Engagements spécifiques</w:t>
                            </w:r>
                            <w:r>
                              <w:rPr>
                                <w:noProof/>
                                <w:webHidden/>
                              </w:rPr>
                              <w:tab/>
                            </w:r>
                            <w:r>
                              <w:rPr>
                                <w:noProof/>
                                <w:webHidden/>
                              </w:rPr>
                              <w:fldChar w:fldCharType="begin"/>
                            </w:r>
                            <w:r>
                              <w:rPr>
                                <w:noProof/>
                                <w:webHidden/>
                              </w:rPr>
                              <w:instrText xml:space="preserve"> PAGEREF _Toc78273069 \h </w:instrText>
                            </w:r>
                            <w:r>
                              <w:rPr>
                                <w:noProof/>
                                <w:webHidden/>
                              </w:rPr>
                            </w:r>
                            <w:r>
                              <w:rPr>
                                <w:noProof/>
                                <w:webHidden/>
                              </w:rPr>
                              <w:fldChar w:fldCharType="separate"/>
                            </w:r>
                            <w:r>
                              <w:rPr>
                                <w:noProof/>
                                <w:webHidden/>
                              </w:rPr>
                              <w:t>2</w:t>
                            </w:r>
                            <w:r>
                              <w:rPr>
                                <w:noProof/>
                                <w:webHidden/>
                              </w:rPr>
                              <w:fldChar w:fldCharType="end"/>
                            </w:r>
                          </w:hyperlink>
                        </w:p>
                        <w:p w14:paraId="644F44CE" w14:textId="2AD50E8A" w:rsidR="00705D58" w:rsidRDefault="00705D5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78273070" w:history="1">
                            <w:r w:rsidRPr="00F05DA8">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F05DA8">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_Toc78273070 \h </w:instrText>
                            </w:r>
                            <w:r>
                              <w:rPr>
                                <w:noProof/>
                                <w:webHidden/>
                              </w:rPr>
                            </w:r>
                            <w:r>
                              <w:rPr>
                                <w:noProof/>
                                <w:webHidden/>
                              </w:rPr>
                              <w:fldChar w:fldCharType="separate"/>
                            </w:r>
                            <w:r>
                              <w:rPr>
                                <w:noProof/>
                                <w:webHidden/>
                              </w:rPr>
                              <w:t>3</w:t>
                            </w:r>
                            <w:r>
                              <w:rPr>
                                <w:noProof/>
                                <w:webHidden/>
                              </w:rPr>
                              <w:fldChar w:fldCharType="end"/>
                            </w:r>
                          </w:hyperlink>
                        </w:p>
                        <w:p w14:paraId="0F1378BB" w14:textId="4A9B7D74" w:rsidR="00705D58" w:rsidRDefault="00705D58">
                          <w:r>
                            <w:rPr>
                              <w:b/>
                              <w:bCs/>
                            </w:rPr>
                            <w:fldChar w:fldCharType="end"/>
                          </w:r>
                        </w:p>
                      </w:sdtContent>
                    </w:sdt>
                    <w:p w14:paraId="3F52C3C4" w14:textId="77777777" w:rsidR="005A7D8A" w:rsidRDefault="005A7D8A"/>
                  </w:txbxContent>
                </v:textbox>
                <w10:wrap type="square"/>
              </v:shape>
            </w:pict>
          </mc:Fallback>
        </mc:AlternateContent>
      </w:r>
      <w:r w:rsidR="00355E54">
        <w:br w:type="page"/>
      </w:r>
      <w:bookmarkStart w:id="0" w:name="_GoBack"/>
      <w:bookmarkEnd w:id="0"/>
    </w:p>
    <w:p w14:paraId="4E20F543" w14:textId="77777777" w:rsidR="00081363" w:rsidRDefault="00081363" w:rsidP="00CB5340">
      <w:pPr>
        <w:pStyle w:val="Titre1"/>
        <w:numPr>
          <w:ilvl w:val="0"/>
          <w:numId w:val="17"/>
        </w:numPr>
      </w:pPr>
      <w:bookmarkStart w:id="1" w:name="_Toc531073335"/>
      <w:bookmarkStart w:id="2" w:name="_Toc51062365"/>
      <w:bookmarkStart w:id="3" w:name="_Toc51064060"/>
      <w:bookmarkStart w:id="4" w:name="_Toc51064307"/>
      <w:bookmarkStart w:id="5" w:name="_Toc51064419"/>
      <w:bookmarkStart w:id="6" w:name="_Toc51064711"/>
      <w:bookmarkStart w:id="7" w:name="_Toc51228298"/>
      <w:bookmarkStart w:id="8" w:name="_Toc51228330"/>
      <w:bookmarkStart w:id="9" w:name="_Toc51228459"/>
      <w:bookmarkStart w:id="10" w:name="_Toc51228538"/>
      <w:bookmarkStart w:id="11" w:name="_Toc58403359"/>
      <w:bookmarkStart w:id="12" w:name="_Toc62131627"/>
      <w:bookmarkStart w:id="13" w:name="_Toc62554016"/>
      <w:bookmarkStart w:id="14" w:name="_Toc62554020"/>
      <w:bookmarkStart w:id="15" w:name="_Toc62554048"/>
      <w:bookmarkStart w:id="16" w:name="_Toc76568823"/>
      <w:bookmarkStart w:id="17" w:name="_Toc76568851"/>
      <w:bookmarkStart w:id="18" w:name="_Toc76568888"/>
      <w:bookmarkStart w:id="19" w:name="_Toc76722455"/>
      <w:bookmarkStart w:id="20" w:name="_Toc78273063"/>
      <w:r w:rsidRPr="00EC7C92">
        <w:lastRenderedPageBreak/>
        <w:t xml:space="preserve">Description </w:t>
      </w:r>
      <w:bookmarkEnd w:id="1"/>
      <w:r w:rsidR="00735187" w:rsidRPr="00EC7C92">
        <w:t xml:space="preserve">détaillée </w:t>
      </w:r>
      <w:r w:rsidRPr="00EC7C92">
        <w:t>de l’opération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6FDF5ED" w14:textId="76FE26D0" w:rsidR="00CA630B" w:rsidRDefault="00CA630B" w:rsidP="005A7D8A">
      <w:pPr>
        <w:pStyle w:val="Sous-titre111"/>
      </w:pPr>
      <w:bookmarkStart w:id="21" w:name="_Toc76722456"/>
      <w:bookmarkStart w:id="22" w:name="_Toc78273064"/>
      <w:r>
        <w:t>Contexte territorial</w:t>
      </w:r>
      <w:bookmarkEnd w:id="22"/>
    </w:p>
    <w:p w14:paraId="0F23F379" w14:textId="3D402BD4" w:rsidR="00CA630B" w:rsidRPr="00CA630B" w:rsidRDefault="00CA630B" w:rsidP="00CA630B">
      <w:pPr>
        <w:pStyle w:val="TexteCourantNOIR"/>
        <w:rPr>
          <w:rFonts w:ascii="Marianne Light" w:eastAsia="Calibri" w:hAnsi="Marianne Light" w:cs="Arial"/>
          <w:color w:val="000000"/>
          <w:kern w:val="28"/>
          <w:szCs w:val="20"/>
          <w:highlight w:val="lightGray"/>
          <w14:ligatures w14:val="standard"/>
          <w14:cntxtAlts/>
        </w:rPr>
      </w:pPr>
      <w:r w:rsidRPr="00CA630B">
        <w:rPr>
          <w:rFonts w:ascii="Marianne Light" w:eastAsia="Calibri" w:hAnsi="Marianne Light" w:cs="Arial"/>
          <w:color w:val="000000"/>
          <w:kern w:val="28"/>
          <w:szCs w:val="20"/>
          <w:highlight w:val="lightGray"/>
          <w14:ligatures w14:val="standard"/>
          <w14:cntxtAlts/>
        </w:rPr>
        <w:t>P</w:t>
      </w:r>
      <w:r w:rsidR="00C23973">
        <w:rPr>
          <w:rFonts w:ascii="Marianne Light" w:eastAsia="Calibri" w:hAnsi="Marianne Light" w:cs="Arial"/>
          <w:color w:val="000000"/>
          <w:kern w:val="28"/>
          <w:szCs w:val="20"/>
          <w:highlight w:val="lightGray"/>
          <w14:ligatures w14:val="standard"/>
          <w14:cntxtAlts/>
        </w:rPr>
        <w:t>résentez</w:t>
      </w:r>
      <w:r w:rsidRPr="00CA630B">
        <w:rPr>
          <w:rFonts w:ascii="Marianne Light" w:eastAsia="Calibri" w:hAnsi="Marianne Light" w:cs="Arial"/>
          <w:color w:val="000000"/>
          <w:kern w:val="28"/>
          <w:szCs w:val="20"/>
          <w:highlight w:val="lightGray"/>
          <w14:ligatures w14:val="standard"/>
          <w14:cntxtAlts/>
        </w:rPr>
        <w:t xml:space="preserve"> la pertinence du projet sur le territoire (intégration ou compatibilité avec la planification régionale, cohérence avec les installations déjà existantes sur le territoire du projet</w:t>
      </w:r>
      <w:r>
        <w:rPr>
          <w:rFonts w:ascii="Marianne Light" w:eastAsia="Calibri" w:hAnsi="Marianne Light" w:cs="Arial"/>
          <w:color w:val="000000"/>
          <w:kern w:val="28"/>
          <w:szCs w:val="20"/>
          <w:highlight w:val="lightGray"/>
          <w14:ligatures w14:val="standard"/>
          <w14:cntxtAlts/>
        </w:rPr>
        <w:t>…</w:t>
      </w:r>
      <w:r w:rsidRPr="00CA630B">
        <w:rPr>
          <w:rFonts w:ascii="Marianne Light" w:eastAsia="Calibri" w:hAnsi="Marianne Light" w:cs="Arial"/>
          <w:color w:val="000000"/>
          <w:kern w:val="28"/>
          <w:szCs w:val="20"/>
          <w:highlight w:val="lightGray"/>
          <w14:ligatures w14:val="standard"/>
          <w14:cntxtAlts/>
        </w:rPr>
        <w:t xml:space="preserve">). </w:t>
      </w:r>
    </w:p>
    <w:p w14:paraId="0EDB9DEB" w14:textId="3EEE9E5B" w:rsidR="002941C2" w:rsidRDefault="00C23973" w:rsidP="005A7D8A">
      <w:pPr>
        <w:pStyle w:val="Sous-titre111"/>
      </w:pPr>
      <w:bookmarkStart w:id="23" w:name="_Toc78273065"/>
      <w:r>
        <w:t>Procédure de gestion actuelle</w:t>
      </w:r>
      <w:bookmarkEnd w:id="23"/>
    </w:p>
    <w:p w14:paraId="5B259DFB" w14:textId="002A3247" w:rsidR="00B4318A" w:rsidRPr="00B4318A" w:rsidRDefault="00B4318A" w:rsidP="00B4318A">
      <w:pPr>
        <w:pStyle w:val="TexteCourantNOIR"/>
      </w:pPr>
      <w:r w:rsidRPr="00CA630B">
        <w:rPr>
          <w:rFonts w:ascii="Marianne Light" w:eastAsia="Calibri" w:hAnsi="Marianne Light" w:cs="Arial"/>
          <w:color w:val="000000"/>
          <w:kern w:val="28"/>
          <w:szCs w:val="20"/>
          <w:highlight w:val="lightGray"/>
          <w14:ligatures w14:val="standard"/>
          <w14:cntxtAlts/>
        </w:rPr>
        <w:t>P</w:t>
      </w:r>
      <w:r w:rsidR="00C23973">
        <w:rPr>
          <w:rFonts w:ascii="Marianne Light" w:eastAsia="Calibri" w:hAnsi="Marianne Light" w:cs="Arial"/>
          <w:color w:val="000000"/>
          <w:kern w:val="28"/>
          <w:szCs w:val="20"/>
          <w:highlight w:val="lightGray"/>
          <w14:ligatures w14:val="standard"/>
          <w14:cntxtAlts/>
        </w:rPr>
        <w:t>résentez</w:t>
      </w:r>
      <w:r w:rsidRPr="00CA630B">
        <w:rPr>
          <w:rFonts w:ascii="Marianne Light" w:eastAsia="Calibri" w:hAnsi="Marianne Light" w:cs="Arial"/>
          <w:color w:val="000000"/>
          <w:kern w:val="28"/>
          <w:szCs w:val="20"/>
          <w:highlight w:val="lightGray"/>
          <w14:ligatures w14:val="standard"/>
          <w14:cntxtAlts/>
        </w:rPr>
        <w:t xml:space="preserve"> la </w:t>
      </w:r>
      <w:r w:rsidR="00C23973" w:rsidRPr="00C23973">
        <w:rPr>
          <w:rFonts w:ascii="Marianne Light" w:eastAsia="Calibri" w:hAnsi="Marianne Light" w:cs="Arial"/>
          <w:color w:val="000000"/>
          <w:kern w:val="28"/>
          <w:szCs w:val="20"/>
          <w:highlight w:val="lightGray"/>
          <w14:ligatures w14:val="standard"/>
          <w14:cntxtAlts/>
        </w:rPr>
        <w:t>procédure de gestion</w:t>
      </w:r>
      <w:r w:rsidRPr="00C23973">
        <w:rPr>
          <w:rFonts w:ascii="Marianne Light" w:eastAsia="Calibri" w:hAnsi="Marianne Light" w:cs="Arial"/>
          <w:color w:val="000000"/>
          <w:kern w:val="28"/>
          <w:szCs w:val="20"/>
          <w:highlight w:val="lightGray"/>
          <w14:ligatures w14:val="standard"/>
          <w14:cntxtAlts/>
        </w:rPr>
        <w:t xml:space="preserve"> des DASRI actuellement appliquée (</w:t>
      </w:r>
      <w:r w:rsidR="00C23973" w:rsidRPr="00C23973">
        <w:rPr>
          <w:rFonts w:ascii="Marianne Light" w:eastAsia="Calibri" w:hAnsi="Marianne Light" w:cs="Arial"/>
          <w:color w:val="000000"/>
          <w:kern w:val="28"/>
          <w:szCs w:val="20"/>
          <w:highlight w:val="lightGray"/>
          <w14:ligatures w14:val="standard"/>
          <w14:cntxtAlts/>
        </w:rPr>
        <w:t>tri à la source, contenants utilisés, fréquence d’enlèvement). Vous préciserez également le tonnage annuel de DASRI</w:t>
      </w:r>
      <w:r w:rsidR="00C23973">
        <w:rPr>
          <w:rFonts w:ascii="Marianne Light" w:eastAsia="Calibri" w:hAnsi="Marianne Light" w:cs="Arial"/>
          <w:color w:val="000000"/>
          <w:kern w:val="28"/>
          <w:szCs w:val="20"/>
          <w:highlight w:val="lightGray"/>
          <w14:ligatures w14:val="standard"/>
          <w14:cntxtAlts/>
        </w:rPr>
        <w:t xml:space="preserve"> (et les éventuelles variations dans l’année)</w:t>
      </w:r>
      <w:r w:rsidR="00C23973" w:rsidRPr="00C23973">
        <w:rPr>
          <w:rFonts w:ascii="Marianne Light" w:eastAsia="Calibri" w:hAnsi="Marianne Light" w:cs="Arial"/>
          <w:color w:val="000000"/>
          <w:kern w:val="28"/>
          <w:szCs w:val="20"/>
          <w:highlight w:val="lightGray"/>
          <w14:ligatures w14:val="standard"/>
          <w14:cntxtAlts/>
        </w:rPr>
        <w:t>, le centre de traitement vers lequel ils sont envoyés ainsi que la d</w:t>
      </w:r>
      <w:r w:rsidR="00C23973">
        <w:rPr>
          <w:rFonts w:ascii="Marianne Light" w:eastAsia="Calibri" w:hAnsi="Marianne Light" w:cs="Arial"/>
          <w:color w:val="000000"/>
          <w:kern w:val="28"/>
          <w:szCs w:val="20"/>
          <w:highlight w:val="lightGray"/>
          <w14:ligatures w14:val="standard"/>
          <w14:cntxtAlts/>
        </w:rPr>
        <w:t>istance de transport</w:t>
      </w:r>
      <w:r w:rsidR="00C23973" w:rsidRPr="00C23973">
        <w:rPr>
          <w:rFonts w:ascii="Marianne Light" w:eastAsia="Calibri" w:hAnsi="Marianne Light" w:cs="Arial"/>
          <w:color w:val="000000"/>
          <w:kern w:val="28"/>
          <w:szCs w:val="20"/>
          <w:highlight w:val="lightGray"/>
          <w14:ligatures w14:val="standard"/>
          <w14:cntxtAlts/>
        </w:rPr>
        <w:t>. Si les DASRI que vous gérez ne sont pas générés sur votre site vous indiquerez leur source</w:t>
      </w:r>
      <w:r w:rsidR="005D5738">
        <w:rPr>
          <w:rFonts w:ascii="Marianne Light" w:eastAsia="Calibri" w:hAnsi="Marianne Light" w:cs="Arial"/>
          <w:color w:val="000000"/>
          <w:kern w:val="28"/>
          <w:szCs w:val="20"/>
          <w:highlight w:val="lightGray"/>
          <w14:ligatures w14:val="standard"/>
          <w14:cntxtAlts/>
        </w:rPr>
        <w:t xml:space="preserve"> et la distance de transport jusqu’à votre site</w:t>
      </w:r>
      <w:r w:rsidR="00C23973" w:rsidRPr="00C23973">
        <w:rPr>
          <w:rFonts w:ascii="Marianne Light" w:eastAsia="Calibri" w:hAnsi="Marianne Light" w:cs="Arial"/>
          <w:color w:val="000000"/>
          <w:kern w:val="28"/>
          <w:szCs w:val="20"/>
          <w:highlight w:val="lightGray"/>
          <w14:ligatures w14:val="standard"/>
          <w14:cntxtAlts/>
        </w:rPr>
        <w:t>.</w:t>
      </w:r>
    </w:p>
    <w:p w14:paraId="6A752609" w14:textId="776F120B" w:rsidR="005A7D8A" w:rsidRDefault="00C23973" w:rsidP="005A7D8A">
      <w:pPr>
        <w:pStyle w:val="Sous-titre111"/>
      </w:pPr>
      <w:bookmarkStart w:id="24" w:name="_Toc78273066"/>
      <w:bookmarkEnd w:id="21"/>
      <w:r>
        <w:t>Solution de prétraitement par désinfection</w:t>
      </w:r>
      <w:r w:rsidR="00ED5657">
        <w:t xml:space="preserve"> envisagée</w:t>
      </w:r>
      <w:bookmarkEnd w:id="24"/>
    </w:p>
    <w:p w14:paraId="158C3F30" w14:textId="5BA7D300" w:rsidR="003A5336" w:rsidRPr="0031765A" w:rsidRDefault="00C23973" w:rsidP="00776D92">
      <w:pPr>
        <w:spacing w:line="276" w:lineRule="auto"/>
        <w:jc w:val="both"/>
        <w:rPr>
          <w:rFonts w:ascii="Marianne Light" w:eastAsia="Calibri" w:hAnsi="Marianne Light" w:cs="Arial"/>
          <w:sz w:val="18"/>
          <w:highlight w:val="lightGray"/>
          <w:lang w:eastAsia="en-US"/>
        </w:rPr>
      </w:pPr>
      <w:r>
        <w:rPr>
          <w:rFonts w:ascii="Marianne Light" w:eastAsia="Calibri" w:hAnsi="Marianne Light" w:cs="Arial"/>
          <w:sz w:val="18"/>
          <w:highlight w:val="lightGray"/>
          <w:lang w:eastAsia="en-US"/>
        </w:rPr>
        <w:t>Précisez</w:t>
      </w:r>
      <w:r w:rsidR="003A5336" w:rsidRPr="0031765A">
        <w:rPr>
          <w:rFonts w:ascii="Marianne Light" w:eastAsia="Calibri" w:hAnsi="Marianne Light" w:cs="Arial"/>
          <w:sz w:val="18"/>
          <w:highlight w:val="lightGray"/>
          <w:lang w:eastAsia="en-US"/>
        </w:rPr>
        <w:t xml:space="preserve"> le gisement et la part de DASRI </w:t>
      </w:r>
      <w:r>
        <w:rPr>
          <w:rFonts w:ascii="Marianne Light" w:eastAsia="Calibri" w:hAnsi="Marianne Light" w:cs="Arial"/>
          <w:sz w:val="18"/>
          <w:highlight w:val="lightGray"/>
          <w:lang w:eastAsia="en-US"/>
        </w:rPr>
        <w:t xml:space="preserve">qui seront </w:t>
      </w:r>
      <w:r w:rsidR="003A5336" w:rsidRPr="0031765A">
        <w:rPr>
          <w:rFonts w:ascii="Marianne Light" w:eastAsia="Calibri" w:hAnsi="Marianne Light" w:cs="Arial"/>
          <w:sz w:val="18"/>
          <w:highlight w:val="lightGray"/>
          <w:lang w:eastAsia="en-US"/>
        </w:rPr>
        <w:t>concernés, les éventuelles variations annuelles, les modalités de collecte séparée envisagées</w:t>
      </w:r>
      <w:r>
        <w:rPr>
          <w:rFonts w:ascii="Marianne Light" w:eastAsia="Calibri" w:hAnsi="Marianne Light" w:cs="Arial"/>
          <w:sz w:val="18"/>
          <w:highlight w:val="lightGray"/>
          <w:lang w:eastAsia="en-US"/>
        </w:rPr>
        <w:t xml:space="preserve"> (notamment si elles diffèrent de celles indiquées dans la partie 1.2)</w:t>
      </w:r>
      <w:r w:rsidR="00722215">
        <w:rPr>
          <w:rFonts w:ascii="Marianne Light" w:eastAsia="Calibri" w:hAnsi="Marianne Light" w:cs="Arial"/>
          <w:sz w:val="18"/>
          <w:highlight w:val="lightGray"/>
          <w:lang w:eastAsia="en-US"/>
        </w:rPr>
        <w:t xml:space="preserve">, </w:t>
      </w:r>
      <w:r>
        <w:rPr>
          <w:rFonts w:ascii="Marianne Light" w:eastAsia="Calibri" w:hAnsi="Marianne Light" w:cs="Arial"/>
          <w:sz w:val="18"/>
          <w:highlight w:val="lightGray"/>
          <w:lang w:eastAsia="en-US"/>
        </w:rPr>
        <w:t>la solution de désinfection retenue</w:t>
      </w:r>
      <w:r w:rsidR="00A355AD">
        <w:rPr>
          <w:rFonts w:ascii="Marianne Light" w:eastAsia="Calibri" w:hAnsi="Marianne Light" w:cs="Arial"/>
          <w:sz w:val="18"/>
          <w:highlight w:val="lightGray"/>
          <w:lang w:eastAsia="en-US"/>
        </w:rPr>
        <w:t xml:space="preserve"> et </w:t>
      </w:r>
      <w:r w:rsidR="00722215">
        <w:rPr>
          <w:rFonts w:ascii="Marianne Light" w:eastAsia="Calibri" w:hAnsi="Marianne Light" w:cs="Arial"/>
          <w:sz w:val="18"/>
          <w:highlight w:val="lightGray"/>
          <w:lang w:eastAsia="en-US"/>
        </w:rPr>
        <w:t xml:space="preserve">le nombre d’emplois créés. Vous préciserez également </w:t>
      </w:r>
      <w:r w:rsidR="003A5336" w:rsidRPr="0031765A">
        <w:rPr>
          <w:rFonts w:ascii="Marianne Light" w:eastAsia="Calibri" w:hAnsi="Marianne Light" w:cs="Arial"/>
          <w:sz w:val="18"/>
          <w:highlight w:val="lightGray"/>
          <w:lang w:eastAsia="en-US"/>
        </w:rPr>
        <w:t xml:space="preserve">les solutions alternatives en cas de panne ou d’entretien de l’équipement. </w:t>
      </w:r>
      <w:r w:rsidR="00722215">
        <w:rPr>
          <w:rFonts w:ascii="Marianne Light" w:eastAsia="Calibri" w:hAnsi="Marianne Light" w:cs="Arial"/>
          <w:sz w:val="18"/>
          <w:highlight w:val="lightGray"/>
          <w:lang w:eastAsia="en-US"/>
        </w:rPr>
        <w:t>Enfin</w:t>
      </w:r>
      <w:r w:rsidR="001C41CD">
        <w:rPr>
          <w:rFonts w:ascii="Marianne Light" w:eastAsia="Calibri" w:hAnsi="Marianne Light" w:cs="Arial"/>
          <w:sz w:val="18"/>
          <w:highlight w:val="lightGray"/>
          <w:lang w:eastAsia="en-US"/>
        </w:rPr>
        <w:t>,</w:t>
      </w:r>
      <w:r w:rsidR="00722215">
        <w:rPr>
          <w:rFonts w:ascii="Marianne Light" w:eastAsia="Calibri" w:hAnsi="Marianne Light" w:cs="Arial"/>
          <w:sz w:val="18"/>
          <w:highlight w:val="lightGray"/>
          <w:lang w:eastAsia="en-US"/>
        </w:rPr>
        <w:t xml:space="preserve"> vous indiquerez la solution de valorisation retenue. </w:t>
      </w:r>
      <w:r w:rsidR="00776D92" w:rsidRPr="00776D92">
        <w:rPr>
          <w:rFonts w:ascii="Marianne Light" w:eastAsia="Calibri" w:hAnsi="Marianne Light" w:cs="Arial"/>
          <w:sz w:val="18"/>
          <w:highlight w:val="lightGray"/>
          <w:lang w:eastAsia="en-US"/>
        </w:rPr>
        <w:t>Si les DASRI que vous gérez ne sont pas générés sur votre site vous indiquerez leur source</w:t>
      </w:r>
      <w:r w:rsidR="005D5738">
        <w:rPr>
          <w:rFonts w:ascii="Marianne Light" w:eastAsia="Calibri" w:hAnsi="Marianne Light" w:cs="Arial"/>
          <w:sz w:val="18"/>
          <w:highlight w:val="lightGray"/>
          <w:lang w:eastAsia="en-US"/>
        </w:rPr>
        <w:t xml:space="preserve"> et la distance de transport jusqu’à votre site</w:t>
      </w:r>
      <w:r w:rsidR="00776D92" w:rsidRPr="00776D92">
        <w:rPr>
          <w:rFonts w:ascii="Marianne Light" w:eastAsia="Calibri" w:hAnsi="Marianne Light" w:cs="Arial"/>
          <w:sz w:val="18"/>
          <w:highlight w:val="lightGray"/>
          <w:lang w:eastAsia="en-US"/>
        </w:rPr>
        <w:t>.</w:t>
      </w:r>
    </w:p>
    <w:p w14:paraId="5CF9B0C7" w14:textId="0F91549E" w:rsidR="003A5336" w:rsidRDefault="00722215" w:rsidP="003A5336">
      <w:pPr>
        <w:pStyle w:val="Sous-titre111"/>
      </w:pPr>
      <w:bookmarkStart w:id="25" w:name="_Toc71727370"/>
      <w:bookmarkStart w:id="26" w:name="_Toc76722457"/>
      <w:bookmarkStart w:id="27" w:name="_Toc78273067"/>
      <w:r>
        <w:t>Préparation pour une valorisation matière</w:t>
      </w:r>
      <w:r w:rsidR="00776D92">
        <w:t xml:space="preserve"> (si concerné)</w:t>
      </w:r>
      <w:r w:rsidR="003A5336">
        <w:t>:</w:t>
      </w:r>
      <w:bookmarkEnd w:id="25"/>
      <w:bookmarkEnd w:id="26"/>
      <w:bookmarkEnd w:id="27"/>
    </w:p>
    <w:p w14:paraId="77C95A07" w14:textId="5349ABD5" w:rsidR="003A5336" w:rsidRPr="00BF2334" w:rsidRDefault="00722215" w:rsidP="00776D92">
      <w:pPr>
        <w:spacing w:after="0" w:line="276" w:lineRule="auto"/>
        <w:jc w:val="both"/>
        <w:rPr>
          <w:rFonts w:ascii="Marianne Light" w:eastAsia="Calibri" w:hAnsi="Marianne Light" w:cs="Arial"/>
          <w:sz w:val="18"/>
          <w:highlight w:val="lightGray"/>
          <w:lang w:eastAsia="en-US"/>
        </w:rPr>
      </w:pPr>
      <w:bookmarkStart w:id="28" w:name="_Toc76568826"/>
      <w:bookmarkStart w:id="29" w:name="_Toc76568854"/>
      <w:bookmarkStart w:id="30" w:name="_Toc76568891"/>
      <w:r>
        <w:rPr>
          <w:rFonts w:ascii="Marianne Light" w:eastAsia="Calibri" w:hAnsi="Marianne Light" w:cs="Arial"/>
          <w:sz w:val="18"/>
          <w:highlight w:val="lightGray"/>
          <w:lang w:eastAsia="en-US"/>
        </w:rPr>
        <w:t xml:space="preserve">Vous détaillerez les études et expérimentations réalisées pour identifier des solutions de valorisation matière (caractérisation des </w:t>
      </w:r>
      <w:r w:rsidR="001C41CD">
        <w:rPr>
          <w:rFonts w:ascii="Marianne Light" w:eastAsia="Calibri" w:hAnsi="Marianne Light" w:cs="Arial"/>
          <w:sz w:val="18"/>
          <w:highlight w:val="lightGray"/>
          <w:lang w:eastAsia="en-US"/>
        </w:rPr>
        <w:t>déchets banalisés</w:t>
      </w:r>
      <w:r>
        <w:rPr>
          <w:rFonts w:ascii="Marianne Light" w:eastAsia="Calibri" w:hAnsi="Marianne Light" w:cs="Arial"/>
          <w:sz w:val="18"/>
          <w:highlight w:val="lightGray"/>
          <w:lang w:eastAsia="en-US"/>
        </w:rPr>
        <w:t xml:space="preserve">, type </w:t>
      </w:r>
      <w:r w:rsidR="001C41CD">
        <w:rPr>
          <w:rFonts w:ascii="Marianne Light" w:eastAsia="Calibri" w:hAnsi="Marianne Light" w:cs="Arial"/>
          <w:sz w:val="18"/>
          <w:highlight w:val="lightGray"/>
          <w:lang w:eastAsia="en-US"/>
        </w:rPr>
        <w:t xml:space="preserve">de valorisation envisageable, </w:t>
      </w:r>
      <w:r>
        <w:rPr>
          <w:rFonts w:ascii="Marianne Light" w:eastAsia="Calibri" w:hAnsi="Marianne Light" w:cs="Arial"/>
          <w:sz w:val="18"/>
          <w:highlight w:val="lightGray"/>
          <w:lang w:eastAsia="en-US"/>
        </w:rPr>
        <w:t>intégration des déchets préparés dans une filière de valorisation existante ou en création</w:t>
      </w:r>
      <w:r w:rsidR="001C41CD">
        <w:rPr>
          <w:rFonts w:ascii="Marianne Light" w:eastAsia="Calibri" w:hAnsi="Marianne Light" w:cs="Arial"/>
          <w:sz w:val="18"/>
          <w:highlight w:val="lightGray"/>
          <w:lang w:eastAsia="en-US"/>
        </w:rPr>
        <w:t>…</w:t>
      </w:r>
      <w:r>
        <w:rPr>
          <w:rFonts w:ascii="Marianne Light" w:eastAsia="Calibri" w:hAnsi="Marianne Light" w:cs="Arial"/>
          <w:sz w:val="18"/>
          <w:highlight w:val="lightGray"/>
          <w:lang w:eastAsia="en-US"/>
        </w:rPr>
        <w:t xml:space="preserve">). </w:t>
      </w:r>
      <w:r w:rsidR="001C41CD">
        <w:rPr>
          <w:rFonts w:ascii="Marianne Light" w:eastAsia="Calibri" w:hAnsi="Marianne Light" w:cs="Arial"/>
          <w:sz w:val="18"/>
          <w:highlight w:val="lightGray"/>
          <w:lang w:eastAsia="en-US"/>
        </w:rPr>
        <w:t xml:space="preserve">Vous préciserez également la part de déchets banalisés concernés par une valorisation matière et le tonnage associé. </w:t>
      </w:r>
    </w:p>
    <w:p w14:paraId="5D6C0DE5" w14:textId="77777777" w:rsidR="005A7D8A" w:rsidRPr="00EC7C92" w:rsidRDefault="005A7D8A" w:rsidP="005A7D8A">
      <w:pPr>
        <w:pStyle w:val="Titre1"/>
        <w:numPr>
          <w:ilvl w:val="0"/>
          <w:numId w:val="17"/>
        </w:numPr>
      </w:pPr>
      <w:bookmarkStart w:id="31" w:name="_Toc76568827"/>
      <w:bookmarkStart w:id="32" w:name="_Toc76568855"/>
      <w:bookmarkStart w:id="33" w:name="_Toc76568892"/>
      <w:bookmarkStart w:id="34" w:name="_Toc76722458"/>
      <w:bookmarkStart w:id="35" w:name="_Toc78273068"/>
      <w:bookmarkEnd w:id="28"/>
      <w:bookmarkEnd w:id="29"/>
      <w:bookmarkEnd w:id="30"/>
      <w:r w:rsidRPr="00EC7C92">
        <w:t>Suivi et planning du projet</w:t>
      </w:r>
      <w:bookmarkEnd w:id="31"/>
      <w:bookmarkEnd w:id="32"/>
      <w:bookmarkEnd w:id="33"/>
      <w:bookmarkEnd w:id="34"/>
      <w:bookmarkEnd w:id="35"/>
    </w:p>
    <w:p w14:paraId="155DE9BA" w14:textId="2A076AC9" w:rsidR="005A7D8A" w:rsidRPr="005A7D8A" w:rsidRDefault="005A7D8A" w:rsidP="005A7D8A">
      <w:pPr>
        <w:pStyle w:val="Texteexerguesurligngris"/>
      </w:pPr>
      <w:r w:rsidRPr="005A7D8A">
        <w:rPr>
          <w:highlight w:val="lightGray"/>
        </w:rPr>
        <w:t>Insérer un planning prévisionnel du projet, en intégrant les démarches administratives</w:t>
      </w:r>
      <w:r w:rsidR="00722215">
        <w:rPr>
          <w:highlight w:val="lightGray"/>
        </w:rPr>
        <w:t xml:space="preserve"> éventuelles</w:t>
      </w:r>
      <w:r w:rsidRPr="005A7D8A">
        <w:rPr>
          <w:highlight w:val="lightGray"/>
        </w:rPr>
        <w:t>.</w:t>
      </w:r>
    </w:p>
    <w:p w14:paraId="4EDC4EC0" w14:textId="77777777" w:rsidR="00AE0AE9" w:rsidRPr="00030C8F" w:rsidRDefault="00AE0AE9" w:rsidP="00CB5340">
      <w:pPr>
        <w:pStyle w:val="Titre1"/>
        <w:numPr>
          <w:ilvl w:val="0"/>
          <w:numId w:val="17"/>
        </w:numPr>
      </w:pPr>
      <w:bookmarkStart w:id="36" w:name="_Toc51178595"/>
      <w:bookmarkStart w:id="37" w:name="_Toc58403361"/>
      <w:bookmarkStart w:id="38" w:name="_Toc62131629"/>
      <w:bookmarkStart w:id="39" w:name="_Toc62554018"/>
      <w:bookmarkStart w:id="40" w:name="_Toc62554022"/>
      <w:bookmarkStart w:id="41" w:name="_Toc62554050"/>
      <w:bookmarkStart w:id="42" w:name="_Toc76568828"/>
      <w:bookmarkStart w:id="43" w:name="_Toc76568856"/>
      <w:bookmarkStart w:id="44" w:name="_Toc76568893"/>
      <w:bookmarkStart w:id="45" w:name="_Toc76722459"/>
      <w:bookmarkStart w:id="46" w:name="_Toc51064424"/>
      <w:bookmarkStart w:id="47" w:name="_Toc78273069"/>
      <w:r w:rsidRPr="00030C8F">
        <w:t>Engagements spécifiques</w:t>
      </w:r>
      <w:bookmarkEnd w:id="36"/>
      <w:bookmarkEnd w:id="37"/>
      <w:bookmarkEnd w:id="38"/>
      <w:bookmarkEnd w:id="39"/>
      <w:bookmarkEnd w:id="40"/>
      <w:bookmarkEnd w:id="41"/>
      <w:bookmarkEnd w:id="42"/>
      <w:bookmarkEnd w:id="43"/>
      <w:bookmarkEnd w:id="44"/>
      <w:bookmarkEnd w:id="45"/>
      <w:bookmarkEnd w:id="47"/>
    </w:p>
    <w:p w14:paraId="5CD4CC60" w14:textId="77777777" w:rsidR="003A5336" w:rsidRPr="003A5336" w:rsidRDefault="003A5336" w:rsidP="003A5336">
      <w:pPr>
        <w:pStyle w:val="TexteNORMAL"/>
      </w:pPr>
      <w:bookmarkStart w:id="48" w:name="_Toc51178596"/>
      <w:bookmarkStart w:id="49" w:name="_Toc58403362"/>
      <w:bookmarkStart w:id="50" w:name="_Toc62131630"/>
      <w:bookmarkStart w:id="51" w:name="_Toc62554019"/>
      <w:bookmarkStart w:id="52" w:name="_Toc62554023"/>
      <w:bookmarkStart w:id="53" w:name="_Toc62554051"/>
      <w:bookmarkStart w:id="54" w:name="_Toc76568829"/>
      <w:bookmarkStart w:id="55" w:name="_Toc76568857"/>
      <w:bookmarkStart w:id="56" w:name="_Toc76568894"/>
      <w:r w:rsidRPr="003A5336">
        <w:rPr>
          <w:rFonts w:eastAsia="Calibri"/>
          <w:color w:val="auto"/>
        </w:rPr>
        <w:t>Le</w:t>
      </w:r>
      <w:r w:rsidRPr="003A5336">
        <w:rPr>
          <w:rFonts w:eastAsia="Calibri"/>
        </w:rPr>
        <w:t xml:space="preserve"> bénéficiaire s’engage à réaliser une fiche de valorisation publique de l’opération. </w:t>
      </w:r>
    </w:p>
    <w:p w14:paraId="6AB1715D" w14:textId="761CB366" w:rsidR="003A5336" w:rsidRDefault="003A5336" w:rsidP="003A5336">
      <w:pPr>
        <w:pStyle w:val="TexteNORMAL"/>
        <w:rPr>
          <w:rFonts w:eastAsia="Calibri"/>
        </w:rPr>
      </w:pPr>
      <w:r w:rsidRPr="003A5336">
        <w:rPr>
          <w:rFonts w:eastAsia="Calibri"/>
        </w:rPr>
        <w:t xml:space="preserve">Le bénéficiaire s’engage à répondre aux enquêtes de l’ADEME et de ses partenaires (notamment ceux en charge de l’observation). </w:t>
      </w:r>
    </w:p>
    <w:p w14:paraId="21E85A08" w14:textId="77777777" w:rsidR="003A5336" w:rsidRPr="00E05C28" w:rsidRDefault="003A5336" w:rsidP="003A5336">
      <w:pPr>
        <w:rPr>
          <w:rFonts w:ascii="Marianne Light" w:hAnsi="Marianne Light"/>
          <w:sz w:val="18"/>
          <w:szCs w:val="18"/>
        </w:rPr>
      </w:pPr>
      <w:r>
        <w:rPr>
          <w:rFonts w:ascii="Marianne Light" w:hAnsi="Marianne Light"/>
          <w:sz w:val="18"/>
          <w:szCs w:val="18"/>
        </w:rPr>
        <w:t>Les appareils de prétraitement doivent respecter la réglementation en vigueur</w:t>
      </w:r>
      <w:r>
        <w:rPr>
          <w:rFonts w:cs="Calibri"/>
          <w:sz w:val="18"/>
          <w:szCs w:val="18"/>
        </w:rPr>
        <w:t> </w:t>
      </w:r>
      <w:r>
        <w:rPr>
          <w:rFonts w:ascii="Marianne Light" w:hAnsi="Marianne Light"/>
          <w:sz w:val="18"/>
          <w:szCs w:val="18"/>
        </w:rPr>
        <w:t>:</w:t>
      </w:r>
    </w:p>
    <w:p w14:paraId="69D2AE7C" w14:textId="77777777" w:rsidR="003A5336" w:rsidRDefault="003A5336" w:rsidP="003A5336">
      <w:pPr>
        <w:pStyle w:val="Puceniveau1"/>
      </w:pPr>
      <w:r w:rsidRPr="00E36B5E">
        <w:t>Les</w:t>
      </w:r>
      <w:r>
        <w:t xml:space="preserve"> appareils de prétraitement doivent pouvoir</w:t>
      </w:r>
      <w:r w:rsidRPr="00E36B5E">
        <w:t xml:space="preserve"> disposer d’une attestation de conformité</w:t>
      </w:r>
      <w:r>
        <w:t xml:space="preserve"> (</w:t>
      </w:r>
      <w:r w:rsidRPr="00E36B5E">
        <w:t>les caractéristiques auxquelles doivent répondre les appareils de prétraitement par désinfect</w:t>
      </w:r>
      <w:r>
        <w:t>ion sont définies par l’article R. 1335-8-1 A</w:t>
      </w:r>
      <w:r w:rsidRPr="00E36B5E">
        <w:t xml:space="preserve"> </w:t>
      </w:r>
      <w:r>
        <w:t>du code de la santé publique).</w:t>
      </w:r>
    </w:p>
    <w:p w14:paraId="527CB31F" w14:textId="77777777" w:rsidR="003A5336" w:rsidRPr="00313FA4" w:rsidRDefault="003A5336" w:rsidP="003A5336">
      <w:pPr>
        <w:pStyle w:val="Puceniveau1"/>
      </w:pPr>
      <w:r w:rsidRPr="003A2E2B">
        <w:t xml:space="preserve">Les installations sont soumises </w:t>
      </w:r>
      <w:r>
        <w:t>aux</w:t>
      </w:r>
      <w:r w:rsidRPr="003A2E2B">
        <w:t xml:space="preserve"> conditions d’aménagement, d’exploitation et à une surveillance régulière des paramètres de désinfection et autres paramètres de fonctionnement des appareils de prétraitement, définies par l’arrêté du 20 avril 2017 relatif au prétraitement par désinfection des déchets d'activités de soins à risques infectieux et assimilés. </w:t>
      </w:r>
      <w:r w:rsidRPr="00313FA4">
        <w:t xml:space="preserve"> </w:t>
      </w:r>
    </w:p>
    <w:p w14:paraId="157AA147" w14:textId="77777777" w:rsidR="00AE0AE9" w:rsidRPr="00030C8F" w:rsidRDefault="00AE0AE9" w:rsidP="00CB5340">
      <w:pPr>
        <w:pStyle w:val="Titre1"/>
        <w:numPr>
          <w:ilvl w:val="0"/>
          <w:numId w:val="17"/>
        </w:numPr>
      </w:pPr>
      <w:bookmarkStart w:id="57" w:name="_Toc76722460"/>
      <w:bookmarkStart w:id="58" w:name="_Toc78273070"/>
      <w:r w:rsidRPr="00030C8F">
        <w:lastRenderedPageBreak/>
        <w:t>Rapports / documents à fournir lors de l’exécution du contrat de financement</w:t>
      </w:r>
      <w:bookmarkEnd w:id="48"/>
      <w:bookmarkEnd w:id="49"/>
      <w:bookmarkEnd w:id="50"/>
      <w:bookmarkEnd w:id="51"/>
      <w:bookmarkEnd w:id="52"/>
      <w:bookmarkEnd w:id="53"/>
      <w:bookmarkEnd w:id="54"/>
      <w:bookmarkEnd w:id="55"/>
      <w:bookmarkEnd w:id="56"/>
      <w:bookmarkEnd w:id="57"/>
      <w:bookmarkEnd w:id="58"/>
      <w:r w:rsidRPr="00030C8F">
        <w:t xml:space="preserve"> </w:t>
      </w:r>
    </w:p>
    <w:bookmarkEnd w:id="46"/>
    <w:p w14:paraId="0D663182" w14:textId="77777777" w:rsidR="003A5336" w:rsidRPr="00803B24" w:rsidRDefault="003A5336" w:rsidP="003A5336">
      <w:pPr>
        <w:widowControl w:val="0"/>
        <w:autoSpaceDE w:val="0"/>
        <w:autoSpaceDN w:val="0"/>
        <w:adjustRightInd w:val="0"/>
        <w:spacing w:line="240" w:lineRule="auto"/>
        <w:jc w:val="both"/>
        <w:rPr>
          <w:rFonts w:ascii="Marianne Light" w:hAnsi="Marianne Light" w:cs="Arial"/>
          <w:sz w:val="18"/>
        </w:rPr>
      </w:pPr>
      <w:r w:rsidRPr="00803B24">
        <w:rPr>
          <w:rFonts w:ascii="Marianne Light" w:hAnsi="Marianne Light" w:cs="Arial"/>
          <w:sz w:val="18"/>
        </w:rPr>
        <w:t>Selon les indications du contrat, vous devrez nous transmettre un ou plusieurs des rapports ci-dessous.</w:t>
      </w:r>
    </w:p>
    <w:p w14:paraId="40EE12E5" w14:textId="756FA365" w:rsidR="003A5336" w:rsidRDefault="000A7DC5" w:rsidP="003A5336">
      <w:pPr>
        <w:pStyle w:val="Puceniveau1"/>
      </w:pPr>
      <w:r>
        <w:t>Au moment de la mise en service</w:t>
      </w:r>
      <w:r>
        <w:rPr>
          <w:rFonts w:ascii="Calibri" w:hAnsi="Calibri" w:cs="Calibri"/>
        </w:rPr>
        <w:t> </w:t>
      </w:r>
      <w:r>
        <w:t>:</w:t>
      </w:r>
    </w:p>
    <w:p w14:paraId="56DC6116" w14:textId="531849F8" w:rsidR="000A7DC5" w:rsidRDefault="000A7DC5" w:rsidP="000A7DC5">
      <w:pPr>
        <w:pStyle w:val="Puceniveau1"/>
        <w:numPr>
          <w:ilvl w:val="1"/>
          <w:numId w:val="6"/>
        </w:numPr>
      </w:pPr>
      <w:r>
        <w:t>Attestation de conformité de l’appareil</w:t>
      </w:r>
    </w:p>
    <w:p w14:paraId="65DA8EA0" w14:textId="69C65745" w:rsidR="000A7DC5" w:rsidRDefault="000A7DC5" w:rsidP="000A7DC5">
      <w:pPr>
        <w:pStyle w:val="Puceniveau1"/>
        <w:numPr>
          <w:ilvl w:val="1"/>
          <w:numId w:val="6"/>
        </w:numPr>
      </w:pPr>
      <w:r>
        <w:t>Attestation de mise en service</w:t>
      </w:r>
    </w:p>
    <w:p w14:paraId="790ED9FD" w14:textId="77777777" w:rsidR="000A7DC5" w:rsidRPr="00803B24" w:rsidRDefault="000A7DC5" w:rsidP="000A7DC5">
      <w:pPr>
        <w:pStyle w:val="Puceniveau1"/>
        <w:numPr>
          <w:ilvl w:val="0"/>
          <w:numId w:val="0"/>
        </w:numPr>
        <w:ind w:left="1440"/>
      </w:pPr>
    </w:p>
    <w:p w14:paraId="258F9F30" w14:textId="5F28CED2" w:rsidR="003A5336" w:rsidRPr="00E67D87" w:rsidRDefault="003A5336" w:rsidP="003A5336">
      <w:pPr>
        <w:pStyle w:val="Puceniveau1"/>
        <w:rPr>
          <w:i/>
          <w:iCs/>
        </w:rPr>
      </w:pPr>
      <w:r w:rsidRPr="00803B24">
        <w:t>Un rapport final définitif de l’opération</w:t>
      </w:r>
      <w:r w:rsidR="000A7DC5">
        <w:t xml:space="preserve"> à fournir après un an de service</w:t>
      </w:r>
      <w:r>
        <w:t xml:space="preserve"> précisant</w:t>
      </w:r>
      <w:r>
        <w:rPr>
          <w:rFonts w:ascii="Calibri" w:hAnsi="Calibri" w:cs="Calibri"/>
        </w:rPr>
        <w:t> </w:t>
      </w:r>
      <w:proofErr w:type="gramStart"/>
      <w:r w:rsidRPr="00E90E6F">
        <w:t>a</w:t>
      </w:r>
      <w:proofErr w:type="gramEnd"/>
      <w:r w:rsidRPr="00E90E6F">
        <w:t xml:space="preserve"> minima</w:t>
      </w:r>
      <w:r>
        <w:t>:</w:t>
      </w:r>
    </w:p>
    <w:p w14:paraId="7E5EBF2A" w14:textId="58C9DB71" w:rsidR="003A5336" w:rsidRPr="002D677E" w:rsidRDefault="003A5336" w:rsidP="003A5336">
      <w:pPr>
        <w:pStyle w:val="Puceniveau2RONDE"/>
      </w:pPr>
      <w:r>
        <w:t>Le déroulement et bilan de l’opé</w:t>
      </w:r>
      <w:r w:rsidR="000A7DC5">
        <w:t xml:space="preserve">ration en précisant les </w:t>
      </w:r>
      <w:r>
        <w:t xml:space="preserve">écarts </w:t>
      </w:r>
      <w:r w:rsidR="000A7DC5">
        <w:t xml:space="preserve">éventuels </w:t>
      </w:r>
      <w:r>
        <w:t>avec la s</w:t>
      </w:r>
      <w:r w:rsidR="000A7DC5">
        <w:t>olution initialement envisagée</w:t>
      </w:r>
    </w:p>
    <w:p w14:paraId="13D8ADF0" w14:textId="6B4C9B36" w:rsidR="003A5336" w:rsidRPr="007F2404" w:rsidRDefault="003A5336" w:rsidP="003A5336">
      <w:pPr>
        <w:pStyle w:val="Puceniveau2RONDE"/>
      </w:pPr>
      <w:r>
        <w:t>La quantité de DASRI désinfectée</w:t>
      </w:r>
    </w:p>
    <w:p w14:paraId="5202804E" w14:textId="6FF2E40F" w:rsidR="000A7DC5" w:rsidRDefault="003A5336" w:rsidP="000A7DC5">
      <w:pPr>
        <w:pStyle w:val="Puceniveau2RONDE"/>
      </w:pPr>
      <w:r w:rsidRPr="007F2404">
        <w:t xml:space="preserve">Le pourcentage de déchets faisant l’objet d’une valorisation matière </w:t>
      </w:r>
    </w:p>
    <w:p w14:paraId="542411ED" w14:textId="77777777" w:rsidR="000A7DC5" w:rsidRPr="007F2404" w:rsidRDefault="000A7DC5" w:rsidP="000A7DC5">
      <w:pPr>
        <w:pStyle w:val="Puceniveau2RONDE"/>
        <w:numPr>
          <w:ilvl w:val="0"/>
          <w:numId w:val="0"/>
        </w:numPr>
        <w:ind w:left="1434"/>
      </w:pPr>
    </w:p>
    <w:p w14:paraId="49091FAF" w14:textId="77777777" w:rsidR="003A5336" w:rsidRPr="00E67D87" w:rsidRDefault="003A5336" w:rsidP="003A5336">
      <w:pPr>
        <w:pStyle w:val="Puceniveau1"/>
        <w:rPr>
          <w:rFonts w:ascii="Marianne" w:hAnsi="Marianne"/>
        </w:rPr>
      </w:pPr>
      <w:r>
        <w:t xml:space="preserve">Tout autre document laissé à l’appréciation de l’instructeur </w:t>
      </w:r>
      <w:r w:rsidRPr="00883D94">
        <w:rPr>
          <w:rFonts w:ascii="Marianne" w:hAnsi="Marianne"/>
        </w:rPr>
        <w:t>ADEME</w:t>
      </w:r>
      <w:r w:rsidRPr="00883D94">
        <w:rPr>
          <w:rFonts w:ascii="Marianne" w:hAnsi="Marianne" w:cs="Calibri"/>
        </w:rPr>
        <w:t xml:space="preserve">. </w:t>
      </w:r>
    </w:p>
    <w:p w14:paraId="1C548A07" w14:textId="77777777" w:rsidR="005A7D8A" w:rsidRDefault="005A7D8A" w:rsidP="005A7D8A">
      <w:pPr>
        <w:pStyle w:val="Puceniveau2RONDE"/>
        <w:numPr>
          <w:ilvl w:val="0"/>
          <w:numId w:val="0"/>
        </w:numPr>
        <w:ind w:left="1434" w:hanging="357"/>
        <w:rPr>
          <w:lang w:eastAsia="en-US"/>
        </w:rPr>
      </w:pPr>
    </w:p>
    <w:p w14:paraId="723FEE9B" w14:textId="77777777" w:rsidR="006F7B6E" w:rsidRDefault="006F7B6E" w:rsidP="006F7B6E">
      <w:pPr>
        <w:pStyle w:val="Puceniveau1"/>
        <w:numPr>
          <w:ilvl w:val="0"/>
          <w:numId w:val="0"/>
        </w:numPr>
        <w:ind w:left="720" w:hanging="360"/>
        <w:rPr>
          <w:lang w:eastAsia="en-US"/>
        </w:rPr>
      </w:pPr>
    </w:p>
    <w:sectPr w:rsidR="006F7B6E" w:rsidSect="00A031EB">
      <w:footerReference w:type="default" r:id="rId8"/>
      <w:headerReference w:type="first" r:id="rId9"/>
      <w:pgSz w:w="11906" w:h="16838"/>
      <w:pgMar w:top="1418" w:right="1418" w:bottom="96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0924E" w14:textId="77777777" w:rsidR="009F549D" w:rsidRDefault="009F549D" w:rsidP="00355E54">
      <w:pPr>
        <w:spacing w:after="0" w:line="240" w:lineRule="auto"/>
      </w:pPr>
      <w:r>
        <w:separator/>
      </w:r>
    </w:p>
  </w:endnote>
  <w:endnote w:type="continuationSeparator" w:id="0">
    <w:p w14:paraId="7F88F7D3" w14:textId="77777777" w:rsidR="009F549D" w:rsidRDefault="009F549D"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F319" w14:textId="6AA7A3BB" w:rsidR="002E15DB" w:rsidRDefault="003A5336" w:rsidP="002E15DB">
    <w:pPr>
      <w:pStyle w:val="Pieddepage"/>
      <w:jc w:val="right"/>
      <w:rPr>
        <w:rFonts w:ascii="Marianne" w:hAnsi="Marianne"/>
        <w:sz w:val="16"/>
        <w:szCs w:val="16"/>
      </w:rPr>
    </w:pPr>
    <w:r>
      <w:rPr>
        <w:rFonts w:ascii="Marianne Light" w:hAnsi="Marianne Light"/>
        <w:sz w:val="16"/>
        <w:szCs w:val="16"/>
      </w:rPr>
      <w:t>Investissement dans les appareils de désinfection DASRI</w:t>
    </w:r>
    <w:r w:rsidR="002E15DB">
      <w:rPr>
        <w:rFonts w:ascii="Marianne Light" w:hAnsi="Marianne Light"/>
        <w:sz w:val="16"/>
        <w:szCs w:val="16"/>
      </w:rPr>
      <w:t xml:space="preserve"> </w:t>
    </w:r>
    <w:r w:rsidR="002E15DB" w:rsidRPr="0038673F">
      <w:rPr>
        <w:rFonts w:ascii="Marianne" w:hAnsi="Marianne"/>
        <w:sz w:val="16"/>
        <w:szCs w:val="16"/>
      </w:rPr>
      <w:t xml:space="preserve">I </w:t>
    </w:r>
    <w:r w:rsidR="002E15DB" w:rsidRPr="0038673F">
      <w:rPr>
        <w:rFonts w:ascii="Marianne" w:hAnsi="Marianne"/>
        <w:sz w:val="16"/>
        <w:szCs w:val="16"/>
      </w:rPr>
      <w:fldChar w:fldCharType="begin"/>
    </w:r>
    <w:r w:rsidR="002E15DB" w:rsidRPr="0038673F">
      <w:rPr>
        <w:rFonts w:ascii="Marianne" w:hAnsi="Marianne"/>
        <w:sz w:val="16"/>
        <w:szCs w:val="16"/>
      </w:rPr>
      <w:instrText>PAGE   \* MERGEFORMAT</w:instrText>
    </w:r>
    <w:r w:rsidR="002E15DB" w:rsidRPr="0038673F">
      <w:rPr>
        <w:rFonts w:ascii="Marianne" w:hAnsi="Marianne"/>
        <w:sz w:val="16"/>
        <w:szCs w:val="16"/>
      </w:rPr>
      <w:fldChar w:fldCharType="separate"/>
    </w:r>
    <w:r w:rsidR="00705D58">
      <w:rPr>
        <w:rFonts w:ascii="Marianne" w:hAnsi="Marianne"/>
        <w:noProof/>
        <w:sz w:val="16"/>
        <w:szCs w:val="16"/>
      </w:rPr>
      <w:t>3</w:t>
    </w:r>
    <w:r w:rsidR="002E15DB" w:rsidRPr="0038673F">
      <w:rPr>
        <w:rFonts w:ascii="Marianne" w:hAnsi="Marianne"/>
        <w:sz w:val="16"/>
        <w:szCs w:val="16"/>
      </w:rPr>
      <w:fldChar w:fldCharType="end"/>
    </w:r>
    <w:r w:rsidR="002E15DB" w:rsidRPr="0038673F">
      <w:rPr>
        <w:rFonts w:ascii="Marianne" w:hAnsi="Marianne"/>
        <w:sz w:val="16"/>
        <w:szCs w:val="16"/>
      </w:rPr>
      <w:t xml:space="preserve"> I</w:t>
    </w:r>
  </w:p>
  <w:p w14:paraId="1EDDE013" w14:textId="77777777" w:rsidR="002E15DB" w:rsidRDefault="002E15DB" w:rsidP="002E15DB">
    <w:pPr>
      <w:pStyle w:val="Pieddepage"/>
      <w:jc w:val="right"/>
    </w:pPr>
    <w:r w:rsidRPr="0038673F">
      <w:rPr>
        <w:noProof/>
        <w:sz w:val="16"/>
        <w:szCs w:val="16"/>
      </w:rPr>
      <w:drawing>
        <wp:anchor distT="0" distB="0" distL="114300" distR="114300" simplePos="0" relativeHeight="251662336" behindDoc="1" locked="1" layoutInCell="1" allowOverlap="1" wp14:anchorId="106A1861" wp14:editId="51360679">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A1813" w14:textId="77777777" w:rsidR="009F549D" w:rsidRDefault="009F549D" w:rsidP="00355E54">
      <w:pPr>
        <w:spacing w:after="0" w:line="240" w:lineRule="auto"/>
      </w:pPr>
      <w:r>
        <w:separator/>
      </w:r>
    </w:p>
  </w:footnote>
  <w:footnote w:type="continuationSeparator" w:id="0">
    <w:p w14:paraId="29691644" w14:textId="77777777" w:rsidR="009F549D" w:rsidRDefault="009F549D"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6CF3" w14:textId="77777777" w:rsidR="00CB0A0C" w:rsidRDefault="00CB0A0C">
    <w:pPr>
      <w:pStyle w:val="En-tte"/>
    </w:pPr>
    <w:r w:rsidRPr="00CB0A0C">
      <w:rPr>
        <w:noProof/>
      </w:rPr>
      <mc:AlternateContent>
        <mc:Choice Requires="wps">
          <w:drawing>
            <wp:anchor distT="0" distB="0" distL="114300" distR="114300" simplePos="0" relativeHeight="251659264" behindDoc="0" locked="0" layoutInCell="1" allowOverlap="1" wp14:anchorId="20A32381" wp14:editId="2D95D3A5">
              <wp:simplePos x="0" y="0"/>
              <wp:positionH relativeFrom="margin">
                <wp:posOffset>-304800</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895DD0" id="Rectangle 2" o:spid="_x0000_s1026" style="position:absolute;margin-left:-24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" filled="f" strokecolor="black [3213]" strokeweight="1.5pt">
              <w10:wrap anchorx="margin"/>
            </v:rect>
          </w:pict>
        </mc:Fallback>
      </mc:AlternateContent>
    </w:r>
    <w:r w:rsidRPr="00CB0A0C">
      <w:rPr>
        <w:noProof/>
      </w:rPr>
      <w:drawing>
        <wp:anchor distT="0" distB="0" distL="114300" distR="114300" simplePos="0" relativeHeight="251660288" behindDoc="0" locked="0" layoutInCell="1" allowOverlap="1" wp14:anchorId="67E53B3A" wp14:editId="601E1B8D">
          <wp:simplePos x="0" y="0"/>
          <wp:positionH relativeFrom="page">
            <wp:posOffset>2540</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F58"/>
    <w:multiLevelType w:val="hybridMultilevel"/>
    <w:tmpl w:val="BC14F2D8"/>
    <w:lvl w:ilvl="0" w:tplc="FA10DC9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683A56"/>
    <w:multiLevelType w:val="multilevel"/>
    <w:tmpl w:val="169A6A0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Sous-titre2111"/>
      <w:lvlText w:val="%1.%2.%3."/>
      <w:lvlJc w:val="left"/>
      <w:pPr>
        <w:ind w:left="1224" w:hanging="504"/>
      </w:pPr>
    </w:lvl>
    <w:lvl w:ilvl="3">
      <w:start w:val="1"/>
      <w:numFmt w:val="decimal"/>
      <w:pStyle w:val="Sous-titre3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036A25"/>
    <w:multiLevelType w:val="hybridMultilevel"/>
    <w:tmpl w:val="0F1E5438"/>
    <w:lvl w:ilvl="0" w:tplc="5C3CD6B2">
      <w:start w:val="1"/>
      <w:numFmt w:val="bullet"/>
      <w:pStyle w:val="Puceniveau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F41E3"/>
    <w:multiLevelType w:val="hybridMultilevel"/>
    <w:tmpl w:val="123261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niveau2RONDE"/>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932BC9"/>
    <w:multiLevelType w:val="hybridMultilevel"/>
    <w:tmpl w:val="6CAC73B4"/>
    <w:lvl w:ilvl="0" w:tplc="32F088E2">
      <w:start w:val="1"/>
      <w:numFmt w:val="decimal"/>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B178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3371AF7"/>
    <w:multiLevelType w:val="hybridMultilevel"/>
    <w:tmpl w:val="C4B61BAC"/>
    <w:lvl w:ilvl="0" w:tplc="A87ADBA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1"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27B5B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1C1610"/>
    <w:multiLevelType w:val="hybridMultilevel"/>
    <w:tmpl w:val="4FB65802"/>
    <w:lvl w:ilvl="0" w:tplc="5C2C9952">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D36152"/>
    <w:multiLevelType w:val="hybridMultilevel"/>
    <w:tmpl w:val="97CA9F46"/>
    <w:lvl w:ilvl="0" w:tplc="FA10DC94">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F24A8232">
      <w:start w:val="1"/>
      <w:numFmt w:val="bullet"/>
      <w:pStyle w:val="PuceNiveau3carr"/>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54610A"/>
    <w:multiLevelType w:val="hybridMultilevel"/>
    <w:tmpl w:val="98F8E4BE"/>
    <w:lvl w:ilvl="0" w:tplc="EB3E6B0E">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C253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0"/>
  </w:num>
  <w:num w:numId="2">
    <w:abstractNumId w:val="8"/>
  </w:num>
  <w:num w:numId="3">
    <w:abstractNumId w:val="19"/>
  </w:num>
  <w:num w:numId="4">
    <w:abstractNumId w:val="3"/>
  </w:num>
  <w:num w:numId="5">
    <w:abstractNumId w:val="6"/>
  </w:num>
  <w:num w:numId="6">
    <w:abstractNumId w:val="2"/>
  </w:num>
  <w:num w:numId="7">
    <w:abstractNumId w:val="5"/>
  </w:num>
  <w:num w:numId="8">
    <w:abstractNumId w:val="17"/>
  </w:num>
  <w:num w:numId="9">
    <w:abstractNumId w:val="8"/>
  </w:num>
  <w:num w:numId="10">
    <w:abstractNumId w:val="16"/>
  </w:num>
  <w:num w:numId="11">
    <w:abstractNumId w:val="11"/>
  </w:num>
  <w:num w:numId="12">
    <w:abstractNumId w:val="4"/>
  </w:num>
  <w:num w:numId="13">
    <w:abstractNumId w:val="14"/>
  </w:num>
  <w:num w:numId="14">
    <w:abstractNumId w:val="0"/>
  </w:num>
  <w:num w:numId="15">
    <w:abstractNumId w:val="13"/>
  </w:num>
  <w:num w:numId="16">
    <w:abstractNumId w:val="15"/>
  </w:num>
  <w:num w:numId="17">
    <w:abstractNumId w:val="18"/>
  </w:num>
  <w:num w:numId="18">
    <w:abstractNumId w:val="12"/>
  </w:num>
  <w:num w:numId="19">
    <w:abstractNumId w:val="1"/>
  </w:num>
  <w:num w:numId="20">
    <w:abstractNumId w:val="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0B"/>
    <w:rsid w:val="00011A9B"/>
    <w:rsid w:val="00030C8F"/>
    <w:rsid w:val="00030ECC"/>
    <w:rsid w:val="000776AC"/>
    <w:rsid w:val="00081363"/>
    <w:rsid w:val="00090B92"/>
    <w:rsid w:val="00094C4C"/>
    <w:rsid w:val="00094C8A"/>
    <w:rsid w:val="000A7DC5"/>
    <w:rsid w:val="000B0B32"/>
    <w:rsid w:val="000B42CC"/>
    <w:rsid w:val="001039AD"/>
    <w:rsid w:val="0010603A"/>
    <w:rsid w:val="0011054C"/>
    <w:rsid w:val="001240AA"/>
    <w:rsid w:val="0014082E"/>
    <w:rsid w:val="00151CA5"/>
    <w:rsid w:val="00163883"/>
    <w:rsid w:val="001C41CD"/>
    <w:rsid w:val="00241D65"/>
    <w:rsid w:val="00253254"/>
    <w:rsid w:val="002839B5"/>
    <w:rsid w:val="002901CD"/>
    <w:rsid w:val="00293258"/>
    <w:rsid w:val="002941C2"/>
    <w:rsid w:val="00295AA0"/>
    <w:rsid w:val="002E15DB"/>
    <w:rsid w:val="002E1BE2"/>
    <w:rsid w:val="0032107A"/>
    <w:rsid w:val="00355C60"/>
    <w:rsid w:val="00355E54"/>
    <w:rsid w:val="0036103F"/>
    <w:rsid w:val="003A5336"/>
    <w:rsid w:val="003C1B8C"/>
    <w:rsid w:val="003D03ED"/>
    <w:rsid w:val="00406FF1"/>
    <w:rsid w:val="00424DAD"/>
    <w:rsid w:val="00432D2A"/>
    <w:rsid w:val="0043312D"/>
    <w:rsid w:val="00462028"/>
    <w:rsid w:val="004B75B8"/>
    <w:rsid w:val="004C2A7B"/>
    <w:rsid w:val="004E5E14"/>
    <w:rsid w:val="00515926"/>
    <w:rsid w:val="00533138"/>
    <w:rsid w:val="005517EC"/>
    <w:rsid w:val="00582B6D"/>
    <w:rsid w:val="005A5899"/>
    <w:rsid w:val="005A7D8A"/>
    <w:rsid w:val="005B7F2C"/>
    <w:rsid w:val="005C42DD"/>
    <w:rsid w:val="005D3184"/>
    <w:rsid w:val="005D5738"/>
    <w:rsid w:val="005E356D"/>
    <w:rsid w:val="0061461B"/>
    <w:rsid w:val="00645FDB"/>
    <w:rsid w:val="00656733"/>
    <w:rsid w:val="0069631D"/>
    <w:rsid w:val="006A645C"/>
    <w:rsid w:val="006F7590"/>
    <w:rsid w:val="006F7B6E"/>
    <w:rsid w:val="007001E8"/>
    <w:rsid w:val="00705D58"/>
    <w:rsid w:val="00720705"/>
    <w:rsid w:val="00722215"/>
    <w:rsid w:val="00735187"/>
    <w:rsid w:val="00737545"/>
    <w:rsid w:val="0076438D"/>
    <w:rsid w:val="00767184"/>
    <w:rsid w:val="00776D92"/>
    <w:rsid w:val="007A5F24"/>
    <w:rsid w:val="007B0C5C"/>
    <w:rsid w:val="007B37D1"/>
    <w:rsid w:val="007B63AE"/>
    <w:rsid w:val="00801AE3"/>
    <w:rsid w:val="00803B24"/>
    <w:rsid w:val="008442EF"/>
    <w:rsid w:val="008617B6"/>
    <w:rsid w:val="00883D94"/>
    <w:rsid w:val="008A383C"/>
    <w:rsid w:val="008A6B0C"/>
    <w:rsid w:val="008E6D32"/>
    <w:rsid w:val="008F0ECE"/>
    <w:rsid w:val="009175E6"/>
    <w:rsid w:val="009372F2"/>
    <w:rsid w:val="00941A8E"/>
    <w:rsid w:val="009C4B27"/>
    <w:rsid w:val="009D61A5"/>
    <w:rsid w:val="009F549D"/>
    <w:rsid w:val="00A031EB"/>
    <w:rsid w:val="00A179A3"/>
    <w:rsid w:val="00A3084E"/>
    <w:rsid w:val="00A355AD"/>
    <w:rsid w:val="00A766D8"/>
    <w:rsid w:val="00A95195"/>
    <w:rsid w:val="00AA5F56"/>
    <w:rsid w:val="00AB2CFC"/>
    <w:rsid w:val="00AE0AE9"/>
    <w:rsid w:val="00B13168"/>
    <w:rsid w:val="00B242D6"/>
    <w:rsid w:val="00B414AD"/>
    <w:rsid w:val="00B42691"/>
    <w:rsid w:val="00B4318A"/>
    <w:rsid w:val="00B54852"/>
    <w:rsid w:val="00B84CE4"/>
    <w:rsid w:val="00B90377"/>
    <w:rsid w:val="00BA1EF4"/>
    <w:rsid w:val="00BB41AA"/>
    <w:rsid w:val="00BB582A"/>
    <w:rsid w:val="00BC1105"/>
    <w:rsid w:val="00BF0989"/>
    <w:rsid w:val="00C02AA6"/>
    <w:rsid w:val="00C1097E"/>
    <w:rsid w:val="00C22F3F"/>
    <w:rsid w:val="00C23973"/>
    <w:rsid w:val="00C32D89"/>
    <w:rsid w:val="00C35901"/>
    <w:rsid w:val="00C6792E"/>
    <w:rsid w:val="00C82A3D"/>
    <w:rsid w:val="00C96A0B"/>
    <w:rsid w:val="00CA1362"/>
    <w:rsid w:val="00CA630B"/>
    <w:rsid w:val="00CB0A0C"/>
    <w:rsid w:val="00CB5340"/>
    <w:rsid w:val="00CD4562"/>
    <w:rsid w:val="00CE4BFC"/>
    <w:rsid w:val="00D169F6"/>
    <w:rsid w:val="00D2738D"/>
    <w:rsid w:val="00D27A50"/>
    <w:rsid w:val="00D46FBE"/>
    <w:rsid w:val="00D57DCB"/>
    <w:rsid w:val="00DB50E6"/>
    <w:rsid w:val="00DC66A9"/>
    <w:rsid w:val="00E3197A"/>
    <w:rsid w:val="00E444F7"/>
    <w:rsid w:val="00E649EC"/>
    <w:rsid w:val="00EB1213"/>
    <w:rsid w:val="00EC7C92"/>
    <w:rsid w:val="00ED2A1B"/>
    <w:rsid w:val="00ED5657"/>
    <w:rsid w:val="00F25439"/>
    <w:rsid w:val="00F61F5E"/>
    <w:rsid w:val="00F62D40"/>
    <w:rsid w:val="00F74978"/>
    <w:rsid w:val="00F80549"/>
    <w:rsid w:val="00F85741"/>
    <w:rsid w:val="00F9778B"/>
    <w:rsid w:val="00FA79BA"/>
    <w:rsid w:val="00FF306E"/>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17E94"/>
  <w15:docId w15:val="{D70E141D-17FA-495D-B1FB-05C32F08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Sous-titre2111"/>
    <w:next w:val="TexteCourantNOIR"/>
    <w:link w:val="Titre1Car"/>
    <w:uiPriority w:val="9"/>
    <w:qFormat/>
    <w:rsid w:val="005A7D8A"/>
    <w:pPr>
      <w:numPr>
        <w:ilvl w:val="0"/>
      </w:numPr>
      <w:pBdr>
        <w:bottom w:val="single" w:sz="4" w:space="1" w:color="auto"/>
      </w:pBdr>
      <w:spacing w:before="480" w:after="240"/>
      <w:ind w:left="357" w:hanging="357"/>
      <w:outlineLvl w:val="0"/>
    </w:pPr>
    <w:rPr>
      <w:rFonts w:ascii="Marianne" w:hAnsi="Marianne"/>
      <w:b w:val="0"/>
      <w:bCs w:val="0"/>
      <w:sz w:val="32"/>
      <w:szCs w:val="32"/>
    </w:rPr>
  </w:style>
  <w:style w:type="paragraph" w:styleId="Titre2">
    <w:name w:val="heading 2"/>
    <w:basedOn w:val="Normal"/>
    <w:next w:val="Normal"/>
    <w:link w:val="Titre2Car"/>
    <w:uiPriority w:val="9"/>
    <w:unhideWhenUsed/>
    <w:rsid w:val="00CB5340"/>
    <w:pPr>
      <w:numPr>
        <w:ilvl w:val="1"/>
        <w:numId w:val="19"/>
      </w:numPr>
      <w:spacing w:before="360" w:after="240" w:line="276" w:lineRule="auto"/>
      <w:jc w:val="both"/>
      <w:outlineLvl w:val="1"/>
    </w:pPr>
    <w:rPr>
      <w:rFonts w:ascii="Marianne" w:eastAsiaTheme="majorEastAsia" w:hAnsi="Marianne" w:cstheme="majorBidi"/>
      <w:bCs/>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5A7D8A"/>
    <w:rPr>
      <w:rFonts w:ascii="Marianne" w:eastAsiaTheme="majorEastAsia" w:hAnsi="Marianne" w:cstheme="majorBidi"/>
      <w:sz w:val="32"/>
      <w:szCs w:val="32"/>
    </w:rPr>
  </w:style>
  <w:style w:type="character" w:customStyle="1" w:styleId="Titre2Car">
    <w:name w:val="Titre 2 Car"/>
    <w:basedOn w:val="Policepardfaut"/>
    <w:link w:val="Titre2"/>
    <w:uiPriority w:val="9"/>
    <w:rsid w:val="00CB5340"/>
    <w:rPr>
      <w:rFonts w:ascii="Marianne" w:eastAsiaTheme="majorEastAsia" w:hAnsi="Marianne" w:cstheme="majorBidi"/>
      <w:bCs/>
      <w:sz w:val="26"/>
      <w:szCs w:val="26"/>
    </w:rPr>
  </w:style>
  <w:style w:type="paragraph" w:styleId="En-ttedetabledesmatires">
    <w:name w:val="TOC Heading"/>
    <w:basedOn w:val="Titre1"/>
    <w:next w:val="Normal"/>
    <w:uiPriority w:val="39"/>
    <w:unhideWhenUsed/>
    <w:qFormat/>
    <w:rsid w:val="00CB5340"/>
    <w:pPr>
      <w:numPr>
        <w:numId w:val="0"/>
      </w:numPr>
      <w:jc w:val="left"/>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CB5340"/>
    <w:pPr>
      <w:spacing w:before="240" w:after="0" w:line="240" w:lineRule="auto"/>
    </w:pPr>
    <w:rPr>
      <w:rFonts w:ascii="Marianne" w:hAnsi="Marianne" w:cs="Arial"/>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CB5340"/>
    <w:rPr>
      <w:rFonts w:ascii="Marianne" w:eastAsia="Times New Roman" w:hAnsi="Marianne" w:cs="Arial"/>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iveau1">
    <w:name w:val="Puce niveau 1"/>
    <w:basedOn w:val="Paragraphedeliste"/>
    <w:link w:val="Puceniveau1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iveau1Car">
    <w:name w:val="Puce niveau 1 Car"/>
    <w:basedOn w:val="Policepardfaut"/>
    <w:link w:val="Puceniveau1"/>
    <w:rsid w:val="00A95195"/>
    <w:rPr>
      <w:rFonts w:ascii="Marianne Light" w:hAnsi="Marianne Light"/>
      <w:sz w:val="18"/>
      <w:szCs w:val="18"/>
      <w:lang w:eastAsia="fr-FR"/>
    </w:rPr>
  </w:style>
  <w:style w:type="paragraph" w:customStyle="1" w:styleId="TexteNORMAL">
    <w:name w:val="Texte NORMAL"/>
    <w:basedOn w:val="Normal"/>
    <w:link w:val="TexteNORMALCar"/>
    <w:qFormat/>
    <w:rsid w:val="00A95195"/>
    <w:pPr>
      <w:jc w:val="both"/>
    </w:pPr>
    <w:rPr>
      <w:rFonts w:ascii="Marianne Light" w:hAnsi="Marianne Light" w:cs="Arial"/>
      <w:sz w:val="18"/>
    </w:rPr>
  </w:style>
  <w:style w:type="character" w:customStyle="1" w:styleId="TexteNORMALCar">
    <w:name w:val="Texte NORMAL Car"/>
    <w:basedOn w:val="Policepardfaut"/>
    <w:link w:val="TexteNORMAL"/>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niveau2RONDE">
    <w:name w:val="Puce niveau 2 RONDE"/>
    <w:basedOn w:val="Paragraphedeliste"/>
    <w:link w:val="Puceniveau2RONDE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niveau2RONDECar">
    <w:name w:val="Puce niveau 2 RONDE Car"/>
    <w:basedOn w:val="Policepardfaut"/>
    <w:link w:val="Puceniveau2RONDE"/>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customStyle="1" w:styleId="TexteCourantNOIR">
    <w:name w:val="Texte Courant NOIR"/>
    <w:basedOn w:val="Normal"/>
    <w:link w:val="TexteCourantNOIRCar"/>
    <w:rsid w:val="00FF306E"/>
    <w:pPr>
      <w:spacing w:before="120" w:line="264" w:lineRule="auto"/>
      <w:contextualSpacing/>
      <w:jc w:val="both"/>
    </w:pPr>
    <w:rPr>
      <w:rFonts w:asciiTheme="minorHAnsi" w:eastAsiaTheme="minorHAnsi" w:hAnsiTheme="minorHAnsi" w:cstheme="minorBidi"/>
      <w:color w:val="1D1D1B"/>
      <w:kern w:val="0"/>
      <w:sz w:val="18"/>
      <w:szCs w:val="18"/>
      <w:lang w:eastAsia="en-US"/>
      <w14:ligatures w14:val="none"/>
      <w14:cntxtAlts w14:val="0"/>
    </w:rPr>
  </w:style>
  <w:style w:type="character" w:customStyle="1" w:styleId="TexteCourantNOIRCar">
    <w:name w:val="Texte Courant NOIR Car"/>
    <w:basedOn w:val="Policepardfaut"/>
    <w:link w:val="TexteCourantNOIR"/>
    <w:rsid w:val="00FF306E"/>
    <w:rPr>
      <w:color w:val="1D1D1B"/>
      <w:sz w:val="18"/>
      <w:szCs w:val="18"/>
    </w:rPr>
  </w:style>
  <w:style w:type="paragraph" w:customStyle="1" w:styleId="Paragraphestandard">
    <w:name w:val="[Paragraphe standard]"/>
    <w:basedOn w:val="Normal"/>
    <w:uiPriority w:val="99"/>
    <w:rsid w:val="006F7B6E"/>
    <w:pPr>
      <w:autoSpaceDE w:val="0"/>
      <w:autoSpaceDN w:val="0"/>
      <w:adjustRightInd w:val="0"/>
      <w:spacing w:after="0" w:line="288" w:lineRule="auto"/>
      <w:textAlignment w:val="center"/>
    </w:pPr>
    <w:rPr>
      <w:rFonts w:ascii="MinionPro-Regular" w:eastAsiaTheme="minorHAnsi" w:hAnsi="MinionPro-Regular" w:cs="MinionPro-Regular"/>
      <w:kern w:val="0"/>
      <w:sz w:val="24"/>
      <w:szCs w:val="24"/>
      <w:lang w:eastAsia="en-US"/>
      <w14:ligatures w14:val="none"/>
      <w14:cntxtAlts w14:val="0"/>
    </w:rPr>
  </w:style>
  <w:style w:type="paragraph" w:customStyle="1" w:styleId="PuceNiveau3carr">
    <w:name w:val="Puce Niveau 3 carré"/>
    <w:basedOn w:val="Normal"/>
    <w:link w:val="PuceNiveau3carrCar"/>
    <w:qFormat/>
    <w:rsid w:val="006F7B6E"/>
    <w:pPr>
      <w:numPr>
        <w:ilvl w:val="2"/>
        <w:numId w:val="13"/>
      </w:numPr>
      <w:spacing w:before="120" w:line="264" w:lineRule="auto"/>
      <w:contextualSpacing/>
      <w:jc w:val="both"/>
    </w:pPr>
    <w:rPr>
      <w:rFonts w:ascii="Marianne Light" w:eastAsia="Marianne Light" w:hAnsi="Marianne Light"/>
      <w:color w:val="1D1D1B"/>
      <w:kern w:val="0"/>
      <w:sz w:val="18"/>
      <w:szCs w:val="18"/>
      <w:lang w:eastAsia="en-US"/>
      <w14:ligatures w14:val="none"/>
      <w14:cntxtAlts w14:val="0"/>
    </w:rPr>
  </w:style>
  <w:style w:type="paragraph" w:customStyle="1" w:styleId="Sous-titre2111">
    <w:name w:val="Sous-titre 2 (1.1.1)"/>
    <w:basedOn w:val="Titre2"/>
    <w:next w:val="TexteCourantNOIR"/>
    <w:link w:val="Sous-titre2111Car"/>
    <w:qFormat/>
    <w:rsid w:val="005A7D8A"/>
    <w:pPr>
      <w:numPr>
        <w:ilvl w:val="2"/>
      </w:numPr>
      <w:spacing w:before="240" w:after="120" w:line="240" w:lineRule="auto"/>
      <w:ind w:left="1225" w:hanging="505"/>
      <w:outlineLvl w:val="2"/>
    </w:pPr>
    <w:rPr>
      <w:rFonts w:ascii="Marianne Light" w:hAnsi="Marianne Light"/>
      <w:b/>
      <w:sz w:val="20"/>
      <w:szCs w:val="18"/>
    </w:rPr>
  </w:style>
  <w:style w:type="character" w:customStyle="1" w:styleId="PuceNiveau3carrCar">
    <w:name w:val="Puce Niveau 3 carré Car"/>
    <w:basedOn w:val="Policepardfaut"/>
    <w:link w:val="PuceNiveau3carr"/>
    <w:rsid w:val="006F7B6E"/>
    <w:rPr>
      <w:rFonts w:ascii="Marianne Light" w:eastAsia="Marianne Light" w:hAnsi="Marianne Light" w:cs="Times New Roman"/>
      <w:color w:val="1D1D1B"/>
      <w:sz w:val="18"/>
      <w:szCs w:val="18"/>
    </w:rPr>
  </w:style>
  <w:style w:type="character" w:customStyle="1" w:styleId="Sous-titre2111Car">
    <w:name w:val="Sous-titre 2 (1.1.1) Car"/>
    <w:basedOn w:val="Titre2Car"/>
    <w:link w:val="Sous-titre2111"/>
    <w:rsid w:val="005A7D8A"/>
    <w:rPr>
      <w:rFonts w:ascii="Marianne Light" w:eastAsiaTheme="majorEastAsia" w:hAnsi="Marianne Light" w:cstheme="majorBidi"/>
      <w:b/>
      <w:bCs/>
      <w:sz w:val="20"/>
      <w:szCs w:val="18"/>
    </w:rPr>
  </w:style>
  <w:style w:type="paragraph" w:customStyle="1" w:styleId="Sous-titre31111">
    <w:name w:val="Sous-titre 3 (1.1.1.1)"/>
    <w:basedOn w:val="Sous-titre2111"/>
    <w:link w:val="Sous-titre31111Car"/>
    <w:qFormat/>
    <w:rsid w:val="00CB5340"/>
    <w:pPr>
      <w:numPr>
        <w:ilvl w:val="3"/>
      </w:numPr>
    </w:pPr>
  </w:style>
  <w:style w:type="paragraph" w:customStyle="1" w:styleId="Sous-titre111">
    <w:name w:val="Sous-titre 1 (1.1)"/>
    <w:basedOn w:val="Titre2"/>
    <w:next w:val="TexteCourantNOIR"/>
    <w:link w:val="Sous-titre111Car"/>
    <w:qFormat/>
    <w:rsid w:val="005A7D8A"/>
    <w:pPr>
      <w:spacing w:before="240" w:line="240" w:lineRule="auto"/>
      <w:ind w:left="788" w:hanging="431"/>
    </w:pPr>
  </w:style>
  <w:style w:type="character" w:customStyle="1" w:styleId="Sous-titre31111Car">
    <w:name w:val="Sous-titre 3 (1.1.1.1) Car"/>
    <w:basedOn w:val="Sous-titre2111Car"/>
    <w:link w:val="Sous-titre31111"/>
    <w:rsid w:val="00CB5340"/>
    <w:rPr>
      <w:rFonts w:ascii="Marianne Light" w:eastAsiaTheme="majorEastAsia" w:hAnsi="Marianne Light" w:cstheme="majorBidi"/>
      <w:b/>
      <w:bCs/>
      <w:sz w:val="20"/>
      <w:szCs w:val="18"/>
    </w:rPr>
  </w:style>
  <w:style w:type="character" w:customStyle="1" w:styleId="Sous-titre111Car">
    <w:name w:val="Sous-titre 1 (1.1) Car"/>
    <w:basedOn w:val="Titre2Car"/>
    <w:link w:val="Sous-titre111"/>
    <w:rsid w:val="005A7D8A"/>
    <w:rPr>
      <w:rFonts w:ascii="Marianne" w:eastAsiaTheme="majorEastAsia" w:hAnsi="Marianne" w:cstheme="majorBidi"/>
      <w:bCs/>
      <w:sz w:val="26"/>
      <w:szCs w:val="26"/>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3A5336"/>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Desktop\DesjeuxCreations\ADEME%20-%20Contrat%20annuel%20-%20Remise%20&#224;%20la%20charte\Modele-simple-word\modele-VT_1%20a%207-justifie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90B3-9114-4F28-A597-3874C24C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modele-VT_1 a 7-justifier</Template>
  <TotalTime>510</TotalTime>
  <Pages>3</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 JULES</dc:creator>
  <cp:lastModifiedBy>TOUCHEE Roland</cp:lastModifiedBy>
  <cp:revision>12</cp:revision>
  <dcterms:created xsi:type="dcterms:W3CDTF">2021-07-09T09:41:00Z</dcterms:created>
  <dcterms:modified xsi:type="dcterms:W3CDTF">2021-07-27T08:11:00Z</dcterms:modified>
</cp:coreProperties>
</file>