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25B1D" w14:textId="1730E76B" w:rsidR="0010603A" w:rsidRDefault="00B60E51" w:rsidP="0010603A">
      <w:r w:rsidRPr="006B1608">
        <w:rPr>
          <w:noProof/>
        </w:rPr>
        <mc:AlternateContent>
          <mc:Choice Requires="wps">
            <w:drawing>
              <wp:anchor distT="45720" distB="45720" distL="114300" distR="114300" simplePos="0" relativeHeight="251673600" behindDoc="0" locked="0" layoutInCell="1" allowOverlap="1" wp14:anchorId="7D982735" wp14:editId="7CA7B2AD">
                <wp:simplePos x="0" y="0"/>
                <wp:positionH relativeFrom="margin">
                  <wp:posOffset>509270</wp:posOffset>
                </wp:positionH>
                <wp:positionV relativeFrom="paragraph">
                  <wp:posOffset>1128395</wp:posOffset>
                </wp:positionV>
                <wp:extent cx="5534025" cy="1295400"/>
                <wp:effectExtent l="0" t="0" r="9525"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29540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2BA394C6" w:rsidR="00477F31" w:rsidRDefault="00477F31" w:rsidP="00A95195">
                            <w:pPr>
                              <w:pStyle w:val="TITREPRINCIPAL1repage"/>
                            </w:pPr>
                            <w:r>
                              <w:t>Volet technique</w:t>
                            </w:r>
                          </w:p>
                          <w:p w14:paraId="61EAEACB" w14:textId="43496502" w:rsidR="00477F31" w:rsidRPr="006F4488" w:rsidRDefault="00477F31" w:rsidP="00A95195">
                            <w:pPr>
                              <w:pStyle w:val="SOUS-TITREPRINCIPAL1repage"/>
                            </w:pPr>
                            <w:r>
                              <w:t>Réseau de chaleur – Analyse économique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982735" id="Zone de texte 2" o:spid="_x0000_s1026" style="position:absolute;margin-left:40.1pt;margin-top:88.85pt;width:435.75pt;height:102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" adj="-11796480,,5400" path="m,l3136900,,2838450,786765,,786765,,xe" fillcolor="white [3212]" stroked="f">
                <v:stroke joinstyle="miter"/>
                <v:formulas/>
                <v:path arrowok="t" o:connecttype="custom" o:connectlocs="0,0;5534025,0;5007508,1295400;0,1295400;0,0" o:connectangles="0,0,0,0,0" textboxrect="0,0,3136900,786765"/>
                <v:textbox>
                  <w:txbxContent>
                    <w:p w14:paraId="6BF64611" w14:textId="2BA394C6" w:rsidR="00477F31" w:rsidRDefault="00477F31" w:rsidP="00A95195">
                      <w:pPr>
                        <w:pStyle w:val="TITREPRINCIPAL1repage"/>
                      </w:pPr>
                      <w:r>
                        <w:t>Volet technique</w:t>
                      </w:r>
                    </w:p>
                    <w:p w14:paraId="61EAEACB" w14:textId="43496502" w:rsidR="00477F31" w:rsidRPr="006F4488" w:rsidRDefault="00477F31" w:rsidP="00A95195">
                      <w:pPr>
                        <w:pStyle w:val="SOUS-TITREPRINCIPAL1repage"/>
                      </w:pPr>
                      <w:r>
                        <w:t>Réseau de chaleur – Analyse économique</w:t>
                      </w:r>
                    </w:p>
                  </w:txbxContent>
                </v:textbox>
                <w10:wrap anchorx="margin"/>
              </v:shape>
            </w:pict>
          </mc:Fallback>
        </mc:AlternateContent>
      </w:r>
      <w:r w:rsidR="00B739DB">
        <w:rPr>
          <w:noProof/>
        </w:rPr>
        <mc:AlternateContent>
          <mc:Choice Requires="wps">
            <w:drawing>
              <wp:anchor distT="45720" distB="45720" distL="114300" distR="114300" simplePos="0" relativeHeight="251675648" behindDoc="0" locked="0" layoutInCell="1" allowOverlap="1" wp14:anchorId="1B73793A" wp14:editId="597C132A">
                <wp:simplePos x="0" y="0"/>
                <wp:positionH relativeFrom="margin">
                  <wp:posOffset>499745</wp:posOffset>
                </wp:positionH>
                <wp:positionV relativeFrom="paragraph">
                  <wp:posOffset>2519045</wp:posOffset>
                </wp:positionV>
                <wp:extent cx="5476875" cy="637349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6373495"/>
                        </a:xfrm>
                        <a:prstGeom prst="rect">
                          <a:avLst/>
                        </a:prstGeom>
                        <a:noFill/>
                        <a:ln w="9525">
                          <a:noFill/>
                          <a:miter lim="800000"/>
                          <a:headEnd/>
                          <a:tailEnd/>
                        </a:ln>
                      </wps:spPr>
                      <wps:txbx>
                        <w:txbxContent>
                          <w:sdt>
                            <w:sdtPr>
                              <w:rPr>
                                <w:rFonts w:ascii="Calibri" w:eastAsia="Times New Roman" w:hAnsi="Calibri" w:cs="Times New Roman"/>
                                <w:color w:val="000000"/>
                                <w:kern w:val="28"/>
                                <w:sz w:val="20"/>
                                <w:szCs w:val="20"/>
                                <w14:ligatures w14:val="standard"/>
                                <w14:cntxtAlts/>
                              </w:rPr>
                              <w:id w:val="-443539265"/>
                              <w:docPartObj>
                                <w:docPartGallery w:val="Table of Contents"/>
                                <w:docPartUnique/>
                              </w:docPartObj>
                            </w:sdtPr>
                            <w:sdtEndPr>
                              <w:rPr>
                                <w:b/>
                                <w:bCs/>
                              </w:rPr>
                            </w:sdtEndPr>
                            <w:sdtContent>
                              <w:p w14:paraId="0ED6D37B" w14:textId="59AD920A" w:rsidR="009E7FAD" w:rsidRDefault="009E7FAD">
                                <w:pPr>
                                  <w:pStyle w:val="En-ttedetabledesmatires"/>
                                </w:pPr>
                                <w:r>
                                  <w:t>Table des matières</w:t>
                                </w:r>
                              </w:p>
                              <w:p w14:paraId="4415F094" w14:textId="5150BCA6" w:rsidR="009E7FAD" w:rsidRDefault="009E7FAD">
                                <w:pPr>
                                  <w:pStyle w:val="TM1"/>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61441133" w:history="1">
                                  <w:r w:rsidRPr="000E4BFE">
                                    <w:rPr>
                                      <w:rStyle w:val="Lienhypertexte"/>
                                      <w:rFonts w:eastAsia="Calibri"/>
                                      <w:noProof/>
                                    </w:rPr>
                                    <w:t>1.</w:t>
                                  </w:r>
                                  <w:r>
                                    <w:rPr>
                                      <w:rFonts w:asciiTheme="minorHAnsi" w:eastAsiaTheme="minorEastAsia" w:hAnsiTheme="minorHAnsi" w:cstheme="minorBidi"/>
                                      <w:b w:val="0"/>
                                      <w:noProof/>
                                      <w:color w:val="auto"/>
                                      <w:kern w:val="0"/>
                                      <w:sz w:val="22"/>
                                      <w:szCs w:val="22"/>
                                      <w14:ligatures w14:val="none"/>
                                      <w14:cntxtAlts w14:val="0"/>
                                    </w:rPr>
                                    <w:tab/>
                                  </w:r>
                                  <w:r w:rsidRPr="000E4BFE">
                                    <w:rPr>
                                      <w:rStyle w:val="Lienhypertexte"/>
                                      <w:rFonts w:eastAsia="Calibri"/>
                                      <w:noProof/>
                                    </w:rPr>
                                    <w:t>Description détaillée de l’opération</w:t>
                                  </w:r>
                                  <w:r>
                                    <w:rPr>
                                      <w:noProof/>
                                      <w:webHidden/>
                                    </w:rPr>
                                    <w:tab/>
                                  </w:r>
                                  <w:r>
                                    <w:rPr>
                                      <w:noProof/>
                                      <w:webHidden/>
                                    </w:rPr>
                                    <w:fldChar w:fldCharType="begin"/>
                                  </w:r>
                                  <w:r>
                                    <w:rPr>
                                      <w:noProof/>
                                      <w:webHidden/>
                                    </w:rPr>
                                    <w:instrText xml:space="preserve"> PAGEREF _Toc61441133 \h </w:instrText>
                                  </w:r>
                                  <w:r>
                                    <w:rPr>
                                      <w:noProof/>
                                      <w:webHidden/>
                                    </w:rPr>
                                  </w:r>
                                  <w:r>
                                    <w:rPr>
                                      <w:noProof/>
                                      <w:webHidden/>
                                    </w:rPr>
                                    <w:fldChar w:fldCharType="separate"/>
                                  </w:r>
                                  <w:r>
                                    <w:rPr>
                                      <w:noProof/>
                                      <w:webHidden/>
                                    </w:rPr>
                                    <w:t>2</w:t>
                                  </w:r>
                                  <w:r>
                                    <w:rPr>
                                      <w:noProof/>
                                      <w:webHidden/>
                                    </w:rPr>
                                    <w:fldChar w:fldCharType="end"/>
                                  </w:r>
                                </w:hyperlink>
                              </w:p>
                              <w:p w14:paraId="18BB3E0D" w14:textId="12F4E576" w:rsidR="009E7FAD" w:rsidRDefault="005B5C13">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441134" w:history="1">
                                  <w:r w:rsidR="009E7FAD" w:rsidRPr="000E4BFE">
                                    <w:rPr>
                                      <w:rStyle w:val="Lienhypertexte"/>
                                      <w:noProof/>
                                    </w:rPr>
                                    <w:t>1.1.</w:t>
                                  </w:r>
                                  <w:r w:rsidR="009E7FAD">
                                    <w:rPr>
                                      <w:rFonts w:asciiTheme="minorHAnsi" w:eastAsiaTheme="minorEastAsia" w:hAnsiTheme="minorHAnsi" w:cstheme="minorBidi"/>
                                      <w:noProof/>
                                      <w:color w:val="auto"/>
                                      <w:kern w:val="0"/>
                                      <w:sz w:val="22"/>
                                      <w:szCs w:val="22"/>
                                      <w14:ligatures w14:val="none"/>
                                      <w14:cntxtAlts w14:val="0"/>
                                    </w:rPr>
                                    <w:tab/>
                                  </w:r>
                                  <w:r w:rsidR="009E7FAD" w:rsidRPr="000E4BFE">
                                    <w:rPr>
                                      <w:rStyle w:val="Lienhypertexte"/>
                                      <w:noProof/>
                                    </w:rPr>
                                    <w:t>Objet de l’opération</w:t>
                                  </w:r>
                                  <w:r w:rsidR="009E7FAD" w:rsidRPr="000E4BFE">
                                    <w:rPr>
                                      <w:rStyle w:val="Lienhypertexte"/>
                                      <w:rFonts w:ascii="Calibri" w:hAnsi="Calibri" w:cs="Calibri"/>
                                      <w:noProof/>
                                    </w:rPr>
                                    <w:t> </w:t>
                                  </w:r>
                                  <w:r w:rsidR="009E7FAD" w:rsidRPr="000E4BFE">
                                    <w:rPr>
                                      <w:rStyle w:val="Lienhypertexte"/>
                                      <w:noProof/>
                                    </w:rPr>
                                    <w:t>:</w:t>
                                  </w:r>
                                  <w:r w:rsidR="009E7FAD">
                                    <w:rPr>
                                      <w:noProof/>
                                      <w:webHidden/>
                                    </w:rPr>
                                    <w:tab/>
                                  </w:r>
                                  <w:r w:rsidR="009E7FAD">
                                    <w:rPr>
                                      <w:noProof/>
                                      <w:webHidden/>
                                    </w:rPr>
                                    <w:fldChar w:fldCharType="begin"/>
                                  </w:r>
                                  <w:r w:rsidR="009E7FAD">
                                    <w:rPr>
                                      <w:noProof/>
                                      <w:webHidden/>
                                    </w:rPr>
                                    <w:instrText xml:space="preserve"> PAGEREF _Toc61441134 \h </w:instrText>
                                  </w:r>
                                  <w:r w:rsidR="009E7FAD">
                                    <w:rPr>
                                      <w:noProof/>
                                      <w:webHidden/>
                                    </w:rPr>
                                  </w:r>
                                  <w:r w:rsidR="009E7FAD">
                                    <w:rPr>
                                      <w:noProof/>
                                      <w:webHidden/>
                                    </w:rPr>
                                    <w:fldChar w:fldCharType="separate"/>
                                  </w:r>
                                  <w:r w:rsidR="009E7FAD">
                                    <w:rPr>
                                      <w:noProof/>
                                      <w:webHidden/>
                                    </w:rPr>
                                    <w:t>2</w:t>
                                  </w:r>
                                  <w:r w:rsidR="009E7FAD">
                                    <w:rPr>
                                      <w:noProof/>
                                      <w:webHidden/>
                                    </w:rPr>
                                    <w:fldChar w:fldCharType="end"/>
                                  </w:r>
                                </w:hyperlink>
                              </w:p>
                              <w:p w14:paraId="62483BDB" w14:textId="545C1E73" w:rsidR="009E7FAD" w:rsidRDefault="005B5C13">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441135" w:history="1">
                                  <w:r w:rsidR="009E7FAD" w:rsidRPr="000E4BFE">
                                    <w:rPr>
                                      <w:rStyle w:val="Lienhypertexte"/>
                                      <w:noProof/>
                                    </w:rPr>
                                    <w:t>1.2.</w:t>
                                  </w:r>
                                  <w:r w:rsidR="009E7FAD">
                                    <w:rPr>
                                      <w:rFonts w:asciiTheme="minorHAnsi" w:eastAsiaTheme="minorEastAsia" w:hAnsiTheme="minorHAnsi" w:cstheme="minorBidi"/>
                                      <w:noProof/>
                                      <w:color w:val="auto"/>
                                      <w:kern w:val="0"/>
                                      <w:sz w:val="22"/>
                                      <w:szCs w:val="22"/>
                                      <w14:ligatures w14:val="none"/>
                                      <w14:cntxtAlts w14:val="0"/>
                                    </w:rPr>
                                    <w:tab/>
                                  </w:r>
                                  <w:r w:rsidR="009E7FAD" w:rsidRPr="000E4BFE">
                                    <w:rPr>
                                      <w:rStyle w:val="Lienhypertexte"/>
                                      <w:noProof/>
                                    </w:rPr>
                                    <w:t>Cadre général de l’opération</w:t>
                                  </w:r>
                                  <w:r w:rsidR="009E7FAD">
                                    <w:rPr>
                                      <w:noProof/>
                                      <w:webHidden/>
                                    </w:rPr>
                                    <w:tab/>
                                  </w:r>
                                  <w:r w:rsidR="009E7FAD">
                                    <w:rPr>
                                      <w:noProof/>
                                      <w:webHidden/>
                                    </w:rPr>
                                    <w:fldChar w:fldCharType="begin"/>
                                  </w:r>
                                  <w:r w:rsidR="009E7FAD">
                                    <w:rPr>
                                      <w:noProof/>
                                      <w:webHidden/>
                                    </w:rPr>
                                    <w:instrText xml:space="preserve"> PAGEREF _Toc61441135 \h </w:instrText>
                                  </w:r>
                                  <w:r w:rsidR="009E7FAD">
                                    <w:rPr>
                                      <w:noProof/>
                                      <w:webHidden/>
                                    </w:rPr>
                                  </w:r>
                                  <w:r w:rsidR="009E7FAD">
                                    <w:rPr>
                                      <w:noProof/>
                                      <w:webHidden/>
                                    </w:rPr>
                                    <w:fldChar w:fldCharType="separate"/>
                                  </w:r>
                                  <w:r w:rsidR="009E7FAD">
                                    <w:rPr>
                                      <w:noProof/>
                                      <w:webHidden/>
                                    </w:rPr>
                                    <w:t>2</w:t>
                                  </w:r>
                                  <w:r w:rsidR="009E7FAD">
                                    <w:rPr>
                                      <w:noProof/>
                                      <w:webHidden/>
                                    </w:rPr>
                                    <w:fldChar w:fldCharType="end"/>
                                  </w:r>
                                </w:hyperlink>
                              </w:p>
                              <w:p w14:paraId="082D372C" w14:textId="52EC15BD" w:rsidR="009E7FAD" w:rsidRDefault="005B5C13">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441136" w:history="1">
                                  <w:r w:rsidR="009E7FAD" w:rsidRPr="000E4BFE">
                                    <w:rPr>
                                      <w:rStyle w:val="Lienhypertexte"/>
                                      <w:noProof/>
                                    </w:rPr>
                                    <w:t>1.3.</w:t>
                                  </w:r>
                                  <w:r w:rsidR="009E7FAD">
                                    <w:rPr>
                                      <w:rFonts w:asciiTheme="minorHAnsi" w:eastAsiaTheme="minorEastAsia" w:hAnsiTheme="minorHAnsi" w:cstheme="minorBidi"/>
                                      <w:noProof/>
                                      <w:color w:val="auto"/>
                                      <w:kern w:val="0"/>
                                      <w:sz w:val="22"/>
                                      <w:szCs w:val="22"/>
                                      <w14:ligatures w14:val="none"/>
                                      <w14:cntxtAlts w14:val="0"/>
                                    </w:rPr>
                                    <w:tab/>
                                  </w:r>
                                  <w:r w:rsidR="009E7FAD" w:rsidRPr="000E4BFE">
                                    <w:rPr>
                                      <w:rStyle w:val="Lienhypertexte"/>
                                      <w:noProof/>
                                    </w:rPr>
                                    <w:t>Intégration au territoire, historique de la situation existante</w:t>
                                  </w:r>
                                  <w:r w:rsidR="009E7FAD">
                                    <w:rPr>
                                      <w:noProof/>
                                      <w:webHidden/>
                                    </w:rPr>
                                    <w:tab/>
                                  </w:r>
                                  <w:r w:rsidR="009E7FAD">
                                    <w:rPr>
                                      <w:noProof/>
                                      <w:webHidden/>
                                    </w:rPr>
                                    <w:fldChar w:fldCharType="begin"/>
                                  </w:r>
                                  <w:r w:rsidR="009E7FAD">
                                    <w:rPr>
                                      <w:noProof/>
                                      <w:webHidden/>
                                    </w:rPr>
                                    <w:instrText xml:space="preserve"> PAGEREF _Toc61441136 \h </w:instrText>
                                  </w:r>
                                  <w:r w:rsidR="009E7FAD">
                                    <w:rPr>
                                      <w:noProof/>
                                      <w:webHidden/>
                                    </w:rPr>
                                  </w:r>
                                  <w:r w:rsidR="009E7FAD">
                                    <w:rPr>
                                      <w:noProof/>
                                      <w:webHidden/>
                                    </w:rPr>
                                    <w:fldChar w:fldCharType="separate"/>
                                  </w:r>
                                  <w:r w:rsidR="009E7FAD">
                                    <w:rPr>
                                      <w:noProof/>
                                      <w:webHidden/>
                                    </w:rPr>
                                    <w:t>2</w:t>
                                  </w:r>
                                  <w:r w:rsidR="009E7FAD">
                                    <w:rPr>
                                      <w:noProof/>
                                      <w:webHidden/>
                                    </w:rPr>
                                    <w:fldChar w:fldCharType="end"/>
                                  </w:r>
                                </w:hyperlink>
                              </w:p>
                              <w:p w14:paraId="49AA5B11" w14:textId="26B57B86" w:rsidR="009E7FAD" w:rsidRDefault="005B5C13">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441137" w:history="1">
                                  <w:r w:rsidR="009E7FAD" w:rsidRPr="000E4BFE">
                                    <w:rPr>
                                      <w:rStyle w:val="Lienhypertexte"/>
                                      <w:noProof/>
                                    </w:rPr>
                                    <w:t>1.4.</w:t>
                                  </w:r>
                                  <w:r w:rsidR="009E7FAD">
                                    <w:rPr>
                                      <w:rFonts w:asciiTheme="minorHAnsi" w:eastAsiaTheme="minorEastAsia" w:hAnsiTheme="minorHAnsi" w:cstheme="minorBidi"/>
                                      <w:noProof/>
                                      <w:color w:val="auto"/>
                                      <w:kern w:val="0"/>
                                      <w:sz w:val="22"/>
                                      <w:szCs w:val="22"/>
                                      <w14:ligatures w14:val="none"/>
                                      <w14:cntxtAlts w14:val="0"/>
                                    </w:rPr>
                                    <w:tab/>
                                  </w:r>
                                  <w:r w:rsidR="009E7FAD" w:rsidRPr="000E4BFE">
                                    <w:rPr>
                                      <w:rStyle w:val="Lienhypertexte"/>
                                      <w:noProof/>
                                    </w:rPr>
                                    <w:t>Actions et études de faisabilité réalisées pour le montage du projet (schéma directeur…)</w:t>
                                  </w:r>
                                  <w:r w:rsidR="009E7FAD">
                                    <w:rPr>
                                      <w:noProof/>
                                      <w:webHidden/>
                                    </w:rPr>
                                    <w:tab/>
                                  </w:r>
                                  <w:r w:rsidR="009E7FAD">
                                    <w:rPr>
                                      <w:noProof/>
                                      <w:webHidden/>
                                    </w:rPr>
                                    <w:fldChar w:fldCharType="begin"/>
                                  </w:r>
                                  <w:r w:rsidR="009E7FAD">
                                    <w:rPr>
                                      <w:noProof/>
                                      <w:webHidden/>
                                    </w:rPr>
                                    <w:instrText xml:space="preserve"> PAGEREF _Toc61441137 \h </w:instrText>
                                  </w:r>
                                  <w:r w:rsidR="009E7FAD">
                                    <w:rPr>
                                      <w:noProof/>
                                      <w:webHidden/>
                                    </w:rPr>
                                  </w:r>
                                  <w:r w:rsidR="009E7FAD">
                                    <w:rPr>
                                      <w:noProof/>
                                      <w:webHidden/>
                                    </w:rPr>
                                    <w:fldChar w:fldCharType="separate"/>
                                  </w:r>
                                  <w:r w:rsidR="009E7FAD">
                                    <w:rPr>
                                      <w:noProof/>
                                      <w:webHidden/>
                                    </w:rPr>
                                    <w:t>2</w:t>
                                  </w:r>
                                  <w:r w:rsidR="009E7FAD">
                                    <w:rPr>
                                      <w:noProof/>
                                      <w:webHidden/>
                                    </w:rPr>
                                    <w:fldChar w:fldCharType="end"/>
                                  </w:r>
                                </w:hyperlink>
                              </w:p>
                              <w:p w14:paraId="27746AFA" w14:textId="3E86A464" w:rsidR="009E7FAD" w:rsidRDefault="005B5C13">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441138" w:history="1">
                                  <w:r w:rsidR="009E7FAD" w:rsidRPr="000E4BFE">
                                    <w:rPr>
                                      <w:rStyle w:val="Lienhypertexte"/>
                                      <w:noProof/>
                                    </w:rPr>
                                    <w:t>1.5.</w:t>
                                  </w:r>
                                  <w:r w:rsidR="009E7FAD">
                                    <w:rPr>
                                      <w:rFonts w:asciiTheme="minorHAnsi" w:eastAsiaTheme="minorEastAsia" w:hAnsiTheme="minorHAnsi" w:cstheme="minorBidi"/>
                                      <w:noProof/>
                                      <w:color w:val="auto"/>
                                      <w:kern w:val="0"/>
                                      <w:sz w:val="22"/>
                                      <w:szCs w:val="22"/>
                                      <w14:ligatures w14:val="none"/>
                                      <w14:cntxtAlts w14:val="0"/>
                                    </w:rPr>
                                    <w:tab/>
                                  </w:r>
                                  <w:r w:rsidR="009E7FAD" w:rsidRPr="000E4BFE">
                                    <w:rPr>
                                      <w:rStyle w:val="Lienhypertexte"/>
                                      <w:noProof/>
                                    </w:rPr>
                                    <w:t>Démarche d’économie d’énergie</w:t>
                                  </w:r>
                                  <w:r w:rsidR="009E7FAD">
                                    <w:rPr>
                                      <w:noProof/>
                                      <w:webHidden/>
                                    </w:rPr>
                                    <w:tab/>
                                  </w:r>
                                  <w:r w:rsidR="009E7FAD">
                                    <w:rPr>
                                      <w:noProof/>
                                      <w:webHidden/>
                                    </w:rPr>
                                    <w:fldChar w:fldCharType="begin"/>
                                  </w:r>
                                  <w:r w:rsidR="009E7FAD">
                                    <w:rPr>
                                      <w:noProof/>
                                      <w:webHidden/>
                                    </w:rPr>
                                    <w:instrText xml:space="preserve"> PAGEREF _Toc61441138 \h </w:instrText>
                                  </w:r>
                                  <w:r w:rsidR="009E7FAD">
                                    <w:rPr>
                                      <w:noProof/>
                                      <w:webHidden/>
                                    </w:rPr>
                                  </w:r>
                                  <w:r w:rsidR="009E7FAD">
                                    <w:rPr>
                                      <w:noProof/>
                                      <w:webHidden/>
                                    </w:rPr>
                                    <w:fldChar w:fldCharType="separate"/>
                                  </w:r>
                                  <w:r w:rsidR="009E7FAD">
                                    <w:rPr>
                                      <w:noProof/>
                                      <w:webHidden/>
                                    </w:rPr>
                                    <w:t>3</w:t>
                                  </w:r>
                                  <w:r w:rsidR="009E7FAD">
                                    <w:rPr>
                                      <w:noProof/>
                                      <w:webHidden/>
                                    </w:rPr>
                                    <w:fldChar w:fldCharType="end"/>
                                  </w:r>
                                </w:hyperlink>
                              </w:p>
                              <w:p w14:paraId="3838BD75" w14:textId="4838E3A0" w:rsidR="009E7FAD" w:rsidRDefault="005B5C13">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441139" w:history="1">
                                  <w:r w:rsidR="009E7FAD" w:rsidRPr="000E4BFE">
                                    <w:rPr>
                                      <w:rStyle w:val="Lienhypertexte"/>
                                      <w:noProof/>
                                    </w:rPr>
                                    <w:t>1.6.</w:t>
                                  </w:r>
                                  <w:r w:rsidR="009E7FAD">
                                    <w:rPr>
                                      <w:rFonts w:asciiTheme="minorHAnsi" w:eastAsiaTheme="minorEastAsia" w:hAnsiTheme="minorHAnsi" w:cstheme="minorBidi"/>
                                      <w:noProof/>
                                      <w:color w:val="auto"/>
                                      <w:kern w:val="0"/>
                                      <w:sz w:val="22"/>
                                      <w:szCs w:val="22"/>
                                      <w14:ligatures w14:val="none"/>
                                      <w14:cntxtAlts w14:val="0"/>
                                    </w:rPr>
                                    <w:tab/>
                                  </w:r>
                                  <w:r w:rsidR="009E7FAD" w:rsidRPr="000E4BFE">
                                    <w:rPr>
                                      <w:rStyle w:val="Lienhypertexte"/>
                                      <w:noProof/>
                                    </w:rPr>
                                    <w:t>Bilan énergétique avant et après opération</w:t>
                                  </w:r>
                                  <w:r w:rsidR="009E7FAD">
                                    <w:rPr>
                                      <w:noProof/>
                                      <w:webHidden/>
                                    </w:rPr>
                                    <w:tab/>
                                  </w:r>
                                  <w:r w:rsidR="009E7FAD">
                                    <w:rPr>
                                      <w:noProof/>
                                      <w:webHidden/>
                                    </w:rPr>
                                    <w:fldChar w:fldCharType="begin"/>
                                  </w:r>
                                  <w:r w:rsidR="009E7FAD">
                                    <w:rPr>
                                      <w:noProof/>
                                      <w:webHidden/>
                                    </w:rPr>
                                    <w:instrText xml:space="preserve"> PAGEREF _Toc61441139 \h </w:instrText>
                                  </w:r>
                                  <w:r w:rsidR="009E7FAD">
                                    <w:rPr>
                                      <w:noProof/>
                                      <w:webHidden/>
                                    </w:rPr>
                                  </w:r>
                                  <w:r w:rsidR="009E7FAD">
                                    <w:rPr>
                                      <w:noProof/>
                                      <w:webHidden/>
                                    </w:rPr>
                                    <w:fldChar w:fldCharType="separate"/>
                                  </w:r>
                                  <w:r w:rsidR="009E7FAD">
                                    <w:rPr>
                                      <w:noProof/>
                                      <w:webHidden/>
                                    </w:rPr>
                                    <w:t>3</w:t>
                                  </w:r>
                                  <w:r w:rsidR="009E7FAD">
                                    <w:rPr>
                                      <w:noProof/>
                                      <w:webHidden/>
                                    </w:rPr>
                                    <w:fldChar w:fldCharType="end"/>
                                  </w:r>
                                </w:hyperlink>
                              </w:p>
                              <w:p w14:paraId="73C8F3AA" w14:textId="45D0E32B" w:rsidR="009E7FAD" w:rsidRDefault="005B5C13">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441140" w:history="1">
                                  <w:r w:rsidR="009E7FAD" w:rsidRPr="000E4BFE">
                                    <w:rPr>
                                      <w:rStyle w:val="Lienhypertexte"/>
                                      <w:noProof/>
                                    </w:rPr>
                                    <w:t>1.7.</w:t>
                                  </w:r>
                                  <w:r w:rsidR="009E7FAD">
                                    <w:rPr>
                                      <w:rFonts w:asciiTheme="minorHAnsi" w:eastAsiaTheme="minorEastAsia" w:hAnsiTheme="minorHAnsi" w:cstheme="minorBidi"/>
                                      <w:noProof/>
                                      <w:color w:val="auto"/>
                                      <w:kern w:val="0"/>
                                      <w:sz w:val="22"/>
                                      <w:szCs w:val="22"/>
                                      <w14:ligatures w14:val="none"/>
                                      <w14:cntxtAlts w14:val="0"/>
                                    </w:rPr>
                                    <w:tab/>
                                  </w:r>
                                  <w:r w:rsidR="009E7FAD" w:rsidRPr="000E4BFE">
                                    <w:rPr>
                                      <w:rStyle w:val="Lienhypertexte"/>
                                      <w:noProof/>
                                    </w:rPr>
                                    <w:t>Description des besoins thermiques</w:t>
                                  </w:r>
                                  <w:r w:rsidR="009E7FAD">
                                    <w:rPr>
                                      <w:noProof/>
                                      <w:webHidden/>
                                    </w:rPr>
                                    <w:tab/>
                                  </w:r>
                                  <w:r w:rsidR="009E7FAD">
                                    <w:rPr>
                                      <w:noProof/>
                                      <w:webHidden/>
                                    </w:rPr>
                                    <w:fldChar w:fldCharType="begin"/>
                                  </w:r>
                                  <w:r w:rsidR="009E7FAD">
                                    <w:rPr>
                                      <w:noProof/>
                                      <w:webHidden/>
                                    </w:rPr>
                                    <w:instrText xml:space="preserve"> PAGEREF _Toc61441140 \h </w:instrText>
                                  </w:r>
                                  <w:r w:rsidR="009E7FAD">
                                    <w:rPr>
                                      <w:noProof/>
                                      <w:webHidden/>
                                    </w:rPr>
                                  </w:r>
                                  <w:r w:rsidR="009E7FAD">
                                    <w:rPr>
                                      <w:noProof/>
                                      <w:webHidden/>
                                    </w:rPr>
                                    <w:fldChar w:fldCharType="separate"/>
                                  </w:r>
                                  <w:r w:rsidR="009E7FAD">
                                    <w:rPr>
                                      <w:noProof/>
                                      <w:webHidden/>
                                    </w:rPr>
                                    <w:t>3</w:t>
                                  </w:r>
                                  <w:r w:rsidR="009E7FAD">
                                    <w:rPr>
                                      <w:noProof/>
                                      <w:webHidden/>
                                    </w:rPr>
                                    <w:fldChar w:fldCharType="end"/>
                                  </w:r>
                                </w:hyperlink>
                              </w:p>
                              <w:p w14:paraId="7F38A981" w14:textId="127219F7" w:rsidR="009E7FAD" w:rsidRDefault="005B5C13">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441141" w:history="1">
                                  <w:r w:rsidR="009E7FAD" w:rsidRPr="000E4BFE">
                                    <w:rPr>
                                      <w:rStyle w:val="Lienhypertexte"/>
                                      <w:noProof/>
                                    </w:rPr>
                                    <w:t>1.8.</w:t>
                                  </w:r>
                                  <w:r w:rsidR="009E7FAD">
                                    <w:rPr>
                                      <w:rFonts w:asciiTheme="minorHAnsi" w:eastAsiaTheme="minorEastAsia" w:hAnsiTheme="minorHAnsi" w:cstheme="minorBidi"/>
                                      <w:noProof/>
                                      <w:color w:val="auto"/>
                                      <w:kern w:val="0"/>
                                      <w:sz w:val="22"/>
                                      <w:szCs w:val="22"/>
                                      <w14:ligatures w14:val="none"/>
                                      <w14:cntxtAlts w14:val="0"/>
                                    </w:rPr>
                                    <w:tab/>
                                  </w:r>
                                  <w:r w:rsidR="009E7FAD" w:rsidRPr="000E4BFE">
                                    <w:rPr>
                                      <w:rStyle w:val="Lienhypertexte"/>
                                      <w:noProof/>
                                    </w:rPr>
                                    <w:t>Caractéristiques principales du réseau de chaleur</w:t>
                                  </w:r>
                                  <w:r w:rsidR="009E7FAD">
                                    <w:rPr>
                                      <w:noProof/>
                                      <w:webHidden/>
                                    </w:rPr>
                                    <w:tab/>
                                  </w:r>
                                  <w:r w:rsidR="009E7FAD">
                                    <w:rPr>
                                      <w:noProof/>
                                      <w:webHidden/>
                                    </w:rPr>
                                    <w:fldChar w:fldCharType="begin"/>
                                  </w:r>
                                  <w:r w:rsidR="009E7FAD">
                                    <w:rPr>
                                      <w:noProof/>
                                      <w:webHidden/>
                                    </w:rPr>
                                    <w:instrText xml:space="preserve"> PAGEREF _Toc61441141 \h </w:instrText>
                                  </w:r>
                                  <w:r w:rsidR="009E7FAD">
                                    <w:rPr>
                                      <w:noProof/>
                                      <w:webHidden/>
                                    </w:rPr>
                                  </w:r>
                                  <w:r w:rsidR="009E7FAD">
                                    <w:rPr>
                                      <w:noProof/>
                                      <w:webHidden/>
                                    </w:rPr>
                                    <w:fldChar w:fldCharType="separate"/>
                                  </w:r>
                                  <w:r w:rsidR="009E7FAD">
                                    <w:rPr>
                                      <w:noProof/>
                                      <w:webHidden/>
                                    </w:rPr>
                                    <w:t>5</w:t>
                                  </w:r>
                                  <w:r w:rsidR="009E7FAD">
                                    <w:rPr>
                                      <w:noProof/>
                                      <w:webHidden/>
                                    </w:rPr>
                                    <w:fldChar w:fldCharType="end"/>
                                  </w:r>
                                </w:hyperlink>
                              </w:p>
                              <w:p w14:paraId="3BCBB7AB" w14:textId="5E783D89" w:rsidR="009E7FAD" w:rsidRDefault="005B5C13">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441142" w:history="1">
                                  <w:r w:rsidR="009E7FAD" w:rsidRPr="000E4BFE">
                                    <w:rPr>
                                      <w:rStyle w:val="Lienhypertexte"/>
                                      <w:noProof/>
                                    </w:rPr>
                                    <w:t>1.9.</w:t>
                                  </w:r>
                                  <w:r w:rsidR="009E7FAD">
                                    <w:rPr>
                                      <w:rFonts w:asciiTheme="minorHAnsi" w:eastAsiaTheme="minorEastAsia" w:hAnsiTheme="minorHAnsi" w:cstheme="minorBidi"/>
                                      <w:noProof/>
                                      <w:color w:val="auto"/>
                                      <w:kern w:val="0"/>
                                      <w:sz w:val="22"/>
                                      <w:szCs w:val="22"/>
                                      <w14:ligatures w14:val="none"/>
                                      <w14:cntxtAlts w14:val="0"/>
                                    </w:rPr>
                                    <w:tab/>
                                  </w:r>
                                  <w:r w:rsidR="009E7FAD" w:rsidRPr="000E4BFE">
                                    <w:rPr>
                                      <w:rStyle w:val="Lienhypertexte"/>
                                      <w:noProof/>
                                    </w:rPr>
                                    <w:t>Description des travaux réseau de distribution de chaleur</w:t>
                                  </w:r>
                                  <w:r w:rsidR="009E7FAD">
                                    <w:rPr>
                                      <w:noProof/>
                                      <w:webHidden/>
                                    </w:rPr>
                                    <w:tab/>
                                  </w:r>
                                  <w:r w:rsidR="009E7FAD">
                                    <w:rPr>
                                      <w:noProof/>
                                      <w:webHidden/>
                                    </w:rPr>
                                    <w:fldChar w:fldCharType="begin"/>
                                  </w:r>
                                  <w:r w:rsidR="009E7FAD">
                                    <w:rPr>
                                      <w:noProof/>
                                      <w:webHidden/>
                                    </w:rPr>
                                    <w:instrText xml:space="preserve"> PAGEREF _Toc61441142 \h </w:instrText>
                                  </w:r>
                                  <w:r w:rsidR="009E7FAD">
                                    <w:rPr>
                                      <w:noProof/>
                                      <w:webHidden/>
                                    </w:rPr>
                                  </w:r>
                                  <w:r w:rsidR="009E7FAD">
                                    <w:rPr>
                                      <w:noProof/>
                                      <w:webHidden/>
                                    </w:rPr>
                                    <w:fldChar w:fldCharType="separate"/>
                                  </w:r>
                                  <w:r w:rsidR="009E7FAD">
                                    <w:rPr>
                                      <w:noProof/>
                                      <w:webHidden/>
                                    </w:rPr>
                                    <w:t>5</w:t>
                                  </w:r>
                                  <w:r w:rsidR="009E7FAD">
                                    <w:rPr>
                                      <w:noProof/>
                                      <w:webHidden/>
                                    </w:rPr>
                                    <w:fldChar w:fldCharType="end"/>
                                  </w:r>
                                </w:hyperlink>
                              </w:p>
                              <w:p w14:paraId="1151F410" w14:textId="0C1A61B1" w:rsidR="009E7FAD" w:rsidRDefault="005B5C13">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441143" w:history="1">
                                  <w:r w:rsidR="009E7FAD" w:rsidRPr="000E4BFE">
                                    <w:rPr>
                                      <w:rStyle w:val="Lienhypertexte"/>
                                      <w:noProof/>
                                    </w:rPr>
                                    <w:t>1.10.</w:t>
                                  </w:r>
                                  <w:r w:rsidR="009E7FAD">
                                    <w:rPr>
                                      <w:rFonts w:asciiTheme="minorHAnsi" w:eastAsiaTheme="minorEastAsia" w:hAnsiTheme="minorHAnsi" w:cstheme="minorBidi"/>
                                      <w:noProof/>
                                      <w:color w:val="auto"/>
                                      <w:kern w:val="0"/>
                                      <w:sz w:val="22"/>
                                      <w:szCs w:val="22"/>
                                      <w14:ligatures w14:val="none"/>
                                      <w14:cntxtAlts w14:val="0"/>
                                    </w:rPr>
                                    <w:tab/>
                                  </w:r>
                                  <w:r w:rsidR="009E7FAD" w:rsidRPr="000E4BFE">
                                    <w:rPr>
                                      <w:rStyle w:val="Lienhypertexte"/>
                                      <w:noProof/>
                                    </w:rPr>
                                    <w:t>Vérification des critères d’éligibilité</w:t>
                                  </w:r>
                                  <w:r w:rsidR="009E7FAD">
                                    <w:rPr>
                                      <w:noProof/>
                                      <w:webHidden/>
                                    </w:rPr>
                                    <w:tab/>
                                  </w:r>
                                  <w:r w:rsidR="009E7FAD">
                                    <w:rPr>
                                      <w:noProof/>
                                      <w:webHidden/>
                                    </w:rPr>
                                    <w:fldChar w:fldCharType="begin"/>
                                  </w:r>
                                  <w:r w:rsidR="009E7FAD">
                                    <w:rPr>
                                      <w:noProof/>
                                      <w:webHidden/>
                                    </w:rPr>
                                    <w:instrText xml:space="preserve"> PAGEREF _Toc61441143 \h </w:instrText>
                                  </w:r>
                                  <w:r w:rsidR="009E7FAD">
                                    <w:rPr>
                                      <w:noProof/>
                                      <w:webHidden/>
                                    </w:rPr>
                                  </w:r>
                                  <w:r w:rsidR="009E7FAD">
                                    <w:rPr>
                                      <w:noProof/>
                                      <w:webHidden/>
                                    </w:rPr>
                                    <w:fldChar w:fldCharType="separate"/>
                                  </w:r>
                                  <w:r w:rsidR="009E7FAD">
                                    <w:rPr>
                                      <w:noProof/>
                                      <w:webHidden/>
                                    </w:rPr>
                                    <w:t>5</w:t>
                                  </w:r>
                                  <w:r w:rsidR="009E7FAD">
                                    <w:rPr>
                                      <w:noProof/>
                                      <w:webHidden/>
                                    </w:rPr>
                                    <w:fldChar w:fldCharType="end"/>
                                  </w:r>
                                </w:hyperlink>
                              </w:p>
                              <w:p w14:paraId="100CD498" w14:textId="3B63B51A" w:rsidR="009E7FAD" w:rsidRDefault="005B5C13">
                                <w:pPr>
                                  <w:pStyle w:val="TM1"/>
                                  <w:rPr>
                                    <w:rFonts w:asciiTheme="minorHAnsi" w:eastAsiaTheme="minorEastAsia" w:hAnsiTheme="minorHAnsi" w:cstheme="minorBidi"/>
                                    <w:b w:val="0"/>
                                    <w:noProof/>
                                    <w:color w:val="auto"/>
                                    <w:kern w:val="0"/>
                                    <w:sz w:val="22"/>
                                    <w:szCs w:val="22"/>
                                    <w14:ligatures w14:val="none"/>
                                    <w14:cntxtAlts w14:val="0"/>
                                  </w:rPr>
                                </w:pPr>
                                <w:hyperlink w:anchor="_Toc61441144" w:history="1">
                                  <w:r w:rsidR="009E7FAD" w:rsidRPr="000E4BFE">
                                    <w:rPr>
                                      <w:rStyle w:val="Lienhypertexte"/>
                                      <w:noProof/>
                                    </w:rPr>
                                    <w:t>2.</w:t>
                                  </w:r>
                                  <w:r w:rsidR="009E7FAD">
                                    <w:rPr>
                                      <w:rFonts w:asciiTheme="minorHAnsi" w:eastAsiaTheme="minorEastAsia" w:hAnsiTheme="minorHAnsi" w:cstheme="minorBidi"/>
                                      <w:b w:val="0"/>
                                      <w:noProof/>
                                      <w:color w:val="auto"/>
                                      <w:kern w:val="0"/>
                                      <w:sz w:val="22"/>
                                      <w:szCs w:val="22"/>
                                      <w14:ligatures w14:val="none"/>
                                      <w14:cntxtAlts w14:val="0"/>
                                    </w:rPr>
                                    <w:tab/>
                                  </w:r>
                                  <w:r w:rsidR="009E7FAD" w:rsidRPr="000E4BFE">
                                    <w:rPr>
                                      <w:rStyle w:val="Lienhypertexte"/>
                                      <w:noProof/>
                                    </w:rPr>
                                    <w:t>Suivi et planning du projet</w:t>
                                  </w:r>
                                  <w:r w:rsidR="009E7FAD">
                                    <w:rPr>
                                      <w:noProof/>
                                      <w:webHidden/>
                                    </w:rPr>
                                    <w:tab/>
                                  </w:r>
                                  <w:r w:rsidR="009E7FAD">
                                    <w:rPr>
                                      <w:noProof/>
                                      <w:webHidden/>
                                    </w:rPr>
                                    <w:fldChar w:fldCharType="begin"/>
                                  </w:r>
                                  <w:r w:rsidR="009E7FAD">
                                    <w:rPr>
                                      <w:noProof/>
                                      <w:webHidden/>
                                    </w:rPr>
                                    <w:instrText xml:space="preserve"> PAGEREF _Toc61441144 \h </w:instrText>
                                  </w:r>
                                  <w:r w:rsidR="009E7FAD">
                                    <w:rPr>
                                      <w:noProof/>
                                      <w:webHidden/>
                                    </w:rPr>
                                  </w:r>
                                  <w:r w:rsidR="009E7FAD">
                                    <w:rPr>
                                      <w:noProof/>
                                      <w:webHidden/>
                                    </w:rPr>
                                    <w:fldChar w:fldCharType="separate"/>
                                  </w:r>
                                  <w:r w:rsidR="009E7FAD">
                                    <w:rPr>
                                      <w:noProof/>
                                      <w:webHidden/>
                                    </w:rPr>
                                    <w:t>6</w:t>
                                  </w:r>
                                  <w:r w:rsidR="009E7FAD">
                                    <w:rPr>
                                      <w:noProof/>
                                      <w:webHidden/>
                                    </w:rPr>
                                    <w:fldChar w:fldCharType="end"/>
                                  </w:r>
                                </w:hyperlink>
                              </w:p>
                              <w:p w14:paraId="57448955" w14:textId="5C2ED1F3" w:rsidR="009E7FAD" w:rsidRDefault="005B5C13">
                                <w:pPr>
                                  <w:pStyle w:val="TM1"/>
                                  <w:rPr>
                                    <w:rFonts w:asciiTheme="minorHAnsi" w:eastAsiaTheme="minorEastAsia" w:hAnsiTheme="minorHAnsi" w:cstheme="minorBidi"/>
                                    <w:b w:val="0"/>
                                    <w:noProof/>
                                    <w:color w:val="auto"/>
                                    <w:kern w:val="0"/>
                                    <w:sz w:val="22"/>
                                    <w:szCs w:val="22"/>
                                    <w14:ligatures w14:val="none"/>
                                    <w14:cntxtAlts w14:val="0"/>
                                  </w:rPr>
                                </w:pPr>
                                <w:hyperlink w:anchor="_Toc61441145" w:history="1">
                                  <w:r w:rsidR="009E7FAD" w:rsidRPr="000E4BFE">
                                    <w:rPr>
                                      <w:rStyle w:val="Lienhypertexte"/>
                                      <w:noProof/>
                                    </w:rPr>
                                    <w:t>3.</w:t>
                                  </w:r>
                                  <w:r w:rsidR="009E7FAD">
                                    <w:rPr>
                                      <w:rFonts w:asciiTheme="minorHAnsi" w:eastAsiaTheme="minorEastAsia" w:hAnsiTheme="minorHAnsi" w:cstheme="minorBidi"/>
                                      <w:b w:val="0"/>
                                      <w:noProof/>
                                      <w:color w:val="auto"/>
                                      <w:kern w:val="0"/>
                                      <w:sz w:val="22"/>
                                      <w:szCs w:val="22"/>
                                      <w14:ligatures w14:val="none"/>
                                      <w14:cntxtAlts w14:val="0"/>
                                    </w:rPr>
                                    <w:tab/>
                                  </w:r>
                                  <w:r w:rsidR="009E7FAD" w:rsidRPr="000E4BFE">
                                    <w:rPr>
                                      <w:rStyle w:val="Lienhypertexte"/>
                                      <w:noProof/>
                                    </w:rPr>
                                    <w:t>Engagements spécifiques</w:t>
                                  </w:r>
                                  <w:r w:rsidR="009E7FAD">
                                    <w:rPr>
                                      <w:noProof/>
                                      <w:webHidden/>
                                    </w:rPr>
                                    <w:tab/>
                                  </w:r>
                                  <w:r w:rsidR="009E7FAD">
                                    <w:rPr>
                                      <w:noProof/>
                                      <w:webHidden/>
                                    </w:rPr>
                                    <w:fldChar w:fldCharType="begin"/>
                                  </w:r>
                                  <w:r w:rsidR="009E7FAD">
                                    <w:rPr>
                                      <w:noProof/>
                                      <w:webHidden/>
                                    </w:rPr>
                                    <w:instrText xml:space="preserve"> PAGEREF _Toc61441145 \h </w:instrText>
                                  </w:r>
                                  <w:r w:rsidR="009E7FAD">
                                    <w:rPr>
                                      <w:noProof/>
                                      <w:webHidden/>
                                    </w:rPr>
                                  </w:r>
                                  <w:r w:rsidR="009E7FAD">
                                    <w:rPr>
                                      <w:noProof/>
                                      <w:webHidden/>
                                    </w:rPr>
                                    <w:fldChar w:fldCharType="separate"/>
                                  </w:r>
                                  <w:r w:rsidR="009E7FAD">
                                    <w:rPr>
                                      <w:noProof/>
                                      <w:webHidden/>
                                    </w:rPr>
                                    <w:t>6</w:t>
                                  </w:r>
                                  <w:r w:rsidR="009E7FAD">
                                    <w:rPr>
                                      <w:noProof/>
                                      <w:webHidden/>
                                    </w:rPr>
                                    <w:fldChar w:fldCharType="end"/>
                                  </w:r>
                                </w:hyperlink>
                              </w:p>
                              <w:p w14:paraId="7B5571F8" w14:textId="6B11637D" w:rsidR="009E7FAD" w:rsidRDefault="005B5C13">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441146" w:history="1">
                                  <w:r w:rsidR="009E7FAD" w:rsidRPr="000E4BFE">
                                    <w:rPr>
                                      <w:rStyle w:val="Lienhypertexte"/>
                                      <w:noProof/>
                                    </w:rPr>
                                    <w:t>3.1.</w:t>
                                  </w:r>
                                  <w:r w:rsidR="009E7FAD">
                                    <w:rPr>
                                      <w:rFonts w:asciiTheme="minorHAnsi" w:eastAsiaTheme="minorEastAsia" w:hAnsiTheme="minorHAnsi" w:cstheme="minorBidi"/>
                                      <w:noProof/>
                                      <w:color w:val="auto"/>
                                      <w:kern w:val="0"/>
                                      <w:sz w:val="22"/>
                                      <w:szCs w:val="22"/>
                                      <w14:ligatures w14:val="none"/>
                                      <w14:cntxtAlts w14:val="0"/>
                                    </w:rPr>
                                    <w:tab/>
                                  </w:r>
                                  <w:r w:rsidR="009E7FAD" w:rsidRPr="000E4BFE">
                                    <w:rPr>
                                      <w:rStyle w:val="Lienhypertexte"/>
                                      <w:noProof/>
                                    </w:rPr>
                                    <w:t>Engagement sur le bouquet énergétique et injection d’EnR&amp;R du réseau de chaud et de froid</w:t>
                                  </w:r>
                                  <w:r w:rsidR="009E7FAD">
                                    <w:rPr>
                                      <w:noProof/>
                                      <w:webHidden/>
                                    </w:rPr>
                                    <w:tab/>
                                  </w:r>
                                  <w:r w:rsidR="009E7FAD">
                                    <w:rPr>
                                      <w:noProof/>
                                      <w:webHidden/>
                                    </w:rPr>
                                    <w:fldChar w:fldCharType="begin"/>
                                  </w:r>
                                  <w:r w:rsidR="009E7FAD">
                                    <w:rPr>
                                      <w:noProof/>
                                      <w:webHidden/>
                                    </w:rPr>
                                    <w:instrText xml:space="preserve"> PAGEREF _Toc61441146 \h </w:instrText>
                                  </w:r>
                                  <w:r w:rsidR="009E7FAD">
                                    <w:rPr>
                                      <w:noProof/>
                                      <w:webHidden/>
                                    </w:rPr>
                                  </w:r>
                                  <w:r w:rsidR="009E7FAD">
                                    <w:rPr>
                                      <w:noProof/>
                                      <w:webHidden/>
                                    </w:rPr>
                                    <w:fldChar w:fldCharType="separate"/>
                                  </w:r>
                                  <w:r w:rsidR="009E7FAD">
                                    <w:rPr>
                                      <w:noProof/>
                                      <w:webHidden/>
                                    </w:rPr>
                                    <w:t>6</w:t>
                                  </w:r>
                                  <w:r w:rsidR="009E7FAD">
                                    <w:rPr>
                                      <w:noProof/>
                                      <w:webHidden/>
                                    </w:rPr>
                                    <w:fldChar w:fldCharType="end"/>
                                  </w:r>
                                </w:hyperlink>
                              </w:p>
                              <w:p w14:paraId="18022D1C" w14:textId="59A1187A" w:rsidR="009E7FAD" w:rsidRDefault="005B5C13">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441147" w:history="1">
                                  <w:r w:rsidR="009E7FAD" w:rsidRPr="000E4BFE">
                                    <w:rPr>
                                      <w:rStyle w:val="Lienhypertexte"/>
                                      <w:noProof/>
                                    </w:rPr>
                                    <w:t>3.2.</w:t>
                                  </w:r>
                                  <w:r w:rsidR="009E7FAD">
                                    <w:rPr>
                                      <w:rFonts w:asciiTheme="minorHAnsi" w:eastAsiaTheme="minorEastAsia" w:hAnsiTheme="minorHAnsi" w:cstheme="minorBidi"/>
                                      <w:noProof/>
                                      <w:color w:val="auto"/>
                                      <w:kern w:val="0"/>
                                      <w:sz w:val="22"/>
                                      <w:szCs w:val="22"/>
                                      <w14:ligatures w14:val="none"/>
                                      <w14:cntxtAlts w14:val="0"/>
                                    </w:rPr>
                                    <w:tab/>
                                  </w:r>
                                  <w:r w:rsidR="009E7FAD" w:rsidRPr="000E4BFE">
                                    <w:rPr>
                                      <w:rStyle w:val="Lienhypertexte"/>
                                      <w:noProof/>
                                    </w:rPr>
                                    <w:t>Obligation d’information sur le schéma directeur</w:t>
                                  </w:r>
                                  <w:r w:rsidR="009E7FAD">
                                    <w:rPr>
                                      <w:noProof/>
                                      <w:webHidden/>
                                    </w:rPr>
                                    <w:tab/>
                                  </w:r>
                                  <w:r w:rsidR="009E7FAD">
                                    <w:rPr>
                                      <w:noProof/>
                                      <w:webHidden/>
                                    </w:rPr>
                                    <w:fldChar w:fldCharType="begin"/>
                                  </w:r>
                                  <w:r w:rsidR="009E7FAD">
                                    <w:rPr>
                                      <w:noProof/>
                                      <w:webHidden/>
                                    </w:rPr>
                                    <w:instrText xml:space="preserve"> PAGEREF _Toc61441147 \h </w:instrText>
                                  </w:r>
                                  <w:r w:rsidR="009E7FAD">
                                    <w:rPr>
                                      <w:noProof/>
                                      <w:webHidden/>
                                    </w:rPr>
                                  </w:r>
                                  <w:r w:rsidR="009E7FAD">
                                    <w:rPr>
                                      <w:noProof/>
                                      <w:webHidden/>
                                    </w:rPr>
                                    <w:fldChar w:fldCharType="separate"/>
                                  </w:r>
                                  <w:r w:rsidR="009E7FAD">
                                    <w:rPr>
                                      <w:noProof/>
                                      <w:webHidden/>
                                    </w:rPr>
                                    <w:t>7</w:t>
                                  </w:r>
                                  <w:r w:rsidR="009E7FAD">
                                    <w:rPr>
                                      <w:noProof/>
                                      <w:webHidden/>
                                    </w:rPr>
                                    <w:fldChar w:fldCharType="end"/>
                                  </w:r>
                                </w:hyperlink>
                              </w:p>
                              <w:p w14:paraId="268941F2" w14:textId="42892AF8" w:rsidR="009E7FAD" w:rsidRDefault="005B5C13">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441148" w:history="1">
                                  <w:r w:rsidR="009E7FAD" w:rsidRPr="000E4BFE">
                                    <w:rPr>
                                      <w:rStyle w:val="Lienhypertexte"/>
                                      <w:noProof/>
                                    </w:rPr>
                                    <w:t>3.3.</w:t>
                                  </w:r>
                                  <w:r w:rsidR="009E7FAD">
                                    <w:rPr>
                                      <w:rFonts w:asciiTheme="minorHAnsi" w:eastAsiaTheme="minorEastAsia" w:hAnsiTheme="minorHAnsi" w:cstheme="minorBidi"/>
                                      <w:noProof/>
                                      <w:color w:val="auto"/>
                                      <w:kern w:val="0"/>
                                      <w:sz w:val="22"/>
                                      <w:szCs w:val="22"/>
                                      <w14:ligatures w14:val="none"/>
                                      <w14:cntxtAlts w14:val="0"/>
                                    </w:rPr>
                                    <w:tab/>
                                  </w:r>
                                  <w:r w:rsidR="009E7FAD" w:rsidRPr="000E4BFE">
                                    <w:rPr>
                                      <w:rStyle w:val="Lienhypertexte"/>
                                      <w:noProof/>
                                    </w:rPr>
                                    <w:t>Système de comptage, suivi, reporting de la production EnR&amp;R</w:t>
                                  </w:r>
                                  <w:r w:rsidR="009E7FAD">
                                    <w:rPr>
                                      <w:noProof/>
                                      <w:webHidden/>
                                    </w:rPr>
                                    <w:tab/>
                                  </w:r>
                                  <w:r w:rsidR="009E7FAD">
                                    <w:rPr>
                                      <w:noProof/>
                                      <w:webHidden/>
                                    </w:rPr>
                                    <w:fldChar w:fldCharType="begin"/>
                                  </w:r>
                                  <w:r w:rsidR="009E7FAD">
                                    <w:rPr>
                                      <w:noProof/>
                                      <w:webHidden/>
                                    </w:rPr>
                                    <w:instrText xml:space="preserve"> PAGEREF _Toc61441148 \h </w:instrText>
                                  </w:r>
                                  <w:r w:rsidR="009E7FAD">
                                    <w:rPr>
                                      <w:noProof/>
                                      <w:webHidden/>
                                    </w:rPr>
                                  </w:r>
                                  <w:r w:rsidR="009E7FAD">
                                    <w:rPr>
                                      <w:noProof/>
                                      <w:webHidden/>
                                    </w:rPr>
                                    <w:fldChar w:fldCharType="separate"/>
                                  </w:r>
                                  <w:r w:rsidR="009E7FAD">
                                    <w:rPr>
                                      <w:noProof/>
                                      <w:webHidden/>
                                    </w:rPr>
                                    <w:t>7</w:t>
                                  </w:r>
                                  <w:r w:rsidR="009E7FAD">
                                    <w:rPr>
                                      <w:noProof/>
                                      <w:webHidden/>
                                    </w:rPr>
                                    <w:fldChar w:fldCharType="end"/>
                                  </w:r>
                                </w:hyperlink>
                              </w:p>
                              <w:p w14:paraId="7AB3B248" w14:textId="10AFF1C8" w:rsidR="009E7FAD" w:rsidRDefault="005B5C13">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441149" w:history="1">
                                  <w:r w:rsidR="009E7FAD" w:rsidRPr="000E4BFE">
                                    <w:rPr>
                                      <w:rStyle w:val="Lienhypertexte"/>
                                      <w:noProof/>
                                    </w:rPr>
                                    <w:t>3.4.</w:t>
                                  </w:r>
                                  <w:r w:rsidR="009E7FAD">
                                    <w:rPr>
                                      <w:rFonts w:asciiTheme="minorHAnsi" w:eastAsiaTheme="minorEastAsia" w:hAnsiTheme="minorHAnsi" w:cstheme="minorBidi"/>
                                      <w:noProof/>
                                      <w:color w:val="auto"/>
                                      <w:kern w:val="0"/>
                                      <w:sz w:val="22"/>
                                      <w:szCs w:val="22"/>
                                      <w14:ligatures w14:val="none"/>
                                      <w14:cntxtAlts w14:val="0"/>
                                    </w:rPr>
                                    <w:tab/>
                                  </w:r>
                                  <w:r w:rsidR="009E7FAD" w:rsidRPr="000E4BFE">
                                    <w:rPr>
                                      <w:rStyle w:val="Lienhypertexte"/>
                                      <w:noProof/>
                                    </w:rPr>
                                    <w:t>Engagement de réponse à l’enquête de branche annuelle SNCU sur les réseaux de chaleur</w:t>
                                  </w:r>
                                  <w:r w:rsidR="009E7FAD">
                                    <w:rPr>
                                      <w:noProof/>
                                      <w:webHidden/>
                                    </w:rPr>
                                    <w:tab/>
                                  </w:r>
                                  <w:r w:rsidR="009E7FAD">
                                    <w:rPr>
                                      <w:noProof/>
                                      <w:webHidden/>
                                    </w:rPr>
                                    <w:fldChar w:fldCharType="begin"/>
                                  </w:r>
                                  <w:r w:rsidR="009E7FAD">
                                    <w:rPr>
                                      <w:noProof/>
                                      <w:webHidden/>
                                    </w:rPr>
                                    <w:instrText xml:space="preserve"> PAGEREF _Toc61441149 \h </w:instrText>
                                  </w:r>
                                  <w:r w:rsidR="009E7FAD">
                                    <w:rPr>
                                      <w:noProof/>
                                      <w:webHidden/>
                                    </w:rPr>
                                  </w:r>
                                  <w:r w:rsidR="009E7FAD">
                                    <w:rPr>
                                      <w:noProof/>
                                      <w:webHidden/>
                                    </w:rPr>
                                    <w:fldChar w:fldCharType="separate"/>
                                  </w:r>
                                  <w:r w:rsidR="009E7FAD">
                                    <w:rPr>
                                      <w:noProof/>
                                      <w:webHidden/>
                                    </w:rPr>
                                    <w:t>8</w:t>
                                  </w:r>
                                  <w:r w:rsidR="009E7FAD">
                                    <w:rPr>
                                      <w:noProof/>
                                      <w:webHidden/>
                                    </w:rPr>
                                    <w:fldChar w:fldCharType="end"/>
                                  </w:r>
                                </w:hyperlink>
                              </w:p>
                              <w:p w14:paraId="5ACB7E66" w14:textId="76D30B4B" w:rsidR="009E7FAD" w:rsidRDefault="005B5C13">
                                <w:pPr>
                                  <w:pStyle w:val="TM1"/>
                                  <w:rPr>
                                    <w:rFonts w:asciiTheme="minorHAnsi" w:eastAsiaTheme="minorEastAsia" w:hAnsiTheme="minorHAnsi" w:cstheme="minorBidi"/>
                                    <w:b w:val="0"/>
                                    <w:noProof/>
                                    <w:color w:val="auto"/>
                                    <w:kern w:val="0"/>
                                    <w:sz w:val="22"/>
                                    <w:szCs w:val="22"/>
                                    <w14:ligatures w14:val="none"/>
                                    <w14:cntxtAlts w14:val="0"/>
                                  </w:rPr>
                                </w:pPr>
                                <w:hyperlink w:anchor="_Toc61441150" w:history="1">
                                  <w:r w:rsidR="009E7FAD" w:rsidRPr="000E4BFE">
                                    <w:rPr>
                                      <w:rStyle w:val="Lienhypertexte"/>
                                      <w:noProof/>
                                    </w:rPr>
                                    <w:t>4.</w:t>
                                  </w:r>
                                  <w:r w:rsidR="009E7FAD">
                                    <w:rPr>
                                      <w:rFonts w:asciiTheme="minorHAnsi" w:eastAsiaTheme="minorEastAsia" w:hAnsiTheme="minorHAnsi" w:cstheme="minorBidi"/>
                                      <w:b w:val="0"/>
                                      <w:noProof/>
                                      <w:color w:val="auto"/>
                                      <w:kern w:val="0"/>
                                      <w:sz w:val="22"/>
                                      <w:szCs w:val="22"/>
                                      <w14:ligatures w14:val="none"/>
                                      <w14:cntxtAlts w14:val="0"/>
                                    </w:rPr>
                                    <w:tab/>
                                  </w:r>
                                  <w:r w:rsidR="009E7FAD" w:rsidRPr="000E4BFE">
                                    <w:rPr>
                                      <w:rStyle w:val="Lienhypertexte"/>
                                      <w:noProof/>
                                    </w:rPr>
                                    <w:t>Rapports / documents à fournir lors de l’exécution du contrat de financement</w:t>
                                  </w:r>
                                  <w:r w:rsidR="009E7FAD">
                                    <w:rPr>
                                      <w:noProof/>
                                      <w:webHidden/>
                                    </w:rPr>
                                    <w:tab/>
                                  </w:r>
                                  <w:r w:rsidR="009E7FAD">
                                    <w:rPr>
                                      <w:noProof/>
                                      <w:webHidden/>
                                    </w:rPr>
                                    <w:fldChar w:fldCharType="begin"/>
                                  </w:r>
                                  <w:r w:rsidR="009E7FAD">
                                    <w:rPr>
                                      <w:noProof/>
                                      <w:webHidden/>
                                    </w:rPr>
                                    <w:instrText xml:space="preserve"> PAGEREF _Toc61441150 \h </w:instrText>
                                  </w:r>
                                  <w:r w:rsidR="009E7FAD">
                                    <w:rPr>
                                      <w:noProof/>
                                      <w:webHidden/>
                                    </w:rPr>
                                  </w:r>
                                  <w:r w:rsidR="009E7FAD">
                                    <w:rPr>
                                      <w:noProof/>
                                      <w:webHidden/>
                                    </w:rPr>
                                    <w:fldChar w:fldCharType="separate"/>
                                  </w:r>
                                  <w:r w:rsidR="009E7FAD">
                                    <w:rPr>
                                      <w:noProof/>
                                      <w:webHidden/>
                                    </w:rPr>
                                    <w:t>8</w:t>
                                  </w:r>
                                  <w:r w:rsidR="009E7FAD">
                                    <w:rPr>
                                      <w:noProof/>
                                      <w:webHidden/>
                                    </w:rPr>
                                    <w:fldChar w:fldCharType="end"/>
                                  </w:r>
                                </w:hyperlink>
                              </w:p>
                              <w:p w14:paraId="627BC483" w14:textId="19652E4A" w:rsidR="009E7FAD" w:rsidRDefault="009E7FAD">
                                <w:r>
                                  <w:rPr>
                                    <w:b/>
                                    <w:bCs/>
                                  </w:rPr>
                                  <w:fldChar w:fldCharType="end"/>
                                </w:r>
                              </w:p>
                            </w:sdtContent>
                          </w:sdt>
                          <w:p w14:paraId="52095493" w14:textId="654DAED3" w:rsidR="00477F31" w:rsidRDefault="00477F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73793A" id="_x0000_t202" coordsize="21600,21600" o:spt="202" path="m,l,21600r21600,l21600,xe">
                <v:stroke joinstyle="miter"/>
                <v:path gradientshapeok="t" o:connecttype="rect"/>
              </v:shapetype>
              <v:shape id="_x0000_s1027" type="#_x0000_t202" style="position:absolute;margin-left:39.35pt;margin-top:198.35pt;width:431.25pt;height:501.8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" filled="f" stroked="f">
                <v:textbox>
                  <w:txbxContent>
                    <w:sdt>
                      <w:sdtPr>
                        <w:id w:val="-443539265"/>
                        <w:docPartObj>
                          <w:docPartGallery w:val="Table of Contents"/>
                          <w:docPartUnique/>
                        </w:docPartObj>
                      </w:sdtPr>
                      <w:sdtEndPr>
                        <w:rPr>
                          <w:rFonts w:ascii="Calibri" w:eastAsia="Times New Roman" w:hAnsi="Calibri" w:cs="Times New Roman"/>
                          <w:b/>
                          <w:bCs/>
                          <w:color w:val="000000"/>
                          <w:kern w:val="28"/>
                          <w:sz w:val="20"/>
                          <w:szCs w:val="20"/>
                          <w14:ligatures w14:val="standard"/>
                          <w14:cntxtAlts/>
                        </w:rPr>
                      </w:sdtEndPr>
                      <w:sdtContent>
                        <w:p w14:paraId="0ED6D37B" w14:textId="59AD920A" w:rsidR="009E7FAD" w:rsidRDefault="009E7FAD">
                          <w:pPr>
                            <w:pStyle w:val="En-ttedetabledesmatires"/>
                          </w:pPr>
                          <w:r>
                            <w:t>Table des matières</w:t>
                          </w:r>
                        </w:p>
                        <w:p w14:paraId="4415F094" w14:textId="5150BCA6" w:rsidR="009E7FAD" w:rsidRDefault="009E7FAD">
                          <w:pPr>
                            <w:pStyle w:val="TM1"/>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61441133" w:history="1">
                            <w:r w:rsidRPr="000E4BFE">
                              <w:rPr>
                                <w:rStyle w:val="Lienhypertexte"/>
                                <w:rFonts w:eastAsia="Calibri"/>
                                <w:noProof/>
                              </w:rPr>
                              <w:t>1.</w:t>
                            </w:r>
                            <w:r>
                              <w:rPr>
                                <w:rFonts w:asciiTheme="minorHAnsi" w:eastAsiaTheme="minorEastAsia" w:hAnsiTheme="minorHAnsi" w:cstheme="minorBidi"/>
                                <w:b w:val="0"/>
                                <w:noProof/>
                                <w:color w:val="auto"/>
                                <w:kern w:val="0"/>
                                <w:sz w:val="22"/>
                                <w:szCs w:val="22"/>
                                <w14:ligatures w14:val="none"/>
                                <w14:cntxtAlts w14:val="0"/>
                              </w:rPr>
                              <w:tab/>
                            </w:r>
                            <w:r w:rsidRPr="000E4BFE">
                              <w:rPr>
                                <w:rStyle w:val="Lienhypertexte"/>
                                <w:rFonts w:eastAsia="Calibri"/>
                                <w:noProof/>
                              </w:rPr>
                              <w:t>Description détaillée de l’opération</w:t>
                            </w:r>
                            <w:r>
                              <w:rPr>
                                <w:noProof/>
                                <w:webHidden/>
                              </w:rPr>
                              <w:tab/>
                            </w:r>
                            <w:r>
                              <w:rPr>
                                <w:noProof/>
                                <w:webHidden/>
                              </w:rPr>
                              <w:fldChar w:fldCharType="begin"/>
                            </w:r>
                            <w:r>
                              <w:rPr>
                                <w:noProof/>
                                <w:webHidden/>
                              </w:rPr>
                              <w:instrText xml:space="preserve"> PAGEREF _Toc61441133 \h </w:instrText>
                            </w:r>
                            <w:r>
                              <w:rPr>
                                <w:noProof/>
                                <w:webHidden/>
                              </w:rPr>
                            </w:r>
                            <w:r>
                              <w:rPr>
                                <w:noProof/>
                                <w:webHidden/>
                              </w:rPr>
                              <w:fldChar w:fldCharType="separate"/>
                            </w:r>
                            <w:r>
                              <w:rPr>
                                <w:noProof/>
                                <w:webHidden/>
                              </w:rPr>
                              <w:t>2</w:t>
                            </w:r>
                            <w:r>
                              <w:rPr>
                                <w:noProof/>
                                <w:webHidden/>
                              </w:rPr>
                              <w:fldChar w:fldCharType="end"/>
                            </w:r>
                          </w:hyperlink>
                        </w:p>
                        <w:p w14:paraId="18BB3E0D" w14:textId="12F4E576" w:rsidR="009E7FAD" w:rsidRDefault="009E7FAD">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441134" w:history="1">
                            <w:r w:rsidRPr="000E4BFE">
                              <w:rPr>
                                <w:rStyle w:val="Lienhypertexte"/>
                                <w:noProof/>
                              </w:rPr>
                              <w:t>1.1.</w:t>
                            </w:r>
                            <w:r>
                              <w:rPr>
                                <w:rFonts w:asciiTheme="minorHAnsi" w:eastAsiaTheme="minorEastAsia" w:hAnsiTheme="minorHAnsi" w:cstheme="minorBidi"/>
                                <w:noProof/>
                                <w:color w:val="auto"/>
                                <w:kern w:val="0"/>
                                <w:sz w:val="22"/>
                                <w:szCs w:val="22"/>
                                <w14:ligatures w14:val="none"/>
                                <w14:cntxtAlts w14:val="0"/>
                              </w:rPr>
                              <w:tab/>
                            </w:r>
                            <w:r w:rsidRPr="000E4BFE">
                              <w:rPr>
                                <w:rStyle w:val="Lienhypertexte"/>
                                <w:noProof/>
                              </w:rPr>
                              <w:t>Objet de l’opération</w:t>
                            </w:r>
                            <w:r w:rsidRPr="000E4BFE">
                              <w:rPr>
                                <w:rStyle w:val="Lienhypertexte"/>
                                <w:rFonts w:ascii="Calibri" w:hAnsi="Calibri" w:cs="Calibri"/>
                                <w:noProof/>
                              </w:rPr>
                              <w:t> </w:t>
                            </w:r>
                            <w:r w:rsidRPr="000E4BFE">
                              <w:rPr>
                                <w:rStyle w:val="Lienhypertexte"/>
                                <w:noProof/>
                              </w:rPr>
                              <w:t>:</w:t>
                            </w:r>
                            <w:r>
                              <w:rPr>
                                <w:noProof/>
                                <w:webHidden/>
                              </w:rPr>
                              <w:tab/>
                            </w:r>
                            <w:r>
                              <w:rPr>
                                <w:noProof/>
                                <w:webHidden/>
                              </w:rPr>
                              <w:fldChar w:fldCharType="begin"/>
                            </w:r>
                            <w:r>
                              <w:rPr>
                                <w:noProof/>
                                <w:webHidden/>
                              </w:rPr>
                              <w:instrText xml:space="preserve"> PAGEREF _Toc61441134 \h </w:instrText>
                            </w:r>
                            <w:r>
                              <w:rPr>
                                <w:noProof/>
                                <w:webHidden/>
                              </w:rPr>
                            </w:r>
                            <w:r>
                              <w:rPr>
                                <w:noProof/>
                                <w:webHidden/>
                              </w:rPr>
                              <w:fldChar w:fldCharType="separate"/>
                            </w:r>
                            <w:r>
                              <w:rPr>
                                <w:noProof/>
                                <w:webHidden/>
                              </w:rPr>
                              <w:t>2</w:t>
                            </w:r>
                            <w:r>
                              <w:rPr>
                                <w:noProof/>
                                <w:webHidden/>
                              </w:rPr>
                              <w:fldChar w:fldCharType="end"/>
                            </w:r>
                          </w:hyperlink>
                        </w:p>
                        <w:p w14:paraId="62483BDB" w14:textId="545C1E73" w:rsidR="009E7FAD" w:rsidRDefault="009E7FAD">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441135" w:history="1">
                            <w:r w:rsidRPr="000E4BFE">
                              <w:rPr>
                                <w:rStyle w:val="Lienhypertexte"/>
                                <w:noProof/>
                              </w:rPr>
                              <w:t>1.2.</w:t>
                            </w:r>
                            <w:r>
                              <w:rPr>
                                <w:rFonts w:asciiTheme="minorHAnsi" w:eastAsiaTheme="minorEastAsia" w:hAnsiTheme="minorHAnsi" w:cstheme="minorBidi"/>
                                <w:noProof/>
                                <w:color w:val="auto"/>
                                <w:kern w:val="0"/>
                                <w:sz w:val="22"/>
                                <w:szCs w:val="22"/>
                                <w14:ligatures w14:val="none"/>
                                <w14:cntxtAlts w14:val="0"/>
                              </w:rPr>
                              <w:tab/>
                            </w:r>
                            <w:r w:rsidRPr="000E4BFE">
                              <w:rPr>
                                <w:rStyle w:val="Lienhypertexte"/>
                                <w:noProof/>
                              </w:rPr>
                              <w:t>Cadre général de l’opération</w:t>
                            </w:r>
                            <w:r>
                              <w:rPr>
                                <w:noProof/>
                                <w:webHidden/>
                              </w:rPr>
                              <w:tab/>
                            </w:r>
                            <w:r>
                              <w:rPr>
                                <w:noProof/>
                                <w:webHidden/>
                              </w:rPr>
                              <w:fldChar w:fldCharType="begin"/>
                            </w:r>
                            <w:r>
                              <w:rPr>
                                <w:noProof/>
                                <w:webHidden/>
                              </w:rPr>
                              <w:instrText xml:space="preserve"> PAGEREF _Toc61441135 \h </w:instrText>
                            </w:r>
                            <w:r>
                              <w:rPr>
                                <w:noProof/>
                                <w:webHidden/>
                              </w:rPr>
                            </w:r>
                            <w:r>
                              <w:rPr>
                                <w:noProof/>
                                <w:webHidden/>
                              </w:rPr>
                              <w:fldChar w:fldCharType="separate"/>
                            </w:r>
                            <w:r>
                              <w:rPr>
                                <w:noProof/>
                                <w:webHidden/>
                              </w:rPr>
                              <w:t>2</w:t>
                            </w:r>
                            <w:r>
                              <w:rPr>
                                <w:noProof/>
                                <w:webHidden/>
                              </w:rPr>
                              <w:fldChar w:fldCharType="end"/>
                            </w:r>
                          </w:hyperlink>
                        </w:p>
                        <w:p w14:paraId="082D372C" w14:textId="52EC15BD" w:rsidR="009E7FAD" w:rsidRDefault="009E7FAD">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441136" w:history="1">
                            <w:r w:rsidRPr="000E4BFE">
                              <w:rPr>
                                <w:rStyle w:val="Lienhypertexte"/>
                                <w:noProof/>
                              </w:rPr>
                              <w:t>1.3.</w:t>
                            </w:r>
                            <w:r>
                              <w:rPr>
                                <w:rFonts w:asciiTheme="minorHAnsi" w:eastAsiaTheme="minorEastAsia" w:hAnsiTheme="minorHAnsi" w:cstheme="minorBidi"/>
                                <w:noProof/>
                                <w:color w:val="auto"/>
                                <w:kern w:val="0"/>
                                <w:sz w:val="22"/>
                                <w:szCs w:val="22"/>
                                <w14:ligatures w14:val="none"/>
                                <w14:cntxtAlts w14:val="0"/>
                              </w:rPr>
                              <w:tab/>
                            </w:r>
                            <w:r w:rsidRPr="000E4BFE">
                              <w:rPr>
                                <w:rStyle w:val="Lienhypertexte"/>
                                <w:noProof/>
                              </w:rPr>
                              <w:t>Intégration au territoire, historique de la situation existante</w:t>
                            </w:r>
                            <w:r>
                              <w:rPr>
                                <w:noProof/>
                                <w:webHidden/>
                              </w:rPr>
                              <w:tab/>
                            </w:r>
                            <w:r>
                              <w:rPr>
                                <w:noProof/>
                                <w:webHidden/>
                              </w:rPr>
                              <w:fldChar w:fldCharType="begin"/>
                            </w:r>
                            <w:r>
                              <w:rPr>
                                <w:noProof/>
                                <w:webHidden/>
                              </w:rPr>
                              <w:instrText xml:space="preserve"> PAGEREF _Toc61441136 \h </w:instrText>
                            </w:r>
                            <w:r>
                              <w:rPr>
                                <w:noProof/>
                                <w:webHidden/>
                              </w:rPr>
                            </w:r>
                            <w:r>
                              <w:rPr>
                                <w:noProof/>
                                <w:webHidden/>
                              </w:rPr>
                              <w:fldChar w:fldCharType="separate"/>
                            </w:r>
                            <w:r>
                              <w:rPr>
                                <w:noProof/>
                                <w:webHidden/>
                              </w:rPr>
                              <w:t>2</w:t>
                            </w:r>
                            <w:r>
                              <w:rPr>
                                <w:noProof/>
                                <w:webHidden/>
                              </w:rPr>
                              <w:fldChar w:fldCharType="end"/>
                            </w:r>
                          </w:hyperlink>
                        </w:p>
                        <w:p w14:paraId="49AA5B11" w14:textId="26B57B86" w:rsidR="009E7FAD" w:rsidRDefault="009E7FAD">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441137" w:history="1">
                            <w:r w:rsidRPr="000E4BFE">
                              <w:rPr>
                                <w:rStyle w:val="Lienhypertexte"/>
                                <w:noProof/>
                              </w:rPr>
                              <w:t>1.4.</w:t>
                            </w:r>
                            <w:r>
                              <w:rPr>
                                <w:rFonts w:asciiTheme="minorHAnsi" w:eastAsiaTheme="minorEastAsia" w:hAnsiTheme="minorHAnsi" w:cstheme="minorBidi"/>
                                <w:noProof/>
                                <w:color w:val="auto"/>
                                <w:kern w:val="0"/>
                                <w:sz w:val="22"/>
                                <w:szCs w:val="22"/>
                                <w14:ligatures w14:val="none"/>
                                <w14:cntxtAlts w14:val="0"/>
                              </w:rPr>
                              <w:tab/>
                            </w:r>
                            <w:r w:rsidRPr="000E4BFE">
                              <w:rPr>
                                <w:rStyle w:val="Lienhypertexte"/>
                                <w:noProof/>
                              </w:rPr>
                              <w:t>Actions et études de faisabilité réalisées pour le montage du projet (schéma directeur…)</w:t>
                            </w:r>
                            <w:r>
                              <w:rPr>
                                <w:noProof/>
                                <w:webHidden/>
                              </w:rPr>
                              <w:tab/>
                            </w:r>
                            <w:r>
                              <w:rPr>
                                <w:noProof/>
                                <w:webHidden/>
                              </w:rPr>
                              <w:fldChar w:fldCharType="begin"/>
                            </w:r>
                            <w:r>
                              <w:rPr>
                                <w:noProof/>
                                <w:webHidden/>
                              </w:rPr>
                              <w:instrText xml:space="preserve"> PAGEREF _Toc61441137 \h </w:instrText>
                            </w:r>
                            <w:r>
                              <w:rPr>
                                <w:noProof/>
                                <w:webHidden/>
                              </w:rPr>
                            </w:r>
                            <w:r>
                              <w:rPr>
                                <w:noProof/>
                                <w:webHidden/>
                              </w:rPr>
                              <w:fldChar w:fldCharType="separate"/>
                            </w:r>
                            <w:r>
                              <w:rPr>
                                <w:noProof/>
                                <w:webHidden/>
                              </w:rPr>
                              <w:t>2</w:t>
                            </w:r>
                            <w:r>
                              <w:rPr>
                                <w:noProof/>
                                <w:webHidden/>
                              </w:rPr>
                              <w:fldChar w:fldCharType="end"/>
                            </w:r>
                          </w:hyperlink>
                        </w:p>
                        <w:p w14:paraId="27746AFA" w14:textId="3E86A464" w:rsidR="009E7FAD" w:rsidRDefault="009E7FAD">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441138" w:history="1">
                            <w:r w:rsidRPr="000E4BFE">
                              <w:rPr>
                                <w:rStyle w:val="Lienhypertexte"/>
                                <w:noProof/>
                              </w:rPr>
                              <w:t>1.5.</w:t>
                            </w:r>
                            <w:r>
                              <w:rPr>
                                <w:rFonts w:asciiTheme="minorHAnsi" w:eastAsiaTheme="minorEastAsia" w:hAnsiTheme="minorHAnsi" w:cstheme="minorBidi"/>
                                <w:noProof/>
                                <w:color w:val="auto"/>
                                <w:kern w:val="0"/>
                                <w:sz w:val="22"/>
                                <w:szCs w:val="22"/>
                                <w14:ligatures w14:val="none"/>
                                <w14:cntxtAlts w14:val="0"/>
                              </w:rPr>
                              <w:tab/>
                            </w:r>
                            <w:r w:rsidRPr="000E4BFE">
                              <w:rPr>
                                <w:rStyle w:val="Lienhypertexte"/>
                                <w:noProof/>
                              </w:rPr>
                              <w:t>Démarche d’économie d’énergie</w:t>
                            </w:r>
                            <w:r>
                              <w:rPr>
                                <w:noProof/>
                                <w:webHidden/>
                              </w:rPr>
                              <w:tab/>
                            </w:r>
                            <w:r>
                              <w:rPr>
                                <w:noProof/>
                                <w:webHidden/>
                              </w:rPr>
                              <w:fldChar w:fldCharType="begin"/>
                            </w:r>
                            <w:r>
                              <w:rPr>
                                <w:noProof/>
                                <w:webHidden/>
                              </w:rPr>
                              <w:instrText xml:space="preserve"> PAGEREF _Toc61441138 \h </w:instrText>
                            </w:r>
                            <w:r>
                              <w:rPr>
                                <w:noProof/>
                                <w:webHidden/>
                              </w:rPr>
                            </w:r>
                            <w:r>
                              <w:rPr>
                                <w:noProof/>
                                <w:webHidden/>
                              </w:rPr>
                              <w:fldChar w:fldCharType="separate"/>
                            </w:r>
                            <w:r>
                              <w:rPr>
                                <w:noProof/>
                                <w:webHidden/>
                              </w:rPr>
                              <w:t>3</w:t>
                            </w:r>
                            <w:r>
                              <w:rPr>
                                <w:noProof/>
                                <w:webHidden/>
                              </w:rPr>
                              <w:fldChar w:fldCharType="end"/>
                            </w:r>
                          </w:hyperlink>
                        </w:p>
                        <w:p w14:paraId="3838BD75" w14:textId="4838E3A0" w:rsidR="009E7FAD" w:rsidRDefault="009E7FAD">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441139" w:history="1">
                            <w:r w:rsidRPr="000E4BFE">
                              <w:rPr>
                                <w:rStyle w:val="Lienhypertexte"/>
                                <w:noProof/>
                              </w:rPr>
                              <w:t>1.6.</w:t>
                            </w:r>
                            <w:r>
                              <w:rPr>
                                <w:rFonts w:asciiTheme="minorHAnsi" w:eastAsiaTheme="minorEastAsia" w:hAnsiTheme="minorHAnsi" w:cstheme="minorBidi"/>
                                <w:noProof/>
                                <w:color w:val="auto"/>
                                <w:kern w:val="0"/>
                                <w:sz w:val="22"/>
                                <w:szCs w:val="22"/>
                                <w14:ligatures w14:val="none"/>
                                <w14:cntxtAlts w14:val="0"/>
                              </w:rPr>
                              <w:tab/>
                            </w:r>
                            <w:r w:rsidRPr="000E4BFE">
                              <w:rPr>
                                <w:rStyle w:val="Lienhypertexte"/>
                                <w:noProof/>
                              </w:rPr>
                              <w:t>Bilan énergétique avant et après opération</w:t>
                            </w:r>
                            <w:r>
                              <w:rPr>
                                <w:noProof/>
                                <w:webHidden/>
                              </w:rPr>
                              <w:tab/>
                            </w:r>
                            <w:r>
                              <w:rPr>
                                <w:noProof/>
                                <w:webHidden/>
                              </w:rPr>
                              <w:fldChar w:fldCharType="begin"/>
                            </w:r>
                            <w:r>
                              <w:rPr>
                                <w:noProof/>
                                <w:webHidden/>
                              </w:rPr>
                              <w:instrText xml:space="preserve"> PAGEREF _Toc61441139 \h </w:instrText>
                            </w:r>
                            <w:r>
                              <w:rPr>
                                <w:noProof/>
                                <w:webHidden/>
                              </w:rPr>
                            </w:r>
                            <w:r>
                              <w:rPr>
                                <w:noProof/>
                                <w:webHidden/>
                              </w:rPr>
                              <w:fldChar w:fldCharType="separate"/>
                            </w:r>
                            <w:r>
                              <w:rPr>
                                <w:noProof/>
                                <w:webHidden/>
                              </w:rPr>
                              <w:t>3</w:t>
                            </w:r>
                            <w:r>
                              <w:rPr>
                                <w:noProof/>
                                <w:webHidden/>
                              </w:rPr>
                              <w:fldChar w:fldCharType="end"/>
                            </w:r>
                          </w:hyperlink>
                        </w:p>
                        <w:p w14:paraId="73C8F3AA" w14:textId="45D0E32B" w:rsidR="009E7FAD" w:rsidRDefault="009E7FAD">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441140" w:history="1">
                            <w:r w:rsidRPr="000E4BFE">
                              <w:rPr>
                                <w:rStyle w:val="Lienhypertexte"/>
                                <w:noProof/>
                              </w:rPr>
                              <w:t>1.7.</w:t>
                            </w:r>
                            <w:r>
                              <w:rPr>
                                <w:rFonts w:asciiTheme="minorHAnsi" w:eastAsiaTheme="minorEastAsia" w:hAnsiTheme="minorHAnsi" w:cstheme="minorBidi"/>
                                <w:noProof/>
                                <w:color w:val="auto"/>
                                <w:kern w:val="0"/>
                                <w:sz w:val="22"/>
                                <w:szCs w:val="22"/>
                                <w14:ligatures w14:val="none"/>
                                <w14:cntxtAlts w14:val="0"/>
                              </w:rPr>
                              <w:tab/>
                            </w:r>
                            <w:r w:rsidRPr="000E4BFE">
                              <w:rPr>
                                <w:rStyle w:val="Lienhypertexte"/>
                                <w:noProof/>
                              </w:rPr>
                              <w:t>Description des besoins thermiques</w:t>
                            </w:r>
                            <w:r>
                              <w:rPr>
                                <w:noProof/>
                                <w:webHidden/>
                              </w:rPr>
                              <w:tab/>
                            </w:r>
                            <w:r>
                              <w:rPr>
                                <w:noProof/>
                                <w:webHidden/>
                              </w:rPr>
                              <w:fldChar w:fldCharType="begin"/>
                            </w:r>
                            <w:r>
                              <w:rPr>
                                <w:noProof/>
                                <w:webHidden/>
                              </w:rPr>
                              <w:instrText xml:space="preserve"> PAGEREF _Toc61441140 \h </w:instrText>
                            </w:r>
                            <w:r>
                              <w:rPr>
                                <w:noProof/>
                                <w:webHidden/>
                              </w:rPr>
                            </w:r>
                            <w:r>
                              <w:rPr>
                                <w:noProof/>
                                <w:webHidden/>
                              </w:rPr>
                              <w:fldChar w:fldCharType="separate"/>
                            </w:r>
                            <w:r>
                              <w:rPr>
                                <w:noProof/>
                                <w:webHidden/>
                              </w:rPr>
                              <w:t>3</w:t>
                            </w:r>
                            <w:r>
                              <w:rPr>
                                <w:noProof/>
                                <w:webHidden/>
                              </w:rPr>
                              <w:fldChar w:fldCharType="end"/>
                            </w:r>
                          </w:hyperlink>
                        </w:p>
                        <w:p w14:paraId="7F38A981" w14:textId="127219F7" w:rsidR="009E7FAD" w:rsidRDefault="009E7FAD">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441141" w:history="1">
                            <w:r w:rsidRPr="000E4BFE">
                              <w:rPr>
                                <w:rStyle w:val="Lienhypertexte"/>
                                <w:noProof/>
                              </w:rPr>
                              <w:t>1.8.</w:t>
                            </w:r>
                            <w:r>
                              <w:rPr>
                                <w:rFonts w:asciiTheme="minorHAnsi" w:eastAsiaTheme="minorEastAsia" w:hAnsiTheme="minorHAnsi" w:cstheme="minorBidi"/>
                                <w:noProof/>
                                <w:color w:val="auto"/>
                                <w:kern w:val="0"/>
                                <w:sz w:val="22"/>
                                <w:szCs w:val="22"/>
                                <w14:ligatures w14:val="none"/>
                                <w14:cntxtAlts w14:val="0"/>
                              </w:rPr>
                              <w:tab/>
                            </w:r>
                            <w:r w:rsidRPr="000E4BFE">
                              <w:rPr>
                                <w:rStyle w:val="Lienhypertexte"/>
                                <w:noProof/>
                              </w:rPr>
                              <w:t>Caractéristiques principales du réseau de chaleur</w:t>
                            </w:r>
                            <w:r>
                              <w:rPr>
                                <w:noProof/>
                                <w:webHidden/>
                              </w:rPr>
                              <w:tab/>
                            </w:r>
                            <w:r>
                              <w:rPr>
                                <w:noProof/>
                                <w:webHidden/>
                              </w:rPr>
                              <w:fldChar w:fldCharType="begin"/>
                            </w:r>
                            <w:r>
                              <w:rPr>
                                <w:noProof/>
                                <w:webHidden/>
                              </w:rPr>
                              <w:instrText xml:space="preserve"> PAGEREF _Toc61441141 \h </w:instrText>
                            </w:r>
                            <w:r>
                              <w:rPr>
                                <w:noProof/>
                                <w:webHidden/>
                              </w:rPr>
                            </w:r>
                            <w:r>
                              <w:rPr>
                                <w:noProof/>
                                <w:webHidden/>
                              </w:rPr>
                              <w:fldChar w:fldCharType="separate"/>
                            </w:r>
                            <w:r>
                              <w:rPr>
                                <w:noProof/>
                                <w:webHidden/>
                              </w:rPr>
                              <w:t>5</w:t>
                            </w:r>
                            <w:r>
                              <w:rPr>
                                <w:noProof/>
                                <w:webHidden/>
                              </w:rPr>
                              <w:fldChar w:fldCharType="end"/>
                            </w:r>
                          </w:hyperlink>
                        </w:p>
                        <w:p w14:paraId="3BCBB7AB" w14:textId="5E783D89" w:rsidR="009E7FAD" w:rsidRDefault="009E7FAD">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441142" w:history="1">
                            <w:r w:rsidRPr="000E4BFE">
                              <w:rPr>
                                <w:rStyle w:val="Lienhypertexte"/>
                                <w:noProof/>
                              </w:rPr>
                              <w:t>1.9.</w:t>
                            </w:r>
                            <w:r>
                              <w:rPr>
                                <w:rFonts w:asciiTheme="minorHAnsi" w:eastAsiaTheme="minorEastAsia" w:hAnsiTheme="minorHAnsi" w:cstheme="minorBidi"/>
                                <w:noProof/>
                                <w:color w:val="auto"/>
                                <w:kern w:val="0"/>
                                <w:sz w:val="22"/>
                                <w:szCs w:val="22"/>
                                <w14:ligatures w14:val="none"/>
                                <w14:cntxtAlts w14:val="0"/>
                              </w:rPr>
                              <w:tab/>
                            </w:r>
                            <w:r w:rsidRPr="000E4BFE">
                              <w:rPr>
                                <w:rStyle w:val="Lienhypertexte"/>
                                <w:noProof/>
                              </w:rPr>
                              <w:t>Description des travaux réseau de distribution de chaleur</w:t>
                            </w:r>
                            <w:r>
                              <w:rPr>
                                <w:noProof/>
                                <w:webHidden/>
                              </w:rPr>
                              <w:tab/>
                            </w:r>
                            <w:r>
                              <w:rPr>
                                <w:noProof/>
                                <w:webHidden/>
                              </w:rPr>
                              <w:fldChar w:fldCharType="begin"/>
                            </w:r>
                            <w:r>
                              <w:rPr>
                                <w:noProof/>
                                <w:webHidden/>
                              </w:rPr>
                              <w:instrText xml:space="preserve"> PAGEREF _Toc61441142 \h </w:instrText>
                            </w:r>
                            <w:r>
                              <w:rPr>
                                <w:noProof/>
                                <w:webHidden/>
                              </w:rPr>
                            </w:r>
                            <w:r>
                              <w:rPr>
                                <w:noProof/>
                                <w:webHidden/>
                              </w:rPr>
                              <w:fldChar w:fldCharType="separate"/>
                            </w:r>
                            <w:r>
                              <w:rPr>
                                <w:noProof/>
                                <w:webHidden/>
                              </w:rPr>
                              <w:t>5</w:t>
                            </w:r>
                            <w:r>
                              <w:rPr>
                                <w:noProof/>
                                <w:webHidden/>
                              </w:rPr>
                              <w:fldChar w:fldCharType="end"/>
                            </w:r>
                          </w:hyperlink>
                        </w:p>
                        <w:p w14:paraId="1151F410" w14:textId="0C1A61B1" w:rsidR="009E7FAD" w:rsidRDefault="009E7FAD">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441143" w:history="1">
                            <w:r w:rsidRPr="000E4BFE">
                              <w:rPr>
                                <w:rStyle w:val="Lienhypertexte"/>
                                <w:noProof/>
                              </w:rPr>
                              <w:t>1.10.</w:t>
                            </w:r>
                            <w:r>
                              <w:rPr>
                                <w:rFonts w:asciiTheme="minorHAnsi" w:eastAsiaTheme="minorEastAsia" w:hAnsiTheme="minorHAnsi" w:cstheme="minorBidi"/>
                                <w:noProof/>
                                <w:color w:val="auto"/>
                                <w:kern w:val="0"/>
                                <w:sz w:val="22"/>
                                <w:szCs w:val="22"/>
                                <w14:ligatures w14:val="none"/>
                                <w14:cntxtAlts w14:val="0"/>
                              </w:rPr>
                              <w:tab/>
                            </w:r>
                            <w:r w:rsidRPr="000E4BFE">
                              <w:rPr>
                                <w:rStyle w:val="Lienhypertexte"/>
                                <w:noProof/>
                              </w:rPr>
                              <w:t>Vérification des critères d’éligibilité</w:t>
                            </w:r>
                            <w:r>
                              <w:rPr>
                                <w:noProof/>
                                <w:webHidden/>
                              </w:rPr>
                              <w:tab/>
                            </w:r>
                            <w:r>
                              <w:rPr>
                                <w:noProof/>
                                <w:webHidden/>
                              </w:rPr>
                              <w:fldChar w:fldCharType="begin"/>
                            </w:r>
                            <w:r>
                              <w:rPr>
                                <w:noProof/>
                                <w:webHidden/>
                              </w:rPr>
                              <w:instrText xml:space="preserve"> PAGEREF _Toc61441143 \h </w:instrText>
                            </w:r>
                            <w:r>
                              <w:rPr>
                                <w:noProof/>
                                <w:webHidden/>
                              </w:rPr>
                            </w:r>
                            <w:r>
                              <w:rPr>
                                <w:noProof/>
                                <w:webHidden/>
                              </w:rPr>
                              <w:fldChar w:fldCharType="separate"/>
                            </w:r>
                            <w:r>
                              <w:rPr>
                                <w:noProof/>
                                <w:webHidden/>
                              </w:rPr>
                              <w:t>5</w:t>
                            </w:r>
                            <w:r>
                              <w:rPr>
                                <w:noProof/>
                                <w:webHidden/>
                              </w:rPr>
                              <w:fldChar w:fldCharType="end"/>
                            </w:r>
                          </w:hyperlink>
                        </w:p>
                        <w:p w14:paraId="100CD498" w14:textId="3B63B51A" w:rsidR="009E7FAD" w:rsidRDefault="009E7FAD">
                          <w:pPr>
                            <w:pStyle w:val="TM1"/>
                            <w:rPr>
                              <w:rFonts w:asciiTheme="minorHAnsi" w:eastAsiaTheme="minorEastAsia" w:hAnsiTheme="minorHAnsi" w:cstheme="minorBidi"/>
                              <w:b w:val="0"/>
                              <w:noProof/>
                              <w:color w:val="auto"/>
                              <w:kern w:val="0"/>
                              <w:sz w:val="22"/>
                              <w:szCs w:val="22"/>
                              <w14:ligatures w14:val="none"/>
                              <w14:cntxtAlts w14:val="0"/>
                            </w:rPr>
                          </w:pPr>
                          <w:hyperlink w:anchor="_Toc61441144" w:history="1">
                            <w:r w:rsidRPr="000E4BFE">
                              <w:rPr>
                                <w:rStyle w:val="Lienhypertexte"/>
                                <w:noProof/>
                              </w:rPr>
                              <w:t>2.</w:t>
                            </w:r>
                            <w:r>
                              <w:rPr>
                                <w:rFonts w:asciiTheme="minorHAnsi" w:eastAsiaTheme="minorEastAsia" w:hAnsiTheme="minorHAnsi" w:cstheme="minorBidi"/>
                                <w:b w:val="0"/>
                                <w:noProof/>
                                <w:color w:val="auto"/>
                                <w:kern w:val="0"/>
                                <w:sz w:val="22"/>
                                <w:szCs w:val="22"/>
                                <w14:ligatures w14:val="none"/>
                                <w14:cntxtAlts w14:val="0"/>
                              </w:rPr>
                              <w:tab/>
                            </w:r>
                            <w:r w:rsidRPr="000E4BFE">
                              <w:rPr>
                                <w:rStyle w:val="Lienhypertexte"/>
                                <w:noProof/>
                              </w:rPr>
                              <w:t>Suivi et planning du projet</w:t>
                            </w:r>
                            <w:r>
                              <w:rPr>
                                <w:noProof/>
                                <w:webHidden/>
                              </w:rPr>
                              <w:tab/>
                            </w:r>
                            <w:r>
                              <w:rPr>
                                <w:noProof/>
                                <w:webHidden/>
                              </w:rPr>
                              <w:fldChar w:fldCharType="begin"/>
                            </w:r>
                            <w:r>
                              <w:rPr>
                                <w:noProof/>
                                <w:webHidden/>
                              </w:rPr>
                              <w:instrText xml:space="preserve"> PAGEREF _Toc61441144 \h </w:instrText>
                            </w:r>
                            <w:r>
                              <w:rPr>
                                <w:noProof/>
                                <w:webHidden/>
                              </w:rPr>
                            </w:r>
                            <w:r>
                              <w:rPr>
                                <w:noProof/>
                                <w:webHidden/>
                              </w:rPr>
                              <w:fldChar w:fldCharType="separate"/>
                            </w:r>
                            <w:r>
                              <w:rPr>
                                <w:noProof/>
                                <w:webHidden/>
                              </w:rPr>
                              <w:t>6</w:t>
                            </w:r>
                            <w:r>
                              <w:rPr>
                                <w:noProof/>
                                <w:webHidden/>
                              </w:rPr>
                              <w:fldChar w:fldCharType="end"/>
                            </w:r>
                          </w:hyperlink>
                        </w:p>
                        <w:p w14:paraId="57448955" w14:textId="5C2ED1F3" w:rsidR="009E7FAD" w:rsidRDefault="009E7FAD">
                          <w:pPr>
                            <w:pStyle w:val="TM1"/>
                            <w:rPr>
                              <w:rFonts w:asciiTheme="minorHAnsi" w:eastAsiaTheme="minorEastAsia" w:hAnsiTheme="minorHAnsi" w:cstheme="minorBidi"/>
                              <w:b w:val="0"/>
                              <w:noProof/>
                              <w:color w:val="auto"/>
                              <w:kern w:val="0"/>
                              <w:sz w:val="22"/>
                              <w:szCs w:val="22"/>
                              <w14:ligatures w14:val="none"/>
                              <w14:cntxtAlts w14:val="0"/>
                            </w:rPr>
                          </w:pPr>
                          <w:hyperlink w:anchor="_Toc61441145" w:history="1">
                            <w:r w:rsidRPr="000E4BFE">
                              <w:rPr>
                                <w:rStyle w:val="Lienhypertexte"/>
                                <w:noProof/>
                              </w:rPr>
                              <w:t>3.</w:t>
                            </w:r>
                            <w:r>
                              <w:rPr>
                                <w:rFonts w:asciiTheme="minorHAnsi" w:eastAsiaTheme="minorEastAsia" w:hAnsiTheme="minorHAnsi" w:cstheme="minorBidi"/>
                                <w:b w:val="0"/>
                                <w:noProof/>
                                <w:color w:val="auto"/>
                                <w:kern w:val="0"/>
                                <w:sz w:val="22"/>
                                <w:szCs w:val="22"/>
                                <w14:ligatures w14:val="none"/>
                                <w14:cntxtAlts w14:val="0"/>
                              </w:rPr>
                              <w:tab/>
                            </w:r>
                            <w:r w:rsidRPr="000E4BFE">
                              <w:rPr>
                                <w:rStyle w:val="Lienhypertexte"/>
                                <w:noProof/>
                              </w:rPr>
                              <w:t>Engagements spécifiques</w:t>
                            </w:r>
                            <w:r>
                              <w:rPr>
                                <w:noProof/>
                                <w:webHidden/>
                              </w:rPr>
                              <w:tab/>
                            </w:r>
                            <w:r>
                              <w:rPr>
                                <w:noProof/>
                                <w:webHidden/>
                              </w:rPr>
                              <w:fldChar w:fldCharType="begin"/>
                            </w:r>
                            <w:r>
                              <w:rPr>
                                <w:noProof/>
                                <w:webHidden/>
                              </w:rPr>
                              <w:instrText xml:space="preserve"> PAGEREF _Toc61441145 \h </w:instrText>
                            </w:r>
                            <w:r>
                              <w:rPr>
                                <w:noProof/>
                                <w:webHidden/>
                              </w:rPr>
                            </w:r>
                            <w:r>
                              <w:rPr>
                                <w:noProof/>
                                <w:webHidden/>
                              </w:rPr>
                              <w:fldChar w:fldCharType="separate"/>
                            </w:r>
                            <w:r>
                              <w:rPr>
                                <w:noProof/>
                                <w:webHidden/>
                              </w:rPr>
                              <w:t>6</w:t>
                            </w:r>
                            <w:r>
                              <w:rPr>
                                <w:noProof/>
                                <w:webHidden/>
                              </w:rPr>
                              <w:fldChar w:fldCharType="end"/>
                            </w:r>
                          </w:hyperlink>
                        </w:p>
                        <w:p w14:paraId="7B5571F8" w14:textId="6B11637D" w:rsidR="009E7FAD" w:rsidRDefault="009E7FAD">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441146" w:history="1">
                            <w:r w:rsidRPr="000E4BFE">
                              <w:rPr>
                                <w:rStyle w:val="Lienhypertexte"/>
                                <w:noProof/>
                              </w:rPr>
                              <w:t>3.1.</w:t>
                            </w:r>
                            <w:r>
                              <w:rPr>
                                <w:rFonts w:asciiTheme="minorHAnsi" w:eastAsiaTheme="minorEastAsia" w:hAnsiTheme="minorHAnsi" w:cstheme="minorBidi"/>
                                <w:noProof/>
                                <w:color w:val="auto"/>
                                <w:kern w:val="0"/>
                                <w:sz w:val="22"/>
                                <w:szCs w:val="22"/>
                                <w14:ligatures w14:val="none"/>
                                <w14:cntxtAlts w14:val="0"/>
                              </w:rPr>
                              <w:tab/>
                            </w:r>
                            <w:r w:rsidRPr="000E4BFE">
                              <w:rPr>
                                <w:rStyle w:val="Lienhypertexte"/>
                                <w:noProof/>
                              </w:rPr>
                              <w:t>Engagement sur le bouquet énergétique et injection d’EnR&amp;R du réseau de chaud et de froid</w:t>
                            </w:r>
                            <w:r>
                              <w:rPr>
                                <w:noProof/>
                                <w:webHidden/>
                              </w:rPr>
                              <w:tab/>
                            </w:r>
                            <w:r>
                              <w:rPr>
                                <w:noProof/>
                                <w:webHidden/>
                              </w:rPr>
                              <w:fldChar w:fldCharType="begin"/>
                            </w:r>
                            <w:r>
                              <w:rPr>
                                <w:noProof/>
                                <w:webHidden/>
                              </w:rPr>
                              <w:instrText xml:space="preserve"> PAGEREF _Toc61441146 \h </w:instrText>
                            </w:r>
                            <w:r>
                              <w:rPr>
                                <w:noProof/>
                                <w:webHidden/>
                              </w:rPr>
                            </w:r>
                            <w:r>
                              <w:rPr>
                                <w:noProof/>
                                <w:webHidden/>
                              </w:rPr>
                              <w:fldChar w:fldCharType="separate"/>
                            </w:r>
                            <w:r>
                              <w:rPr>
                                <w:noProof/>
                                <w:webHidden/>
                              </w:rPr>
                              <w:t>6</w:t>
                            </w:r>
                            <w:r>
                              <w:rPr>
                                <w:noProof/>
                                <w:webHidden/>
                              </w:rPr>
                              <w:fldChar w:fldCharType="end"/>
                            </w:r>
                          </w:hyperlink>
                        </w:p>
                        <w:p w14:paraId="18022D1C" w14:textId="59A1187A" w:rsidR="009E7FAD" w:rsidRDefault="009E7FAD">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441147" w:history="1">
                            <w:r w:rsidRPr="000E4BFE">
                              <w:rPr>
                                <w:rStyle w:val="Lienhypertexte"/>
                                <w:noProof/>
                              </w:rPr>
                              <w:t>3.2.</w:t>
                            </w:r>
                            <w:r>
                              <w:rPr>
                                <w:rFonts w:asciiTheme="minorHAnsi" w:eastAsiaTheme="minorEastAsia" w:hAnsiTheme="minorHAnsi" w:cstheme="minorBidi"/>
                                <w:noProof/>
                                <w:color w:val="auto"/>
                                <w:kern w:val="0"/>
                                <w:sz w:val="22"/>
                                <w:szCs w:val="22"/>
                                <w14:ligatures w14:val="none"/>
                                <w14:cntxtAlts w14:val="0"/>
                              </w:rPr>
                              <w:tab/>
                            </w:r>
                            <w:r w:rsidRPr="000E4BFE">
                              <w:rPr>
                                <w:rStyle w:val="Lienhypertexte"/>
                                <w:noProof/>
                              </w:rPr>
                              <w:t>Obligation d’information sur le schéma directeur</w:t>
                            </w:r>
                            <w:r>
                              <w:rPr>
                                <w:noProof/>
                                <w:webHidden/>
                              </w:rPr>
                              <w:tab/>
                            </w:r>
                            <w:r>
                              <w:rPr>
                                <w:noProof/>
                                <w:webHidden/>
                              </w:rPr>
                              <w:fldChar w:fldCharType="begin"/>
                            </w:r>
                            <w:r>
                              <w:rPr>
                                <w:noProof/>
                                <w:webHidden/>
                              </w:rPr>
                              <w:instrText xml:space="preserve"> PAGEREF _Toc61441147 \h </w:instrText>
                            </w:r>
                            <w:r>
                              <w:rPr>
                                <w:noProof/>
                                <w:webHidden/>
                              </w:rPr>
                            </w:r>
                            <w:r>
                              <w:rPr>
                                <w:noProof/>
                                <w:webHidden/>
                              </w:rPr>
                              <w:fldChar w:fldCharType="separate"/>
                            </w:r>
                            <w:r>
                              <w:rPr>
                                <w:noProof/>
                                <w:webHidden/>
                              </w:rPr>
                              <w:t>7</w:t>
                            </w:r>
                            <w:r>
                              <w:rPr>
                                <w:noProof/>
                                <w:webHidden/>
                              </w:rPr>
                              <w:fldChar w:fldCharType="end"/>
                            </w:r>
                          </w:hyperlink>
                        </w:p>
                        <w:p w14:paraId="268941F2" w14:textId="42892AF8" w:rsidR="009E7FAD" w:rsidRDefault="009E7FAD">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441148" w:history="1">
                            <w:r w:rsidRPr="000E4BFE">
                              <w:rPr>
                                <w:rStyle w:val="Lienhypertexte"/>
                                <w:noProof/>
                              </w:rPr>
                              <w:t>3.3.</w:t>
                            </w:r>
                            <w:r>
                              <w:rPr>
                                <w:rFonts w:asciiTheme="minorHAnsi" w:eastAsiaTheme="minorEastAsia" w:hAnsiTheme="minorHAnsi" w:cstheme="minorBidi"/>
                                <w:noProof/>
                                <w:color w:val="auto"/>
                                <w:kern w:val="0"/>
                                <w:sz w:val="22"/>
                                <w:szCs w:val="22"/>
                                <w14:ligatures w14:val="none"/>
                                <w14:cntxtAlts w14:val="0"/>
                              </w:rPr>
                              <w:tab/>
                            </w:r>
                            <w:r w:rsidRPr="000E4BFE">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_Toc61441148 \h </w:instrText>
                            </w:r>
                            <w:r>
                              <w:rPr>
                                <w:noProof/>
                                <w:webHidden/>
                              </w:rPr>
                            </w:r>
                            <w:r>
                              <w:rPr>
                                <w:noProof/>
                                <w:webHidden/>
                              </w:rPr>
                              <w:fldChar w:fldCharType="separate"/>
                            </w:r>
                            <w:r>
                              <w:rPr>
                                <w:noProof/>
                                <w:webHidden/>
                              </w:rPr>
                              <w:t>7</w:t>
                            </w:r>
                            <w:r>
                              <w:rPr>
                                <w:noProof/>
                                <w:webHidden/>
                              </w:rPr>
                              <w:fldChar w:fldCharType="end"/>
                            </w:r>
                          </w:hyperlink>
                        </w:p>
                        <w:p w14:paraId="7AB3B248" w14:textId="10AFF1C8" w:rsidR="009E7FAD" w:rsidRDefault="009E7FAD">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441149" w:history="1">
                            <w:r w:rsidRPr="000E4BFE">
                              <w:rPr>
                                <w:rStyle w:val="Lienhypertexte"/>
                                <w:noProof/>
                              </w:rPr>
                              <w:t>3.4.</w:t>
                            </w:r>
                            <w:r>
                              <w:rPr>
                                <w:rFonts w:asciiTheme="minorHAnsi" w:eastAsiaTheme="minorEastAsia" w:hAnsiTheme="minorHAnsi" w:cstheme="minorBidi"/>
                                <w:noProof/>
                                <w:color w:val="auto"/>
                                <w:kern w:val="0"/>
                                <w:sz w:val="22"/>
                                <w:szCs w:val="22"/>
                                <w14:ligatures w14:val="none"/>
                                <w14:cntxtAlts w14:val="0"/>
                              </w:rPr>
                              <w:tab/>
                            </w:r>
                            <w:r w:rsidRPr="000E4BFE">
                              <w:rPr>
                                <w:rStyle w:val="Lienhypertexte"/>
                                <w:noProof/>
                              </w:rPr>
                              <w:t>Engagement de réponse à l’enquête de branche annuelle SNCU sur les réseaux de chaleur</w:t>
                            </w:r>
                            <w:r>
                              <w:rPr>
                                <w:noProof/>
                                <w:webHidden/>
                              </w:rPr>
                              <w:tab/>
                            </w:r>
                            <w:r>
                              <w:rPr>
                                <w:noProof/>
                                <w:webHidden/>
                              </w:rPr>
                              <w:fldChar w:fldCharType="begin"/>
                            </w:r>
                            <w:r>
                              <w:rPr>
                                <w:noProof/>
                                <w:webHidden/>
                              </w:rPr>
                              <w:instrText xml:space="preserve"> PAGEREF _Toc61441149 \h </w:instrText>
                            </w:r>
                            <w:r>
                              <w:rPr>
                                <w:noProof/>
                                <w:webHidden/>
                              </w:rPr>
                            </w:r>
                            <w:r>
                              <w:rPr>
                                <w:noProof/>
                                <w:webHidden/>
                              </w:rPr>
                              <w:fldChar w:fldCharType="separate"/>
                            </w:r>
                            <w:r>
                              <w:rPr>
                                <w:noProof/>
                                <w:webHidden/>
                              </w:rPr>
                              <w:t>8</w:t>
                            </w:r>
                            <w:r>
                              <w:rPr>
                                <w:noProof/>
                                <w:webHidden/>
                              </w:rPr>
                              <w:fldChar w:fldCharType="end"/>
                            </w:r>
                          </w:hyperlink>
                        </w:p>
                        <w:p w14:paraId="5ACB7E66" w14:textId="76D30B4B" w:rsidR="009E7FAD" w:rsidRDefault="009E7FAD">
                          <w:pPr>
                            <w:pStyle w:val="TM1"/>
                            <w:rPr>
                              <w:rFonts w:asciiTheme="minorHAnsi" w:eastAsiaTheme="minorEastAsia" w:hAnsiTheme="minorHAnsi" w:cstheme="minorBidi"/>
                              <w:b w:val="0"/>
                              <w:noProof/>
                              <w:color w:val="auto"/>
                              <w:kern w:val="0"/>
                              <w:sz w:val="22"/>
                              <w:szCs w:val="22"/>
                              <w14:ligatures w14:val="none"/>
                              <w14:cntxtAlts w14:val="0"/>
                            </w:rPr>
                          </w:pPr>
                          <w:hyperlink w:anchor="_Toc61441150" w:history="1">
                            <w:r w:rsidRPr="000E4BFE">
                              <w:rPr>
                                <w:rStyle w:val="Lienhypertexte"/>
                                <w:noProof/>
                              </w:rPr>
                              <w:t>4.</w:t>
                            </w:r>
                            <w:r>
                              <w:rPr>
                                <w:rFonts w:asciiTheme="minorHAnsi" w:eastAsiaTheme="minorEastAsia" w:hAnsiTheme="minorHAnsi" w:cstheme="minorBidi"/>
                                <w:b w:val="0"/>
                                <w:noProof/>
                                <w:color w:val="auto"/>
                                <w:kern w:val="0"/>
                                <w:sz w:val="22"/>
                                <w:szCs w:val="22"/>
                                <w14:ligatures w14:val="none"/>
                                <w14:cntxtAlts w14:val="0"/>
                              </w:rPr>
                              <w:tab/>
                            </w:r>
                            <w:r w:rsidRPr="000E4BFE">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_Toc61441150 \h </w:instrText>
                            </w:r>
                            <w:r>
                              <w:rPr>
                                <w:noProof/>
                                <w:webHidden/>
                              </w:rPr>
                            </w:r>
                            <w:r>
                              <w:rPr>
                                <w:noProof/>
                                <w:webHidden/>
                              </w:rPr>
                              <w:fldChar w:fldCharType="separate"/>
                            </w:r>
                            <w:r>
                              <w:rPr>
                                <w:noProof/>
                                <w:webHidden/>
                              </w:rPr>
                              <w:t>8</w:t>
                            </w:r>
                            <w:r>
                              <w:rPr>
                                <w:noProof/>
                                <w:webHidden/>
                              </w:rPr>
                              <w:fldChar w:fldCharType="end"/>
                            </w:r>
                          </w:hyperlink>
                        </w:p>
                        <w:p w14:paraId="627BC483" w14:textId="19652E4A" w:rsidR="009E7FAD" w:rsidRDefault="009E7FAD">
                          <w:r>
                            <w:rPr>
                              <w:b/>
                              <w:bCs/>
                            </w:rPr>
                            <w:fldChar w:fldCharType="end"/>
                          </w:r>
                        </w:p>
                      </w:sdtContent>
                    </w:sdt>
                    <w:p w14:paraId="52095493" w14:textId="654DAED3" w:rsidR="00477F31" w:rsidRDefault="00477F31"/>
                  </w:txbxContent>
                </v:textbox>
                <w10:wrap type="square" anchorx="margin"/>
              </v:shape>
            </w:pict>
          </mc:Fallback>
        </mc:AlternateContent>
      </w:r>
      <w:r w:rsidR="00B739DB" w:rsidRPr="00B739DB">
        <w:rPr>
          <w:noProof/>
        </w:rPr>
        <mc:AlternateContent>
          <mc:Choice Requires="wps">
            <w:drawing>
              <wp:anchor distT="0" distB="0" distL="114300" distR="114300" simplePos="0" relativeHeight="251677696" behindDoc="1" locked="0" layoutInCell="1" allowOverlap="1" wp14:anchorId="74A8A9B0" wp14:editId="37DCB09B">
                <wp:simplePos x="0" y="0"/>
                <wp:positionH relativeFrom="margin">
                  <wp:posOffset>-1905</wp:posOffset>
                </wp:positionH>
                <wp:positionV relativeFrom="paragraph">
                  <wp:posOffset>593090</wp:posOffset>
                </wp:positionV>
                <wp:extent cx="6972300" cy="8591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57DC8E" id="Rectangle 5" o:spid="_x0000_s1026" style="position:absolute;margin-left:-.15pt;margin-top:46.7pt;width:549pt;height:676.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" filled="f" strokecolor="black [3213]" strokeweight="1.5pt">
                <w10:wrap anchorx="margin"/>
              </v:rect>
            </w:pict>
          </mc:Fallback>
        </mc:AlternateContent>
      </w:r>
      <w:r w:rsidR="00B739DB" w:rsidRPr="00B739DB">
        <w:rPr>
          <w:noProof/>
        </w:rPr>
        <w:drawing>
          <wp:anchor distT="0" distB="0" distL="114300" distR="114300" simplePos="0" relativeHeight="251678720" behindDoc="1" locked="0" layoutInCell="1" allowOverlap="1" wp14:anchorId="01764E6C" wp14:editId="50A3C236">
            <wp:simplePos x="0" y="0"/>
            <wp:positionH relativeFrom="page">
              <wp:posOffset>-4445</wp:posOffset>
            </wp:positionH>
            <wp:positionV relativeFrom="paragraph">
              <wp:posOffset>-886460</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E54">
        <w:br w:type="page"/>
      </w:r>
    </w:p>
    <w:p w14:paraId="7194C7B8" w14:textId="722EA01E" w:rsidR="00081363" w:rsidRPr="00D95037" w:rsidRDefault="00081363" w:rsidP="00D45BB8">
      <w:pPr>
        <w:pStyle w:val="Titre1"/>
        <w:numPr>
          <w:ilvl w:val="0"/>
          <w:numId w:val="2"/>
        </w:numPr>
        <w:rPr>
          <w:rFonts w:eastAsia="Calibri"/>
        </w:rPr>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401"/>
      <w:bookmarkStart w:id="11" w:name="_Toc53494633"/>
      <w:bookmarkStart w:id="12" w:name="_Toc53494741"/>
      <w:bookmarkStart w:id="13" w:name="_Toc53494845"/>
      <w:bookmarkStart w:id="14" w:name="_Toc53497389"/>
      <w:bookmarkStart w:id="15" w:name="_Toc53664834"/>
      <w:bookmarkStart w:id="16" w:name="_Toc53759417"/>
      <w:bookmarkStart w:id="17" w:name="_Toc54099812"/>
      <w:bookmarkStart w:id="18" w:name="_Toc54101435"/>
      <w:bookmarkStart w:id="19" w:name="_Toc54854251"/>
      <w:bookmarkStart w:id="20" w:name="_Toc61441133"/>
      <w:r w:rsidRPr="00D95037">
        <w:rPr>
          <w:rFonts w:eastAsia="Calibri"/>
        </w:rPr>
        <w:lastRenderedPageBreak/>
        <w:t xml:space="preserve">Description </w:t>
      </w:r>
      <w:bookmarkEnd w:id="0"/>
      <w:r w:rsidR="00735187">
        <w:rPr>
          <w:rFonts w:eastAsia="Calibri"/>
        </w:rPr>
        <w:t xml:space="preserve">détaillée </w:t>
      </w:r>
      <w:r w:rsidRPr="00D95037">
        <w:rPr>
          <w:rFonts w:eastAsia="Calibri"/>
        </w:rPr>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41B9EBD" w14:textId="59B56223" w:rsidR="00091B70" w:rsidRPr="00091B70" w:rsidRDefault="00091B70" w:rsidP="00D45BB8">
      <w:pPr>
        <w:pStyle w:val="Titre2"/>
        <w:numPr>
          <w:ilvl w:val="1"/>
          <w:numId w:val="2"/>
        </w:numPr>
        <w:ind w:left="624" w:hanging="454"/>
      </w:pPr>
      <w:bookmarkStart w:id="21" w:name="_Toc53759418"/>
      <w:bookmarkStart w:id="22" w:name="_Toc54099813"/>
      <w:bookmarkStart w:id="23" w:name="_Toc54101436"/>
      <w:bookmarkStart w:id="24" w:name="_Toc54854252"/>
      <w:bookmarkStart w:id="25" w:name="_Toc61441134"/>
      <w:bookmarkStart w:id="26" w:name="_Toc51062369"/>
      <w:r w:rsidRPr="00091B70">
        <w:t>Objet de l’opération</w:t>
      </w:r>
      <w:r w:rsidRPr="00091B70">
        <w:rPr>
          <w:rFonts w:ascii="Calibri" w:hAnsi="Calibri" w:cs="Calibri"/>
        </w:rPr>
        <w:t> </w:t>
      </w:r>
      <w:r w:rsidRPr="00091B70">
        <w:t>:</w:t>
      </w:r>
      <w:bookmarkEnd w:id="21"/>
      <w:bookmarkEnd w:id="22"/>
      <w:bookmarkEnd w:id="23"/>
      <w:bookmarkEnd w:id="24"/>
      <w:bookmarkEnd w:id="25"/>
    </w:p>
    <w:p w14:paraId="32A565EB" w14:textId="77777777" w:rsidR="00091B70" w:rsidRPr="00B739DB" w:rsidRDefault="00091B70" w:rsidP="00B739DB">
      <w:pPr>
        <w:pStyle w:val="TexteCourant"/>
        <w:rPr>
          <w:i/>
          <w:iCs/>
          <w:highlight w:val="lightGray"/>
        </w:rPr>
      </w:pPr>
      <w:r w:rsidRPr="00B739DB">
        <w:rPr>
          <w:i/>
          <w:iCs/>
          <w:highlight w:val="lightGray"/>
        </w:rPr>
        <w:t>Insérer une présentation succincte du projet de réseau de chaleur (en précisant bien, la typologie de réseaux, le périmètre exact l’opération objet de la présente demande d’aide) ainsi qu’un résumé du contexte local de l’opération mettant en avant les points forts/clefs et éventuellement les points faibles avec les réponses apportées (ce paragraphe doit permettre d’avoir une vision globale du dossier).</w:t>
      </w:r>
    </w:p>
    <w:p w14:paraId="23D82293" w14:textId="47E15CB0" w:rsidR="008B1171" w:rsidRPr="00B739DB" w:rsidRDefault="008B1171" w:rsidP="00B739DB">
      <w:pPr>
        <w:pStyle w:val="TexteCourant"/>
        <w:rPr>
          <w:b/>
          <w:i/>
          <w:iCs/>
        </w:rPr>
      </w:pPr>
      <w:r w:rsidRPr="00B739DB">
        <w:rPr>
          <w:b/>
          <w:i/>
          <w:iCs/>
        </w:rPr>
        <w:t>Cas des dossiers pour une demande de cumul FC/CEE</w:t>
      </w:r>
      <w:r w:rsidRPr="00B739DB">
        <w:rPr>
          <w:rStyle w:val="Appelnotedebasdep"/>
          <w:b/>
          <w:bCs/>
          <w:i/>
          <w:iCs/>
          <w:szCs w:val="18"/>
        </w:rPr>
        <w:footnoteReference w:id="1"/>
      </w:r>
      <w:r w:rsidRPr="00B739DB">
        <w:rPr>
          <w:rFonts w:ascii="Calibri" w:hAnsi="Calibri" w:cs="Calibri"/>
          <w:b/>
          <w:i/>
          <w:iCs/>
        </w:rPr>
        <w:t> </w:t>
      </w:r>
      <w:r w:rsidRPr="00B739DB">
        <w:rPr>
          <w:b/>
          <w:i/>
          <w:iCs/>
        </w:rPr>
        <w:t xml:space="preserve">: </w:t>
      </w:r>
    </w:p>
    <w:p w14:paraId="0E59A5C2" w14:textId="0B6ECE31" w:rsidR="00091B70" w:rsidRPr="00B739DB" w:rsidRDefault="008B1171" w:rsidP="00B739DB">
      <w:pPr>
        <w:pStyle w:val="TexteCourant"/>
        <w:rPr>
          <w:rFonts w:cs="Times New Roman"/>
          <w:b/>
          <w:i/>
          <w:iCs/>
        </w:rPr>
      </w:pPr>
      <w:r w:rsidRPr="00B739DB">
        <w:rPr>
          <w:b/>
          <w:i/>
          <w:iCs/>
        </w:rPr>
        <w:t>Remplir la Fiche Articulation dispositif Fonds chaleur et Fiches raccordement CEE BARTH 137 et BAT TH 127</w:t>
      </w:r>
      <w:r w:rsidRPr="00B739DB">
        <w:rPr>
          <w:rFonts w:ascii="Calibri" w:hAnsi="Calibri" w:cs="Calibri"/>
          <w:b/>
          <w:i/>
          <w:iCs/>
        </w:rPr>
        <w:t> </w:t>
      </w:r>
      <w:r w:rsidR="002F10B9" w:rsidRPr="00B739DB">
        <w:rPr>
          <w:b/>
          <w:i/>
          <w:iCs/>
        </w:rPr>
        <w:t>disponible sur la plateforme AGIR</w:t>
      </w:r>
    </w:p>
    <w:p w14:paraId="0679534B" w14:textId="77777777" w:rsidR="00091B70" w:rsidRPr="00CB6ADD" w:rsidRDefault="00091B70" w:rsidP="00D45BB8">
      <w:pPr>
        <w:pStyle w:val="Titre2"/>
        <w:numPr>
          <w:ilvl w:val="1"/>
          <w:numId w:val="2"/>
        </w:numPr>
        <w:ind w:left="624" w:hanging="454"/>
      </w:pPr>
      <w:bookmarkStart w:id="27" w:name="_Toc32422235"/>
      <w:bookmarkStart w:id="28" w:name="_Toc53759420"/>
      <w:bookmarkStart w:id="29" w:name="_Toc54099814"/>
      <w:bookmarkStart w:id="30" w:name="_Toc54101437"/>
      <w:bookmarkStart w:id="31" w:name="_Toc54854253"/>
      <w:bookmarkStart w:id="32" w:name="_Toc61441135"/>
      <w:r w:rsidRPr="00CB6ADD">
        <w:t>Cadre général de l’opération</w:t>
      </w:r>
      <w:bookmarkEnd w:id="27"/>
      <w:bookmarkEnd w:id="28"/>
      <w:bookmarkEnd w:id="29"/>
      <w:bookmarkEnd w:id="30"/>
      <w:bookmarkEnd w:id="31"/>
      <w:bookmarkEnd w:id="32"/>
    </w:p>
    <w:p w14:paraId="39389A23" w14:textId="4003D235" w:rsidR="00477F31" w:rsidRPr="00B739DB" w:rsidRDefault="00477F31" w:rsidP="00B739DB">
      <w:pPr>
        <w:pStyle w:val="TexteCourant"/>
        <w:rPr>
          <w:i/>
          <w:iCs/>
        </w:rPr>
      </w:pPr>
      <w:r w:rsidRPr="00B739DB">
        <w:rPr>
          <w:b/>
          <w:i/>
          <w:iCs/>
        </w:rPr>
        <w:t>Schéma</w:t>
      </w:r>
      <w:r w:rsidRPr="00B739DB">
        <w:rPr>
          <w:i/>
          <w:iCs/>
        </w:rPr>
        <w:t xml:space="preserve"> </w:t>
      </w:r>
      <w:r w:rsidRPr="00B739DB">
        <w:rPr>
          <w:b/>
          <w:i/>
          <w:iCs/>
        </w:rPr>
        <w:t xml:space="preserve">de l’organisation </w:t>
      </w:r>
      <w:r w:rsidRPr="00B739DB">
        <w:rPr>
          <w:i/>
          <w:iCs/>
        </w:rPr>
        <w:t>: Un synoptique ou descriptif présentant l'identification, les rôles et relations des intervenants sur les productions et réseau de chaleur associées le cas échéant (maître d’ouvrage, exploitant</w:t>
      </w:r>
      <w:r w:rsidR="00462C18" w:rsidRPr="00B739DB">
        <w:rPr>
          <w:i/>
          <w:iCs/>
        </w:rPr>
        <w:t>s</w:t>
      </w:r>
      <w:r w:rsidRPr="00B739DB">
        <w:rPr>
          <w:i/>
          <w:iCs/>
        </w:rPr>
        <w:t xml:space="preserve"> de la production et du réseau de chaleur).</w:t>
      </w:r>
    </w:p>
    <w:p w14:paraId="3DDBCEB1" w14:textId="6B8A27BC" w:rsidR="00477F31" w:rsidRPr="00B739DB" w:rsidRDefault="002C5B5A" w:rsidP="00B739DB">
      <w:pPr>
        <w:pStyle w:val="TexteCourant"/>
        <w:rPr>
          <w:i/>
          <w:iCs/>
        </w:rPr>
      </w:pPr>
      <w:r w:rsidRPr="00B739DB">
        <w:rPr>
          <w:i/>
          <w:iCs/>
        </w:rPr>
        <w:t>Pour un projet en secteur collectif, i</w:t>
      </w:r>
      <w:r w:rsidR="00477F31" w:rsidRPr="00B739DB">
        <w:rPr>
          <w:i/>
          <w:iCs/>
        </w:rPr>
        <w:t>nsérer</w:t>
      </w:r>
      <w:r w:rsidRPr="00B739DB">
        <w:rPr>
          <w:rFonts w:ascii="Calibri" w:hAnsi="Calibri" w:cs="Calibri"/>
          <w:i/>
          <w:iCs/>
        </w:rPr>
        <w:t> </w:t>
      </w:r>
      <w:r w:rsidRPr="00B739DB">
        <w:rPr>
          <w:i/>
          <w:iCs/>
        </w:rPr>
        <w:t xml:space="preserve">: </w:t>
      </w:r>
      <w:r w:rsidR="00477F31" w:rsidRPr="00B739DB">
        <w:rPr>
          <w:i/>
          <w:iCs/>
        </w:rPr>
        <w:t xml:space="preserve">un descriptif succinct </w:t>
      </w:r>
      <w:r w:rsidRPr="00B739DB">
        <w:rPr>
          <w:i/>
          <w:iCs/>
        </w:rPr>
        <w:t xml:space="preserve">du contrat et de son </w:t>
      </w:r>
      <w:r w:rsidR="00477F31" w:rsidRPr="00B739DB">
        <w:rPr>
          <w:i/>
          <w:iCs/>
        </w:rPr>
        <w:t xml:space="preserve">historique </w:t>
      </w:r>
      <w:r w:rsidRPr="00B739DB">
        <w:rPr>
          <w:i/>
          <w:iCs/>
        </w:rPr>
        <w:t>(</w:t>
      </w:r>
      <w:r w:rsidR="00462C18" w:rsidRPr="00B739DB">
        <w:rPr>
          <w:i/>
          <w:iCs/>
        </w:rPr>
        <w:t>DSP, régie ou autre</w:t>
      </w:r>
      <w:r w:rsidRPr="00B739DB">
        <w:rPr>
          <w:i/>
          <w:iCs/>
        </w:rPr>
        <w:t>)</w:t>
      </w:r>
      <w:r w:rsidR="00462C18" w:rsidRPr="00B739DB">
        <w:rPr>
          <w:rFonts w:ascii="Calibri" w:hAnsi="Calibri" w:cs="Calibri"/>
          <w:i/>
          <w:iCs/>
        </w:rPr>
        <w:t> </w:t>
      </w:r>
      <w:r w:rsidR="00462C18" w:rsidRPr="00B739DB">
        <w:rPr>
          <w:i/>
          <w:iCs/>
        </w:rPr>
        <w:t>; en cas de DSP, insérer</w:t>
      </w:r>
      <w:r w:rsidR="00462C18" w:rsidRPr="00B739DB">
        <w:rPr>
          <w:rFonts w:ascii="Calibri" w:hAnsi="Calibri" w:cs="Calibri"/>
          <w:i/>
          <w:iCs/>
        </w:rPr>
        <w:t> </w:t>
      </w:r>
      <w:r w:rsidR="00462C18" w:rsidRPr="00B739DB">
        <w:rPr>
          <w:i/>
          <w:iCs/>
        </w:rPr>
        <w:t xml:space="preserve">: </w:t>
      </w:r>
      <w:r w:rsidRPr="00B739DB">
        <w:rPr>
          <w:i/>
          <w:iCs/>
        </w:rPr>
        <w:t xml:space="preserve">type d’abonnés et relations avec le délégataire, </w:t>
      </w:r>
      <w:r w:rsidR="00477F31" w:rsidRPr="00B739DB">
        <w:rPr>
          <w:i/>
          <w:iCs/>
        </w:rPr>
        <w:t>éch</w:t>
      </w:r>
      <w:r w:rsidR="00462C18" w:rsidRPr="00B739DB">
        <w:rPr>
          <w:i/>
          <w:iCs/>
        </w:rPr>
        <w:t>éances des différents contrats</w:t>
      </w:r>
      <w:r w:rsidR="00477F31" w:rsidRPr="00B739DB">
        <w:rPr>
          <w:i/>
          <w:iCs/>
        </w:rPr>
        <w:t>,</w:t>
      </w:r>
      <w:r w:rsidR="00462C18" w:rsidRPr="00B739DB">
        <w:rPr>
          <w:i/>
          <w:iCs/>
        </w:rPr>
        <w:t xml:space="preserve"> protocole d’accord, avenants, rapport de contrôle annuel</w:t>
      </w:r>
    </w:p>
    <w:p w14:paraId="6F1B8223" w14:textId="1C3A48E9" w:rsidR="00462C18" w:rsidRPr="00B739DB" w:rsidRDefault="00462C18" w:rsidP="00B739DB">
      <w:pPr>
        <w:pStyle w:val="TexteCourant"/>
        <w:rPr>
          <w:i/>
          <w:iCs/>
        </w:rPr>
      </w:pPr>
      <w:r w:rsidRPr="00B739DB">
        <w:rPr>
          <w:i/>
          <w:iCs/>
        </w:rPr>
        <w:t>Pour un projet en secteur entreprise / industriel, insérer</w:t>
      </w:r>
      <w:r w:rsidR="002C5B5A" w:rsidRPr="00B739DB">
        <w:rPr>
          <w:i/>
          <w:iCs/>
        </w:rPr>
        <w:t xml:space="preserve"> </w:t>
      </w:r>
      <w:r w:rsidRPr="00B739DB">
        <w:rPr>
          <w:i/>
          <w:iCs/>
        </w:rPr>
        <w:t>: les informations concernant le maitre d’ouvrage, la description de l’activité du site, le secteur d’activité du maître d’ouvrage (code APE)…</w:t>
      </w:r>
    </w:p>
    <w:p w14:paraId="39E6307F" w14:textId="77777777" w:rsidR="00477F31" w:rsidRPr="00B739DB" w:rsidRDefault="00477F31" w:rsidP="00B739DB">
      <w:pPr>
        <w:pStyle w:val="TexteCourant"/>
        <w:spacing w:after="60"/>
        <w:rPr>
          <w:i/>
          <w:iCs/>
        </w:rPr>
      </w:pPr>
      <w:r w:rsidRPr="00B739DB">
        <w:rPr>
          <w:i/>
          <w:iCs/>
        </w:rPr>
        <w:t>Echange abonnés/collectivité/exploitant</w:t>
      </w:r>
      <w:r w:rsidRPr="00B739DB">
        <w:rPr>
          <w:rFonts w:ascii="Calibri" w:hAnsi="Calibri" w:cs="Calibri"/>
          <w:i/>
          <w:iCs/>
        </w:rPr>
        <w:t> </w:t>
      </w:r>
      <w:r w:rsidRPr="00B739DB">
        <w:rPr>
          <w:i/>
          <w:iCs/>
        </w:rPr>
        <w:t xml:space="preserve">: </w:t>
      </w:r>
    </w:p>
    <w:p w14:paraId="4EDF4DC7" w14:textId="77777777" w:rsidR="00477F31" w:rsidRPr="00B739DB" w:rsidRDefault="00477F31" w:rsidP="00B739DB">
      <w:pPr>
        <w:pStyle w:val="Pucenoir"/>
        <w:rPr>
          <w:i/>
          <w:iCs/>
        </w:rPr>
      </w:pPr>
      <w:r w:rsidRPr="00B739DB">
        <w:rPr>
          <w:i/>
          <w:iCs/>
        </w:rPr>
        <w:t>Fréquence des échanges prévue entre l’autorité délégante et l’exploitant</w:t>
      </w:r>
    </w:p>
    <w:p w14:paraId="67B7BCBB" w14:textId="77777777" w:rsidR="00477F31" w:rsidRPr="00B739DB" w:rsidRDefault="00477F31" w:rsidP="00B739DB">
      <w:pPr>
        <w:pStyle w:val="Pucenoir"/>
        <w:rPr>
          <w:i/>
          <w:iCs/>
        </w:rPr>
      </w:pPr>
      <w:r w:rsidRPr="00B739DB">
        <w:rPr>
          <w:i/>
          <w:iCs/>
        </w:rPr>
        <w:t>La constitution d’une Commission Consultative des Services Publics Locaux (CCSPL) est-elle effective</w:t>
      </w:r>
      <w:r w:rsidRPr="00B739DB">
        <w:rPr>
          <w:rFonts w:ascii="Calibri" w:hAnsi="Calibri" w:cs="Calibri"/>
          <w:i/>
          <w:iCs/>
        </w:rPr>
        <w:t> </w:t>
      </w:r>
      <w:r w:rsidRPr="00B739DB">
        <w:rPr>
          <w:i/>
          <w:iCs/>
        </w:rPr>
        <w:t>? Quelle est sa fr</w:t>
      </w:r>
      <w:r w:rsidRPr="00B739DB">
        <w:rPr>
          <w:rFonts w:cs="Marianne Light"/>
          <w:i/>
          <w:iCs/>
        </w:rPr>
        <w:t>é</w:t>
      </w:r>
      <w:r w:rsidRPr="00B739DB">
        <w:rPr>
          <w:i/>
          <w:iCs/>
        </w:rPr>
        <w:t>quence de r</w:t>
      </w:r>
      <w:r w:rsidRPr="00B739DB">
        <w:rPr>
          <w:rFonts w:cs="Marianne Light"/>
          <w:i/>
          <w:iCs/>
        </w:rPr>
        <w:t>é</w:t>
      </w:r>
      <w:r w:rsidRPr="00B739DB">
        <w:rPr>
          <w:i/>
          <w:iCs/>
        </w:rPr>
        <w:t>union</w:t>
      </w:r>
      <w:r w:rsidRPr="00B739DB">
        <w:rPr>
          <w:rFonts w:ascii="Calibri" w:hAnsi="Calibri" w:cs="Calibri"/>
          <w:i/>
          <w:iCs/>
        </w:rPr>
        <w:t> </w:t>
      </w:r>
      <w:r w:rsidRPr="00B739DB">
        <w:rPr>
          <w:i/>
          <w:iCs/>
        </w:rPr>
        <w:t>? Existe-t-il une CCSPL sp</w:t>
      </w:r>
      <w:r w:rsidRPr="00B739DB">
        <w:rPr>
          <w:rFonts w:cs="Marianne Light"/>
          <w:i/>
          <w:iCs/>
        </w:rPr>
        <w:t>é</w:t>
      </w:r>
      <w:r w:rsidRPr="00B739DB">
        <w:rPr>
          <w:i/>
          <w:iCs/>
        </w:rPr>
        <w:t xml:space="preserve">cifique </w:t>
      </w:r>
      <w:r w:rsidRPr="00B739DB">
        <w:rPr>
          <w:rFonts w:cs="Marianne Light"/>
          <w:i/>
          <w:iCs/>
        </w:rPr>
        <w:t>é</w:t>
      </w:r>
      <w:r w:rsidRPr="00B739DB">
        <w:rPr>
          <w:i/>
          <w:iCs/>
        </w:rPr>
        <w:t>nergie</w:t>
      </w:r>
      <w:r w:rsidRPr="00B739DB">
        <w:rPr>
          <w:rFonts w:ascii="Calibri" w:hAnsi="Calibri" w:cs="Calibri"/>
          <w:i/>
          <w:iCs/>
        </w:rPr>
        <w:t> </w:t>
      </w:r>
      <w:r w:rsidRPr="00B739DB">
        <w:rPr>
          <w:i/>
          <w:iCs/>
        </w:rPr>
        <w:t>ou un comité des usagers des réseaux de chaleur</w:t>
      </w:r>
      <w:r w:rsidRPr="00B739DB">
        <w:rPr>
          <w:rFonts w:ascii="Calibri" w:hAnsi="Calibri" w:cs="Calibri"/>
          <w:i/>
          <w:iCs/>
        </w:rPr>
        <w:t> </w:t>
      </w:r>
      <w:r w:rsidRPr="00B739DB">
        <w:rPr>
          <w:i/>
          <w:iCs/>
        </w:rPr>
        <w:t>(ou sous un autre nom) ?</w:t>
      </w:r>
    </w:p>
    <w:p w14:paraId="0ED0524A" w14:textId="77777777" w:rsidR="00477F31" w:rsidRPr="00B739DB" w:rsidRDefault="00477F31" w:rsidP="00B739DB">
      <w:pPr>
        <w:pStyle w:val="Pucenoir"/>
        <w:rPr>
          <w:i/>
          <w:iCs/>
        </w:rPr>
      </w:pPr>
      <w:r w:rsidRPr="00B739DB">
        <w:rPr>
          <w:i/>
          <w:iCs/>
        </w:rPr>
        <w:t>Des échanges sont-ils organisés avec les abonnés et les usagers du réseau ? Si oui, sous quelle forme et à quelle fréquence ?</w:t>
      </w:r>
    </w:p>
    <w:p w14:paraId="68F19A20" w14:textId="77777777" w:rsidR="00477F31" w:rsidRPr="00B739DB" w:rsidRDefault="00477F31" w:rsidP="00B739DB">
      <w:pPr>
        <w:pStyle w:val="Pucenoir"/>
        <w:rPr>
          <w:i/>
          <w:iCs/>
        </w:rPr>
      </w:pPr>
      <w:r w:rsidRPr="00B739DB">
        <w:rPr>
          <w:i/>
          <w:iCs/>
        </w:rPr>
        <w:t>Des échanges avec les Espace Info Energie situés sur le territoire concerné ont-ils eu lieu ?</w:t>
      </w:r>
    </w:p>
    <w:p w14:paraId="2130F8A7" w14:textId="77777777" w:rsidR="00091B70" w:rsidRPr="00CB6ADD" w:rsidRDefault="00091B70" w:rsidP="00D45BB8">
      <w:pPr>
        <w:pStyle w:val="Titre2"/>
        <w:numPr>
          <w:ilvl w:val="1"/>
          <w:numId w:val="2"/>
        </w:numPr>
        <w:ind w:left="624" w:hanging="454"/>
      </w:pPr>
      <w:bookmarkStart w:id="33" w:name="_Toc32422236"/>
      <w:bookmarkStart w:id="34" w:name="_Toc53759421"/>
      <w:bookmarkStart w:id="35" w:name="_Toc54099815"/>
      <w:bookmarkStart w:id="36" w:name="_Toc54101438"/>
      <w:bookmarkStart w:id="37" w:name="_Toc54854254"/>
      <w:bookmarkStart w:id="38" w:name="_Toc61441136"/>
      <w:r w:rsidRPr="00CB6ADD">
        <w:t>Intégration au territoire, historique de la situation existante</w:t>
      </w:r>
      <w:bookmarkEnd w:id="33"/>
      <w:bookmarkEnd w:id="34"/>
      <w:bookmarkEnd w:id="35"/>
      <w:bookmarkEnd w:id="36"/>
      <w:bookmarkEnd w:id="37"/>
      <w:bookmarkEnd w:id="38"/>
    </w:p>
    <w:p w14:paraId="6EBFEF83" w14:textId="77777777" w:rsidR="00091B70" w:rsidRPr="00CB6ADD" w:rsidRDefault="00091B70" w:rsidP="00B739DB">
      <w:pPr>
        <w:shd w:val="clear" w:color="auto" w:fill="FFFFFF" w:themeFill="background1"/>
        <w:spacing w:after="60"/>
        <w:rPr>
          <w:rFonts w:ascii="Marianne Light" w:hAnsi="Marianne Light"/>
          <w:bCs/>
          <w:i/>
          <w:sz w:val="18"/>
          <w:szCs w:val="18"/>
        </w:rPr>
      </w:pPr>
      <w:r w:rsidRPr="00CB6ADD">
        <w:rPr>
          <w:rFonts w:ascii="Marianne Light" w:hAnsi="Marianne Light"/>
          <w:bCs/>
          <w:i/>
          <w:sz w:val="18"/>
          <w:szCs w:val="18"/>
        </w:rPr>
        <w:t>Insérer</w:t>
      </w:r>
      <w:r w:rsidRPr="00CB6ADD">
        <w:rPr>
          <w:rFonts w:cs="Calibri"/>
          <w:bCs/>
          <w:i/>
          <w:sz w:val="18"/>
          <w:szCs w:val="18"/>
        </w:rPr>
        <w:t> </w:t>
      </w:r>
      <w:r w:rsidRPr="00CB6ADD">
        <w:rPr>
          <w:rFonts w:ascii="Marianne Light" w:hAnsi="Marianne Light"/>
          <w:bCs/>
          <w:i/>
          <w:sz w:val="18"/>
          <w:szCs w:val="18"/>
        </w:rPr>
        <w:t>:</w:t>
      </w:r>
    </w:p>
    <w:p w14:paraId="5454746B" w14:textId="77777777" w:rsidR="00091B70" w:rsidRPr="00CB6ADD" w:rsidRDefault="00091B70" w:rsidP="00B739DB">
      <w:pPr>
        <w:pStyle w:val="Pucenoir"/>
      </w:pPr>
      <w:r w:rsidRPr="00CB6ADD">
        <w:t>Un descriptif de la situation existante (sources d’énergies utilisées et taux de couverture par des énergies renouvelables ou de récupération, localisation des sites de production, usagers du réseau, longueur de réseau, type de fluide caloporteur - haute ou basse pression).</w:t>
      </w:r>
    </w:p>
    <w:p w14:paraId="47030237" w14:textId="77777777" w:rsidR="00091B70" w:rsidRPr="00CB6ADD" w:rsidRDefault="00091B70" w:rsidP="00B739DB">
      <w:pPr>
        <w:pStyle w:val="Pucenoir"/>
      </w:pPr>
      <w:r w:rsidRPr="00CB6ADD">
        <w:t>Un argumentaire sur l’intérêt du projet par rapport à la situation actuelle et les perspectives</w:t>
      </w:r>
    </w:p>
    <w:p w14:paraId="0A13667A" w14:textId="5501EAFD" w:rsidR="00091B70" w:rsidRPr="00C4273E" w:rsidRDefault="00091B70" w:rsidP="00B739DB">
      <w:pPr>
        <w:pStyle w:val="Pucenoir"/>
        <w:rPr>
          <w:b/>
          <w:highlight w:val="lightGray"/>
        </w:rPr>
      </w:pPr>
      <w:r w:rsidRPr="00CB6ADD">
        <w:t xml:space="preserve">Insérer le tableau </w:t>
      </w:r>
      <w:r w:rsidR="005142AA">
        <w:t>1</w:t>
      </w:r>
      <w:r w:rsidR="005142AA">
        <w:rPr>
          <w:rFonts w:ascii="Calibri" w:hAnsi="Calibri" w:cs="Calibri"/>
        </w:rPr>
        <w:t> </w:t>
      </w:r>
      <w:r w:rsidR="005142AA">
        <w:t xml:space="preserve">: </w:t>
      </w:r>
      <w:r w:rsidRPr="00CB6ADD">
        <w:t>«</w:t>
      </w:r>
      <w:r w:rsidRPr="00CB6ADD">
        <w:rPr>
          <w:rFonts w:ascii="Calibri" w:hAnsi="Calibri" w:cs="Calibri"/>
        </w:rPr>
        <w:t> </w:t>
      </w:r>
      <w:r w:rsidRPr="00CB6ADD">
        <w:t>Mix énergétique ACTUEL</w:t>
      </w:r>
      <w:r w:rsidRPr="00CB6ADD">
        <w:rPr>
          <w:rFonts w:ascii="Calibri" w:hAnsi="Calibri" w:cs="Calibri"/>
        </w:rPr>
        <w:t> </w:t>
      </w:r>
      <w:r w:rsidRPr="00CB6ADD">
        <w:rPr>
          <w:rFonts w:cs="Marianne Light"/>
        </w:rPr>
        <w:t>»</w:t>
      </w:r>
      <w:r w:rsidR="00FB4C22">
        <w:rPr>
          <w:rFonts w:cs="Marianne Light"/>
        </w:rPr>
        <w:t xml:space="preserve"> </w:t>
      </w:r>
      <w:r w:rsidR="00FB4C22">
        <w:rPr>
          <w:rStyle w:val="Appelnotedebasdep"/>
          <w:rFonts w:cs="Marianne Light"/>
          <w:bCs/>
          <w:i/>
        </w:rPr>
        <w:footnoteReference w:id="2"/>
      </w:r>
    </w:p>
    <w:p w14:paraId="1F21A780" w14:textId="11CF1868" w:rsidR="00C4273E" w:rsidRPr="00C4273E" w:rsidRDefault="00C4273E" w:rsidP="00D45BB8">
      <w:pPr>
        <w:pStyle w:val="Titre2"/>
        <w:numPr>
          <w:ilvl w:val="1"/>
          <w:numId w:val="2"/>
        </w:numPr>
        <w:ind w:left="624" w:hanging="454"/>
      </w:pPr>
      <w:bookmarkStart w:id="39" w:name="_Toc54099816"/>
      <w:bookmarkStart w:id="40" w:name="_Toc54101439"/>
      <w:bookmarkStart w:id="41" w:name="_Toc54854255"/>
      <w:bookmarkStart w:id="42" w:name="_Toc61441137"/>
      <w:bookmarkStart w:id="43" w:name="_Toc33454424"/>
      <w:bookmarkStart w:id="44" w:name="_Toc53494403"/>
      <w:bookmarkStart w:id="45" w:name="_Toc53494635"/>
      <w:bookmarkStart w:id="46" w:name="_Toc53494743"/>
      <w:bookmarkStart w:id="47" w:name="_Toc53494847"/>
      <w:bookmarkStart w:id="48" w:name="_Toc53497391"/>
      <w:bookmarkStart w:id="49" w:name="_Toc53664836"/>
      <w:bookmarkStart w:id="50" w:name="_Toc53759422"/>
      <w:bookmarkStart w:id="51" w:name="_Toc33454432"/>
      <w:bookmarkStart w:id="52" w:name="_Toc465339718"/>
      <w:bookmarkStart w:id="53" w:name="_Toc465341662"/>
      <w:r w:rsidRPr="00C4273E">
        <w:t>Actions et études de faisabilité réalisées pour le montage du projet (schéma directeur…)</w:t>
      </w:r>
      <w:bookmarkEnd w:id="39"/>
      <w:bookmarkEnd w:id="40"/>
      <w:bookmarkEnd w:id="41"/>
      <w:bookmarkEnd w:id="42"/>
      <w:r w:rsidRPr="00C4273E">
        <w:t xml:space="preserve"> </w:t>
      </w:r>
      <w:bookmarkEnd w:id="43"/>
      <w:bookmarkEnd w:id="44"/>
      <w:bookmarkEnd w:id="45"/>
      <w:bookmarkEnd w:id="46"/>
      <w:bookmarkEnd w:id="47"/>
      <w:bookmarkEnd w:id="48"/>
      <w:bookmarkEnd w:id="49"/>
      <w:bookmarkEnd w:id="50"/>
    </w:p>
    <w:p w14:paraId="4B83F185" w14:textId="77777777" w:rsidR="00417169" w:rsidRPr="00417169" w:rsidRDefault="00417169" w:rsidP="00417169">
      <w:pPr>
        <w:pStyle w:val="TexteCourant"/>
        <w:rPr>
          <w:rFonts w:cs="Times New Roman"/>
          <w:bCs/>
          <w:i/>
          <w:szCs w:val="18"/>
        </w:rPr>
      </w:pPr>
      <w:r w:rsidRPr="00417169">
        <w:rPr>
          <w:rFonts w:cs="Times New Roman"/>
          <w:bCs/>
          <w:i/>
          <w:szCs w:val="18"/>
        </w:rPr>
        <w:t>Dans la suite du présent document, le terme «</w:t>
      </w:r>
      <w:r w:rsidRPr="00417169">
        <w:rPr>
          <w:rFonts w:ascii="Calibri" w:hAnsi="Calibri" w:cs="Calibri"/>
          <w:bCs/>
          <w:i/>
          <w:szCs w:val="18"/>
        </w:rPr>
        <w:t> </w:t>
      </w:r>
      <w:r w:rsidRPr="00417169">
        <w:rPr>
          <w:rFonts w:cs="Times New Roman"/>
          <w:bCs/>
          <w:i/>
          <w:szCs w:val="18"/>
        </w:rPr>
        <w:t>extension</w:t>
      </w:r>
      <w:r w:rsidRPr="00417169">
        <w:rPr>
          <w:rFonts w:ascii="Calibri" w:hAnsi="Calibri" w:cs="Calibri"/>
          <w:bCs/>
          <w:i/>
          <w:szCs w:val="18"/>
        </w:rPr>
        <w:t> </w:t>
      </w:r>
      <w:r w:rsidRPr="00417169">
        <w:rPr>
          <w:rFonts w:cs="Times New Roman"/>
          <w:bCs/>
          <w:i/>
          <w:szCs w:val="18"/>
        </w:rPr>
        <w:t>» inclura les projets «</w:t>
      </w:r>
      <w:r w:rsidRPr="00417169">
        <w:rPr>
          <w:rFonts w:ascii="Calibri" w:hAnsi="Calibri" w:cs="Calibri"/>
          <w:bCs/>
          <w:i/>
          <w:szCs w:val="18"/>
        </w:rPr>
        <w:t> </w:t>
      </w:r>
      <w:r w:rsidRPr="00417169">
        <w:rPr>
          <w:rFonts w:cs="Times New Roman"/>
          <w:bCs/>
          <w:i/>
          <w:szCs w:val="18"/>
        </w:rPr>
        <w:t>extension de réseau de chaleur</w:t>
      </w:r>
      <w:r w:rsidRPr="00417169">
        <w:rPr>
          <w:rFonts w:ascii="Calibri" w:hAnsi="Calibri" w:cs="Calibri"/>
          <w:bCs/>
          <w:i/>
          <w:szCs w:val="18"/>
        </w:rPr>
        <w:t> </w:t>
      </w:r>
      <w:r w:rsidRPr="00417169">
        <w:rPr>
          <w:rFonts w:cs="Times New Roman"/>
          <w:bCs/>
          <w:i/>
          <w:szCs w:val="18"/>
        </w:rPr>
        <w:t>» mais également «</w:t>
      </w:r>
      <w:r w:rsidRPr="00417169">
        <w:rPr>
          <w:rFonts w:ascii="Calibri" w:hAnsi="Calibri" w:cs="Calibri"/>
          <w:bCs/>
          <w:i/>
          <w:szCs w:val="18"/>
        </w:rPr>
        <w:t> </w:t>
      </w:r>
      <w:r w:rsidRPr="00417169">
        <w:rPr>
          <w:rFonts w:cs="Times New Roman"/>
          <w:bCs/>
          <w:i/>
          <w:szCs w:val="18"/>
        </w:rPr>
        <w:t>densification de réseau de chaleur</w:t>
      </w:r>
      <w:r w:rsidRPr="00417169">
        <w:rPr>
          <w:rFonts w:ascii="Calibri" w:hAnsi="Calibri" w:cs="Calibri"/>
          <w:bCs/>
          <w:i/>
          <w:szCs w:val="18"/>
        </w:rPr>
        <w:t> </w:t>
      </w:r>
      <w:r w:rsidRPr="00417169">
        <w:rPr>
          <w:rFonts w:cs="Times New Roman"/>
          <w:bCs/>
          <w:i/>
          <w:szCs w:val="18"/>
        </w:rPr>
        <w:t>».</w:t>
      </w:r>
    </w:p>
    <w:p w14:paraId="61BBE7C8" w14:textId="77777777" w:rsidR="00EA2E59" w:rsidRPr="00B739DB" w:rsidRDefault="00EA2E59" w:rsidP="00B739DB">
      <w:pPr>
        <w:pStyle w:val="TexteCourant"/>
        <w:rPr>
          <w:i/>
          <w:iCs/>
        </w:rPr>
      </w:pPr>
      <w:r w:rsidRPr="00B739DB">
        <w:rPr>
          <w:i/>
          <w:iCs/>
        </w:rPr>
        <w:t>Décrire succinctement les actions et études de faisabilité réalisées pour le montage du projet.</w:t>
      </w:r>
    </w:p>
    <w:p w14:paraId="594BFA24" w14:textId="77777777" w:rsidR="00C4273E" w:rsidRPr="00B739DB" w:rsidRDefault="00C4273E" w:rsidP="00B739DB">
      <w:pPr>
        <w:pStyle w:val="TexteCourant"/>
        <w:rPr>
          <w:i/>
          <w:iCs/>
        </w:rPr>
      </w:pPr>
      <w:r w:rsidRPr="00B739DB">
        <w:rPr>
          <w:i/>
          <w:iCs/>
        </w:rPr>
        <w:lastRenderedPageBreak/>
        <w:t>Joindre l’étude de faisabilité du projet et le schéma directeur en cas d’extension de réseau de chaleur</w:t>
      </w:r>
    </w:p>
    <w:p w14:paraId="5F6EEDD1" w14:textId="28EEC667" w:rsidR="00C4273E" w:rsidRPr="00C4273E" w:rsidRDefault="00C4273E" w:rsidP="00D45BB8">
      <w:pPr>
        <w:pStyle w:val="Titre2"/>
        <w:numPr>
          <w:ilvl w:val="1"/>
          <w:numId w:val="2"/>
        </w:numPr>
        <w:ind w:left="624" w:hanging="454"/>
      </w:pPr>
      <w:bookmarkStart w:id="54" w:name="_Toc54854256"/>
      <w:bookmarkStart w:id="55" w:name="_Toc61441138"/>
      <w:bookmarkStart w:id="56" w:name="_Toc33454425"/>
      <w:bookmarkStart w:id="57" w:name="_Toc53494404"/>
      <w:bookmarkStart w:id="58" w:name="_Toc53494636"/>
      <w:bookmarkStart w:id="59" w:name="_Toc53494744"/>
      <w:bookmarkStart w:id="60" w:name="_Toc53494848"/>
      <w:bookmarkStart w:id="61" w:name="_Toc53497392"/>
      <w:bookmarkStart w:id="62" w:name="_Toc53664837"/>
      <w:bookmarkStart w:id="63" w:name="_Toc53759423"/>
      <w:bookmarkStart w:id="64" w:name="_Toc54099817"/>
      <w:bookmarkStart w:id="65" w:name="_Toc54101440"/>
      <w:r w:rsidRPr="00C4273E">
        <w:t>Démarche d’économie d’énergie</w:t>
      </w:r>
      <w:bookmarkEnd w:id="54"/>
      <w:bookmarkEnd w:id="55"/>
      <w:r w:rsidRPr="00C4273E">
        <w:t xml:space="preserve"> </w:t>
      </w:r>
      <w:bookmarkEnd w:id="56"/>
      <w:bookmarkEnd w:id="57"/>
      <w:bookmarkEnd w:id="58"/>
      <w:bookmarkEnd w:id="59"/>
      <w:bookmarkEnd w:id="60"/>
      <w:bookmarkEnd w:id="61"/>
      <w:bookmarkEnd w:id="62"/>
      <w:bookmarkEnd w:id="63"/>
      <w:bookmarkEnd w:id="64"/>
      <w:bookmarkEnd w:id="65"/>
    </w:p>
    <w:p w14:paraId="3AECEA67" w14:textId="77777777" w:rsidR="004923E2" w:rsidRPr="00B739DB" w:rsidRDefault="004923E2" w:rsidP="00B739DB">
      <w:pPr>
        <w:pStyle w:val="TexteCourant"/>
        <w:rPr>
          <w:i/>
          <w:iCs/>
        </w:rPr>
      </w:pPr>
      <w:r w:rsidRPr="00B739DB">
        <w:rPr>
          <w:i/>
          <w:iCs/>
        </w:rPr>
        <w:t>Décrire les actions d’économie d’énergie réalisées ou en cours sur les bâtiments concernés par le réseau de chaleur (calendrier, patrimoine visé, …)</w:t>
      </w:r>
      <w:r w:rsidRPr="00B739DB">
        <w:rPr>
          <w:rFonts w:ascii="Calibri" w:hAnsi="Calibri" w:cs="Calibri"/>
          <w:i/>
          <w:iCs/>
        </w:rPr>
        <w:t> </w:t>
      </w:r>
      <w:r w:rsidRPr="00B739DB">
        <w:rPr>
          <w:i/>
          <w:iCs/>
        </w:rPr>
        <w:t>:</w:t>
      </w:r>
    </w:p>
    <w:p w14:paraId="2DE94ACF" w14:textId="77777777" w:rsidR="004923E2" w:rsidRPr="00B739DB" w:rsidRDefault="004923E2" w:rsidP="00B739DB">
      <w:pPr>
        <w:pStyle w:val="TexteCourant"/>
        <w:rPr>
          <w:i/>
          <w:iCs/>
        </w:rPr>
      </w:pPr>
      <w:r w:rsidRPr="00B739DB">
        <w:rPr>
          <w:i/>
          <w:iCs/>
        </w:rPr>
        <w:t>Indiquer le gain d'énergie thermique associé pris en compte dans le dimensionnement du réseau en MWh/an</w:t>
      </w:r>
      <w:r w:rsidRPr="00B739DB">
        <w:rPr>
          <w:rFonts w:ascii="Calibri" w:hAnsi="Calibri" w:cs="Calibri"/>
          <w:i/>
          <w:iCs/>
        </w:rPr>
        <w:t> </w:t>
      </w:r>
      <w:r w:rsidRPr="00B739DB">
        <w:rPr>
          <w:i/>
          <w:iCs/>
        </w:rPr>
        <w:t>:</w:t>
      </w:r>
    </w:p>
    <w:p w14:paraId="69E7B56C" w14:textId="77777777" w:rsidR="004923E2" w:rsidRPr="00B739DB" w:rsidRDefault="004923E2" w:rsidP="00B739DB">
      <w:pPr>
        <w:pStyle w:val="TexteCourant"/>
        <w:rPr>
          <w:i/>
          <w:iCs/>
        </w:rPr>
      </w:pPr>
      <w:r w:rsidRPr="00B739DB">
        <w:rPr>
          <w:i/>
          <w:iCs/>
        </w:rPr>
        <w:t>Décrire les démarches d'économie d'énergie prévues (calendrier, patrimoine visé, …)</w:t>
      </w:r>
      <w:r w:rsidRPr="00B739DB">
        <w:rPr>
          <w:rFonts w:ascii="Calibri" w:hAnsi="Calibri" w:cs="Calibri"/>
          <w:i/>
          <w:iCs/>
        </w:rPr>
        <w:t> </w:t>
      </w:r>
      <w:r w:rsidRPr="00B739DB">
        <w:rPr>
          <w:i/>
          <w:iCs/>
        </w:rPr>
        <w:t>:</w:t>
      </w:r>
    </w:p>
    <w:p w14:paraId="7927E259" w14:textId="77777777" w:rsidR="004923E2" w:rsidRPr="00B739DB" w:rsidRDefault="004923E2" w:rsidP="00B739DB">
      <w:pPr>
        <w:pStyle w:val="TexteCourant"/>
        <w:rPr>
          <w:i/>
          <w:iCs/>
        </w:rPr>
      </w:pPr>
      <w:r w:rsidRPr="00B739DB">
        <w:rPr>
          <w:i/>
          <w:iCs/>
        </w:rPr>
        <w:t xml:space="preserve">Indiquer le gain d'énergie thermique associé au bâtiments et pris en compte dans le dimensionnement du réseau </w:t>
      </w:r>
    </w:p>
    <w:p w14:paraId="63654C76" w14:textId="566A32E2" w:rsidR="00DB4C1E" w:rsidRPr="00DB4C1E" w:rsidRDefault="00DB4C1E" w:rsidP="00D45BB8">
      <w:pPr>
        <w:pStyle w:val="Titre2"/>
        <w:numPr>
          <w:ilvl w:val="1"/>
          <w:numId w:val="2"/>
        </w:numPr>
        <w:ind w:left="624" w:hanging="454"/>
      </w:pPr>
      <w:bookmarkStart w:id="66" w:name="_Toc53494405"/>
      <w:bookmarkStart w:id="67" w:name="_Toc53494637"/>
      <w:bookmarkStart w:id="68" w:name="_Toc53494745"/>
      <w:bookmarkStart w:id="69" w:name="_Toc53494849"/>
      <w:bookmarkStart w:id="70" w:name="_Toc53497393"/>
      <w:bookmarkStart w:id="71" w:name="_Toc53664838"/>
      <w:bookmarkStart w:id="72" w:name="_Toc53759424"/>
      <w:bookmarkStart w:id="73" w:name="_Toc54099818"/>
      <w:bookmarkStart w:id="74" w:name="_Toc54101441"/>
      <w:bookmarkStart w:id="75" w:name="_Toc54854257"/>
      <w:bookmarkStart w:id="76" w:name="_Toc61441139"/>
      <w:r w:rsidRPr="00DB4C1E">
        <w:t>Bilan énergétique avant et après opération</w:t>
      </w:r>
      <w:bookmarkEnd w:id="51"/>
      <w:bookmarkEnd w:id="66"/>
      <w:bookmarkEnd w:id="67"/>
      <w:bookmarkEnd w:id="68"/>
      <w:bookmarkEnd w:id="69"/>
      <w:bookmarkEnd w:id="70"/>
      <w:bookmarkEnd w:id="71"/>
      <w:bookmarkEnd w:id="72"/>
      <w:bookmarkEnd w:id="73"/>
      <w:bookmarkEnd w:id="74"/>
      <w:bookmarkEnd w:id="75"/>
      <w:bookmarkEnd w:id="76"/>
    </w:p>
    <w:p w14:paraId="418D4982" w14:textId="77777777" w:rsidR="00417169" w:rsidRPr="00B739DB" w:rsidRDefault="00417169" w:rsidP="00B739DB">
      <w:pPr>
        <w:pStyle w:val="TexteCourant"/>
        <w:spacing w:after="60"/>
        <w:rPr>
          <w:b/>
          <w:bCs/>
          <w:i/>
          <w:iCs/>
        </w:rPr>
      </w:pPr>
      <w:r w:rsidRPr="00B739DB">
        <w:rPr>
          <w:b/>
          <w:bCs/>
          <w:i/>
          <w:iCs/>
        </w:rPr>
        <w:t>Cas des créations</w:t>
      </w:r>
      <w:r w:rsidRPr="00B739DB">
        <w:rPr>
          <w:rFonts w:ascii="Calibri" w:hAnsi="Calibri" w:cs="Calibri"/>
          <w:b/>
          <w:bCs/>
          <w:i/>
          <w:iCs/>
        </w:rPr>
        <w:t> </w:t>
      </w:r>
      <w:r w:rsidRPr="00B739DB">
        <w:rPr>
          <w:b/>
          <w:bCs/>
          <w:i/>
          <w:iCs/>
        </w:rPr>
        <w:t>:</w:t>
      </w:r>
    </w:p>
    <w:p w14:paraId="01C0BE86" w14:textId="426F1FB2" w:rsidR="00417169" w:rsidRPr="00B739DB" w:rsidRDefault="00417169" w:rsidP="00B739DB">
      <w:pPr>
        <w:pStyle w:val="TexteCourant"/>
        <w:rPr>
          <w:i/>
          <w:iCs/>
        </w:rPr>
      </w:pPr>
      <w:r w:rsidRPr="00B739DB">
        <w:rPr>
          <w:i/>
          <w:iCs/>
        </w:rPr>
        <w:t xml:space="preserve">La quantité annuelle prévisionnelle d’énergie renouvelable ou de récupération injectée dans le réseau de chaleur est de  </w:t>
      </w:r>
      <w:r w:rsidRPr="00B739DB">
        <w:rPr>
          <w:rFonts w:ascii="Calibri" w:hAnsi="Calibri" w:cs="Calibri"/>
          <w:i/>
          <w:iCs/>
        </w:rPr>
        <w:t> </w:t>
      </w:r>
      <w:r w:rsidRPr="00B739DB">
        <w:rPr>
          <w:i/>
          <w:iCs/>
        </w:rPr>
        <w:t xml:space="preserve">: ….. MWh EnR&amp;R </w:t>
      </w:r>
    </w:p>
    <w:p w14:paraId="5A59BE92" w14:textId="77777777" w:rsidR="00417169" w:rsidRPr="00B739DB" w:rsidRDefault="00417169" w:rsidP="00B739DB">
      <w:pPr>
        <w:pStyle w:val="TexteCourant"/>
        <w:spacing w:after="60"/>
        <w:rPr>
          <w:b/>
          <w:bCs/>
          <w:i/>
          <w:iCs/>
        </w:rPr>
      </w:pPr>
      <w:r w:rsidRPr="00B739DB">
        <w:rPr>
          <w:b/>
          <w:bCs/>
          <w:i/>
          <w:iCs/>
        </w:rPr>
        <w:t>Cas des extensions</w:t>
      </w:r>
      <w:r w:rsidRPr="00B739DB">
        <w:rPr>
          <w:rFonts w:ascii="Calibri" w:hAnsi="Calibri" w:cs="Calibri"/>
          <w:b/>
          <w:bCs/>
          <w:i/>
          <w:iCs/>
        </w:rPr>
        <w:t> </w:t>
      </w:r>
      <w:r w:rsidRPr="00B739DB">
        <w:rPr>
          <w:b/>
          <w:bCs/>
          <w:i/>
          <w:iCs/>
        </w:rPr>
        <w:t xml:space="preserve">: </w:t>
      </w:r>
    </w:p>
    <w:p w14:paraId="3FF0C11B" w14:textId="77777777" w:rsidR="00417169" w:rsidRPr="00B739DB" w:rsidRDefault="00417169" w:rsidP="00B739DB">
      <w:pPr>
        <w:pStyle w:val="TexteCourant"/>
        <w:rPr>
          <w:i/>
          <w:iCs/>
        </w:rPr>
      </w:pPr>
      <w:r w:rsidRPr="00B739DB">
        <w:rPr>
          <w:i/>
          <w:iCs/>
        </w:rPr>
        <w:t xml:space="preserve">La quantité annuelle prévisionnelle d’énergie renouvelable ou de récupération supplémentaire injectée dans le réseau de chaleur est de  </w:t>
      </w:r>
      <w:r w:rsidRPr="00B739DB">
        <w:rPr>
          <w:rFonts w:ascii="Calibri" w:hAnsi="Calibri" w:cs="Calibri"/>
          <w:i/>
          <w:iCs/>
        </w:rPr>
        <w:t> </w:t>
      </w:r>
      <w:r w:rsidRPr="00B739DB">
        <w:rPr>
          <w:i/>
          <w:iCs/>
        </w:rPr>
        <w:t xml:space="preserve">: ….. MWh EnR&amp;R </w:t>
      </w:r>
    </w:p>
    <w:p w14:paraId="40333232" w14:textId="1947EA1A" w:rsidR="00DB4C1E" w:rsidRPr="00B739DB" w:rsidRDefault="00997377" w:rsidP="00B739DB">
      <w:pPr>
        <w:pStyle w:val="TexteCourant"/>
        <w:rPr>
          <w:i/>
          <w:iCs/>
        </w:rPr>
      </w:pPr>
      <w:r w:rsidRPr="00B739DB">
        <w:rPr>
          <w:i/>
          <w:iCs/>
        </w:rPr>
        <w:t>Insérer le tableau 5</w:t>
      </w:r>
      <w:r w:rsidR="00DB4C1E" w:rsidRPr="00B739DB">
        <w:rPr>
          <w:i/>
          <w:iCs/>
        </w:rPr>
        <w:t xml:space="preserve"> </w:t>
      </w:r>
      <w:r w:rsidR="001C0FB7" w:rsidRPr="00B739DB">
        <w:rPr>
          <w:i/>
          <w:iCs/>
        </w:rPr>
        <w:t>«</w:t>
      </w:r>
      <w:r w:rsidR="001C0FB7" w:rsidRPr="00B739DB">
        <w:rPr>
          <w:rFonts w:ascii="Calibri" w:hAnsi="Calibri" w:cs="Calibri"/>
          <w:i/>
          <w:iCs/>
        </w:rPr>
        <w:t> </w:t>
      </w:r>
      <w:r w:rsidR="001C0FB7" w:rsidRPr="00B739DB">
        <w:rPr>
          <w:i/>
          <w:iCs/>
        </w:rPr>
        <w:t>D</w:t>
      </w:r>
      <w:r w:rsidR="00DB4C1E" w:rsidRPr="00B739DB">
        <w:rPr>
          <w:i/>
          <w:iCs/>
        </w:rPr>
        <w:t>escripti</w:t>
      </w:r>
      <w:r w:rsidR="0067308E" w:rsidRPr="00B739DB">
        <w:rPr>
          <w:i/>
          <w:iCs/>
        </w:rPr>
        <w:t xml:space="preserve">f </w:t>
      </w:r>
      <w:r w:rsidR="00DB4C1E" w:rsidRPr="00B739DB">
        <w:rPr>
          <w:i/>
          <w:iCs/>
        </w:rPr>
        <w:t>réseau de chaleur</w:t>
      </w:r>
      <w:r w:rsidR="001C0FB7" w:rsidRPr="00B739DB">
        <w:rPr>
          <w:rFonts w:ascii="Calibri" w:hAnsi="Calibri" w:cs="Calibri"/>
          <w:i/>
          <w:iCs/>
        </w:rPr>
        <w:t> </w:t>
      </w:r>
      <w:r w:rsidR="001C0FB7" w:rsidRPr="00B739DB">
        <w:rPr>
          <w:rFonts w:cs="Marianne Light"/>
          <w:i/>
          <w:iCs/>
        </w:rPr>
        <w:t>»</w:t>
      </w:r>
      <w:r w:rsidR="00DB4C1E" w:rsidRPr="00B739DB">
        <w:rPr>
          <w:rFonts w:ascii="Calibri" w:hAnsi="Calibri" w:cs="Calibri"/>
          <w:i/>
          <w:iCs/>
        </w:rPr>
        <w:t> </w:t>
      </w:r>
      <w:r w:rsidR="001C0FB7" w:rsidRPr="00B739DB">
        <w:rPr>
          <w:i/>
          <w:iCs/>
        </w:rPr>
        <w:t>disponible dans le VT au format excel</w:t>
      </w:r>
      <w:r w:rsidR="001C0FB7" w:rsidRPr="00B739DB">
        <w:rPr>
          <w:rFonts w:cs="Marianne Light"/>
          <w:i/>
          <w:iCs/>
        </w:rPr>
        <w:t xml:space="preserve"> </w:t>
      </w:r>
      <w:r w:rsidR="00DB4C1E" w:rsidRPr="00B739DB">
        <w:rPr>
          <w:i/>
          <w:iCs/>
        </w:rPr>
        <w:t>:</w:t>
      </w:r>
    </w:p>
    <w:tbl>
      <w:tblPr>
        <w:tblW w:w="9460" w:type="dxa"/>
        <w:tblCellMar>
          <w:left w:w="70" w:type="dxa"/>
          <w:right w:w="70" w:type="dxa"/>
        </w:tblCellMar>
        <w:tblLook w:val="04A0" w:firstRow="1" w:lastRow="0" w:firstColumn="1" w:lastColumn="0" w:noHBand="0" w:noVBand="1"/>
      </w:tblPr>
      <w:tblGrid>
        <w:gridCol w:w="940"/>
        <w:gridCol w:w="3640"/>
        <w:gridCol w:w="1320"/>
        <w:gridCol w:w="1540"/>
        <w:gridCol w:w="2020"/>
      </w:tblGrid>
      <w:tr w:rsidR="00DB4C1E" w:rsidRPr="00DB4C1E" w14:paraId="45610216" w14:textId="77777777" w:rsidTr="00B739DB">
        <w:trPr>
          <w:trHeight w:val="450"/>
        </w:trPr>
        <w:tc>
          <w:tcPr>
            <w:tcW w:w="940" w:type="dxa"/>
            <w:vMerge w:val="restart"/>
            <w:tcBorders>
              <w:top w:val="single" w:sz="4" w:space="0" w:color="auto"/>
              <w:left w:val="single" w:sz="4" w:space="0" w:color="auto"/>
              <w:bottom w:val="single" w:sz="4" w:space="0" w:color="auto"/>
              <w:right w:val="single" w:sz="4" w:space="0" w:color="auto"/>
            </w:tcBorders>
            <w:shd w:val="clear" w:color="000000" w:fill="4BACC6"/>
            <w:textDirection w:val="btLr"/>
            <w:vAlign w:val="center"/>
            <w:hideMark/>
          </w:tcPr>
          <w:p w14:paraId="5D2660CE"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RESEAU DE CHALEUR</w:t>
            </w:r>
          </w:p>
        </w:tc>
        <w:tc>
          <w:tcPr>
            <w:tcW w:w="36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5CB2E7" w14:textId="77777777" w:rsidR="00DB4C1E" w:rsidRPr="00DB4C1E" w:rsidRDefault="00DB4C1E" w:rsidP="00DB4C1E">
            <w:pPr>
              <w:spacing w:after="0"/>
              <w:rPr>
                <w:rFonts w:ascii="Marianne Light" w:hAnsi="Marianne Light"/>
                <w:i/>
                <w:iCs/>
                <w:kern w:val="0"/>
                <w:sz w:val="14"/>
                <w:szCs w:val="18"/>
              </w:rPr>
            </w:pPr>
            <w:r w:rsidRPr="00DB4C1E">
              <w:rPr>
                <w:rFonts w:cs="Calibri"/>
                <w:i/>
                <w:iCs/>
                <w:kern w:val="0"/>
                <w:sz w:val="14"/>
                <w:szCs w:val="18"/>
              </w:rPr>
              <w:t> </w:t>
            </w:r>
          </w:p>
        </w:tc>
        <w:tc>
          <w:tcPr>
            <w:tcW w:w="13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3480942" w14:textId="77777777" w:rsidR="00DB4C1E" w:rsidRPr="00DB4C1E" w:rsidRDefault="00DB4C1E" w:rsidP="00DB4C1E">
            <w:pPr>
              <w:spacing w:after="0"/>
              <w:jc w:val="center"/>
              <w:rPr>
                <w:rFonts w:ascii="Marianne Light" w:hAnsi="Marianne Light"/>
                <w:b/>
                <w:bCs/>
                <w:i/>
                <w:iCs/>
                <w:kern w:val="0"/>
                <w:sz w:val="14"/>
                <w:szCs w:val="18"/>
              </w:rPr>
            </w:pPr>
            <w:r w:rsidRPr="00DB4C1E">
              <w:rPr>
                <w:rFonts w:ascii="Marianne Light" w:hAnsi="Marianne Light"/>
                <w:b/>
                <w:bCs/>
                <w:i/>
                <w:iCs/>
                <w:kern w:val="0"/>
                <w:sz w:val="14"/>
                <w:szCs w:val="18"/>
              </w:rPr>
              <w:t>Situation actuelle</w:t>
            </w:r>
          </w:p>
        </w:tc>
        <w:tc>
          <w:tcPr>
            <w:tcW w:w="154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D97EB70" w14:textId="77777777" w:rsidR="00DB4C1E" w:rsidRPr="00DB4C1E" w:rsidRDefault="00DB4C1E" w:rsidP="00DB4C1E">
            <w:pPr>
              <w:spacing w:after="0"/>
              <w:jc w:val="center"/>
              <w:rPr>
                <w:rFonts w:ascii="Marianne Light" w:hAnsi="Marianne Light"/>
                <w:b/>
                <w:bCs/>
                <w:i/>
                <w:iCs/>
                <w:kern w:val="0"/>
                <w:sz w:val="14"/>
                <w:szCs w:val="18"/>
              </w:rPr>
            </w:pPr>
            <w:r w:rsidRPr="00DB4C1E">
              <w:rPr>
                <w:rFonts w:ascii="Marianne Light" w:hAnsi="Marianne Light"/>
                <w:b/>
                <w:bCs/>
                <w:i/>
                <w:iCs/>
                <w:kern w:val="0"/>
                <w:sz w:val="14"/>
                <w:szCs w:val="18"/>
              </w:rPr>
              <w:t>Situation future</w:t>
            </w:r>
            <w:r w:rsidRPr="00DB4C1E">
              <w:rPr>
                <w:rFonts w:ascii="Marianne Light" w:hAnsi="Marianne Light"/>
                <w:b/>
                <w:bCs/>
                <w:i/>
                <w:iCs/>
                <w:kern w:val="0"/>
                <w:sz w:val="14"/>
                <w:szCs w:val="18"/>
              </w:rPr>
              <w:br/>
              <w:t>(actuel + projet FC)</w:t>
            </w:r>
          </w:p>
        </w:tc>
        <w:tc>
          <w:tcPr>
            <w:tcW w:w="20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83005F2" w14:textId="77777777" w:rsidR="00DB4C1E" w:rsidRPr="00DB4C1E" w:rsidRDefault="00DB4C1E" w:rsidP="00DB4C1E">
            <w:pPr>
              <w:spacing w:after="0"/>
              <w:jc w:val="center"/>
              <w:rPr>
                <w:rFonts w:ascii="Marianne Light" w:hAnsi="Marianne Light"/>
                <w:b/>
                <w:bCs/>
                <w:i/>
                <w:iCs/>
                <w:kern w:val="0"/>
                <w:sz w:val="14"/>
                <w:szCs w:val="18"/>
              </w:rPr>
            </w:pPr>
            <w:r w:rsidRPr="00DB4C1E">
              <w:rPr>
                <w:rFonts w:ascii="Marianne Light" w:hAnsi="Marianne Light"/>
                <w:b/>
                <w:bCs/>
                <w:i/>
                <w:iCs/>
                <w:kern w:val="0"/>
                <w:sz w:val="14"/>
                <w:szCs w:val="18"/>
              </w:rPr>
              <w:t>Projet Fonds Chaleur</w:t>
            </w:r>
            <w:r w:rsidRPr="00DB4C1E">
              <w:rPr>
                <w:rFonts w:ascii="Marianne Light" w:hAnsi="Marianne Light"/>
                <w:b/>
                <w:bCs/>
                <w:i/>
                <w:iCs/>
                <w:kern w:val="0"/>
                <w:sz w:val="14"/>
                <w:szCs w:val="18"/>
              </w:rPr>
              <w:br/>
              <w:t>(et données extension RC)</w:t>
            </w:r>
          </w:p>
        </w:tc>
      </w:tr>
      <w:tr w:rsidR="00DB4C1E" w:rsidRPr="00DB4C1E" w14:paraId="1575D0F2" w14:textId="77777777" w:rsidTr="00B739DB">
        <w:trPr>
          <w:trHeight w:val="270"/>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3599D26C"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2A3733"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Type de fluide caloporteur</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9481B0" w14:textId="77777777" w:rsidR="00DB4C1E" w:rsidRPr="00DB4C1E" w:rsidRDefault="00DB4C1E" w:rsidP="00DB4C1E">
            <w:pPr>
              <w:spacing w:after="0"/>
              <w:jc w:val="center"/>
              <w:rPr>
                <w:rFonts w:ascii="Marianne Light" w:hAnsi="Marianne Light"/>
                <w:b/>
                <w:bCs/>
                <w:kern w:val="0"/>
                <w:sz w:val="14"/>
                <w:szCs w:val="18"/>
              </w:rPr>
            </w:pPr>
            <w:r w:rsidRPr="00DB4C1E">
              <w:rPr>
                <w:rFonts w:cs="Calibri"/>
                <w:b/>
                <w:bCs/>
                <w:kern w:val="0"/>
                <w:sz w:val="14"/>
                <w:szCs w:val="18"/>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3FEE77" w14:textId="77777777" w:rsidR="00DB4C1E" w:rsidRPr="00DB4C1E" w:rsidRDefault="00DB4C1E" w:rsidP="00DB4C1E">
            <w:pPr>
              <w:spacing w:after="0"/>
              <w:jc w:val="center"/>
              <w:rPr>
                <w:rFonts w:ascii="Marianne Light" w:hAnsi="Marianne Light"/>
                <w:b/>
                <w:bCs/>
                <w:kern w:val="0"/>
                <w:sz w:val="14"/>
                <w:szCs w:val="18"/>
              </w:rPr>
            </w:pPr>
            <w:r w:rsidRPr="00DB4C1E">
              <w:rPr>
                <w:rFonts w:cs="Calibri"/>
                <w:b/>
                <w:bCs/>
                <w:kern w:val="0"/>
                <w:sz w:val="14"/>
                <w:szCs w:val="18"/>
              </w:rPr>
              <w:t> </w:t>
            </w:r>
          </w:p>
        </w:tc>
        <w:tc>
          <w:tcPr>
            <w:tcW w:w="2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AC278C"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r>
      <w:tr w:rsidR="00DB4C1E" w:rsidRPr="00DB4C1E" w14:paraId="1D851059" w14:textId="77777777" w:rsidTr="00B739DB">
        <w:trPr>
          <w:trHeight w:val="270"/>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63DD9866"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2C5BA5"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Longueur Réseau de chaleur (ml)</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C49393" w14:textId="77777777" w:rsidR="00DB4C1E" w:rsidRPr="00DB4C1E" w:rsidRDefault="00DB4C1E" w:rsidP="00DB4C1E">
            <w:pPr>
              <w:spacing w:after="0"/>
              <w:jc w:val="center"/>
              <w:rPr>
                <w:rFonts w:ascii="Marianne Light" w:hAnsi="Marianne Light"/>
                <w:b/>
                <w:bCs/>
                <w:kern w:val="0"/>
                <w:sz w:val="14"/>
                <w:szCs w:val="18"/>
              </w:rPr>
            </w:pPr>
            <w:r w:rsidRPr="00DB4C1E">
              <w:rPr>
                <w:rFonts w:cs="Calibri"/>
                <w:b/>
                <w:bCs/>
                <w:kern w:val="0"/>
                <w:sz w:val="14"/>
                <w:szCs w:val="18"/>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5E1E96"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5000</w:t>
            </w:r>
          </w:p>
        </w:tc>
        <w:tc>
          <w:tcPr>
            <w:tcW w:w="2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C80C1A"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5000 ml d'extension RC</w:t>
            </w:r>
          </w:p>
        </w:tc>
      </w:tr>
      <w:tr w:rsidR="00DB4C1E" w:rsidRPr="00DB4C1E" w14:paraId="5B184BB1" w14:textId="77777777" w:rsidTr="00B739DB">
        <w:trPr>
          <w:trHeight w:val="270"/>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14D0E413"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CA7A28" w14:textId="77777777" w:rsidR="00DB4C1E" w:rsidRPr="00DB4C1E" w:rsidRDefault="00DB4C1E" w:rsidP="00DB4C1E">
            <w:pPr>
              <w:spacing w:after="0"/>
              <w:ind w:firstLineChars="100" w:firstLine="140"/>
              <w:rPr>
                <w:rFonts w:ascii="Marianne Light" w:hAnsi="Marianne Light"/>
                <w:i/>
                <w:iCs/>
                <w:kern w:val="0"/>
                <w:sz w:val="14"/>
                <w:szCs w:val="18"/>
              </w:rPr>
            </w:pPr>
            <w:r w:rsidRPr="00DB4C1E">
              <w:rPr>
                <w:rFonts w:ascii="Marianne Light" w:hAnsi="Marianne Light"/>
                <w:i/>
                <w:iCs/>
                <w:kern w:val="0"/>
                <w:sz w:val="14"/>
                <w:szCs w:val="18"/>
              </w:rPr>
              <w:t>Longueur Basse Pression (ml)</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BD0E6B"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DF206C"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2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EBAB52"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r>
      <w:tr w:rsidR="00DB4C1E" w:rsidRPr="00DB4C1E" w14:paraId="5DC82CA8" w14:textId="77777777" w:rsidTr="00B739DB">
        <w:trPr>
          <w:trHeight w:val="270"/>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4E1CBC83"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78C70E" w14:textId="77777777" w:rsidR="00DB4C1E" w:rsidRPr="00DB4C1E" w:rsidRDefault="00DB4C1E" w:rsidP="00DB4C1E">
            <w:pPr>
              <w:spacing w:after="0"/>
              <w:ind w:firstLineChars="100" w:firstLine="140"/>
              <w:rPr>
                <w:rFonts w:ascii="Marianne Light" w:hAnsi="Marianne Light"/>
                <w:i/>
                <w:iCs/>
                <w:kern w:val="0"/>
                <w:sz w:val="14"/>
                <w:szCs w:val="18"/>
              </w:rPr>
            </w:pPr>
            <w:r w:rsidRPr="00DB4C1E">
              <w:rPr>
                <w:rFonts w:ascii="Marianne Light" w:hAnsi="Marianne Light"/>
                <w:i/>
                <w:iCs/>
                <w:kern w:val="0"/>
                <w:sz w:val="14"/>
                <w:szCs w:val="18"/>
              </w:rPr>
              <w:t>Longueur Haute Pression (ml)</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793948"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9746CA"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2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837FBC"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r>
      <w:tr w:rsidR="00DB4C1E" w:rsidRPr="00DB4C1E" w14:paraId="51C9C3FF" w14:textId="77777777" w:rsidTr="00B739DB">
        <w:trPr>
          <w:trHeight w:val="270"/>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63660F4E"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662137" w14:textId="77777777" w:rsidR="00DB4C1E" w:rsidRPr="00DB4C1E" w:rsidRDefault="00DB4C1E" w:rsidP="00DB4C1E">
            <w:pPr>
              <w:spacing w:after="0"/>
              <w:ind w:firstLineChars="100" w:firstLine="140"/>
              <w:rPr>
                <w:rFonts w:ascii="Marianne Light" w:hAnsi="Marianne Light"/>
                <w:i/>
                <w:iCs/>
                <w:kern w:val="0"/>
                <w:sz w:val="14"/>
                <w:szCs w:val="18"/>
              </w:rPr>
            </w:pPr>
            <w:r w:rsidRPr="00DB4C1E">
              <w:rPr>
                <w:rFonts w:ascii="Marianne Light" w:hAnsi="Marianne Light"/>
                <w:i/>
                <w:iCs/>
                <w:kern w:val="0"/>
                <w:sz w:val="14"/>
                <w:szCs w:val="18"/>
              </w:rPr>
              <w:t>Dimaètre nominale maxi</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151AD1"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B2839D"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2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700702"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r>
      <w:tr w:rsidR="00DB4C1E" w:rsidRPr="00DB4C1E" w14:paraId="1B10D568" w14:textId="77777777" w:rsidTr="00B739DB">
        <w:trPr>
          <w:trHeight w:val="270"/>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4470F989"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21C5D3"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Chaleur vendu en sous-stations MWh</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AF0D50" w14:textId="77777777" w:rsidR="00DB4C1E" w:rsidRPr="00DB4C1E" w:rsidRDefault="00DB4C1E" w:rsidP="00DB4C1E">
            <w:pPr>
              <w:spacing w:after="0"/>
              <w:jc w:val="center"/>
              <w:rPr>
                <w:rFonts w:ascii="Marianne Light" w:hAnsi="Marianne Light"/>
                <w:b/>
                <w:bCs/>
                <w:kern w:val="0"/>
                <w:sz w:val="14"/>
                <w:szCs w:val="18"/>
              </w:rPr>
            </w:pPr>
            <w:r w:rsidRPr="00DB4C1E">
              <w:rPr>
                <w:rFonts w:cs="Calibri"/>
                <w:b/>
                <w:bCs/>
                <w:kern w:val="0"/>
                <w:sz w:val="14"/>
                <w:szCs w:val="18"/>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9E91D9"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27000</w:t>
            </w:r>
          </w:p>
        </w:tc>
        <w:tc>
          <w:tcPr>
            <w:tcW w:w="2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4E1F3A"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27000</w:t>
            </w:r>
          </w:p>
        </w:tc>
      </w:tr>
      <w:tr w:rsidR="00DB4C1E" w:rsidRPr="00DB4C1E" w14:paraId="3538D3A6" w14:textId="77777777" w:rsidTr="00B739DB">
        <w:trPr>
          <w:trHeight w:val="270"/>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6FD7A862"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639AE2"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Chaleur EnR&amp;R vendu en sous-stations MWh</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399D80" w14:textId="77777777" w:rsidR="00DB4C1E" w:rsidRPr="00DB4C1E" w:rsidRDefault="00DB4C1E" w:rsidP="00DB4C1E">
            <w:pPr>
              <w:spacing w:after="0"/>
              <w:jc w:val="center"/>
              <w:rPr>
                <w:rFonts w:ascii="Marianne Light" w:hAnsi="Marianne Light"/>
                <w:b/>
                <w:bCs/>
                <w:kern w:val="0"/>
                <w:sz w:val="14"/>
                <w:szCs w:val="18"/>
              </w:rPr>
            </w:pPr>
            <w:r w:rsidRPr="00DB4C1E">
              <w:rPr>
                <w:rFonts w:cs="Calibri"/>
                <w:b/>
                <w:bCs/>
                <w:kern w:val="0"/>
                <w:sz w:val="14"/>
                <w:szCs w:val="18"/>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5C29B1"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18000</w:t>
            </w:r>
          </w:p>
        </w:tc>
        <w:tc>
          <w:tcPr>
            <w:tcW w:w="2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B83E40"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18000</w:t>
            </w:r>
          </w:p>
        </w:tc>
      </w:tr>
      <w:tr w:rsidR="00DB4C1E" w:rsidRPr="00DB4C1E" w14:paraId="70C1D06E" w14:textId="77777777" w:rsidTr="00B739DB">
        <w:trPr>
          <w:trHeight w:val="420"/>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601C5C32"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09E2A6"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Nombre de sous-station</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48D725" w14:textId="77777777" w:rsidR="00DB4C1E" w:rsidRPr="00DB4C1E" w:rsidRDefault="00DB4C1E" w:rsidP="00DB4C1E">
            <w:pPr>
              <w:spacing w:after="0"/>
              <w:jc w:val="center"/>
              <w:rPr>
                <w:rFonts w:ascii="Marianne Light" w:hAnsi="Marianne Light"/>
                <w:b/>
                <w:bCs/>
                <w:kern w:val="0"/>
                <w:sz w:val="14"/>
                <w:szCs w:val="18"/>
              </w:rPr>
            </w:pPr>
            <w:r w:rsidRPr="00DB4C1E">
              <w:rPr>
                <w:rFonts w:cs="Calibri"/>
                <w:b/>
                <w:bCs/>
                <w:kern w:val="0"/>
                <w:sz w:val="14"/>
                <w:szCs w:val="18"/>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725BF0"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25</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3DFA8C"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25 sous stations supplémentaires</w:t>
            </w:r>
          </w:p>
        </w:tc>
      </w:tr>
      <w:tr w:rsidR="00DB4C1E" w:rsidRPr="00DB4C1E" w14:paraId="17F3AD21" w14:textId="77777777" w:rsidTr="00B739DB">
        <w:trPr>
          <w:trHeight w:val="270"/>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56660AAA"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B3FB98"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Puissance totale souscrite (MW)</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C7B5E8"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9A6E41"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2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849FCF"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r>
      <w:tr w:rsidR="00DB4C1E" w:rsidRPr="00DB4C1E" w14:paraId="48C36249" w14:textId="77777777" w:rsidTr="00B739DB">
        <w:trPr>
          <w:trHeight w:val="270"/>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7A459829"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EB608B"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Nombre d'équivalent logement</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E393E2"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AD0158"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2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19684E"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0 eq logts supplémentaires</w:t>
            </w:r>
          </w:p>
        </w:tc>
      </w:tr>
      <w:tr w:rsidR="00DB4C1E" w:rsidRPr="00DB4C1E" w14:paraId="648BEF8D" w14:textId="77777777" w:rsidTr="00B739DB">
        <w:trPr>
          <w:trHeight w:val="195"/>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0A9E5E5E" w14:textId="77777777" w:rsidR="00DB4C1E" w:rsidRPr="00DB4C1E" w:rsidRDefault="00DB4C1E" w:rsidP="00DB4C1E">
            <w:pPr>
              <w:spacing w:after="0"/>
              <w:rPr>
                <w:rFonts w:ascii="Marianne Light" w:hAnsi="Marianne Light"/>
                <w:b/>
                <w:bCs/>
                <w:kern w:val="0"/>
                <w:sz w:val="14"/>
                <w:szCs w:val="18"/>
              </w:rPr>
            </w:pPr>
          </w:p>
        </w:tc>
        <w:tc>
          <w:tcPr>
            <w:tcW w:w="36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96F970"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 xml:space="preserve">Densité Réseau de chaleur </w:t>
            </w:r>
            <w:r w:rsidRPr="00DB4C1E">
              <w:rPr>
                <w:rFonts w:ascii="Marianne Light" w:hAnsi="Marianne Light"/>
                <w:b/>
                <w:bCs/>
                <w:kern w:val="0"/>
                <w:sz w:val="14"/>
                <w:szCs w:val="18"/>
              </w:rPr>
              <w:br/>
              <w:t>(MWh vendu en ss / ml)</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EC2DDB" w14:textId="77777777" w:rsidR="00DB4C1E" w:rsidRPr="00DB4C1E" w:rsidRDefault="00DB4C1E" w:rsidP="00DB4C1E">
            <w:pPr>
              <w:spacing w:after="0"/>
              <w:jc w:val="center"/>
              <w:rPr>
                <w:rFonts w:ascii="Marianne Light" w:hAnsi="Marianne Light"/>
                <w:b/>
                <w:bCs/>
                <w:kern w:val="0"/>
                <w:sz w:val="14"/>
                <w:szCs w:val="18"/>
              </w:rPr>
            </w:pPr>
            <w:r w:rsidRPr="00DB4C1E">
              <w:rPr>
                <w:rFonts w:cs="Calibri"/>
                <w:b/>
                <w:bCs/>
                <w:kern w:val="0"/>
                <w:sz w:val="14"/>
                <w:szCs w:val="18"/>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A80140"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5,40</w:t>
            </w:r>
          </w:p>
        </w:tc>
        <w:tc>
          <w:tcPr>
            <w:tcW w:w="2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44D428"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5,40</w:t>
            </w:r>
          </w:p>
        </w:tc>
      </w:tr>
      <w:tr w:rsidR="00DB4C1E" w:rsidRPr="00DB4C1E" w14:paraId="4064CFB8" w14:textId="77777777" w:rsidTr="00B739DB">
        <w:trPr>
          <w:trHeight w:val="240"/>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6771D913" w14:textId="77777777" w:rsidR="00DB4C1E" w:rsidRPr="00DB4C1E" w:rsidRDefault="00DB4C1E" w:rsidP="00DB4C1E">
            <w:pPr>
              <w:spacing w:after="0"/>
              <w:rPr>
                <w:rFonts w:ascii="Marianne Light" w:hAnsi="Marianne Light"/>
                <w:b/>
                <w:bCs/>
                <w:kern w:val="0"/>
                <w:sz w:val="14"/>
                <w:szCs w:val="18"/>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14:paraId="15A19A7A" w14:textId="77777777" w:rsidR="00DB4C1E" w:rsidRPr="00DB4C1E" w:rsidRDefault="00DB4C1E" w:rsidP="00DB4C1E">
            <w:pPr>
              <w:spacing w:after="0"/>
              <w:rPr>
                <w:rFonts w:ascii="Marianne Light" w:hAnsi="Marianne Light"/>
                <w:b/>
                <w:bCs/>
                <w:kern w:val="0"/>
                <w:sz w:val="14"/>
                <w:szCs w:val="18"/>
              </w:rPr>
            </w:pPr>
          </w:p>
        </w:tc>
        <w:tc>
          <w:tcPr>
            <w:tcW w:w="488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AFF55C"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Valeur mini admissible Fonds Chaleur = 1,5 MWh/ml</w:t>
            </w:r>
          </w:p>
        </w:tc>
      </w:tr>
      <w:tr w:rsidR="00DB4C1E" w:rsidRPr="00DB4C1E" w14:paraId="1FEEBFB0" w14:textId="77777777" w:rsidTr="00B739DB">
        <w:trPr>
          <w:trHeight w:val="435"/>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7681A513"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A6C4EF"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Densité EnR&amp;R Réseau de chaleur</w:t>
            </w:r>
            <w:r w:rsidRPr="00DB4C1E">
              <w:rPr>
                <w:rFonts w:ascii="Marianne Light" w:hAnsi="Marianne Light"/>
                <w:b/>
                <w:bCs/>
                <w:kern w:val="0"/>
                <w:sz w:val="14"/>
                <w:szCs w:val="18"/>
              </w:rPr>
              <w:br/>
              <w:t>(MWh EnR&amp;R vendu en ss / ml)</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DDE88E" w14:textId="77777777" w:rsidR="00DB4C1E" w:rsidRPr="00DB4C1E" w:rsidRDefault="00DB4C1E" w:rsidP="00DB4C1E">
            <w:pPr>
              <w:spacing w:after="0"/>
              <w:jc w:val="center"/>
              <w:rPr>
                <w:rFonts w:ascii="Marianne Light" w:hAnsi="Marianne Light"/>
                <w:b/>
                <w:bCs/>
                <w:kern w:val="0"/>
                <w:sz w:val="14"/>
                <w:szCs w:val="18"/>
              </w:rPr>
            </w:pPr>
            <w:r w:rsidRPr="00DB4C1E">
              <w:rPr>
                <w:rFonts w:cs="Calibri"/>
                <w:b/>
                <w:bCs/>
                <w:kern w:val="0"/>
                <w:sz w:val="14"/>
                <w:szCs w:val="18"/>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2F605C"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3,60</w:t>
            </w:r>
          </w:p>
        </w:tc>
        <w:tc>
          <w:tcPr>
            <w:tcW w:w="2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907BEA"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3,60</w:t>
            </w:r>
          </w:p>
        </w:tc>
      </w:tr>
      <w:tr w:rsidR="00DB4C1E" w:rsidRPr="00DB4C1E" w14:paraId="4CCC6C70" w14:textId="77777777" w:rsidTr="00B739DB">
        <w:trPr>
          <w:trHeight w:val="270"/>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253C8A32"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8E700A"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Rendement Réseau de chaleur</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6CFB3C" w14:textId="77777777" w:rsidR="00DB4C1E" w:rsidRPr="00DB4C1E" w:rsidRDefault="00DB4C1E" w:rsidP="00DB4C1E">
            <w:pPr>
              <w:spacing w:after="0"/>
              <w:jc w:val="center"/>
              <w:rPr>
                <w:rFonts w:ascii="Marianne Light" w:hAnsi="Marianne Light"/>
                <w:b/>
                <w:bCs/>
                <w:kern w:val="0"/>
                <w:sz w:val="14"/>
                <w:szCs w:val="18"/>
              </w:rPr>
            </w:pPr>
            <w:r w:rsidRPr="00DB4C1E">
              <w:rPr>
                <w:rFonts w:cs="Calibri"/>
                <w:b/>
                <w:bCs/>
                <w:kern w:val="0"/>
                <w:sz w:val="14"/>
                <w:szCs w:val="18"/>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EF1133"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90%</w:t>
            </w:r>
          </w:p>
        </w:tc>
        <w:tc>
          <w:tcPr>
            <w:tcW w:w="2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73BAA7"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r>
      <w:tr w:rsidR="00DB4C1E" w:rsidRPr="00DB4C1E" w14:paraId="3DABF3F1" w14:textId="77777777" w:rsidTr="00B739DB">
        <w:trPr>
          <w:trHeight w:val="270"/>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5968E15F"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9AEDCD"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Date du schéma directeur</w:t>
            </w:r>
          </w:p>
        </w:tc>
        <w:tc>
          <w:tcPr>
            <w:tcW w:w="488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A1A7B6"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2016</w:t>
            </w:r>
          </w:p>
        </w:tc>
      </w:tr>
      <w:tr w:rsidR="00DB4C1E" w:rsidRPr="00DB4C1E" w14:paraId="19A2630B" w14:textId="77777777" w:rsidTr="00B739DB">
        <w:trPr>
          <w:trHeight w:val="330"/>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08BA4417"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D2CA2B" w14:textId="77777777" w:rsidR="00DB4C1E" w:rsidRPr="00DB4C1E" w:rsidRDefault="00DB4C1E" w:rsidP="00DB4C1E">
            <w:pPr>
              <w:spacing w:after="0"/>
              <w:rPr>
                <w:rFonts w:ascii="Marianne Light" w:hAnsi="Marianne Light"/>
                <w:i/>
                <w:iCs/>
                <w:kern w:val="0"/>
                <w:sz w:val="14"/>
                <w:szCs w:val="18"/>
              </w:rPr>
            </w:pPr>
            <w:r w:rsidRPr="00DB4C1E">
              <w:rPr>
                <w:rFonts w:ascii="Marianne Light" w:hAnsi="Marianne Light"/>
                <w:i/>
                <w:iCs/>
                <w:kern w:val="0"/>
                <w:sz w:val="14"/>
                <w:szCs w:val="18"/>
              </w:rPr>
              <w:t>Commentaires</w:t>
            </w:r>
          </w:p>
        </w:tc>
        <w:tc>
          <w:tcPr>
            <w:tcW w:w="488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A2CD14"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r>
    </w:tbl>
    <w:p w14:paraId="05BE4A55" w14:textId="1D972AAF" w:rsidR="00DB4C1E" w:rsidRPr="00DB4C1E" w:rsidRDefault="00DB4C1E" w:rsidP="00D45BB8">
      <w:pPr>
        <w:pStyle w:val="Titre2"/>
        <w:numPr>
          <w:ilvl w:val="1"/>
          <w:numId w:val="2"/>
        </w:numPr>
        <w:ind w:left="624" w:hanging="454"/>
      </w:pPr>
      <w:bookmarkStart w:id="77" w:name="_Toc32399091"/>
      <w:bookmarkStart w:id="78" w:name="_Toc33454433"/>
      <w:bookmarkStart w:id="79" w:name="_Toc53494406"/>
      <w:bookmarkStart w:id="80" w:name="_Toc53494638"/>
      <w:bookmarkStart w:id="81" w:name="_Toc53494746"/>
      <w:bookmarkStart w:id="82" w:name="_Toc53494850"/>
      <w:bookmarkStart w:id="83" w:name="_Toc53497394"/>
      <w:bookmarkStart w:id="84" w:name="_Toc53664839"/>
      <w:bookmarkStart w:id="85" w:name="_Toc53759425"/>
      <w:bookmarkStart w:id="86" w:name="_Toc54099819"/>
      <w:bookmarkStart w:id="87" w:name="_Toc54101442"/>
      <w:bookmarkStart w:id="88" w:name="_Toc54854258"/>
      <w:bookmarkStart w:id="89" w:name="_Toc61441140"/>
      <w:bookmarkEnd w:id="77"/>
      <w:r w:rsidRPr="00DB4C1E">
        <w:t>Description des besoins thermiques</w:t>
      </w:r>
      <w:bookmarkEnd w:id="52"/>
      <w:bookmarkEnd w:id="53"/>
      <w:bookmarkEnd w:id="78"/>
      <w:bookmarkEnd w:id="79"/>
      <w:bookmarkEnd w:id="80"/>
      <w:bookmarkEnd w:id="81"/>
      <w:bookmarkEnd w:id="82"/>
      <w:bookmarkEnd w:id="83"/>
      <w:bookmarkEnd w:id="84"/>
      <w:bookmarkEnd w:id="85"/>
      <w:bookmarkEnd w:id="86"/>
      <w:bookmarkEnd w:id="87"/>
      <w:bookmarkEnd w:id="88"/>
      <w:bookmarkEnd w:id="89"/>
    </w:p>
    <w:p w14:paraId="3B6834A6" w14:textId="1AA5CB79" w:rsidR="005142AA" w:rsidRPr="00B739DB" w:rsidRDefault="005142AA" w:rsidP="00B739DB">
      <w:pPr>
        <w:pStyle w:val="TexteCourant"/>
        <w:rPr>
          <w:i/>
          <w:iCs/>
        </w:rPr>
      </w:pPr>
      <w:bookmarkStart w:id="90" w:name="_Toc24551116"/>
      <w:bookmarkStart w:id="91" w:name="_Toc33454434"/>
      <w:r w:rsidRPr="00B739DB">
        <w:rPr>
          <w:i/>
          <w:iCs/>
        </w:rPr>
        <w:t>Si le projet de réseau concerne de la chaleur et du froid, dupliquer cette partie afin de fournir les éléments pour le réseau de chaud d’une part et pour le réseau de froid d’autre part.</w:t>
      </w:r>
    </w:p>
    <w:p w14:paraId="66AE3E49" w14:textId="7A857A9A" w:rsidR="00ED10BD" w:rsidRPr="00B739DB" w:rsidRDefault="00ED10BD" w:rsidP="00B739DB">
      <w:pPr>
        <w:pStyle w:val="TexteCourant"/>
        <w:rPr>
          <w:i/>
          <w:iCs/>
        </w:rPr>
      </w:pPr>
      <w:r w:rsidRPr="00B739DB">
        <w:rPr>
          <w:i/>
          <w:iCs/>
        </w:rPr>
        <w:t xml:space="preserve">Insérer le tableau </w:t>
      </w:r>
      <w:r w:rsidR="0067308E" w:rsidRPr="00B739DB">
        <w:rPr>
          <w:i/>
          <w:iCs/>
        </w:rPr>
        <w:t xml:space="preserve">2 </w:t>
      </w:r>
      <w:r w:rsidRPr="00B739DB">
        <w:rPr>
          <w:i/>
          <w:iCs/>
        </w:rPr>
        <w:t>«</w:t>
      </w:r>
      <w:r w:rsidRPr="00B739DB">
        <w:rPr>
          <w:rFonts w:ascii="Calibri" w:hAnsi="Calibri" w:cs="Calibri"/>
          <w:i/>
          <w:iCs/>
        </w:rPr>
        <w:t> </w:t>
      </w:r>
      <w:r w:rsidRPr="00B739DB">
        <w:rPr>
          <w:i/>
          <w:iCs/>
        </w:rPr>
        <w:t>Mix énergétique du projet</w:t>
      </w:r>
      <w:r w:rsidRPr="00B739DB">
        <w:rPr>
          <w:rFonts w:ascii="Calibri" w:hAnsi="Calibri" w:cs="Calibri"/>
          <w:i/>
          <w:iCs/>
        </w:rPr>
        <w:t> </w:t>
      </w:r>
      <w:r w:rsidRPr="00B739DB">
        <w:rPr>
          <w:rFonts w:cs="Marianne Light"/>
          <w:i/>
          <w:iCs/>
        </w:rPr>
        <w:t>»</w:t>
      </w:r>
      <w:r w:rsidR="002F10B9" w:rsidRPr="00B739DB">
        <w:rPr>
          <w:rFonts w:cs="Marianne Light"/>
          <w:i/>
          <w:iCs/>
        </w:rPr>
        <w:t xml:space="preserve"> disponible dans le VT au format excel.</w:t>
      </w:r>
    </w:p>
    <w:p w14:paraId="7FBCE62D" w14:textId="17BF60E4" w:rsidR="00ED10BD" w:rsidRPr="00B739DB" w:rsidRDefault="00ED10BD" w:rsidP="00B739DB">
      <w:pPr>
        <w:pStyle w:val="TexteCourant"/>
        <w:rPr>
          <w:i/>
          <w:iCs/>
        </w:rPr>
      </w:pPr>
      <w:r w:rsidRPr="00B739DB">
        <w:rPr>
          <w:i/>
          <w:iCs/>
        </w:rPr>
        <w:t>Insérer la courbe monotone avec identification de la couverture base EnR et appoint, ainsi que les différentes unités de production</w:t>
      </w:r>
    </w:p>
    <w:p w14:paraId="2D3F26DD" w14:textId="77777777" w:rsidR="005142AA" w:rsidRPr="00B739DB" w:rsidRDefault="005142AA" w:rsidP="00B739DB">
      <w:pPr>
        <w:pStyle w:val="TexteCourant"/>
        <w:rPr>
          <w:i/>
          <w:iCs/>
        </w:rPr>
      </w:pPr>
      <w:r w:rsidRPr="00B739DB">
        <w:rPr>
          <w:i/>
          <w:iCs/>
        </w:rPr>
        <w:t>Décrire les besoins énergétiques futurs du projet sur lesquels sera dimensionnée la solution EnR&amp;R, et le réseau de chaleur dans sa globalité.</w:t>
      </w:r>
    </w:p>
    <w:p w14:paraId="3A16952E" w14:textId="7C053EEB" w:rsidR="00ED10BD" w:rsidRPr="00B739DB" w:rsidRDefault="00ED10BD" w:rsidP="00B739DB">
      <w:pPr>
        <w:pStyle w:val="TexteCourant"/>
        <w:rPr>
          <w:i/>
          <w:iCs/>
        </w:rPr>
      </w:pPr>
      <w:r w:rsidRPr="00B739DB">
        <w:rPr>
          <w:i/>
          <w:iCs/>
        </w:rPr>
        <w:lastRenderedPageBreak/>
        <w:t>Insérer le tableau</w:t>
      </w:r>
      <w:r w:rsidR="0067308E" w:rsidRPr="00B739DB">
        <w:rPr>
          <w:i/>
          <w:iCs/>
        </w:rPr>
        <w:t xml:space="preserve"> 3.1</w:t>
      </w:r>
      <w:r w:rsidRPr="00B739DB">
        <w:rPr>
          <w:i/>
          <w:iCs/>
        </w:rPr>
        <w:t xml:space="preserve"> </w:t>
      </w:r>
      <w:r w:rsidR="0067308E" w:rsidRPr="00B739DB">
        <w:rPr>
          <w:i/>
          <w:iCs/>
        </w:rPr>
        <w:t>A</w:t>
      </w:r>
      <w:r w:rsidRPr="00B739DB">
        <w:rPr>
          <w:i/>
          <w:iCs/>
        </w:rPr>
        <w:t>bonnés (process, chauffage / ECS des abonnés actuels et des extensions prévues)</w:t>
      </w:r>
      <w:r w:rsidR="00FB4C22" w:rsidRPr="00B739DB">
        <w:rPr>
          <w:i/>
          <w:iCs/>
        </w:rPr>
        <w:t xml:space="preserve"> disponible dans le VT au format excel</w:t>
      </w:r>
    </w:p>
    <w:p w14:paraId="4E5E4283" w14:textId="77777777" w:rsidR="00ED10BD" w:rsidRPr="00B739DB" w:rsidRDefault="00ED10BD" w:rsidP="00B739DB">
      <w:pPr>
        <w:pStyle w:val="TexteCourant"/>
        <w:rPr>
          <w:i/>
          <w:iCs/>
        </w:rPr>
      </w:pPr>
      <w:r w:rsidRPr="00B739DB">
        <w:rPr>
          <w:i/>
          <w:iCs/>
        </w:rPr>
        <w:t>Insérer un graphique de répartition des besoins part type d’usager (tertiaire, santé, éducation, logement …)</w:t>
      </w:r>
    </w:p>
    <w:p w14:paraId="112A774E" w14:textId="77777777" w:rsidR="00ED10BD" w:rsidRPr="00B739DB" w:rsidRDefault="00ED10BD" w:rsidP="00B739DB">
      <w:pPr>
        <w:pStyle w:val="TexteCourant"/>
        <w:rPr>
          <w:i/>
          <w:iCs/>
        </w:rPr>
      </w:pPr>
      <w:r w:rsidRPr="00B739DB">
        <w:rPr>
          <w:i/>
          <w:iCs/>
        </w:rPr>
        <w:t>Exemple</w:t>
      </w:r>
      <w:r w:rsidRPr="00B739DB">
        <w:rPr>
          <w:rFonts w:ascii="Calibri" w:hAnsi="Calibri" w:cs="Calibri"/>
          <w:i/>
          <w:iCs/>
        </w:rPr>
        <w:t> </w:t>
      </w:r>
      <w:r w:rsidRPr="00B739DB">
        <w:rPr>
          <w:i/>
          <w:iCs/>
        </w:rPr>
        <w:t>:</w:t>
      </w:r>
    </w:p>
    <w:p w14:paraId="252FAB67" w14:textId="77777777" w:rsidR="00ED10BD" w:rsidRPr="00ED10BD" w:rsidRDefault="00ED10BD" w:rsidP="00ED10BD">
      <w:pPr>
        <w:jc w:val="center"/>
        <w:rPr>
          <w:rFonts w:ascii="Marianne Light" w:hAnsi="Marianne Light"/>
          <w:bCs/>
          <w:i/>
          <w:sz w:val="18"/>
          <w:szCs w:val="18"/>
        </w:rPr>
      </w:pPr>
      <w:r w:rsidRPr="00ED10BD">
        <w:rPr>
          <w:rFonts w:ascii="Marianne Light" w:hAnsi="Marianne Light"/>
          <w:bCs/>
          <w:i/>
          <w:noProof/>
          <w:sz w:val="18"/>
          <w:szCs w:val="18"/>
        </w:rPr>
        <w:drawing>
          <wp:inline distT="0" distB="0" distL="0" distR="0" wp14:anchorId="5D65EDC6" wp14:editId="4B43CA4E">
            <wp:extent cx="3982028" cy="234930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94209" cy="2356491"/>
                    </a:xfrm>
                    <a:prstGeom prst="rect">
                      <a:avLst/>
                    </a:prstGeom>
                    <a:noFill/>
                    <a:ln>
                      <a:noFill/>
                    </a:ln>
                  </pic:spPr>
                </pic:pic>
              </a:graphicData>
            </a:graphic>
          </wp:inline>
        </w:drawing>
      </w:r>
    </w:p>
    <w:p w14:paraId="30CF4D82" w14:textId="49332A8F" w:rsidR="00ED10BD" w:rsidRPr="00B739DB" w:rsidRDefault="00ED10BD" w:rsidP="00B739DB">
      <w:pPr>
        <w:pStyle w:val="TexteCourant"/>
        <w:rPr>
          <w:i/>
          <w:iCs/>
        </w:rPr>
      </w:pPr>
      <w:r w:rsidRPr="00B739DB">
        <w:rPr>
          <w:i/>
          <w:iCs/>
        </w:rPr>
        <w:t>Dans le cas d’un plan de développement, bien préciser sous forme de tableau les évolutions attendues (insérer le tableau n°3.2 de mon</w:t>
      </w:r>
      <w:r w:rsidR="00FB4C22" w:rsidRPr="00B739DB">
        <w:rPr>
          <w:i/>
          <w:iCs/>
        </w:rPr>
        <w:t>tée en charge des raccordements, disponible dans le VT au format excel)</w:t>
      </w:r>
    </w:p>
    <w:p w14:paraId="13B277BB" w14:textId="77777777" w:rsidR="00ED10BD" w:rsidRPr="00B739DB" w:rsidRDefault="00ED10BD" w:rsidP="00B739DB">
      <w:pPr>
        <w:pStyle w:val="TexteCourant"/>
        <w:rPr>
          <w:i/>
          <w:iCs/>
        </w:rPr>
      </w:pPr>
      <w:r w:rsidRPr="00B739DB">
        <w:rPr>
          <w:i/>
          <w:iCs/>
        </w:rPr>
        <w:t>Si vente de chaleur</w:t>
      </w:r>
      <w:r w:rsidRPr="00B739DB">
        <w:rPr>
          <w:rFonts w:ascii="Calibri" w:hAnsi="Calibri" w:cs="Calibri"/>
          <w:i/>
          <w:iCs/>
        </w:rPr>
        <w:t> </w:t>
      </w:r>
      <w:r w:rsidRPr="00B739DB">
        <w:rPr>
          <w:i/>
          <w:iCs/>
        </w:rPr>
        <w:t xml:space="preserve">: </w:t>
      </w:r>
    </w:p>
    <w:p w14:paraId="40A7FC80" w14:textId="77777777" w:rsidR="00ED10BD" w:rsidRPr="00B739DB" w:rsidRDefault="00ED10BD" w:rsidP="00B739DB">
      <w:pPr>
        <w:pStyle w:val="TexteCourant"/>
        <w:rPr>
          <w:i/>
          <w:iCs/>
        </w:rPr>
      </w:pPr>
      <w:r w:rsidRPr="00B739DB">
        <w:rPr>
          <w:i/>
          <w:iCs/>
        </w:rPr>
        <w:t xml:space="preserve">Décrire l’impact positif pour l’abonné ainsi que les modalités envisagées pour une répercussion de cet impact vers l’usager final.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4"/>
        <w:gridCol w:w="2000"/>
        <w:gridCol w:w="2506"/>
      </w:tblGrid>
      <w:tr w:rsidR="00ED10BD" w:rsidRPr="00ED10BD" w14:paraId="63D8901B" w14:textId="77777777" w:rsidTr="00B739DB">
        <w:tc>
          <w:tcPr>
            <w:tcW w:w="2512" w:type="pct"/>
            <w:shd w:val="clear" w:color="auto" w:fill="auto"/>
          </w:tcPr>
          <w:p w14:paraId="0630A483" w14:textId="77777777" w:rsidR="00ED10BD" w:rsidRPr="00ED10BD" w:rsidRDefault="00ED10BD" w:rsidP="00027614">
            <w:pPr>
              <w:shd w:val="clear" w:color="auto" w:fill="FFFFFF" w:themeFill="background1"/>
              <w:rPr>
                <w:rFonts w:ascii="Marianne Light" w:hAnsi="Marianne Light"/>
                <w:bCs/>
                <w:i/>
                <w:sz w:val="18"/>
                <w:szCs w:val="18"/>
              </w:rPr>
            </w:pPr>
            <w:r w:rsidRPr="00ED10BD">
              <w:rPr>
                <w:rFonts w:ascii="Marianne Light" w:hAnsi="Marianne Light"/>
                <w:bCs/>
                <w:i/>
                <w:sz w:val="18"/>
                <w:szCs w:val="18"/>
              </w:rPr>
              <w:t>Prix de la chaleur vendue aux abonnés</w:t>
            </w:r>
          </w:p>
        </w:tc>
        <w:tc>
          <w:tcPr>
            <w:tcW w:w="1104" w:type="pct"/>
            <w:shd w:val="clear" w:color="auto" w:fill="auto"/>
          </w:tcPr>
          <w:p w14:paraId="1323DF8E" w14:textId="77777777" w:rsidR="00ED10BD" w:rsidRPr="00ED10BD" w:rsidRDefault="00ED10BD" w:rsidP="00027614">
            <w:pPr>
              <w:shd w:val="clear" w:color="auto" w:fill="FFFFFF" w:themeFill="background1"/>
              <w:rPr>
                <w:rFonts w:ascii="Marianne Light" w:hAnsi="Marianne Light"/>
                <w:bCs/>
                <w:i/>
                <w:sz w:val="18"/>
                <w:szCs w:val="18"/>
              </w:rPr>
            </w:pPr>
            <w:r w:rsidRPr="00ED10BD">
              <w:rPr>
                <w:rFonts w:ascii="Marianne Light" w:hAnsi="Marianne Light"/>
                <w:bCs/>
                <w:i/>
                <w:sz w:val="18"/>
                <w:szCs w:val="18"/>
              </w:rPr>
              <w:t>HT</w:t>
            </w:r>
          </w:p>
        </w:tc>
        <w:tc>
          <w:tcPr>
            <w:tcW w:w="1383" w:type="pct"/>
            <w:shd w:val="clear" w:color="auto" w:fill="auto"/>
          </w:tcPr>
          <w:p w14:paraId="6243F345" w14:textId="77777777" w:rsidR="00ED10BD" w:rsidRPr="00ED10BD" w:rsidRDefault="00ED10BD" w:rsidP="00027614">
            <w:pPr>
              <w:shd w:val="clear" w:color="auto" w:fill="FFFFFF" w:themeFill="background1"/>
              <w:rPr>
                <w:rFonts w:ascii="Marianne Light" w:hAnsi="Marianne Light"/>
                <w:bCs/>
                <w:i/>
                <w:sz w:val="18"/>
                <w:szCs w:val="18"/>
              </w:rPr>
            </w:pPr>
            <w:r w:rsidRPr="00ED10BD">
              <w:rPr>
                <w:rFonts w:ascii="Marianne Light" w:hAnsi="Marianne Light"/>
                <w:bCs/>
                <w:i/>
                <w:sz w:val="18"/>
                <w:szCs w:val="18"/>
              </w:rPr>
              <w:t>TTC</w:t>
            </w:r>
          </w:p>
        </w:tc>
      </w:tr>
      <w:tr w:rsidR="00ED10BD" w:rsidRPr="00ED10BD" w14:paraId="4A3C474A" w14:textId="77777777" w:rsidTr="00B739DB">
        <w:tc>
          <w:tcPr>
            <w:tcW w:w="2512" w:type="pct"/>
            <w:shd w:val="clear" w:color="auto" w:fill="auto"/>
          </w:tcPr>
          <w:p w14:paraId="061D472F" w14:textId="77777777" w:rsidR="00ED10BD" w:rsidRPr="00ED10BD" w:rsidRDefault="00ED10BD" w:rsidP="00027614">
            <w:pPr>
              <w:shd w:val="clear" w:color="auto" w:fill="FFFFFF" w:themeFill="background1"/>
              <w:rPr>
                <w:rFonts w:ascii="Marianne Light" w:hAnsi="Marianne Light"/>
                <w:bCs/>
                <w:i/>
                <w:sz w:val="18"/>
                <w:szCs w:val="18"/>
              </w:rPr>
            </w:pPr>
            <w:r w:rsidRPr="00ED10BD">
              <w:rPr>
                <w:rFonts w:ascii="Marianne Light" w:hAnsi="Marianne Light"/>
                <w:bCs/>
                <w:i/>
                <w:sz w:val="18"/>
                <w:szCs w:val="18"/>
              </w:rPr>
              <w:t>R1 moyen €/MWh avant opération</w:t>
            </w:r>
          </w:p>
        </w:tc>
        <w:tc>
          <w:tcPr>
            <w:tcW w:w="1104" w:type="pct"/>
            <w:shd w:val="clear" w:color="auto" w:fill="auto"/>
          </w:tcPr>
          <w:p w14:paraId="2C4094B7" w14:textId="77777777" w:rsidR="00ED10BD" w:rsidRPr="00ED10BD" w:rsidRDefault="00ED10BD" w:rsidP="00027614">
            <w:pPr>
              <w:shd w:val="clear" w:color="auto" w:fill="FFFFFF" w:themeFill="background1"/>
              <w:rPr>
                <w:rFonts w:ascii="Marianne Light" w:hAnsi="Marianne Light"/>
                <w:bCs/>
                <w:i/>
                <w:sz w:val="18"/>
                <w:szCs w:val="18"/>
              </w:rPr>
            </w:pPr>
          </w:p>
        </w:tc>
        <w:tc>
          <w:tcPr>
            <w:tcW w:w="1383" w:type="pct"/>
            <w:shd w:val="clear" w:color="auto" w:fill="auto"/>
          </w:tcPr>
          <w:p w14:paraId="449604A0" w14:textId="77777777" w:rsidR="00ED10BD" w:rsidRPr="00ED10BD" w:rsidRDefault="00ED10BD" w:rsidP="00027614">
            <w:pPr>
              <w:shd w:val="clear" w:color="auto" w:fill="FFFFFF" w:themeFill="background1"/>
              <w:rPr>
                <w:rFonts w:ascii="Marianne Light" w:hAnsi="Marianne Light"/>
                <w:bCs/>
                <w:i/>
                <w:sz w:val="18"/>
                <w:szCs w:val="18"/>
              </w:rPr>
            </w:pPr>
          </w:p>
        </w:tc>
      </w:tr>
      <w:tr w:rsidR="00ED10BD" w:rsidRPr="00ED10BD" w14:paraId="6337DE07" w14:textId="77777777" w:rsidTr="00B739DB">
        <w:tc>
          <w:tcPr>
            <w:tcW w:w="2512" w:type="pct"/>
            <w:shd w:val="clear" w:color="auto" w:fill="auto"/>
          </w:tcPr>
          <w:p w14:paraId="0587C192" w14:textId="77777777" w:rsidR="00ED10BD" w:rsidRPr="00ED10BD" w:rsidRDefault="00ED10BD" w:rsidP="00027614">
            <w:pPr>
              <w:shd w:val="clear" w:color="auto" w:fill="FFFFFF" w:themeFill="background1"/>
              <w:rPr>
                <w:rFonts w:ascii="Marianne Light" w:hAnsi="Marianne Light"/>
                <w:bCs/>
                <w:i/>
                <w:sz w:val="18"/>
                <w:szCs w:val="18"/>
              </w:rPr>
            </w:pPr>
            <w:r w:rsidRPr="00ED10BD">
              <w:rPr>
                <w:rFonts w:ascii="Marianne Light" w:hAnsi="Marianne Light"/>
                <w:bCs/>
                <w:i/>
                <w:sz w:val="18"/>
                <w:szCs w:val="18"/>
              </w:rPr>
              <w:t>R1 moyen €/MWh après opération sans aide</w:t>
            </w:r>
          </w:p>
        </w:tc>
        <w:tc>
          <w:tcPr>
            <w:tcW w:w="1104" w:type="pct"/>
            <w:shd w:val="clear" w:color="auto" w:fill="auto"/>
          </w:tcPr>
          <w:p w14:paraId="4419AFCB" w14:textId="77777777" w:rsidR="00ED10BD" w:rsidRPr="00ED10BD" w:rsidRDefault="00ED10BD" w:rsidP="00027614">
            <w:pPr>
              <w:shd w:val="clear" w:color="auto" w:fill="FFFFFF" w:themeFill="background1"/>
              <w:rPr>
                <w:rFonts w:ascii="Marianne Light" w:hAnsi="Marianne Light"/>
                <w:bCs/>
                <w:i/>
                <w:sz w:val="18"/>
                <w:szCs w:val="18"/>
              </w:rPr>
            </w:pPr>
          </w:p>
        </w:tc>
        <w:tc>
          <w:tcPr>
            <w:tcW w:w="1383" w:type="pct"/>
            <w:shd w:val="clear" w:color="auto" w:fill="auto"/>
          </w:tcPr>
          <w:p w14:paraId="2879C99A" w14:textId="77777777" w:rsidR="00ED10BD" w:rsidRPr="00ED10BD" w:rsidRDefault="00ED10BD" w:rsidP="00027614">
            <w:pPr>
              <w:shd w:val="clear" w:color="auto" w:fill="FFFFFF" w:themeFill="background1"/>
              <w:rPr>
                <w:rFonts w:ascii="Marianne Light" w:hAnsi="Marianne Light"/>
                <w:bCs/>
                <w:i/>
                <w:sz w:val="18"/>
                <w:szCs w:val="18"/>
              </w:rPr>
            </w:pPr>
          </w:p>
        </w:tc>
      </w:tr>
      <w:tr w:rsidR="00ED10BD" w:rsidRPr="00ED10BD" w14:paraId="0D475A96" w14:textId="77777777" w:rsidTr="00B739DB">
        <w:tc>
          <w:tcPr>
            <w:tcW w:w="2512" w:type="pct"/>
            <w:shd w:val="clear" w:color="auto" w:fill="auto"/>
          </w:tcPr>
          <w:p w14:paraId="714D9E83" w14:textId="77777777" w:rsidR="00ED10BD" w:rsidRPr="00ED10BD" w:rsidRDefault="00ED10BD" w:rsidP="00027614">
            <w:pPr>
              <w:shd w:val="clear" w:color="auto" w:fill="FFFFFF" w:themeFill="background1"/>
              <w:rPr>
                <w:rFonts w:ascii="Marianne Light" w:hAnsi="Marianne Light"/>
                <w:bCs/>
                <w:i/>
                <w:sz w:val="18"/>
                <w:szCs w:val="18"/>
              </w:rPr>
            </w:pPr>
            <w:r w:rsidRPr="00ED10BD">
              <w:rPr>
                <w:rFonts w:ascii="Marianne Light" w:hAnsi="Marianne Light"/>
                <w:bCs/>
                <w:i/>
                <w:sz w:val="18"/>
                <w:szCs w:val="18"/>
              </w:rPr>
              <w:t>R1 moyen €/MWh après opération avec aide</w:t>
            </w:r>
          </w:p>
        </w:tc>
        <w:tc>
          <w:tcPr>
            <w:tcW w:w="1104" w:type="pct"/>
            <w:shd w:val="clear" w:color="auto" w:fill="auto"/>
          </w:tcPr>
          <w:p w14:paraId="49C6FDFA" w14:textId="77777777" w:rsidR="00ED10BD" w:rsidRPr="00ED10BD" w:rsidRDefault="00ED10BD" w:rsidP="00027614">
            <w:pPr>
              <w:shd w:val="clear" w:color="auto" w:fill="FFFFFF" w:themeFill="background1"/>
              <w:rPr>
                <w:rFonts w:ascii="Marianne Light" w:hAnsi="Marianne Light"/>
                <w:bCs/>
                <w:i/>
                <w:sz w:val="18"/>
                <w:szCs w:val="18"/>
              </w:rPr>
            </w:pPr>
          </w:p>
        </w:tc>
        <w:tc>
          <w:tcPr>
            <w:tcW w:w="1383" w:type="pct"/>
            <w:shd w:val="clear" w:color="auto" w:fill="auto"/>
          </w:tcPr>
          <w:p w14:paraId="720A395B" w14:textId="77777777" w:rsidR="00ED10BD" w:rsidRPr="00ED10BD" w:rsidRDefault="00ED10BD" w:rsidP="00027614">
            <w:pPr>
              <w:shd w:val="clear" w:color="auto" w:fill="FFFFFF" w:themeFill="background1"/>
              <w:rPr>
                <w:rFonts w:ascii="Marianne Light" w:hAnsi="Marianne Light"/>
                <w:bCs/>
                <w:i/>
                <w:sz w:val="18"/>
                <w:szCs w:val="18"/>
              </w:rPr>
            </w:pPr>
          </w:p>
        </w:tc>
      </w:tr>
      <w:tr w:rsidR="00ED10BD" w:rsidRPr="00ED10BD" w14:paraId="72090750" w14:textId="77777777" w:rsidTr="00B739DB">
        <w:tc>
          <w:tcPr>
            <w:tcW w:w="2512" w:type="pct"/>
            <w:shd w:val="clear" w:color="auto" w:fill="auto"/>
          </w:tcPr>
          <w:p w14:paraId="056AF028" w14:textId="77777777" w:rsidR="00ED10BD" w:rsidRPr="00ED10BD" w:rsidRDefault="00ED10BD" w:rsidP="00027614">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avant opération</w:t>
            </w:r>
          </w:p>
        </w:tc>
        <w:tc>
          <w:tcPr>
            <w:tcW w:w="1104" w:type="pct"/>
            <w:shd w:val="clear" w:color="auto" w:fill="auto"/>
          </w:tcPr>
          <w:p w14:paraId="728BE2D4" w14:textId="77777777" w:rsidR="00ED10BD" w:rsidRPr="00ED10BD" w:rsidRDefault="00ED10BD" w:rsidP="00027614">
            <w:pPr>
              <w:shd w:val="clear" w:color="auto" w:fill="FFFFFF" w:themeFill="background1"/>
              <w:rPr>
                <w:rFonts w:ascii="Marianne Light" w:hAnsi="Marianne Light"/>
                <w:bCs/>
                <w:i/>
                <w:sz w:val="18"/>
                <w:szCs w:val="18"/>
              </w:rPr>
            </w:pPr>
          </w:p>
        </w:tc>
        <w:tc>
          <w:tcPr>
            <w:tcW w:w="1383" w:type="pct"/>
            <w:shd w:val="clear" w:color="auto" w:fill="auto"/>
          </w:tcPr>
          <w:p w14:paraId="7B89D6F9" w14:textId="77777777" w:rsidR="00ED10BD" w:rsidRPr="00ED10BD" w:rsidRDefault="00ED10BD" w:rsidP="00027614">
            <w:pPr>
              <w:shd w:val="clear" w:color="auto" w:fill="FFFFFF" w:themeFill="background1"/>
              <w:rPr>
                <w:rFonts w:ascii="Marianne Light" w:hAnsi="Marianne Light"/>
                <w:bCs/>
                <w:i/>
                <w:sz w:val="18"/>
                <w:szCs w:val="18"/>
              </w:rPr>
            </w:pPr>
          </w:p>
        </w:tc>
      </w:tr>
      <w:tr w:rsidR="00ED10BD" w:rsidRPr="00ED10BD" w14:paraId="483F8D9A" w14:textId="77777777" w:rsidTr="00B739DB">
        <w:tc>
          <w:tcPr>
            <w:tcW w:w="2512" w:type="pct"/>
            <w:shd w:val="clear" w:color="auto" w:fill="auto"/>
          </w:tcPr>
          <w:p w14:paraId="5F6A87D0" w14:textId="77777777" w:rsidR="00ED10BD" w:rsidRPr="00ED10BD" w:rsidRDefault="00ED10BD" w:rsidP="00027614">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sans aide</w:t>
            </w:r>
          </w:p>
        </w:tc>
        <w:tc>
          <w:tcPr>
            <w:tcW w:w="1104" w:type="pct"/>
            <w:shd w:val="clear" w:color="auto" w:fill="auto"/>
          </w:tcPr>
          <w:p w14:paraId="14E92B3B" w14:textId="77777777" w:rsidR="00ED10BD" w:rsidRPr="00ED10BD" w:rsidRDefault="00ED10BD" w:rsidP="00027614">
            <w:pPr>
              <w:shd w:val="clear" w:color="auto" w:fill="FFFFFF" w:themeFill="background1"/>
              <w:rPr>
                <w:rFonts w:ascii="Marianne Light" w:hAnsi="Marianne Light"/>
                <w:bCs/>
                <w:i/>
                <w:sz w:val="18"/>
                <w:szCs w:val="18"/>
              </w:rPr>
            </w:pPr>
          </w:p>
        </w:tc>
        <w:tc>
          <w:tcPr>
            <w:tcW w:w="1383" w:type="pct"/>
            <w:shd w:val="clear" w:color="auto" w:fill="auto"/>
          </w:tcPr>
          <w:p w14:paraId="502C22CA" w14:textId="77777777" w:rsidR="00ED10BD" w:rsidRPr="00ED10BD" w:rsidRDefault="00ED10BD" w:rsidP="00027614">
            <w:pPr>
              <w:shd w:val="clear" w:color="auto" w:fill="FFFFFF" w:themeFill="background1"/>
              <w:rPr>
                <w:rFonts w:ascii="Marianne Light" w:hAnsi="Marianne Light"/>
                <w:bCs/>
                <w:i/>
                <w:sz w:val="18"/>
                <w:szCs w:val="18"/>
              </w:rPr>
            </w:pPr>
          </w:p>
        </w:tc>
      </w:tr>
      <w:tr w:rsidR="00ED10BD" w:rsidRPr="00ED10BD" w14:paraId="4C710999" w14:textId="77777777" w:rsidTr="00B739DB">
        <w:tc>
          <w:tcPr>
            <w:tcW w:w="2512" w:type="pct"/>
            <w:shd w:val="clear" w:color="auto" w:fill="auto"/>
          </w:tcPr>
          <w:p w14:paraId="49282E34" w14:textId="77777777" w:rsidR="00ED10BD" w:rsidRPr="00ED10BD" w:rsidRDefault="00ED10BD" w:rsidP="00027614">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avec aide</w:t>
            </w:r>
          </w:p>
        </w:tc>
        <w:tc>
          <w:tcPr>
            <w:tcW w:w="1104" w:type="pct"/>
            <w:shd w:val="clear" w:color="auto" w:fill="auto"/>
          </w:tcPr>
          <w:p w14:paraId="258151E4" w14:textId="77777777" w:rsidR="00ED10BD" w:rsidRPr="00ED10BD" w:rsidRDefault="00ED10BD" w:rsidP="00027614">
            <w:pPr>
              <w:shd w:val="clear" w:color="auto" w:fill="FFFFFF" w:themeFill="background1"/>
              <w:rPr>
                <w:rFonts w:ascii="Marianne Light" w:hAnsi="Marianne Light"/>
                <w:bCs/>
                <w:i/>
                <w:sz w:val="18"/>
                <w:szCs w:val="18"/>
              </w:rPr>
            </w:pPr>
          </w:p>
        </w:tc>
        <w:tc>
          <w:tcPr>
            <w:tcW w:w="1383" w:type="pct"/>
            <w:shd w:val="clear" w:color="auto" w:fill="auto"/>
          </w:tcPr>
          <w:p w14:paraId="6D2F58DD" w14:textId="77777777" w:rsidR="00ED10BD" w:rsidRPr="00ED10BD" w:rsidRDefault="00ED10BD" w:rsidP="00027614">
            <w:pPr>
              <w:shd w:val="clear" w:color="auto" w:fill="FFFFFF" w:themeFill="background1"/>
              <w:rPr>
                <w:rFonts w:ascii="Marianne Light" w:hAnsi="Marianne Light"/>
                <w:bCs/>
                <w:i/>
                <w:sz w:val="18"/>
                <w:szCs w:val="18"/>
              </w:rPr>
            </w:pPr>
          </w:p>
        </w:tc>
      </w:tr>
    </w:tbl>
    <w:p w14:paraId="278A2167" w14:textId="77777777" w:rsidR="00ED10BD" w:rsidRPr="00ED10BD" w:rsidRDefault="00ED10BD" w:rsidP="00B739DB">
      <w:pPr>
        <w:shd w:val="clear" w:color="auto" w:fill="FFFFFF" w:themeFill="background1"/>
        <w:spacing w:before="120" w:after="60"/>
        <w:rPr>
          <w:rFonts w:ascii="Marianne Light" w:hAnsi="Marianne Light"/>
          <w:bCs/>
          <w:i/>
          <w:sz w:val="18"/>
          <w:szCs w:val="18"/>
        </w:rPr>
      </w:pPr>
      <w:r w:rsidRPr="00ED10BD">
        <w:rPr>
          <w:rFonts w:ascii="Marianne Light" w:hAnsi="Marianne Light"/>
          <w:bCs/>
          <w:i/>
          <w:sz w:val="18"/>
          <w:szCs w:val="18"/>
        </w:rPr>
        <w:t>Puissance souscrite totale permettant de calculer le R2 en MWh : XX kW</w:t>
      </w:r>
    </w:p>
    <w:p w14:paraId="49FBDB0E" w14:textId="77777777" w:rsidR="00ED10BD" w:rsidRPr="00ED10BD" w:rsidRDefault="00ED10BD" w:rsidP="00ED10BD">
      <w:pPr>
        <w:numPr>
          <w:ilvl w:val="0"/>
          <w:numId w:val="31"/>
        </w:numPr>
        <w:shd w:val="clear" w:color="auto" w:fill="FFFFFF" w:themeFill="background1"/>
        <w:spacing w:after="0" w:line="240" w:lineRule="auto"/>
        <w:contextualSpacing/>
        <w:jc w:val="both"/>
        <w:rPr>
          <w:rFonts w:ascii="Marianne Light" w:hAnsi="Marianne Light"/>
          <w:bCs/>
          <w:i/>
          <w:sz w:val="18"/>
          <w:szCs w:val="18"/>
        </w:rPr>
      </w:pPr>
      <w:r w:rsidRPr="00ED10BD">
        <w:rPr>
          <w:rFonts w:ascii="Marianne Light" w:hAnsi="Marianne Light"/>
          <w:bCs/>
          <w:i/>
          <w:sz w:val="18"/>
          <w:szCs w:val="18"/>
        </w:rPr>
        <w:t>Soit un total avant opération de (R1+R2) moyen = XXX   € TTC/MWh</w:t>
      </w:r>
    </w:p>
    <w:p w14:paraId="16765610" w14:textId="77777777" w:rsidR="00ED10BD" w:rsidRPr="00ED10BD" w:rsidRDefault="00ED10BD" w:rsidP="00ED10BD">
      <w:pPr>
        <w:numPr>
          <w:ilvl w:val="0"/>
          <w:numId w:val="31"/>
        </w:numPr>
        <w:shd w:val="clear" w:color="auto" w:fill="FFFFFF" w:themeFill="background1"/>
        <w:spacing w:after="0" w:line="240" w:lineRule="auto"/>
        <w:contextualSpacing/>
        <w:jc w:val="both"/>
        <w:rPr>
          <w:rFonts w:ascii="Marianne Light" w:hAnsi="Marianne Light"/>
          <w:bCs/>
          <w:i/>
          <w:sz w:val="18"/>
          <w:szCs w:val="18"/>
        </w:rPr>
      </w:pPr>
      <w:r w:rsidRPr="00ED10BD">
        <w:rPr>
          <w:rFonts w:ascii="Marianne Light" w:hAnsi="Marianne Light"/>
          <w:bCs/>
          <w:i/>
          <w:sz w:val="18"/>
          <w:szCs w:val="18"/>
        </w:rPr>
        <w:t>Soit un total après opération sans subvention de (R1+R2) moyen = XXX € TTC/MWh</w:t>
      </w:r>
    </w:p>
    <w:p w14:paraId="58807A3E" w14:textId="77777777" w:rsidR="00ED10BD" w:rsidRPr="00ED10BD" w:rsidRDefault="00ED10BD" w:rsidP="00ED10BD">
      <w:pPr>
        <w:numPr>
          <w:ilvl w:val="0"/>
          <w:numId w:val="31"/>
        </w:numPr>
        <w:shd w:val="clear" w:color="auto" w:fill="FFFFFF" w:themeFill="background1"/>
        <w:spacing w:after="0" w:line="240" w:lineRule="auto"/>
        <w:contextualSpacing/>
        <w:jc w:val="both"/>
        <w:rPr>
          <w:rFonts w:ascii="Marianne Light" w:hAnsi="Marianne Light"/>
          <w:bCs/>
          <w:i/>
          <w:sz w:val="18"/>
          <w:szCs w:val="18"/>
        </w:rPr>
      </w:pPr>
      <w:r w:rsidRPr="00ED10BD">
        <w:rPr>
          <w:rFonts w:ascii="Marianne Light" w:hAnsi="Marianne Light"/>
          <w:bCs/>
          <w:i/>
          <w:sz w:val="18"/>
          <w:szCs w:val="18"/>
        </w:rPr>
        <w:t xml:space="preserve">Soit un </w:t>
      </w:r>
      <w:r w:rsidRPr="005142AA">
        <w:rPr>
          <w:rFonts w:ascii="Marianne Light" w:hAnsi="Marianne Light"/>
          <w:bCs/>
          <w:i/>
          <w:sz w:val="18"/>
          <w:szCs w:val="18"/>
        </w:rPr>
        <w:t>total</w:t>
      </w:r>
      <w:r w:rsidRPr="00ED10BD">
        <w:rPr>
          <w:rFonts w:ascii="Marianne Light" w:hAnsi="Marianne Light"/>
          <w:bCs/>
          <w:i/>
          <w:sz w:val="18"/>
          <w:szCs w:val="18"/>
        </w:rPr>
        <w:t xml:space="preserve"> après opération avec subvention de (R1+R2) moyen = XXX € TTC/MWh</w:t>
      </w:r>
    </w:p>
    <w:p w14:paraId="13213096" w14:textId="6DBD6087" w:rsidR="005142AA" w:rsidRPr="00ED10BD" w:rsidRDefault="005142AA" w:rsidP="00ED10BD">
      <w:pPr>
        <w:shd w:val="clear" w:color="auto" w:fill="FFFFFF" w:themeFill="background1"/>
        <w:rPr>
          <w:rFonts w:ascii="Marianne Light" w:hAnsi="Marianne Light"/>
          <w:bCs/>
          <w:i/>
          <w:sz w:val="18"/>
          <w:szCs w:val="18"/>
        </w:rPr>
      </w:pPr>
    </w:p>
    <w:p w14:paraId="19E54EA6" w14:textId="77777777" w:rsidR="00ED10BD" w:rsidRPr="00B739DB" w:rsidRDefault="00ED10BD" w:rsidP="00B739DB">
      <w:pPr>
        <w:pStyle w:val="TexteCourant"/>
        <w:rPr>
          <w:i/>
          <w:iCs/>
        </w:rPr>
      </w:pPr>
      <w:r w:rsidRPr="00B739DB">
        <w:rPr>
          <w:i/>
          <w:iCs/>
        </w:rPr>
        <w:t>Expliquer ici la politique tarifaire visée par l’autorité organisatrice et l’impact de l’opération pour les abonnés historiques, indiquer la perception de ce prix (différentiel prix actuel et prix futur) par les usagers à l’occasion du comité de concertation du schéma directeur.</w:t>
      </w:r>
    </w:p>
    <w:p w14:paraId="5FA9121F" w14:textId="77777777" w:rsidR="005142AA" w:rsidRPr="00B739DB" w:rsidRDefault="005142AA" w:rsidP="00B739DB">
      <w:pPr>
        <w:pStyle w:val="TexteCourant"/>
        <w:rPr>
          <w:i/>
          <w:iCs/>
        </w:rPr>
      </w:pPr>
      <w:r w:rsidRPr="00B739DB">
        <w:rPr>
          <w:i/>
          <w:iCs/>
        </w:rPr>
        <w:t>En cas de présence de bâtiments à raccorder gérés par des bailleurs sociaux, il devra être fourni une simulation des prix prévisionnels de vente à l’abonné en fonction des puissances souscrites, en distinguant les parts R1 et R2, sur la base des polices d’abonnement type.</w:t>
      </w:r>
    </w:p>
    <w:p w14:paraId="1D1A5E8A" w14:textId="35919DC8" w:rsidR="00183DCD" w:rsidRPr="002106A3" w:rsidRDefault="005142AA" w:rsidP="002106A3">
      <w:pPr>
        <w:pStyle w:val="TexteCourant"/>
        <w:rPr>
          <w:i/>
          <w:iCs/>
        </w:rPr>
      </w:pPr>
      <w:r w:rsidRPr="002106A3">
        <w:rPr>
          <w:i/>
          <w:iCs/>
        </w:rPr>
        <w:t>De plus, pour les projets dont le nombre de logement sociaux est supérieur à 1500, il devra être fourni une simulation des prix prévisionnels de vente à l’usager en fonction des puissances souscrites, en distinguant les parts R1 et R2, sur la base des polices d’abonnement type comparée au prix de vente de chaleur avant-projet pour les usagers. Une description d’autres impacts éventuels (augmentation ou baisse de loyer, charges…) pour les usagers sera fournie.</w:t>
      </w:r>
      <w:bookmarkStart w:id="92" w:name="_Toc25676370"/>
      <w:bookmarkStart w:id="93" w:name="_Toc25676371"/>
      <w:bookmarkStart w:id="94" w:name="_Toc33454439"/>
      <w:bookmarkEnd w:id="90"/>
      <w:bookmarkEnd w:id="91"/>
      <w:bookmarkEnd w:id="92"/>
      <w:bookmarkEnd w:id="93"/>
    </w:p>
    <w:p w14:paraId="52C6BB6A" w14:textId="77777777" w:rsidR="00DB4C1E" w:rsidRPr="00DB4C1E" w:rsidRDefault="00DB4C1E" w:rsidP="00D45BB8">
      <w:pPr>
        <w:pStyle w:val="Titre2"/>
        <w:numPr>
          <w:ilvl w:val="1"/>
          <w:numId w:val="2"/>
        </w:numPr>
        <w:ind w:left="624" w:hanging="454"/>
      </w:pPr>
      <w:bookmarkStart w:id="95" w:name="_Toc33454440"/>
      <w:bookmarkStart w:id="96" w:name="_Toc53494416"/>
      <w:bookmarkStart w:id="97" w:name="_Toc53494645"/>
      <w:bookmarkStart w:id="98" w:name="_Toc53494753"/>
      <w:bookmarkStart w:id="99" w:name="_Toc53494857"/>
      <w:bookmarkStart w:id="100" w:name="_Toc53497401"/>
      <w:bookmarkStart w:id="101" w:name="_Toc53664846"/>
      <w:bookmarkStart w:id="102" w:name="_Toc53759432"/>
      <w:bookmarkStart w:id="103" w:name="_Toc54099822"/>
      <w:bookmarkStart w:id="104" w:name="_Toc54101444"/>
      <w:bookmarkStart w:id="105" w:name="_Toc54854259"/>
      <w:bookmarkStart w:id="106" w:name="_Toc61441141"/>
      <w:bookmarkEnd w:id="94"/>
      <w:r w:rsidRPr="00DB4C1E">
        <w:lastRenderedPageBreak/>
        <w:t>Caractéristiques principales du réseau de chaleur</w:t>
      </w:r>
      <w:bookmarkEnd w:id="95"/>
      <w:bookmarkEnd w:id="96"/>
      <w:bookmarkEnd w:id="97"/>
      <w:bookmarkEnd w:id="98"/>
      <w:bookmarkEnd w:id="99"/>
      <w:bookmarkEnd w:id="100"/>
      <w:bookmarkEnd w:id="101"/>
      <w:bookmarkEnd w:id="102"/>
      <w:bookmarkEnd w:id="103"/>
      <w:bookmarkEnd w:id="104"/>
      <w:bookmarkEnd w:id="105"/>
      <w:bookmarkEnd w:id="106"/>
    </w:p>
    <w:p w14:paraId="1D030C28" w14:textId="77777777" w:rsidR="00AE4C54" w:rsidRPr="002106A3" w:rsidRDefault="00AE4C54" w:rsidP="002106A3">
      <w:pPr>
        <w:pStyle w:val="TexteCourant"/>
        <w:rPr>
          <w:i/>
          <w:iCs/>
        </w:rPr>
      </w:pPr>
      <w:r w:rsidRPr="002106A3">
        <w:rPr>
          <w:i/>
          <w:iCs/>
        </w:rPr>
        <w:t>Si le projet de réseau concerne de la chaleur et du froid, dupliquer cette partie afin de fournir les éléments pour le réseau de chaud d’une part et pour le réseau de froid d’autre part.</w:t>
      </w:r>
    </w:p>
    <w:p w14:paraId="70841B54" w14:textId="1FD01928" w:rsidR="00ED10BD" w:rsidRPr="002106A3" w:rsidRDefault="00ED10BD" w:rsidP="002106A3">
      <w:pPr>
        <w:pStyle w:val="TexteCourant"/>
        <w:rPr>
          <w:i/>
          <w:iCs/>
        </w:rPr>
      </w:pPr>
      <w:r w:rsidRPr="002106A3">
        <w:rPr>
          <w:i/>
          <w:iCs/>
        </w:rPr>
        <w:t xml:space="preserve">Insérer ici le tableau </w:t>
      </w:r>
      <w:r w:rsidR="00AE4C54" w:rsidRPr="002106A3">
        <w:rPr>
          <w:i/>
          <w:iCs/>
        </w:rPr>
        <w:t>6</w:t>
      </w:r>
      <w:r w:rsidR="00DE089E" w:rsidRPr="002106A3">
        <w:rPr>
          <w:i/>
          <w:iCs/>
        </w:rPr>
        <w:t xml:space="preserve"> </w:t>
      </w:r>
      <w:r w:rsidRPr="002106A3">
        <w:rPr>
          <w:i/>
          <w:iCs/>
        </w:rPr>
        <w:t>«</w:t>
      </w:r>
      <w:r w:rsidRPr="002106A3">
        <w:rPr>
          <w:rFonts w:ascii="Calibri" w:hAnsi="Calibri" w:cs="Calibri"/>
          <w:i/>
          <w:iCs/>
        </w:rPr>
        <w:t> </w:t>
      </w:r>
      <w:r w:rsidRPr="002106A3">
        <w:rPr>
          <w:i/>
          <w:iCs/>
        </w:rPr>
        <w:t>Tableau des DN</w:t>
      </w:r>
      <w:r w:rsidRPr="002106A3">
        <w:rPr>
          <w:rFonts w:ascii="Calibri" w:hAnsi="Calibri" w:cs="Calibri"/>
          <w:i/>
          <w:iCs/>
        </w:rPr>
        <w:t> </w:t>
      </w:r>
      <w:r w:rsidRPr="002106A3">
        <w:rPr>
          <w:rFonts w:cs="Marianne Light"/>
          <w:i/>
          <w:iCs/>
        </w:rPr>
        <w:t>»</w:t>
      </w:r>
      <w:r w:rsidR="00FB4C22" w:rsidRPr="002106A3">
        <w:rPr>
          <w:rFonts w:cs="Marianne Light"/>
          <w:i/>
          <w:iCs/>
        </w:rPr>
        <w:t xml:space="preserve"> </w:t>
      </w:r>
      <w:r w:rsidR="00FB4C22" w:rsidRPr="002106A3">
        <w:rPr>
          <w:bCs/>
          <w:i/>
          <w:iCs/>
        </w:rPr>
        <w:t>disponible dans le VT au format excel</w:t>
      </w:r>
    </w:p>
    <w:p w14:paraId="755ED1EC" w14:textId="345D7D28" w:rsidR="00DB4C1E" w:rsidRPr="002106A3" w:rsidRDefault="00ED10BD" w:rsidP="002106A3">
      <w:pPr>
        <w:pStyle w:val="TexteCourant"/>
        <w:rPr>
          <w:i/>
          <w:iCs/>
        </w:rPr>
      </w:pPr>
      <w:r w:rsidRPr="002106A3">
        <w:rPr>
          <w:i/>
          <w:iCs/>
        </w:rPr>
        <w:t>Capacité EnR&amp;R restante : Indiquer le nombre MWh EnR&amp;R valorisables restant à l’issue des raccordements prévus dans le cadre de la présente demande de subvention.</w:t>
      </w:r>
    </w:p>
    <w:p w14:paraId="51A836EE" w14:textId="77777777" w:rsidR="00DB4C1E" w:rsidRPr="00DB4C1E" w:rsidRDefault="00DB4C1E" w:rsidP="00D45BB8">
      <w:pPr>
        <w:pStyle w:val="Titre2"/>
        <w:numPr>
          <w:ilvl w:val="1"/>
          <w:numId w:val="2"/>
        </w:numPr>
        <w:ind w:left="624" w:hanging="454"/>
      </w:pPr>
      <w:bookmarkStart w:id="107" w:name="_Toc22215658"/>
      <w:bookmarkStart w:id="108" w:name="_Toc33454441"/>
      <w:bookmarkStart w:id="109" w:name="_Toc53494417"/>
      <w:bookmarkStart w:id="110" w:name="_Toc53494646"/>
      <w:bookmarkStart w:id="111" w:name="_Toc53494754"/>
      <w:bookmarkStart w:id="112" w:name="_Toc53494858"/>
      <w:bookmarkStart w:id="113" w:name="_Toc53497402"/>
      <w:bookmarkStart w:id="114" w:name="_Toc53664847"/>
      <w:bookmarkStart w:id="115" w:name="_Toc53759433"/>
      <w:bookmarkStart w:id="116" w:name="_Toc54099823"/>
      <w:bookmarkStart w:id="117" w:name="_Toc54101445"/>
      <w:bookmarkStart w:id="118" w:name="_Toc54854260"/>
      <w:bookmarkStart w:id="119" w:name="_Toc61441142"/>
      <w:r w:rsidRPr="00DB4C1E">
        <w:t>Description des travaux</w:t>
      </w:r>
      <w:bookmarkEnd w:id="107"/>
      <w:r w:rsidRPr="00DB4C1E">
        <w:t xml:space="preserve"> réseau de distribution de chaleur</w:t>
      </w:r>
      <w:bookmarkEnd w:id="108"/>
      <w:bookmarkEnd w:id="109"/>
      <w:bookmarkEnd w:id="110"/>
      <w:bookmarkEnd w:id="111"/>
      <w:bookmarkEnd w:id="112"/>
      <w:bookmarkEnd w:id="113"/>
      <w:bookmarkEnd w:id="114"/>
      <w:bookmarkEnd w:id="115"/>
      <w:bookmarkEnd w:id="116"/>
      <w:bookmarkEnd w:id="117"/>
      <w:bookmarkEnd w:id="118"/>
      <w:bookmarkEnd w:id="119"/>
    </w:p>
    <w:p w14:paraId="2008AFD5" w14:textId="067D1E75" w:rsidR="00764394" w:rsidRPr="002106A3" w:rsidRDefault="00764394" w:rsidP="002106A3">
      <w:pPr>
        <w:pStyle w:val="TexteCourant"/>
        <w:rPr>
          <w:i/>
          <w:iCs/>
        </w:rPr>
      </w:pPr>
      <w:r w:rsidRPr="002106A3">
        <w:rPr>
          <w:i/>
          <w:iCs/>
        </w:rPr>
        <w:t>Insérer une description des zones de travaux et détailler les travaux spécifiques (ex : passage de canaux, travaux de fonçage sous voie ferrée /autoroute, passage de ponts ou passerelle, traitement de bitumineux amiantés) le cas échéant.</w:t>
      </w:r>
    </w:p>
    <w:p w14:paraId="40113439" w14:textId="2F8882C7" w:rsidR="00764394" w:rsidRPr="002106A3" w:rsidRDefault="00764394" w:rsidP="002106A3">
      <w:pPr>
        <w:pStyle w:val="TexteCourant"/>
        <w:rPr>
          <w:i/>
          <w:iCs/>
        </w:rPr>
      </w:pPr>
      <w:r w:rsidRPr="002106A3">
        <w:rPr>
          <w:i/>
          <w:iCs/>
        </w:rPr>
        <w:t>I</w:t>
      </w:r>
      <w:r w:rsidR="002F10B9" w:rsidRPr="002106A3">
        <w:rPr>
          <w:i/>
          <w:iCs/>
        </w:rPr>
        <w:t xml:space="preserve">nsérer </w:t>
      </w:r>
      <w:r w:rsidRPr="002106A3">
        <w:rPr>
          <w:i/>
          <w:iCs/>
        </w:rPr>
        <w:t xml:space="preserve">un plan d’implantation du réseau avec localisation des zones raccordées suivant une nomenclature cohérente avec le présent </w:t>
      </w:r>
      <w:r w:rsidR="00097924" w:rsidRPr="002106A3">
        <w:rPr>
          <w:i/>
          <w:iCs/>
        </w:rPr>
        <w:t>descriptif,</w:t>
      </w:r>
      <w:r w:rsidRPr="002106A3">
        <w:rPr>
          <w:i/>
          <w:iCs/>
        </w:rPr>
        <w:t xml:space="preserve"> Indiquer la date de réalisation ainsi que les dénominations des zones raccordées.</w:t>
      </w:r>
    </w:p>
    <w:p w14:paraId="478DB723" w14:textId="7F05EDAB" w:rsidR="00AE4C54" w:rsidRPr="002106A3" w:rsidRDefault="00AE4C54" w:rsidP="002106A3">
      <w:pPr>
        <w:pStyle w:val="TexteCourant"/>
        <w:rPr>
          <w:i/>
          <w:iCs/>
        </w:rPr>
      </w:pPr>
      <w:r w:rsidRPr="002106A3">
        <w:rPr>
          <w:i/>
          <w:iCs/>
        </w:rPr>
        <w:t>I</w:t>
      </w:r>
      <w:r w:rsidR="002F10B9" w:rsidRPr="002106A3">
        <w:rPr>
          <w:i/>
          <w:iCs/>
        </w:rPr>
        <w:t xml:space="preserve">nsérer </w:t>
      </w:r>
      <w:r w:rsidRPr="002106A3">
        <w:rPr>
          <w:i/>
          <w:iCs/>
        </w:rPr>
        <w:t>une note spécifique sur les mesures d’efficacité énergétique et d’optimisation du bilan environnemental dans la conception et la gestion du réseau de chaleur, traitant notamment les points suivants</w:t>
      </w:r>
      <w:r w:rsidRPr="002106A3">
        <w:rPr>
          <w:rFonts w:ascii="Calibri" w:hAnsi="Calibri" w:cs="Calibri"/>
          <w:i/>
          <w:iCs/>
        </w:rPr>
        <w:t> </w:t>
      </w:r>
      <w:r w:rsidRPr="002106A3">
        <w:rPr>
          <w:i/>
          <w:iCs/>
        </w:rPr>
        <w:t>:</w:t>
      </w:r>
    </w:p>
    <w:p w14:paraId="79B28897" w14:textId="77777777" w:rsidR="00AE4C54" w:rsidRPr="00AE4C54" w:rsidRDefault="00AE4C54" w:rsidP="002106A3">
      <w:pPr>
        <w:numPr>
          <w:ilvl w:val="1"/>
          <w:numId w:val="45"/>
        </w:numPr>
        <w:spacing w:after="100" w:line="240" w:lineRule="auto"/>
        <w:ind w:left="1040"/>
        <w:jc w:val="both"/>
        <w:rPr>
          <w:rFonts w:ascii="Marianne Light" w:hAnsi="Marianne Light"/>
          <w:i/>
          <w:sz w:val="18"/>
          <w:szCs w:val="18"/>
        </w:rPr>
      </w:pPr>
      <w:r w:rsidRPr="00AE4C54">
        <w:rPr>
          <w:rFonts w:ascii="Marianne Light" w:hAnsi="Marianne Light"/>
          <w:i/>
          <w:sz w:val="18"/>
          <w:szCs w:val="18"/>
        </w:rPr>
        <w:t>Température de distribution la plus basse possible pour les opérations neuves et en réhabilitation lorsque que les émetteurs peuvent être en basse température.</w:t>
      </w:r>
    </w:p>
    <w:p w14:paraId="512EEF5B" w14:textId="77777777" w:rsidR="00AE4C54" w:rsidRPr="00AE4C54" w:rsidRDefault="00AE4C54" w:rsidP="002106A3">
      <w:pPr>
        <w:numPr>
          <w:ilvl w:val="1"/>
          <w:numId w:val="45"/>
        </w:numPr>
        <w:spacing w:after="100" w:line="240" w:lineRule="auto"/>
        <w:ind w:left="1040"/>
        <w:jc w:val="both"/>
        <w:rPr>
          <w:rFonts w:ascii="Marianne Light" w:hAnsi="Marianne Light"/>
          <w:i/>
          <w:sz w:val="18"/>
          <w:szCs w:val="18"/>
        </w:rPr>
      </w:pPr>
      <w:r w:rsidRPr="00AE4C54">
        <w:rPr>
          <w:rFonts w:ascii="Marianne Light" w:hAnsi="Marianne Light"/>
          <w:i/>
          <w:sz w:val="18"/>
          <w:szCs w:val="18"/>
        </w:rPr>
        <w:t>Température de retour la plus basse possible pour les réseaux alimentés par de la géothermie ou une source de chaleur basse température : tri-tube, cascade en sous-station, mesures incitatrices auprès des abonnés pour qu'ils maîtrisent la température de leurs retours, etc.</w:t>
      </w:r>
    </w:p>
    <w:p w14:paraId="10A1627C" w14:textId="77777777" w:rsidR="00AE4C54" w:rsidRPr="00AE4C54" w:rsidRDefault="00AE4C54" w:rsidP="002106A3">
      <w:pPr>
        <w:numPr>
          <w:ilvl w:val="1"/>
          <w:numId w:val="45"/>
        </w:numPr>
        <w:spacing w:after="100" w:line="240" w:lineRule="auto"/>
        <w:ind w:left="1040"/>
        <w:jc w:val="both"/>
        <w:rPr>
          <w:rFonts w:ascii="Marianne Light" w:hAnsi="Marianne Light"/>
          <w:i/>
          <w:sz w:val="18"/>
          <w:szCs w:val="18"/>
        </w:rPr>
      </w:pPr>
      <w:r w:rsidRPr="00AE4C54">
        <w:rPr>
          <w:rFonts w:ascii="Marianne Light" w:hAnsi="Marianne Light"/>
          <w:i/>
          <w:sz w:val="18"/>
          <w:szCs w:val="18"/>
        </w:rPr>
        <w:t>Utilisation de pompe à débit variable</w:t>
      </w:r>
      <w:r w:rsidRPr="00AE4C54">
        <w:rPr>
          <w:rFonts w:cs="Calibri"/>
          <w:i/>
          <w:sz w:val="18"/>
          <w:szCs w:val="18"/>
        </w:rPr>
        <w:t> </w:t>
      </w:r>
      <w:r w:rsidRPr="00AE4C54">
        <w:rPr>
          <w:rFonts w:ascii="Marianne Light" w:hAnsi="Marianne Light"/>
          <w:i/>
          <w:sz w:val="18"/>
          <w:szCs w:val="18"/>
        </w:rPr>
        <w:t>: Variation du débit en fonction des besoins en sous-station, prise en compte de l'inertie du réseau</w:t>
      </w:r>
      <w:r w:rsidRPr="00AE4C54">
        <w:rPr>
          <w:rFonts w:cs="Calibri"/>
          <w:i/>
          <w:sz w:val="18"/>
          <w:szCs w:val="18"/>
        </w:rPr>
        <w:t> </w:t>
      </w:r>
      <w:r w:rsidRPr="00AE4C54">
        <w:rPr>
          <w:rFonts w:ascii="Marianne Light" w:hAnsi="Marianne Light"/>
          <w:i/>
          <w:sz w:val="18"/>
          <w:szCs w:val="18"/>
        </w:rPr>
        <w:t xml:space="preserve"> </w:t>
      </w:r>
    </w:p>
    <w:p w14:paraId="1A4BDC28" w14:textId="77777777" w:rsidR="00AE4C54" w:rsidRPr="00AE4C54" w:rsidRDefault="00AE4C54" w:rsidP="002106A3">
      <w:pPr>
        <w:numPr>
          <w:ilvl w:val="1"/>
          <w:numId w:val="45"/>
        </w:numPr>
        <w:spacing w:after="100" w:line="240" w:lineRule="auto"/>
        <w:ind w:left="1040"/>
        <w:jc w:val="both"/>
        <w:rPr>
          <w:rFonts w:ascii="Marianne Light" w:hAnsi="Marianne Light"/>
          <w:i/>
          <w:sz w:val="18"/>
          <w:szCs w:val="18"/>
        </w:rPr>
      </w:pPr>
      <w:r w:rsidRPr="00AE4C54">
        <w:rPr>
          <w:rFonts w:ascii="Marianne Light" w:hAnsi="Marianne Light"/>
          <w:i/>
          <w:sz w:val="18"/>
          <w:szCs w:val="18"/>
        </w:rPr>
        <w:t>Variation de température de départ</w:t>
      </w:r>
    </w:p>
    <w:p w14:paraId="6B49AB58" w14:textId="77777777" w:rsidR="00AE4C54" w:rsidRPr="00AE4C54" w:rsidRDefault="00AE4C54" w:rsidP="002106A3">
      <w:pPr>
        <w:numPr>
          <w:ilvl w:val="1"/>
          <w:numId w:val="45"/>
        </w:numPr>
        <w:spacing w:after="100" w:line="240" w:lineRule="auto"/>
        <w:ind w:left="1040"/>
        <w:jc w:val="both"/>
        <w:rPr>
          <w:rFonts w:ascii="Marianne Light" w:hAnsi="Marianne Light"/>
          <w:i/>
          <w:sz w:val="18"/>
          <w:szCs w:val="18"/>
        </w:rPr>
      </w:pPr>
      <w:r w:rsidRPr="00AE4C54">
        <w:rPr>
          <w:rFonts w:ascii="Marianne Light" w:hAnsi="Marianne Light"/>
          <w:i/>
          <w:sz w:val="18"/>
          <w:szCs w:val="18"/>
        </w:rPr>
        <w:t>Réglage individuel par sous station, pilotage des sous-stations par GTC</w:t>
      </w:r>
    </w:p>
    <w:p w14:paraId="043F2D62" w14:textId="77777777" w:rsidR="00AE4C54" w:rsidRPr="00AE4C54" w:rsidRDefault="00AE4C54" w:rsidP="002106A3">
      <w:pPr>
        <w:numPr>
          <w:ilvl w:val="1"/>
          <w:numId w:val="45"/>
        </w:numPr>
        <w:spacing w:after="100" w:line="240" w:lineRule="auto"/>
        <w:ind w:left="1040"/>
        <w:jc w:val="both"/>
        <w:rPr>
          <w:rFonts w:ascii="Marianne Light" w:hAnsi="Marianne Light"/>
          <w:i/>
          <w:sz w:val="18"/>
          <w:szCs w:val="18"/>
        </w:rPr>
      </w:pPr>
      <w:r w:rsidRPr="00AE4C54">
        <w:rPr>
          <w:rFonts w:ascii="Marianne Light" w:hAnsi="Marianne Light"/>
          <w:i/>
          <w:sz w:val="18"/>
          <w:szCs w:val="18"/>
        </w:rPr>
        <w:t>Les choix concernant l’isolation thermique des réseaux</w:t>
      </w:r>
    </w:p>
    <w:p w14:paraId="06BCB6FC" w14:textId="77777777" w:rsidR="00AE4C54" w:rsidRPr="00AE4C54" w:rsidRDefault="00AE4C54" w:rsidP="002106A3">
      <w:pPr>
        <w:numPr>
          <w:ilvl w:val="1"/>
          <w:numId w:val="45"/>
        </w:numPr>
        <w:spacing w:after="100" w:line="240" w:lineRule="auto"/>
        <w:ind w:left="1040"/>
        <w:jc w:val="both"/>
        <w:rPr>
          <w:rFonts w:ascii="Marianne Light" w:hAnsi="Marianne Light"/>
          <w:i/>
          <w:sz w:val="18"/>
          <w:szCs w:val="18"/>
        </w:rPr>
      </w:pPr>
      <w:r w:rsidRPr="00AE4C54">
        <w:rPr>
          <w:rFonts w:ascii="Marianne Light" w:hAnsi="Marianne Light"/>
          <w:i/>
          <w:sz w:val="18"/>
          <w:szCs w:val="18"/>
        </w:rPr>
        <w:t>Optimisation du rendement de distribution : renouvellement de portions de réseau présentant des fuites (impact sur la consommation d'eau), mise en œuvre de détection de fuite sur les réseaux</w:t>
      </w:r>
    </w:p>
    <w:p w14:paraId="10C4A5BC" w14:textId="77777777" w:rsidR="00AE4C54" w:rsidRPr="00AE4C54" w:rsidRDefault="00AE4C54" w:rsidP="002106A3">
      <w:pPr>
        <w:numPr>
          <w:ilvl w:val="1"/>
          <w:numId w:val="45"/>
        </w:numPr>
        <w:spacing w:after="100" w:line="240" w:lineRule="auto"/>
        <w:ind w:left="1040"/>
        <w:jc w:val="both"/>
        <w:rPr>
          <w:rFonts w:ascii="Marianne Light" w:hAnsi="Marianne Light"/>
          <w:i/>
          <w:sz w:val="18"/>
          <w:szCs w:val="18"/>
        </w:rPr>
      </w:pPr>
      <w:r w:rsidRPr="00AE4C54">
        <w:rPr>
          <w:rFonts w:ascii="Marianne Light" w:hAnsi="Marianne Light"/>
          <w:i/>
          <w:sz w:val="18"/>
          <w:szCs w:val="18"/>
        </w:rPr>
        <w:t xml:space="preserve"> Une étude spécifique de faisabilité pour la mise en place de Systèmes de stockages de chaleur visant à effacer des consommations d'appoint fossile et/ou optimiser les productions EnR&amp;R.</w:t>
      </w:r>
    </w:p>
    <w:p w14:paraId="6316DC03" w14:textId="77777777" w:rsidR="00AE4C54" w:rsidRPr="002106A3" w:rsidRDefault="00AE4C54" w:rsidP="002106A3">
      <w:pPr>
        <w:pStyle w:val="TexteCourant"/>
        <w:ind w:left="907"/>
        <w:rPr>
          <w:i/>
          <w:iCs/>
        </w:rPr>
      </w:pPr>
      <w:r w:rsidRPr="002106A3">
        <w:rPr>
          <w:i/>
          <w:iCs/>
        </w:rPr>
        <w:t>Type</w:t>
      </w:r>
      <w:r w:rsidRPr="002106A3">
        <w:rPr>
          <w:rFonts w:ascii="Calibri" w:hAnsi="Calibri" w:cs="Calibri"/>
          <w:i/>
          <w:iCs/>
        </w:rPr>
        <w:t> </w:t>
      </w:r>
      <w:r w:rsidRPr="002106A3">
        <w:rPr>
          <w:i/>
          <w:iCs/>
        </w:rPr>
        <w:t xml:space="preserve">: Sensible par hydro-accumulation </w:t>
      </w:r>
    </w:p>
    <w:p w14:paraId="7F033A33" w14:textId="77777777" w:rsidR="00AE4C54" w:rsidRPr="002106A3" w:rsidRDefault="00AE4C54" w:rsidP="002106A3">
      <w:pPr>
        <w:pStyle w:val="TexteCourant"/>
        <w:ind w:left="907"/>
        <w:rPr>
          <w:i/>
          <w:iCs/>
        </w:rPr>
      </w:pPr>
      <w:r w:rsidRPr="002106A3">
        <w:rPr>
          <w:i/>
          <w:iCs/>
        </w:rPr>
        <w:t>Technologie</w:t>
      </w:r>
      <w:r w:rsidRPr="002106A3">
        <w:rPr>
          <w:rFonts w:ascii="Calibri" w:hAnsi="Calibri" w:cs="Calibri"/>
          <w:i/>
          <w:iCs/>
        </w:rPr>
        <w:t> </w:t>
      </w:r>
      <w:r w:rsidRPr="002106A3">
        <w:rPr>
          <w:i/>
          <w:iCs/>
        </w:rPr>
        <w:t>: R</w:t>
      </w:r>
      <w:r w:rsidRPr="002106A3">
        <w:rPr>
          <w:rFonts w:cs="Marianne Light"/>
          <w:i/>
          <w:iCs/>
        </w:rPr>
        <w:t>é</w:t>
      </w:r>
      <w:r w:rsidRPr="002106A3">
        <w:rPr>
          <w:i/>
          <w:iCs/>
        </w:rPr>
        <w:t>servoir sensible a</w:t>
      </w:r>
      <w:r w:rsidRPr="002106A3">
        <w:rPr>
          <w:rFonts w:cs="Marianne Light"/>
          <w:i/>
          <w:iCs/>
        </w:rPr>
        <w:t>é</w:t>
      </w:r>
      <w:r w:rsidRPr="002106A3">
        <w:rPr>
          <w:i/>
          <w:iCs/>
        </w:rPr>
        <w:t>rien ou enterr</w:t>
      </w:r>
      <w:r w:rsidRPr="002106A3">
        <w:rPr>
          <w:rFonts w:cs="Marianne Light"/>
          <w:i/>
          <w:iCs/>
        </w:rPr>
        <w:t>é</w:t>
      </w:r>
      <w:r w:rsidRPr="002106A3">
        <w:rPr>
          <w:rFonts w:ascii="Calibri" w:hAnsi="Calibri" w:cs="Calibri"/>
          <w:i/>
          <w:iCs/>
        </w:rPr>
        <w:t> </w:t>
      </w:r>
      <w:r w:rsidRPr="002106A3">
        <w:rPr>
          <w:i/>
          <w:iCs/>
        </w:rPr>
        <w:t>/ R</w:t>
      </w:r>
      <w:r w:rsidRPr="002106A3">
        <w:rPr>
          <w:rFonts w:cs="Marianne Light"/>
          <w:i/>
          <w:iCs/>
        </w:rPr>
        <w:t>é</w:t>
      </w:r>
      <w:r w:rsidRPr="002106A3">
        <w:rPr>
          <w:i/>
          <w:iCs/>
        </w:rPr>
        <w:t xml:space="preserve">servoir de type </w:t>
      </w:r>
      <w:r w:rsidRPr="002106A3">
        <w:rPr>
          <w:rFonts w:cs="Marianne Light"/>
          <w:i/>
          <w:iCs/>
        </w:rPr>
        <w:t>«</w:t>
      </w:r>
      <w:r w:rsidRPr="002106A3">
        <w:rPr>
          <w:rFonts w:ascii="Calibri" w:hAnsi="Calibri" w:cs="Calibri"/>
          <w:i/>
          <w:iCs/>
        </w:rPr>
        <w:t> </w:t>
      </w:r>
      <w:r w:rsidRPr="002106A3">
        <w:rPr>
          <w:i/>
          <w:iCs/>
        </w:rPr>
        <w:t>thermocline</w:t>
      </w:r>
      <w:r w:rsidRPr="002106A3">
        <w:rPr>
          <w:rFonts w:ascii="Calibri" w:hAnsi="Calibri" w:cs="Calibri"/>
          <w:i/>
          <w:iCs/>
        </w:rPr>
        <w:t> </w:t>
      </w:r>
      <w:r w:rsidRPr="002106A3">
        <w:rPr>
          <w:rFonts w:cs="Marianne Light"/>
          <w:i/>
          <w:iCs/>
        </w:rPr>
        <w:t>»</w:t>
      </w:r>
      <w:r w:rsidRPr="002106A3">
        <w:rPr>
          <w:rFonts w:ascii="Calibri" w:hAnsi="Calibri" w:cs="Calibri"/>
          <w:i/>
          <w:iCs/>
        </w:rPr>
        <w:t> </w:t>
      </w:r>
      <w:r w:rsidRPr="002106A3">
        <w:rPr>
          <w:i/>
          <w:iCs/>
        </w:rPr>
        <w:t>/ Stockage en fosse.</w:t>
      </w:r>
    </w:p>
    <w:p w14:paraId="39DCB1EF" w14:textId="77777777" w:rsidR="00AE4C54" w:rsidRPr="002106A3" w:rsidRDefault="00AE4C54" w:rsidP="002106A3">
      <w:pPr>
        <w:pStyle w:val="TexteCourant"/>
        <w:ind w:left="907"/>
        <w:rPr>
          <w:i/>
          <w:iCs/>
        </w:rPr>
      </w:pPr>
      <w:r w:rsidRPr="002106A3">
        <w:rPr>
          <w:i/>
          <w:iCs/>
        </w:rPr>
        <w:t>Fonction</w:t>
      </w:r>
      <w:r w:rsidRPr="002106A3">
        <w:rPr>
          <w:rFonts w:ascii="Calibri" w:hAnsi="Calibri" w:cs="Calibri"/>
          <w:i/>
          <w:iCs/>
        </w:rPr>
        <w:t> </w:t>
      </w:r>
      <w:r w:rsidRPr="002106A3">
        <w:rPr>
          <w:i/>
          <w:iCs/>
        </w:rPr>
        <w:t>: Stockage horaire/ journalier/ hebdomadaire /multifonction</w:t>
      </w:r>
    </w:p>
    <w:p w14:paraId="62A2FDF5" w14:textId="77777777" w:rsidR="00AE4C54" w:rsidRPr="002106A3" w:rsidRDefault="00AE4C54" w:rsidP="002106A3">
      <w:pPr>
        <w:pStyle w:val="TexteCourant"/>
        <w:ind w:left="907"/>
        <w:rPr>
          <w:i/>
          <w:iCs/>
        </w:rPr>
      </w:pPr>
      <w:r w:rsidRPr="002106A3">
        <w:rPr>
          <w:i/>
          <w:iCs/>
        </w:rPr>
        <w:t>Cette étude analysera les avantages/inconvénients, techniques, économiques et environnementaux de la solution de stockage.</w:t>
      </w:r>
    </w:p>
    <w:p w14:paraId="6192422A" w14:textId="77777777" w:rsidR="00AE4C54" w:rsidRPr="002106A3" w:rsidRDefault="00AE4C54" w:rsidP="002106A3">
      <w:pPr>
        <w:pStyle w:val="TexteCourant"/>
        <w:rPr>
          <w:i/>
          <w:iCs/>
        </w:rPr>
      </w:pPr>
      <w:r w:rsidRPr="002106A3">
        <w:rPr>
          <w:i/>
          <w:iCs/>
        </w:rPr>
        <w:t>Joindre un schéma de principe hydraulique complet de la production et distribution. Le schéma doit permettre d’identifier les spécificités du réseau (départs distincts en centrale, cascade, tri-tube, etc.)</w:t>
      </w:r>
    </w:p>
    <w:p w14:paraId="65ED930D" w14:textId="77777777" w:rsidR="00DB4C1E" w:rsidRPr="00DB4C1E" w:rsidRDefault="00DB4C1E" w:rsidP="00D45BB8">
      <w:pPr>
        <w:pStyle w:val="Titre2"/>
        <w:numPr>
          <w:ilvl w:val="1"/>
          <w:numId w:val="2"/>
        </w:numPr>
        <w:ind w:left="624" w:hanging="454"/>
      </w:pPr>
      <w:bookmarkStart w:id="120" w:name="_Toc33454442"/>
      <w:bookmarkStart w:id="121" w:name="_Toc53494418"/>
      <w:bookmarkStart w:id="122" w:name="_Toc53494647"/>
      <w:bookmarkStart w:id="123" w:name="_Toc53494755"/>
      <w:bookmarkStart w:id="124" w:name="_Toc53494859"/>
      <w:bookmarkStart w:id="125" w:name="_Toc53497403"/>
      <w:bookmarkStart w:id="126" w:name="_Toc53664848"/>
      <w:bookmarkStart w:id="127" w:name="_Toc53759434"/>
      <w:bookmarkStart w:id="128" w:name="_Toc54099824"/>
      <w:bookmarkStart w:id="129" w:name="_Toc54101446"/>
      <w:bookmarkStart w:id="130" w:name="_Toc54854261"/>
      <w:bookmarkStart w:id="131" w:name="_Toc61441143"/>
      <w:r w:rsidRPr="00DB4C1E">
        <w:t>Vérification des critères d’éligibilité</w:t>
      </w:r>
      <w:bookmarkEnd w:id="120"/>
      <w:bookmarkEnd w:id="121"/>
      <w:bookmarkEnd w:id="122"/>
      <w:bookmarkEnd w:id="123"/>
      <w:bookmarkEnd w:id="124"/>
      <w:bookmarkEnd w:id="125"/>
      <w:bookmarkEnd w:id="126"/>
      <w:bookmarkEnd w:id="127"/>
      <w:bookmarkEnd w:id="128"/>
      <w:bookmarkEnd w:id="129"/>
      <w:bookmarkEnd w:id="130"/>
      <w:bookmarkEnd w:id="131"/>
    </w:p>
    <w:p w14:paraId="6D65C4FD" w14:textId="77777777" w:rsidR="00764394" w:rsidRPr="002106A3" w:rsidRDefault="00764394" w:rsidP="002106A3">
      <w:pPr>
        <w:pStyle w:val="TexteCourant"/>
        <w:rPr>
          <w:rFonts w:ascii="Arial" w:eastAsiaTheme="majorEastAsia" w:hAnsi="Arial" w:cstheme="majorBidi"/>
          <w:b/>
          <w:bCs/>
          <w:i/>
          <w:iCs/>
          <w:color w:val="auto"/>
          <w:sz w:val="22"/>
          <w:szCs w:val="22"/>
          <w:u w:val="single"/>
          <w:lang w:eastAsia="en-US"/>
          <w14:ligatures w14:val="none"/>
          <w14:cntxtAlts w14:val="0"/>
        </w:rPr>
      </w:pPr>
      <w:bookmarkStart w:id="132" w:name="_Toc53494419"/>
      <w:r w:rsidRPr="002106A3">
        <w:rPr>
          <w:b/>
          <w:bCs/>
          <w:i/>
          <w:iCs/>
          <w:u w:val="single"/>
        </w:rPr>
        <w:t>Critère sur les ENR et R injectés</w:t>
      </w:r>
    </w:p>
    <w:p w14:paraId="744320CF" w14:textId="6D46AB61" w:rsidR="00764394" w:rsidRPr="00764394" w:rsidRDefault="00764394" w:rsidP="00764394">
      <w:pPr>
        <w:spacing w:after="0" w:line="240" w:lineRule="auto"/>
        <w:ind w:left="426"/>
        <w:jc w:val="both"/>
        <w:rPr>
          <w:rFonts w:ascii="Marianne Light" w:hAnsi="Marianne Light"/>
          <w:i/>
          <w:sz w:val="18"/>
          <w:szCs w:val="18"/>
        </w:rPr>
      </w:pPr>
      <w:r w:rsidRPr="00764394">
        <w:rPr>
          <w:rFonts w:asciiTheme="minorHAnsi" w:hAnsiTheme="minorHAnsi" w:cs="Arial"/>
          <w:i/>
          <w:color w:val="auto"/>
          <w14:ligatures w14:val="none"/>
          <w14:cntxtAlts w14:val="0"/>
        </w:rPr>
        <w:t xml:space="preserve">□ </w:t>
      </w:r>
      <w:r w:rsidRPr="00764394">
        <w:rPr>
          <w:rFonts w:ascii="Marianne Light" w:hAnsi="Marianne Light"/>
          <w:i/>
          <w:sz w:val="18"/>
          <w:szCs w:val="18"/>
        </w:rPr>
        <w:t>« L’aide à la création</w:t>
      </w:r>
      <w:r w:rsidR="004259D0">
        <w:rPr>
          <w:rFonts w:ascii="Marianne Light" w:hAnsi="Marianne Light"/>
          <w:i/>
          <w:sz w:val="18"/>
          <w:szCs w:val="18"/>
        </w:rPr>
        <w:t xml:space="preserve"> ou</w:t>
      </w:r>
      <w:r w:rsidRPr="00764394">
        <w:rPr>
          <w:rFonts w:ascii="Marianne Light" w:hAnsi="Marianne Light"/>
          <w:i/>
          <w:sz w:val="18"/>
          <w:szCs w:val="18"/>
        </w:rPr>
        <w:t xml:space="preserve"> l’extension de réseau est conditionnée au fait que le réseau soit alimenté globalement, extension comprise, au minimum par 65 % d’EnR&amp;R » sauf dérogation sur les projets de géothermie ou récupération de chaleur fatale validée par l’ADEME</w:t>
      </w:r>
      <w:r w:rsidRPr="00764394">
        <w:rPr>
          <w:rFonts w:cs="Calibri"/>
          <w:i/>
          <w:sz w:val="18"/>
          <w:szCs w:val="18"/>
        </w:rPr>
        <w:t> </w:t>
      </w:r>
      <w:r w:rsidRPr="00764394">
        <w:rPr>
          <w:rFonts w:ascii="Marianne Light" w:hAnsi="Marianne Light"/>
          <w:i/>
          <w:sz w:val="18"/>
          <w:szCs w:val="18"/>
        </w:rPr>
        <w:t>:</w:t>
      </w:r>
    </w:p>
    <w:p w14:paraId="4E4E8BA0" w14:textId="77777777" w:rsidR="00764394" w:rsidRPr="00764394" w:rsidRDefault="00764394" w:rsidP="00764394">
      <w:pPr>
        <w:spacing w:after="0" w:line="240" w:lineRule="auto"/>
        <w:ind w:left="426"/>
        <w:jc w:val="both"/>
        <w:rPr>
          <w:rFonts w:ascii="Marianne Light" w:hAnsi="Marianne Light"/>
          <w:i/>
          <w:sz w:val="18"/>
          <w:szCs w:val="18"/>
        </w:rPr>
      </w:pPr>
    </w:p>
    <w:p w14:paraId="364F5EA7" w14:textId="77777777" w:rsidR="00764394" w:rsidRPr="00764394" w:rsidRDefault="00764394" w:rsidP="00764394">
      <w:pPr>
        <w:numPr>
          <w:ilvl w:val="0"/>
          <w:numId w:val="7"/>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Taux d’EnR&amp;R injecté dans le réseau : xx %</w:t>
      </w:r>
    </w:p>
    <w:p w14:paraId="1DEF0B3B" w14:textId="77777777" w:rsidR="00764394" w:rsidRPr="00764394" w:rsidRDefault="00764394" w:rsidP="00764394">
      <w:pPr>
        <w:spacing w:after="0" w:line="240" w:lineRule="auto"/>
        <w:ind w:left="426"/>
        <w:jc w:val="both"/>
        <w:rPr>
          <w:rFonts w:asciiTheme="minorHAnsi" w:hAnsiTheme="minorHAnsi" w:cs="Arial"/>
          <w:i/>
          <w:color w:val="auto"/>
          <w14:ligatures w14:val="none"/>
          <w14:cntxtAlts w14:val="0"/>
        </w:rPr>
      </w:pPr>
    </w:p>
    <w:p w14:paraId="768E92BF" w14:textId="0111A880" w:rsidR="00764394" w:rsidRPr="00764394" w:rsidRDefault="00764394" w:rsidP="00764394">
      <w:pPr>
        <w:spacing w:after="0" w:line="240" w:lineRule="auto"/>
        <w:ind w:left="426"/>
        <w:jc w:val="both"/>
        <w:rPr>
          <w:rFonts w:ascii="Marianne Light" w:hAnsi="Marianne Light"/>
          <w:i/>
          <w:sz w:val="18"/>
          <w:szCs w:val="18"/>
        </w:rPr>
      </w:pPr>
      <w:r w:rsidRPr="00764394">
        <w:rPr>
          <w:rFonts w:asciiTheme="minorHAnsi" w:hAnsiTheme="minorHAnsi" w:cs="Arial"/>
          <w:i/>
          <w:color w:val="auto"/>
          <w14:ligatures w14:val="none"/>
          <w14:cntxtAlts w14:val="0"/>
        </w:rPr>
        <w:t xml:space="preserve">□ </w:t>
      </w:r>
      <w:r w:rsidRPr="00764394">
        <w:rPr>
          <w:rFonts w:ascii="Marianne Light" w:hAnsi="Marianne Light"/>
          <w:i/>
          <w:sz w:val="18"/>
          <w:szCs w:val="18"/>
        </w:rPr>
        <w:t xml:space="preserve">« Dans </w:t>
      </w:r>
      <w:r w:rsidR="004259D0">
        <w:rPr>
          <w:rFonts w:ascii="Marianne Light" w:hAnsi="Marianne Light"/>
          <w:i/>
          <w:sz w:val="18"/>
          <w:szCs w:val="18"/>
        </w:rPr>
        <w:t xml:space="preserve">le cas d’une extension </w:t>
      </w:r>
      <w:r w:rsidRPr="00764394">
        <w:rPr>
          <w:rFonts w:ascii="Marianne Light" w:hAnsi="Marianne Light"/>
          <w:i/>
          <w:sz w:val="18"/>
          <w:szCs w:val="18"/>
        </w:rPr>
        <w:t xml:space="preserve">du réseau, les besoins supplémentaires seront couverts au minimum à 65 % par une production supplémentaire d’EnR&amp;R, tout en respectant un taux d’EnR&amp;R global minimum du réseau, après projet de </w:t>
      </w:r>
      <w:r w:rsidR="00401276">
        <w:rPr>
          <w:rFonts w:ascii="Marianne Light" w:hAnsi="Marianne Light"/>
          <w:i/>
          <w:sz w:val="18"/>
          <w:szCs w:val="18"/>
        </w:rPr>
        <w:t>55</w:t>
      </w:r>
      <w:r w:rsidRPr="00764394">
        <w:rPr>
          <w:rFonts w:ascii="Marianne Light" w:hAnsi="Marianne Light"/>
          <w:i/>
          <w:sz w:val="18"/>
          <w:szCs w:val="18"/>
        </w:rPr>
        <w:t xml:space="preserve"> % »</w:t>
      </w:r>
    </w:p>
    <w:p w14:paraId="56A0B20E" w14:textId="77777777" w:rsidR="00764394" w:rsidRPr="00764394" w:rsidRDefault="00764394" w:rsidP="00764394">
      <w:pPr>
        <w:numPr>
          <w:ilvl w:val="0"/>
          <w:numId w:val="7"/>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 xml:space="preserve">Oui / Non </w:t>
      </w:r>
    </w:p>
    <w:p w14:paraId="6DDBA8E9" w14:textId="77777777" w:rsidR="00764394" w:rsidRPr="00764394" w:rsidRDefault="00764394" w:rsidP="00764394">
      <w:pPr>
        <w:spacing w:after="0" w:line="240" w:lineRule="auto"/>
        <w:ind w:left="1352"/>
        <w:contextualSpacing/>
        <w:jc w:val="both"/>
        <w:rPr>
          <w:rFonts w:asciiTheme="minorHAnsi" w:hAnsiTheme="minorHAnsi" w:cs="Arial"/>
          <w:i/>
          <w:color w:val="auto"/>
          <w:highlight w:val="lightGray"/>
          <w14:ligatures w14:val="none"/>
          <w14:cntxtAlts w14:val="0"/>
        </w:rPr>
      </w:pPr>
    </w:p>
    <w:p w14:paraId="1EEBED14" w14:textId="36C371F5" w:rsidR="00764394" w:rsidRPr="00097924" w:rsidRDefault="00764394" w:rsidP="00097924">
      <w:pPr>
        <w:spacing w:after="0" w:line="240" w:lineRule="auto"/>
        <w:ind w:left="426"/>
        <w:jc w:val="both"/>
        <w:rPr>
          <w:rFonts w:ascii="Marianne Light" w:hAnsi="Marianne Light" w:cs="Arial"/>
          <w:i/>
          <w:color w:val="auto"/>
          <w:sz w:val="18"/>
          <w14:ligatures w14:val="none"/>
          <w14:cntxtAlts w14:val="0"/>
        </w:rPr>
      </w:pPr>
      <w:r w:rsidRPr="00097924">
        <w:rPr>
          <w:rFonts w:ascii="Courier New" w:hAnsi="Courier New" w:cs="Courier New"/>
          <w:i/>
          <w:color w:val="auto"/>
          <w:sz w:val="18"/>
          <w14:ligatures w14:val="none"/>
          <w14:cntxtAlts w14:val="0"/>
        </w:rPr>
        <w:t>□</w:t>
      </w:r>
      <w:r w:rsidRPr="00097924">
        <w:rPr>
          <w:rFonts w:ascii="Marianne Light" w:hAnsi="Marianne Light" w:cs="Arial"/>
          <w:i/>
          <w:color w:val="auto"/>
          <w:sz w:val="18"/>
          <w14:ligatures w14:val="none"/>
          <w14:cntxtAlts w14:val="0"/>
        </w:rPr>
        <w:t xml:space="preserve"> « Dans </w:t>
      </w:r>
      <w:r w:rsidR="004259D0">
        <w:rPr>
          <w:rFonts w:ascii="Marianne Light" w:hAnsi="Marianne Light" w:cs="Arial"/>
          <w:i/>
          <w:color w:val="auto"/>
          <w:sz w:val="18"/>
          <w14:ligatures w14:val="none"/>
          <w14:cntxtAlts w14:val="0"/>
        </w:rPr>
        <w:t xml:space="preserve">le cas d’une extension </w:t>
      </w:r>
      <w:r w:rsidRPr="00097924">
        <w:rPr>
          <w:rFonts w:ascii="Marianne Light" w:hAnsi="Marianne Light" w:cs="Arial"/>
          <w:i/>
          <w:color w:val="auto"/>
          <w:sz w:val="18"/>
          <w14:ligatures w14:val="none"/>
          <w14:cntxtAlts w14:val="0"/>
        </w:rPr>
        <w:t>du réseau, les besoins supplémentaires seront couverts au minimum à 25 % par une production supplémentaire d’EnR&amp;R, tout en respectant un taux d’EnR&amp;R global minimum du réseau, après projet de 70 % »</w:t>
      </w:r>
    </w:p>
    <w:p w14:paraId="5BF2EA9C" w14:textId="576AB158" w:rsidR="00764394" w:rsidRPr="00764394" w:rsidRDefault="00764394" w:rsidP="00764394">
      <w:pPr>
        <w:numPr>
          <w:ilvl w:val="0"/>
          <w:numId w:val="7"/>
        </w:numPr>
        <w:spacing w:after="0" w:line="240" w:lineRule="auto"/>
        <w:ind w:left="1352"/>
        <w:contextualSpacing/>
        <w:jc w:val="both"/>
        <w:rPr>
          <w:rFonts w:asciiTheme="minorHAnsi" w:hAnsiTheme="minorHAnsi" w:cs="Arial"/>
          <w:i/>
          <w:color w:val="auto"/>
          <w:highlight w:val="lightGray"/>
          <w14:ligatures w14:val="none"/>
          <w14:cntxtAlts w14:val="0"/>
        </w:rPr>
      </w:pPr>
      <w:r w:rsidRPr="00764394">
        <w:rPr>
          <w:rFonts w:asciiTheme="minorHAnsi" w:hAnsiTheme="minorHAnsi" w:cs="Arial"/>
          <w:i/>
          <w:color w:val="auto"/>
          <w:highlight w:val="lightGray"/>
          <w14:ligatures w14:val="none"/>
          <w14:cntxtAlts w14:val="0"/>
        </w:rPr>
        <w:t xml:space="preserve"> </w:t>
      </w:r>
      <w:r w:rsidRPr="00764394">
        <w:rPr>
          <w:rFonts w:ascii="Marianne Light" w:hAnsi="Marianne Light"/>
          <w:i/>
          <w:sz w:val="18"/>
          <w:szCs w:val="18"/>
        </w:rPr>
        <w:t xml:space="preserve">« Les besoins supplémentaires générés par les nouveaux bâtiments raccordés dans le cadre du programme </w:t>
      </w:r>
      <w:r w:rsidR="004259D0">
        <w:rPr>
          <w:rFonts w:ascii="Marianne Light" w:hAnsi="Marianne Light"/>
          <w:i/>
          <w:sz w:val="18"/>
          <w:szCs w:val="18"/>
        </w:rPr>
        <w:t>d’</w:t>
      </w:r>
      <w:r w:rsidRPr="00764394">
        <w:rPr>
          <w:rFonts w:ascii="Marianne Light" w:hAnsi="Marianne Light"/>
          <w:i/>
          <w:sz w:val="18"/>
          <w:szCs w:val="18"/>
        </w:rPr>
        <w:t>extension sont alimentés par XX % d’EnR et le taux EnR global du réseau après projet est supérieur à 70 %</w:t>
      </w:r>
    </w:p>
    <w:p w14:paraId="111F546B" w14:textId="77777777" w:rsidR="00764394" w:rsidRPr="00764394" w:rsidRDefault="00764394" w:rsidP="00764394">
      <w:pPr>
        <w:spacing w:after="0" w:line="240" w:lineRule="auto"/>
        <w:ind w:left="1134"/>
        <w:contextualSpacing/>
        <w:jc w:val="both"/>
        <w:rPr>
          <w:rFonts w:asciiTheme="minorHAnsi" w:hAnsiTheme="minorHAnsi" w:cs="Arial"/>
          <w:i/>
          <w:color w:val="auto"/>
          <w14:ligatures w14:val="none"/>
          <w14:cntxtAlts w14:val="0"/>
        </w:rPr>
      </w:pPr>
    </w:p>
    <w:p w14:paraId="79F63601" w14:textId="77777777" w:rsidR="00764394" w:rsidRPr="00764394" w:rsidRDefault="00764394" w:rsidP="00764394">
      <w:pPr>
        <w:rPr>
          <w:rFonts w:ascii="Marianne Light" w:hAnsi="Marianne Light"/>
          <w:b/>
          <w:i/>
          <w:sz w:val="18"/>
          <w:szCs w:val="18"/>
          <w:u w:val="single"/>
        </w:rPr>
      </w:pPr>
      <w:r w:rsidRPr="00764394">
        <w:rPr>
          <w:rFonts w:ascii="Marianne Light" w:hAnsi="Marianne Light"/>
          <w:b/>
          <w:i/>
          <w:sz w:val="18"/>
          <w:szCs w:val="18"/>
          <w:u w:val="single"/>
        </w:rPr>
        <w:t>Critère densité thermique/ longueur</w:t>
      </w:r>
    </w:p>
    <w:p w14:paraId="7582B9D9" w14:textId="77777777" w:rsidR="00764394" w:rsidRPr="00764394" w:rsidRDefault="00764394" w:rsidP="00764394">
      <w:pPr>
        <w:spacing w:after="0" w:line="240" w:lineRule="auto"/>
        <w:ind w:left="426"/>
        <w:jc w:val="both"/>
        <w:rPr>
          <w:rFonts w:asciiTheme="minorHAnsi" w:hAnsiTheme="minorHAnsi" w:cs="Arial"/>
          <w:i/>
          <w:color w:val="auto"/>
          <w14:ligatures w14:val="none"/>
          <w14:cntxtAlts w14:val="0"/>
        </w:rPr>
      </w:pPr>
      <w:r w:rsidRPr="00764394">
        <w:rPr>
          <w:rFonts w:asciiTheme="minorHAnsi" w:hAnsiTheme="minorHAnsi" w:cs="Arial"/>
          <w:i/>
          <w:color w:val="auto"/>
          <w14:ligatures w14:val="none"/>
          <w14:cntxtAlts w14:val="0"/>
        </w:rPr>
        <w:t xml:space="preserve">□ </w:t>
      </w:r>
      <w:r w:rsidRPr="00764394">
        <w:rPr>
          <w:rFonts w:ascii="Marianne Light" w:hAnsi="Marianne Light"/>
          <w:i/>
          <w:sz w:val="18"/>
          <w:szCs w:val="18"/>
        </w:rPr>
        <w:t>« La densité thermique de l’extension devra être d’au moins 1,5 MWh/an/mètre » :</w:t>
      </w:r>
      <w:r w:rsidRPr="00764394">
        <w:rPr>
          <w:rFonts w:asciiTheme="minorHAnsi" w:hAnsiTheme="minorHAnsi" w:cs="Arial"/>
          <w:i/>
          <w:color w:val="auto"/>
          <w14:ligatures w14:val="none"/>
          <w14:cntxtAlts w14:val="0"/>
        </w:rPr>
        <w:t xml:space="preserve"> </w:t>
      </w:r>
    </w:p>
    <w:p w14:paraId="3320B2D8" w14:textId="77777777" w:rsidR="00764394" w:rsidRPr="00764394" w:rsidRDefault="00764394" w:rsidP="00764394">
      <w:pPr>
        <w:numPr>
          <w:ilvl w:val="0"/>
          <w:numId w:val="7"/>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La densité moyenne de l’extension est de XX MWh/an.ml</w:t>
      </w:r>
    </w:p>
    <w:p w14:paraId="0879C96F" w14:textId="77777777" w:rsidR="00764394" w:rsidRPr="00764394" w:rsidRDefault="00764394" w:rsidP="00764394">
      <w:pPr>
        <w:spacing w:after="0" w:line="240" w:lineRule="auto"/>
        <w:ind w:left="426"/>
        <w:jc w:val="both"/>
        <w:rPr>
          <w:rFonts w:asciiTheme="minorHAnsi" w:hAnsiTheme="minorHAnsi" w:cs="Arial"/>
          <w:i/>
          <w:color w:val="auto"/>
          <w14:ligatures w14:val="none"/>
          <w14:cntxtAlts w14:val="0"/>
        </w:rPr>
      </w:pPr>
    </w:p>
    <w:p w14:paraId="43316D4F" w14:textId="13C72D08" w:rsidR="00764394" w:rsidRPr="00764394" w:rsidRDefault="00764394" w:rsidP="00764394">
      <w:pPr>
        <w:spacing w:after="0" w:line="240" w:lineRule="auto"/>
        <w:ind w:left="426"/>
        <w:jc w:val="both"/>
        <w:rPr>
          <w:rFonts w:asciiTheme="minorHAnsi" w:hAnsiTheme="minorHAnsi" w:cs="Arial"/>
          <w:i/>
          <w:color w:val="auto"/>
          <w14:ligatures w14:val="none"/>
          <w14:cntxtAlts w14:val="0"/>
        </w:rPr>
      </w:pPr>
      <w:r w:rsidRPr="00764394">
        <w:rPr>
          <w:rFonts w:asciiTheme="minorHAnsi" w:hAnsiTheme="minorHAnsi" w:cs="Arial"/>
          <w:i/>
          <w:color w:val="auto"/>
          <w14:ligatures w14:val="none"/>
          <w14:cntxtAlts w14:val="0"/>
        </w:rPr>
        <w:t xml:space="preserve">□ </w:t>
      </w:r>
      <w:r w:rsidRPr="00764394">
        <w:rPr>
          <w:rFonts w:ascii="Marianne Light" w:hAnsi="Marianne Light"/>
          <w:i/>
          <w:sz w:val="18"/>
          <w:szCs w:val="18"/>
        </w:rPr>
        <w:t>« L’extension devra porter sur 200 ml de tranchée cumulée au minimum »</w:t>
      </w:r>
      <w:r w:rsidRPr="00764394">
        <w:rPr>
          <w:rFonts w:asciiTheme="minorHAnsi" w:hAnsiTheme="minorHAnsi" w:cs="Arial"/>
          <w:i/>
          <w:color w:val="auto"/>
          <w14:ligatures w14:val="none"/>
          <w14:cntxtAlts w14:val="0"/>
        </w:rPr>
        <w:t xml:space="preserve"> </w:t>
      </w:r>
    </w:p>
    <w:p w14:paraId="5A3B3C33" w14:textId="77777777" w:rsidR="00764394" w:rsidRPr="00764394" w:rsidRDefault="00764394" w:rsidP="00764394">
      <w:pPr>
        <w:numPr>
          <w:ilvl w:val="0"/>
          <w:numId w:val="7"/>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La longueur de tranchée concernée par l’opération est de XX ml</w:t>
      </w:r>
    </w:p>
    <w:p w14:paraId="2D815BD3" w14:textId="77777777" w:rsidR="00764394" w:rsidRPr="00764394" w:rsidRDefault="00764394" w:rsidP="00764394">
      <w:pPr>
        <w:spacing w:after="0" w:line="240" w:lineRule="auto"/>
        <w:ind w:left="426"/>
        <w:jc w:val="both"/>
        <w:rPr>
          <w:rFonts w:asciiTheme="minorHAnsi" w:hAnsiTheme="minorHAnsi" w:cs="Arial"/>
          <w:i/>
          <w:color w:val="auto"/>
          <w14:ligatures w14:val="none"/>
          <w14:cntxtAlts w14:val="0"/>
        </w:rPr>
      </w:pPr>
    </w:p>
    <w:p w14:paraId="56AC8BB0" w14:textId="77777777" w:rsidR="00764394" w:rsidRPr="00764394" w:rsidRDefault="00764394" w:rsidP="00764394">
      <w:pPr>
        <w:rPr>
          <w:rFonts w:ascii="Marianne Light" w:hAnsi="Marianne Light"/>
          <w:b/>
          <w:i/>
          <w:sz w:val="18"/>
          <w:szCs w:val="18"/>
          <w:u w:val="single"/>
        </w:rPr>
      </w:pPr>
      <w:r w:rsidRPr="00764394">
        <w:rPr>
          <w:rFonts w:ascii="Marianne Light" w:hAnsi="Marianne Light"/>
          <w:b/>
          <w:i/>
          <w:sz w:val="18"/>
          <w:szCs w:val="18"/>
          <w:u w:val="single"/>
        </w:rPr>
        <w:t>Critères sociaux et gouvernance</w:t>
      </w:r>
    </w:p>
    <w:p w14:paraId="3477B734" w14:textId="77777777" w:rsidR="00764394" w:rsidRPr="00764394" w:rsidRDefault="00764394" w:rsidP="001C5514">
      <w:pPr>
        <w:spacing w:after="0" w:line="240" w:lineRule="auto"/>
        <w:ind w:firstLine="426"/>
        <w:jc w:val="both"/>
        <w:rPr>
          <w:rFonts w:ascii="Marianne Light" w:hAnsi="Marianne Light"/>
          <w:i/>
          <w:sz w:val="18"/>
          <w:szCs w:val="18"/>
        </w:rPr>
      </w:pPr>
      <w:r w:rsidRPr="00764394">
        <w:rPr>
          <w:rFonts w:asciiTheme="minorHAnsi" w:hAnsiTheme="minorHAnsi" w:cs="Arial"/>
          <w:i/>
          <w:color w:val="auto"/>
          <w14:ligatures w14:val="none"/>
          <w14:cntxtAlts w14:val="0"/>
        </w:rPr>
        <w:t>□</w:t>
      </w:r>
      <w:r w:rsidRPr="00764394">
        <w:rPr>
          <w:rFonts w:ascii="Marianne Light" w:hAnsi="Marianne Light"/>
          <w:i/>
          <w:sz w:val="18"/>
          <w:szCs w:val="18"/>
        </w:rPr>
        <w:t>Existence d’un lieu de concertation continue avec les abonnés et usagers</w:t>
      </w:r>
      <w:r w:rsidRPr="00764394">
        <w:rPr>
          <w:rFonts w:cs="Calibri"/>
          <w:i/>
          <w:sz w:val="18"/>
          <w:szCs w:val="18"/>
        </w:rPr>
        <w:t> </w:t>
      </w:r>
      <w:r w:rsidRPr="00764394">
        <w:rPr>
          <w:rFonts w:ascii="Marianne Light" w:hAnsi="Marianne Light"/>
          <w:i/>
          <w:sz w:val="18"/>
          <w:szCs w:val="18"/>
        </w:rPr>
        <w:t>du réseau?</w:t>
      </w:r>
    </w:p>
    <w:p w14:paraId="6FBC1EAE" w14:textId="77777777" w:rsidR="00764394" w:rsidRPr="00764394" w:rsidRDefault="00764394" w:rsidP="00764394">
      <w:pPr>
        <w:numPr>
          <w:ilvl w:val="0"/>
          <w:numId w:val="7"/>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 xml:space="preserve">Oui (à préciser) / Non </w:t>
      </w:r>
    </w:p>
    <w:p w14:paraId="1EF1DC6B" w14:textId="77777777" w:rsidR="00764394" w:rsidRPr="00764394" w:rsidRDefault="00764394" w:rsidP="00764394">
      <w:pPr>
        <w:spacing w:after="0" w:line="240" w:lineRule="auto"/>
        <w:ind w:left="1134"/>
        <w:contextualSpacing/>
        <w:jc w:val="both"/>
        <w:rPr>
          <w:rFonts w:asciiTheme="minorHAnsi" w:hAnsiTheme="minorHAnsi" w:cs="Arial"/>
          <w:i/>
          <w:color w:val="auto"/>
          <w14:ligatures w14:val="none"/>
          <w14:cntxtAlts w14:val="0"/>
        </w:rPr>
      </w:pPr>
    </w:p>
    <w:p w14:paraId="3FA1BB3B" w14:textId="77777777" w:rsidR="00764394" w:rsidRPr="00764394" w:rsidRDefault="00764394" w:rsidP="00764394">
      <w:pPr>
        <w:spacing w:after="0" w:line="240" w:lineRule="auto"/>
        <w:ind w:left="426"/>
        <w:jc w:val="both"/>
        <w:rPr>
          <w:rFonts w:asciiTheme="minorHAnsi" w:hAnsiTheme="minorHAnsi" w:cs="Arial"/>
          <w:i/>
          <w:color w:val="auto"/>
          <w14:ligatures w14:val="none"/>
          <w14:cntxtAlts w14:val="0"/>
        </w:rPr>
      </w:pPr>
      <w:r w:rsidRPr="00764394">
        <w:rPr>
          <w:rFonts w:asciiTheme="minorHAnsi" w:hAnsiTheme="minorHAnsi" w:cs="Arial"/>
          <w:i/>
          <w:color w:val="auto"/>
          <w14:ligatures w14:val="none"/>
          <w14:cntxtAlts w14:val="0"/>
        </w:rPr>
        <w:t xml:space="preserve">□ </w:t>
      </w:r>
      <w:r w:rsidRPr="00764394">
        <w:rPr>
          <w:rFonts w:ascii="Marianne Light" w:hAnsi="Marianne Light"/>
          <w:i/>
          <w:sz w:val="18"/>
          <w:szCs w:val="18"/>
        </w:rPr>
        <w:t>« Les aides devront avoir un impact positif pour l'abonné : cet impact devra faire l’objet d’un engagement chiffré du pétitionnaire, porté à la connaissance de la Collectivité. L'ambition est que la Collectivité veille à la répercussion de cette baisse de l'abonné vers l'utilisateur final » :</w:t>
      </w:r>
      <w:r w:rsidRPr="00764394">
        <w:rPr>
          <w:rFonts w:asciiTheme="minorHAnsi" w:hAnsiTheme="minorHAnsi" w:cs="Arial"/>
          <w:i/>
          <w:color w:val="auto"/>
          <w14:ligatures w14:val="none"/>
          <w14:cntxtAlts w14:val="0"/>
        </w:rPr>
        <w:t xml:space="preserve"> </w:t>
      </w:r>
    </w:p>
    <w:p w14:paraId="3A988F6A" w14:textId="77777777" w:rsidR="00764394" w:rsidRPr="00764394" w:rsidRDefault="00764394" w:rsidP="00764394">
      <w:pPr>
        <w:numPr>
          <w:ilvl w:val="0"/>
          <w:numId w:val="7"/>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 xml:space="preserve">Oui (à préciser) / Non </w:t>
      </w:r>
    </w:p>
    <w:p w14:paraId="09C2AC34" w14:textId="77777777" w:rsidR="00764394" w:rsidRPr="00764394" w:rsidRDefault="00764394" w:rsidP="00764394">
      <w:pPr>
        <w:spacing w:after="0" w:line="240" w:lineRule="auto"/>
        <w:jc w:val="both"/>
        <w:rPr>
          <w:rFonts w:asciiTheme="minorHAnsi" w:hAnsiTheme="minorHAnsi" w:cs="Arial"/>
          <w:i/>
          <w:color w:val="auto"/>
          <w14:ligatures w14:val="none"/>
          <w14:cntxtAlts w14:val="0"/>
        </w:rPr>
      </w:pPr>
    </w:p>
    <w:p w14:paraId="0C550070" w14:textId="77777777" w:rsidR="00764394" w:rsidRPr="00764394" w:rsidRDefault="00764394" w:rsidP="001C5514">
      <w:pPr>
        <w:rPr>
          <w:rFonts w:ascii="Marianne Light" w:hAnsi="Marianne Light"/>
          <w:b/>
          <w:i/>
          <w:sz w:val="18"/>
          <w:szCs w:val="18"/>
          <w:u w:val="single"/>
        </w:rPr>
      </w:pPr>
      <w:r w:rsidRPr="00764394">
        <w:rPr>
          <w:rFonts w:ascii="Marianne Light" w:hAnsi="Marianne Light"/>
          <w:b/>
          <w:i/>
          <w:sz w:val="18"/>
          <w:szCs w:val="18"/>
          <w:u w:val="single"/>
        </w:rPr>
        <w:t xml:space="preserve">Critère optimisation conception performance technique </w:t>
      </w:r>
    </w:p>
    <w:p w14:paraId="523F2B0B" w14:textId="5BA6EDB2" w:rsidR="007D689E" w:rsidRPr="009D4515" w:rsidRDefault="00764394" w:rsidP="009D4515">
      <w:pPr>
        <w:spacing w:after="0" w:line="240" w:lineRule="auto"/>
        <w:ind w:left="426"/>
        <w:jc w:val="both"/>
        <w:rPr>
          <w:rFonts w:ascii="Marianne Light" w:hAnsi="Marianne Light"/>
          <w:i/>
          <w:sz w:val="18"/>
          <w:szCs w:val="18"/>
        </w:rPr>
      </w:pPr>
      <w:r w:rsidRPr="00764394">
        <w:rPr>
          <w:rFonts w:asciiTheme="minorHAnsi" w:hAnsiTheme="minorHAnsi" w:cs="Arial"/>
          <w:i/>
          <w:color w:val="auto"/>
          <w14:ligatures w14:val="none"/>
          <w14:cntxtAlts w14:val="0"/>
        </w:rPr>
        <w:t xml:space="preserve">□ </w:t>
      </w:r>
      <w:r w:rsidRPr="00764394">
        <w:rPr>
          <w:rFonts w:ascii="Marianne Light" w:hAnsi="Marianne Light"/>
          <w:i/>
          <w:sz w:val="18"/>
          <w:szCs w:val="18"/>
        </w:rPr>
        <w:t>« L</w:t>
      </w:r>
      <w:r w:rsidR="001C5514">
        <w:rPr>
          <w:rFonts w:ascii="Marianne Light" w:hAnsi="Marianne Light"/>
          <w:i/>
          <w:sz w:val="18"/>
          <w:szCs w:val="18"/>
        </w:rPr>
        <w:t>’</w:t>
      </w:r>
      <w:r w:rsidRPr="00764394">
        <w:rPr>
          <w:rFonts w:ascii="Marianne Light" w:hAnsi="Marianne Light"/>
          <w:i/>
          <w:sz w:val="18"/>
          <w:szCs w:val="18"/>
        </w:rPr>
        <w:t>Etude de faisabilité (cas des création</w:t>
      </w:r>
      <w:r w:rsidR="00E804E2">
        <w:rPr>
          <w:rFonts w:ascii="Marianne Light" w:hAnsi="Marianne Light"/>
          <w:i/>
          <w:sz w:val="18"/>
          <w:szCs w:val="18"/>
        </w:rPr>
        <w:t>s</w:t>
      </w:r>
      <w:r w:rsidRPr="00764394">
        <w:rPr>
          <w:rFonts w:ascii="Marianne Light" w:hAnsi="Marianne Light"/>
          <w:i/>
          <w:sz w:val="18"/>
          <w:szCs w:val="18"/>
        </w:rPr>
        <w:t>) ou schéma directeur (cas des extension</w:t>
      </w:r>
      <w:r w:rsidR="00E804E2">
        <w:rPr>
          <w:rFonts w:ascii="Marianne Light" w:hAnsi="Marianne Light"/>
          <w:i/>
          <w:sz w:val="18"/>
          <w:szCs w:val="18"/>
        </w:rPr>
        <w:t>s</w:t>
      </w:r>
      <w:r w:rsidRPr="00764394">
        <w:rPr>
          <w:rFonts w:ascii="Marianne Light" w:hAnsi="Marianne Light"/>
          <w:i/>
          <w:sz w:val="18"/>
          <w:szCs w:val="18"/>
        </w:rPr>
        <w:t>) conforme aux guides ADEME/AMORCE a été fourni</w:t>
      </w:r>
      <w:r w:rsidRPr="00764394">
        <w:rPr>
          <w:rFonts w:cs="Calibri"/>
          <w:i/>
          <w:sz w:val="18"/>
          <w:szCs w:val="18"/>
        </w:rPr>
        <w:t> </w:t>
      </w:r>
      <w:r w:rsidRPr="00764394">
        <w:rPr>
          <w:rFonts w:ascii="Marianne Light" w:hAnsi="Marianne Light" w:cs="Marianne Light"/>
          <w:i/>
          <w:sz w:val="18"/>
          <w:szCs w:val="18"/>
        </w:rPr>
        <w:t>»</w:t>
      </w:r>
      <w:bookmarkStart w:id="133" w:name="_Toc51064064"/>
      <w:bookmarkStart w:id="134" w:name="_Toc51064311"/>
      <w:bookmarkStart w:id="135" w:name="_Toc51064423"/>
      <w:bookmarkStart w:id="136" w:name="_Toc51064715"/>
      <w:bookmarkStart w:id="137" w:name="_Toc51228303"/>
      <w:bookmarkStart w:id="138" w:name="_Toc51228335"/>
      <w:bookmarkStart w:id="139" w:name="_Toc51228464"/>
      <w:bookmarkStart w:id="140" w:name="_Toc51228543"/>
      <w:bookmarkStart w:id="141" w:name="_Toc53494423"/>
      <w:bookmarkStart w:id="142" w:name="_Toc53494648"/>
      <w:bookmarkStart w:id="143" w:name="_Toc53494756"/>
      <w:bookmarkStart w:id="144" w:name="_Toc53494860"/>
      <w:bookmarkStart w:id="145" w:name="_Toc53497404"/>
      <w:bookmarkStart w:id="146" w:name="_Toc53664849"/>
      <w:bookmarkStart w:id="147" w:name="_Toc53759435"/>
      <w:bookmarkStart w:id="148" w:name="_Toc54099825"/>
      <w:bookmarkStart w:id="149" w:name="_Toc54101447"/>
      <w:bookmarkStart w:id="150" w:name="_Toc54854262"/>
      <w:bookmarkEnd w:id="132"/>
    </w:p>
    <w:p w14:paraId="50C83336" w14:textId="3E3A00D8" w:rsidR="00081363" w:rsidRDefault="00081363" w:rsidP="00D45BB8">
      <w:pPr>
        <w:pStyle w:val="Titre1"/>
        <w:numPr>
          <w:ilvl w:val="0"/>
          <w:numId w:val="2"/>
        </w:numPr>
      </w:pPr>
      <w:bookmarkStart w:id="151" w:name="_Toc61441144"/>
      <w:r w:rsidRPr="00D95037">
        <w:t>Suivi et planning du projet</w:t>
      </w:r>
      <w:bookmarkEnd w:id="26"/>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48BDC48E" w14:textId="77777777" w:rsidR="00417169" w:rsidRPr="00D45BB8" w:rsidRDefault="00417169" w:rsidP="00D45BB8">
      <w:pPr>
        <w:pStyle w:val="TexteCourant"/>
        <w:rPr>
          <w:i/>
          <w:iCs/>
        </w:rPr>
      </w:pPr>
      <w:r w:rsidRPr="00D45BB8">
        <w:rPr>
          <w:i/>
          <w:iCs/>
        </w:rPr>
        <w:t>Insérer un calendrier de réalisation faisant apparaître toutes les tranches de travaux, phases de développement du réseau et de mise en service de chaque tronçon.</w:t>
      </w:r>
    </w:p>
    <w:p w14:paraId="78E2B65D" w14:textId="77777777" w:rsidR="00417169" w:rsidRPr="00D45BB8" w:rsidRDefault="00417169" w:rsidP="00D45BB8">
      <w:pPr>
        <w:pStyle w:val="TexteCourant"/>
        <w:spacing w:after="60"/>
        <w:rPr>
          <w:i/>
          <w:iCs/>
        </w:rPr>
      </w:pPr>
      <w:r w:rsidRPr="00D45BB8">
        <w:rPr>
          <w:i/>
          <w:iCs/>
        </w:rPr>
        <w:t>Indiquer les dates prévisionnelles clés suivantes :</w:t>
      </w:r>
    </w:p>
    <w:p w14:paraId="2C7B0260" w14:textId="77777777" w:rsidR="00417169" w:rsidRPr="00D45BB8" w:rsidRDefault="00417169" w:rsidP="00D45BB8">
      <w:pPr>
        <w:pStyle w:val="Pucenoir"/>
        <w:rPr>
          <w:i/>
          <w:iCs/>
        </w:rPr>
      </w:pPr>
      <w:r w:rsidRPr="00D45BB8">
        <w:rPr>
          <w:i/>
          <w:iCs/>
        </w:rPr>
        <w:t>Démarrage des travaux,</w:t>
      </w:r>
    </w:p>
    <w:p w14:paraId="0616E8A2" w14:textId="77777777" w:rsidR="00417169" w:rsidRPr="00D45BB8" w:rsidRDefault="00417169" w:rsidP="00D45BB8">
      <w:pPr>
        <w:pStyle w:val="Pucenoir"/>
        <w:rPr>
          <w:i/>
          <w:iCs/>
        </w:rPr>
      </w:pPr>
      <w:r w:rsidRPr="00D45BB8">
        <w:rPr>
          <w:i/>
          <w:iCs/>
        </w:rPr>
        <w:t>Mise en service Production(s)</w:t>
      </w:r>
    </w:p>
    <w:p w14:paraId="37E73477" w14:textId="77777777" w:rsidR="00417169" w:rsidRPr="00D45BB8" w:rsidRDefault="00417169" w:rsidP="00D45BB8">
      <w:pPr>
        <w:pStyle w:val="Pucenoir"/>
        <w:rPr>
          <w:i/>
          <w:iCs/>
        </w:rPr>
      </w:pPr>
      <w:r w:rsidRPr="00D45BB8">
        <w:rPr>
          <w:i/>
          <w:iCs/>
        </w:rPr>
        <w:t>Mise en service des réseaux</w:t>
      </w:r>
    </w:p>
    <w:p w14:paraId="3BD49A1D" w14:textId="77777777" w:rsidR="00417169" w:rsidRPr="00D45BB8" w:rsidRDefault="00417169" w:rsidP="00D45BB8">
      <w:pPr>
        <w:pStyle w:val="Pucenoir"/>
        <w:rPr>
          <w:i/>
          <w:iCs/>
        </w:rPr>
      </w:pPr>
      <w:r w:rsidRPr="00D45BB8">
        <w:rPr>
          <w:i/>
          <w:iCs/>
        </w:rPr>
        <w:t>Raccordement des différentes tranches.</w:t>
      </w:r>
    </w:p>
    <w:p w14:paraId="78BC9CFE" w14:textId="4168525A" w:rsidR="00AE0AE9" w:rsidRPr="0044515D" w:rsidRDefault="00AE0AE9" w:rsidP="00D45BB8">
      <w:pPr>
        <w:pStyle w:val="Titre1"/>
        <w:numPr>
          <w:ilvl w:val="0"/>
          <w:numId w:val="2"/>
        </w:numPr>
      </w:pPr>
      <w:bookmarkStart w:id="152" w:name="_Toc51178595"/>
      <w:bookmarkStart w:id="153" w:name="_Toc53494424"/>
      <w:bookmarkStart w:id="154" w:name="_Toc53494649"/>
      <w:bookmarkStart w:id="155" w:name="_Toc53494757"/>
      <w:bookmarkStart w:id="156" w:name="_Toc53494861"/>
      <w:bookmarkStart w:id="157" w:name="_Toc53497405"/>
      <w:bookmarkStart w:id="158" w:name="_Toc53664850"/>
      <w:bookmarkStart w:id="159" w:name="_Toc53759436"/>
      <w:bookmarkStart w:id="160" w:name="_Toc54099826"/>
      <w:bookmarkStart w:id="161" w:name="_Toc54101448"/>
      <w:bookmarkStart w:id="162" w:name="_Toc54854263"/>
      <w:bookmarkStart w:id="163" w:name="_Toc61441145"/>
      <w:bookmarkStart w:id="164" w:name="_Toc51064424"/>
      <w:r w:rsidRPr="0044515D">
        <w:t>Engagements spécifiques</w:t>
      </w:r>
      <w:bookmarkEnd w:id="152"/>
      <w:bookmarkEnd w:id="153"/>
      <w:bookmarkEnd w:id="154"/>
      <w:bookmarkEnd w:id="155"/>
      <w:bookmarkEnd w:id="156"/>
      <w:bookmarkEnd w:id="157"/>
      <w:bookmarkEnd w:id="158"/>
      <w:bookmarkEnd w:id="159"/>
      <w:bookmarkEnd w:id="160"/>
      <w:bookmarkEnd w:id="161"/>
      <w:bookmarkEnd w:id="162"/>
      <w:bookmarkEnd w:id="163"/>
    </w:p>
    <w:p w14:paraId="6D313A82" w14:textId="100AD3AC" w:rsidR="0044515D" w:rsidRPr="0044515D" w:rsidRDefault="00756311" w:rsidP="0044515D">
      <w:pPr>
        <w:jc w:val="both"/>
        <w:rPr>
          <w:rFonts w:ascii="Marianne Light" w:hAnsi="Marianne Light" w:cs="Calibri"/>
          <w:sz w:val="18"/>
          <w:szCs w:val="18"/>
        </w:rPr>
      </w:pPr>
      <w:r w:rsidRPr="00756311">
        <w:rPr>
          <w:rFonts w:ascii="Marianne Light" w:hAnsi="Marianne Light" w:cs="Calibri"/>
          <w:b/>
          <w:i/>
          <w:color w:val="00B050"/>
          <w:sz w:val="18"/>
          <w:szCs w:val="18"/>
        </w:rPr>
        <w:t>Les mentions figurant en vert sont des variantes laissées à la discrétion de l’ADEME en fonction de la nature du projet et du calendrier de réalisation de l’opération.</w:t>
      </w:r>
    </w:p>
    <w:p w14:paraId="149E8770" w14:textId="77777777" w:rsidR="0044515D" w:rsidRPr="0044515D" w:rsidRDefault="0044515D" w:rsidP="00D45BB8">
      <w:pPr>
        <w:pStyle w:val="TexteCourant"/>
      </w:pPr>
      <w:r w:rsidRPr="0044515D">
        <w:t>Le projet doit respecter toutes les lois et normes applicables et le bénéficiaire doit obtenir toutes les autorisations administratives nécessaires relatives à la conformité des installations.</w:t>
      </w:r>
    </w:p>
    <w:p w14:paraId="471A479A" w14:textId="55F8344C" w:rsidR="00BB4251" w:rsidRPr="00D45BB8" w:rsidRDefault="00BB4251" w:rsidP="00D45BB8">
      <w:pPr>
        <w:pStyle w:val="Titre2"/>
        <w:numPr>
          <w:ilvl w:val="1"/>
          <w:numId w:val="2"/>
        </w:numPr>
        <w:ind w:left="624" w:hanging="454"/>
      </w:pPr>
      <w:bookmarkStart w:id="165" w:name="_Toc61441146"/>
      <w:r w:rsidRPr="00D45BB8">
        <w:t>Engagement sur le bouquet énergétique et injection d’EnR&amp;R du réseau de chaud et de froid</w:t>
      </w:r>
      <w:bookmarkEnd w:id="165"/>
    </w:p>
    <w:p w14:paraId="31C0ECEB" w14:textId="158C2189" w:rsidR="00BB4251" w:rsidRPr="00D45BB8" w:rsidRDefault="00027614" w:rsidP="00D45BB8">
      <w:pPr>
        <w:pStyle w:val="Pucenoir"/>
        <w:rPr>
          <w:color w:val="00B050"/>
        </w:rPr>
      </w:pPr>
      <w:r w:rsidRPr="00D45BB8">
        <w:rPr>
          <w:color w:val="00B050"/>
        </w:rPr>
        <w:t>Pour tout projet</w:t>
      </w:r>
      <w:r w:rsidR="00BB4251" w:rsidRPr="00D45BB8">
        <w:rPr>
          <w:rFonts w:ascii="Calibri" w:hAnsi="Calibri" w:cs="Calibri"/>
          <w:color w:val="00B050"/>
        </w:rPr>
        <w:t> </w:t>
      </w:r>
      <w:r w:rsidRPr="00D45BB8">
        <w:rPr>
          <w:color w:val="00B050"/>
        </w:rPr>
        <w:t>: l</w:t>
      </w:r>
      <w:r w:rsidR="00BB4251" w:rsidRPr="00D45BB8">
        <w:rPr>
          <w:color w:val="00B050"/>
        </w:rPr>
        <w:t>e r</w:t>
      </w:r>
      <w:r w:rsidR="00BB4251" w:rsidRPr="00D45BB8">
        <w:rPr>
          <w:rFonts w:cs="Marianne Light"/>
          <w:color w:val="00B050"/>
        </w:rPr>
        <w:t>é</w:t>
      </w:r>
      <w:r w:rsidR="00BB4251" w:rsidRPr="00D45BB8">
        <w:rPr>
          <w:color w:val="00B050"/>
        </w:rPr>
        <w:t>seau sera aliment</w:t>
      </w:r>
      <w:r w:rsidR="00BB4251" w:rsidRPr="00D45BB8">
        <w:rPr>
          <w:rFonts w:cs="Marianne Light"/>
          <w:color w:val="00B050"/>
        </w:rPr>
        <w:t>é</w:t>
      </w:r>
      <w:r w:rsidR="00BB4251" w:rsidRPr="00D45BB8">
        <w:rPr>
          <w:color w:val="00B050"/>
        </w:rPr>
        <w:t xml:space="preserve"> pour au moins par 65% d'EnR ou de récupération sauf dérogation sur les projets de géothermie, récupération de chaleur fatale, validée par l’ADEME.</w:t>
      </w:r>
    </w:p>
    <w:p w14:paraId="6E0E1FCA" w14:textId="661B1D58" w:rsidR="00BB4251" w:rsidRPr="00D45BB8" w:rsidRDefault="00BB4251" w:rsidP="00D45BB8">
      <w:pPr>
        <w:pStyle w:val="Pucenoir"/>
      </w:pPr>
      <w:r w:rsidRPr="00BB4251">
        <w:lastRenderedPageBreak/>
        <w:t xml:space="preserve">La densité thermique </w:t>
      </w:r>
      <w:r w:rsidRPr="00BB4251">
        <w:rPr>
          <w:color w:val="00B050"/>
        </w:rPr>
        <w:t xml:space="preserve">du réseau, ou de l’extension </w:t>
      </w:r>
      <w:r w:rsidRPr="00BB4251">
        <w:t xml:space="preserve">sera au moins égale à 1,5 MWh / </w:t>
      </w:r>
      <w:r w:rsidR="00027614">
        <w:t>(</w:t>
      </w:r>
      <w:r w:rsidRPr="00BB4251">
        <w:t>an.mètre linéaire</w:t>
      </w:r>
      <w:r w:rsidR="00027614">
        <w:t>)</w:t>
      </w:r>
      <w:r w:rsidRPr="00BB4251">
        <w:t>.</w:t>
      </w:r>
    </w:p>
    <w:p w14:paraId="5C663BFF" w14:textId="58E26BE6" w:rsidR="00BB4251" w:rsidRPr="00D45BB8" w:rsidRDefault="00BB4251" w:rsidP="00D45BB8">
      <w:pPr>
        <w:pStyle w:val="Pucenoir"/>
        <w:rPr>
          <w:color w:val="00B050"/>
        </w:rPr>
      </w:pPr>
      <w:r w:rsidRPr="00D45BB8">
        <w:rPr>
          <w:color w:val="00B050"/>
        </w:rPr>
        <w:t xml:space="preserve">Dans le cas d'une extension, le bénéficiaire s'engage sur une injection supplémentaire de </w:t>
      </w:r>
      <w:r w:rsidRPr="00D45BB8">
        <w:rPr>
          <w:color w:val="00B050"/>
          <w:highlight w:val="cyan"/>
        </w:rPr>
        <w:t>…..</w:t>
      </w:r>
      <w:r w:rsidRPr="00D45BB8">
        <w:rPr>
          <w:color w:val="00B050"/>
        </w:rPr>
        <w:t xml:space="preserve"> MWh/an d’EnR&amp;R au minimum. </w:t>
      </w:r>
      <w:r w:rsidR="0090292D" w:rsidRPr="00D45BB8">
        <w:rPr>
          <w:color w:val="00B050"/>
        </w:rPr>
        <w:t>Cette valeur constitue la référence pour le calcul du versement du solde de la convention.</w:t>
      </w:r>
    </w:p>
    <w:p w14:paraId="59189714" w14:textId="4E6D7BEC" w:rsidR="00BB4251" w:rsidRPr="00D45BB8" w:rsidRDefault="00BB4251" w:rsidP="00D45BB8">
      <w:pPr>
        <w:pStyle w:val="Pucenoir"/>
        <w:rPr>
          <w:color w:val="00B050"/>
        </w:rPr>
      </w:pPr>
      <w:r w:rsidRPr="00D45BB8">
        <w:rPr>
          <w:color w:val="00B050"/>
        </w:rPr>
        <w:t xml:space="preserve">Dans le cas d'une création, le bénéficiaire s'engage sur une injection supplémentaire de </w:t>
      </w:r>
      <w:r w:rsidRPr="00D45BB8">
        <w:rPr>
          <w:color w:val="00B050"/>
          <w:highlight w:val="cyan"/>
        </w:rPr>
        <w:t>…..</w:t>
      </w:r>
      <w:r w:rsidRPr="00D45BB8">
        <w:rPr>
          <w:color w:val="00B050"/>
        </w:rPr>
        <w:t xml:space="preserve"> MWh/an d’EnR&amp;R au minimum. </w:t>
      </w:r>
      <w:r w:rsidR="0090292D" w:rsidRPr="00D45BB8">
        <w:rPr>
          <w:color w:val="00B050"/>
        </w:rPr>
        <w:t>Cette valeur constitue la référence pour le calcul du versement du solde de la convention.</w:t>
      </w:r>
    </w:p>
    <w:p w14:paraId="0FB3B8DC" w14:textId="77777777" w:rsidR="00BB4251" w:rsidRPr="00D45BB8" w:rsidRDefault="00BB4251" w:rsidP="00BB4251">
      <w:pPr>
        <w:rPr>
          <w:rFonts w:ascii="Marianne Light" w:hAnsi="Marianne Light" w:cstheme="minorHAnsi"/>
          <w:b/>
          <w:bCs/>
          <w:color w:val="00B050"/>
          <w:kern w:val="0"/>
          <w:sz w:val="18"/>
          <w:szCs w:val="18"/>
        </w:rPr>
      </w:pPr>
      <w:r w:rsidRPr="00D45BB8">
        <w:rPr>
          <w:rFonts w:ascii="Marianne Light" w:hAnsi="Marianne Light" w:cstheme="minorHAnsi"/>
          <w:b/>
          <w:bCs/>
          <w:color w:val="00B050"/>
          <w:kern w:val="0"/>
          <w:sz w:val="18"/>
          <w:szCs w:val="18"/>
        </w:rPr>
        <w:t>Dans le cas d’un réseau de froid</w:t>
      </w:r>
      <w:r w:rsidRPr="00D45BB8">
        <w:rPr>
          <w:rFonts w:cs="Calibri"/>
          <w:b/>
          <w:bCs/>
          <w:color w:val="00B050"/>
          <w:kern w:val="0"/>
          <w:sz w:val="18"/>
          <w:szCs w:val="18"/>
        </w:rPr>
        <w:t> </w:t>
      </w:r>
      <w:r w:rsidRPr="00D45BB8">
        <w:rPr>
          <w:rFonts w:ascii="Marianne Light" w:hAnsi="Marianne Light" w:cstheme="minorHAnsi"/>
          <w:b/>
          <w:bCs/>
          <w:color w:val="00B050"/>
          <w:kern w:val="0"/>
          <w:sz w:val="18"/>
          <w:szCs w:val="18"/>
        </w:rPr>
        <w:t>:</w:t>
      </w:r>
    </w:p>
    <w:p w14:paraId="0B67E47B" w14:textId="77777777" w:rsidR="00BB4251" w:rsidRPr="00D45BB8" w:rsidRDefault="00BB4251" w:rsidP="00D45BB8">
      <w:pPr>
        <w:pStyle w:val="Pucenoir"/>
        <w:rPr>
          <w:color w:val="00B050"/>
        </w:rPr>
      </w:pPr>
      <w:r w:rsidRPr="00D45BB8">
        <w:rPr>
          <w:color w:val="00B050"/>
        </w:rPr>
        <w:t>Le réseau sera alimenté pour au moins par 50% d'EnR ou de récupération</w:t>
      </w:r>
    </w:p>
    <w:p w14:paraId="2BB50BE4" w14:textId="77777777" w:rsidR="00BB4251" w:rsidRPr="00D45BB8" w:rsidRDefault="00BB4251" w:rsidP="00D45BB8">
      <w:pPr>
        <w:pStyle w:val="Pucenoir"/>
        <w:rPr>
          <w:color w:val="00B050"/>
        </w:rPr>
      </w:pPr>
      <w:r w:rsidRPr="00D45BB8">
        <w:rPr>
          <w:color w:val="00B050"/>
        </w:rPr>
        <w:t>La densité thermique du réseau, sera au moins égale à 1,5 MWh / an.mètre linéaire.</w:t>
      </w:r>
    </w:p>
    <w:p w14:paraId="2192C34C" w14:textId="77777777" w:rsidR="0090292D" w:rsidRPr="00F74161" w:rsidRDefault="0090292D" w:rsidP="00D45BB8">
      <w:pPr>
        <w:pStyle w:val="TexteCourant"/>
      </w:pPr>
      <w:r w:rsidRPr="00F74161">
        <w:t>Le montant du solde de l'aide relative aux réseaux de distribution de chaleur sera recalculé au prorata du nombre de MWh EnR&amp;R réellement injectés sur une période de 12 mois consécutifs (dans un délai de 24 mois après la mise en service de l'installation), par rapport à l'engagement initial.</w:t>
      </w:r>
    </w:p>
    <w:p w14:paraId="22010C5C" w14:textId="53E16B71" w:rsidR="00BB4251" w:rsidRPr="00D45BB8" w:rsidRDefault="00BB4251" w:rsidP="00D45BB8">
      <w:pPr>
        <w:spacing w:before="240"/>
        <w:rPr>
          <w:rFonts w:ascii="Marianne Light" w:hAnsi="Marianne Light" w:cstheme="minorHAnsi"/>
          <w:b/>
          <w:bCs/>
          <w:color w:val="00B050"/>
          <w:kern w:val="0"/>
          <w:sz w:val="18"/>
          <w:szCs w:val="18"/>
        </w:rPr>
      </w:pPr>
      <w:r w:rsidRPr="00D45BB8">
        <w:rPr>
          <w:rFonts w:ascii="Marianne Light" w:hAnsi="Marianne Light" w:cstheme="minorHAnsi"/>
          <w:b/>
          <w:bCs/>
          <w:color w:val="00B050"/>
          <w:kern w:val="0"/>
          <w:sz w:val="18"/>
          <w:szCs w:val="18"/>
        </w:rPr>
        <w:t>Le cas échéant (</w:t>
      </w:r>
      <w:r w:rsidR="002F10B9" w:rsidRPr="00D45BB8">
        <w:rPr>
          <w:rFonts w:ascii="Marianne Light" w:hAnsi="Marianne Light" w:cstheme="minorHAnsi"/>
          <w:b/>
          <w:bCs/>
          <w:color w:val="00B050"/>
          <w:kern w:val="0"/>
          <w:sz w:val="18"/>
          <w:szCs w:val="18"/>
        </w:rPr>
        <w:t>cas des travaux anticipés</w:t>
      </w:r>
      <w:r w:rsidRPr="00D45BB8">
        <w:rPr>
          <w:rFonts w:ascii="Marianne Light" w:hAnsi="Marianne Light" w:cstheme="minorHAnsi"/>
          <w:b/>
          <w:bCs/>
          <w:color w:val="00B050"/>
          <w:kern w:val="0"/>
          <w:sz w:val="18"/>
          <w:szCs w:val="18"/>
        </w:rPr>
        <w:t>)</w:t>
      </w:r>
      <w:r w:rsidRPr="00D45BB8">
        <w:rPr>
          <w:rFonts w:cs="Calibri"/>
          <w:b/>
          <w:bCs/>
          <w:color w:val="00B050"/>
          <w:kern w:val="0"/>
          <w:sz w:val="18"/>
          <w:szCs w:val="18"/>
        </w:rPr>
        <w:t> </w:t>
      </w:r>
      <w:r w:rsidRPr="00D45BB8">
        <w:rPr>
          <w:rFonts w:ascii="Marianne Light" w:hAnsi="Marianne Light" w:cstheme="minorHAnsi"/>
          <w:b/>
          <w:bCs/>
          <w:color w:val="00B050"/>
          <w:kern w:val="0"/>
          <w:sz w:val="18"/>
          <w:szCs w:val="18"/>
        </w:rPr>
        <w:t>:</w:t>
      </w:r>
    </w:p>
    <w:p w14:paraId="51EFBE2E" w14:textId="0666166D" w:rsidR="00BB4251" w:rsidRDefault="00BB4251" w:rsidP="00BB4251">
      <w:pPr>
        <w:jc w:val="both"/>
        <w:rPr>
          <w:rFonts w:ascii="Marianne Light" w:hAnsi="Marianne Light" w:cstheme="minorHAnsi"/>
          <w:i/>
          <w:color w:val="00B050"/>
          <w:kern w:val="0"/>
          <w:sz w:val="18"/>
          <w:szCs w:val="18"/>
        </w:rPr>
      </w:pPr>
      <w:r w:rsidRPr="00BB4251">
        <w:rPr>
          <w:rFonts w:ascii="Marianne Light" w:hAnsi="Marianne Light" w:cstheme="minorHAnsi"/>
          <w:i/>
          <w:color w:val="00B050"/>
          <w:kern w:val="0"/>
          <w:sz w:val="18"/>
          <w:szCs w:val="18"/>
        </w:rPr>
        <w:t>Les projet</w:t>
      </w:r>
      <w:r w:rsidR="002F10B9">
        <w:rPr>
          <w:rFonts w:ascii="Marianne Light" w:hAnsi="Marianne Light" w:cstheme="minorHAnsi"/>
          <w:i/>
          <w:color w:val="00B050"/>
          <w:kern w:val="0"/>
          <w:sz w:val="18"/>
          <w:szCs w:val="18"/>
        </w:rPr>
        <w:t xml:space="preserve">s de créations ou d'extensions </w:t>
      </w:r>
      <w:r w:rsidRPr="00BB4251">
        <w:rPr>
          <w:rFonts w:ascii="Marianne Light" w:hAnsi="Marianne Light" w:cstheme="minorHAnsi"/>
          <w:i/>
          <w:color w:val="00B050"/>
          <w:kern w:val="0"/>
          <w:sz w:val="18"/>
          <w:szCs w:val="18"/>
        </w:rPr>
        <w:t>présentant un caractère d'urgence, (réalisation concomitante à des travaux d'infrastructure ne pouvant être retardé, opportunités de raccordements non prévues…) et qui ne pourront respecter un niveau de 65% d’EnR&amp;R, au moment du dépôt du dossier de demande d'aide lors de cette première phase de travaux, devront présenter le schéma directeur de développement du réseau à l'horizon 2025 (cahier des charges disponible sur le site de l’ADEME). Ce schéma comprendra notamment un engagement du maître d'ouvrage à r</w:t>
      </w:r>
      <w:bookmarkStart w:id="166" w:name="_GoBack"/>
      <w:bookmarkEnd w:id="166"/>
      <w:r w:rsidRPr="00BB4251">
        <w:rPr>
          <w:rFonts w:ascii="Marianne Light" w:hAnsi="Marianne Light" w:cstheme="minorHAnsi"/>
          <w:i/>
          <w:color w:val="00B050"/>
          <w:kern w:val="0"/>
          <w:sz w:val="18"/>
          <w:szCs w:val="18"/>
        </w:rPr>
        <w:t>éaliser, dans un délai inférieur à 5 ans, l'investissement de production de chaleur EnR&amp;R nécessaire pour atteindre le taux requis d'au moins 65% d'EnR&amp;R sur le réseau, ainsi qu'un planning prévisionnel des travaux. Si cet engagement n’est pas respecté dans le délai annoncé, le bénéficiaire devra rembourser l’aide de l’ADEME.</w:t>
      </w:r>
    </w:p>
    <w:p w14:paraId="3F0C5D87" w14:textId="7CF193B5" w:rsidR="00BB4251" w:rsidRPr="00D45BB8" w:rsidRDefault="00BB4251" w:rsidP="00D45BB8">
      <w:pPr>
        <w:pStyle w:val="Titre2"/>
        <w:numPr>
          <w:ilvl w:val="1"/>
          <w:numId w:val="2"/>
        </w:numPr>
        <w:ind w:left="624" w:hanging="454"/>
      </w:pPr>
      <w:bookmarkStart w:id="167" w:name="_Toc32422250"/>
      <w:bookmarkStart w:id="168" w:name="_Toc61441147"/>
      <w:r w:rsidRPr="00D45BB8">
        <w:t>Obligation d’information sur le schéma directeur</w:t>
      </w:r>
      <w:bookmarkEnd w:id="167"/>
      <w:bookmarkEnd w:id="168"/>
    </w:p>
    <w:p w14:paraId="609D9A65" w14:textId="2AC09941" w:rsidR="00BB4251" w:rsidRPr="00BB4251" w:rsidRDefault="00BB4251" w:rsidP="00BB4251">
      <w:pPr>
        <w:rPr>
          <w:rFonts w:ascii="Marianne Light" w:hAnsi="Marianne Light" w:cstheme="minorHAnsi"/>
          <w:i/>
          <w:color w:val="00B050"/>
          <w:kern w:val="0"/>
          <w:sz w:val="18"/>
          <w:szCs w:val="18"/>
        </w:rPr>
      </w:pPr>
      <w:r w:rsidRPr="00BB4251">
        <w:rPr>
          <w:rFonts w:ascii="Marianne Light" w:hAnsi="Marianne Light" w:cstheme="minorHAnsi"/>
          <w:i/>
          <w:color w:val="00B050"/>
          <w:kern w:val="0"/>
          <w:sz w:val="18"/>
          <w:szCs w:val="18"/>
        </w:rPr>
        <w:t xml:space="preserve"> (Chapitre à conserver dans le cadre d’une extension uniquement) :</w:t>
      </w:r>
    </w:p>
    <w:p w14:paraId="193911C0" w14:textId="77777777" w:rsidR="00BB4251" w:rsidRPr="00BB4251" w:rsidRDefault="00BB4251" w:rsidP="00BB4251">
      <w:pPr>
        <w:rPr>
          <w:rFonts w:ascii="Marianne Light" w:hAnsi="Marianne Light" w:cstheme="minorHAnsi"/>
          <w:i/>
          <w:color w:val="00B050"/>
          <w:kern w:val="0"/>
          <w:sz w:val="18"/>
          <w:szCs w:val="18"/>
        </w:rPr>
      </w:pPr>
      <w:r w:rsidRPr="00BB4251">
        <w:rPr>
          <w:rFonts w:ascii="Marianne Light" w:hAnsi="Marianne Light" w:cstheme="minorHAnsi"/>
          <w:i/>
          <w:color w:val="00B050"/>
          <w:kern w:val="0"/>
          <w:sz w:val="18"/>
          <w:szCs w:val="18"/>
        </w:rPr>
        <w:t>Si le bénéficiaire est associé à une démarche de schéma directeur par l’autorité délégante, il s’engage à tenir informé l’ADEME de son avancement et des dates de commissions.</w:t>
      </w:r>
    </w:p>
    <w:p w14:paraId="1FED3EFE" w14:textId="1A48D23B" w:rsidR="002F10B9" w:rsidRPr="002F10B9" w:rsidRDefault="002F10B9" w:rsidP="00D45BB8">
      <w:pPr>
        <w:pStyle w:val="Titre2"/>
        <w:numPr>
          <w:ilvl w:val="1"/>
          <w:numId w:val="2"/>
        </w:numPr>
        <w:ind w:left="624" w:hanging="454"/>
        <w:rPr>
          <w:sz w:val="22"/>
          <w:szCs w:val="22"/>
        </w:rPr>
      </w:pPr>
      <w:bookmarkStart w:id="169" w:name="_Toc61441148"/>
      <w:r>
        <w:t>S</w:t>
      </w:r>
      <w:r w:rsidRPr="002F10B9">
        <w:t>ystème de comptage, suivi, reporting de la production EnR&amp;R</w:t>
      </w:r>
      <w:bookmarkEnd w:id="169"/>
    </w:p>
    <w:p w14:paraId="02EAF625" w14:textId="77777777" w:rsidR="002F10B9" w:rsidRPr="00832022" w:rsidRDefault="002F10B9" w:rsidP="002F10B9">
      <w:pPr>
        <w:rPr>
          <w:rFonts w:ascii="Marianne Light" w:hAnsi="Marianne Light"/>
          <w:bCs/>
          <w:i/>
          <w:sz w:val="18"/>
          <w:szCs w:val="18"/>
        </w:rPr>
      </w:pPr>
      <w:r w:rsidRPr="00832022">
        <w:rPr>
          <w:rFonts w:ascii="Marianne Light" w:hAnsi="Marianne Light"/>
          <w:bCs/>
          <w:i/>
          <w:sz w:val="18"/>
          <w:szCs w:val="18"/>
        </w:rPr>
        <w:t xml:space="preserve">Le bénéficiaire aura à sa charge l’investissement et l’exploitation d’un compteur énergétique dédié à la production thermique renouvelable ou de récupération injectée dans le réseau de chaleur. </w:t>
      </w:r>
    </w:p>
    <w:p w14:paraId="733D281C" w14:textId="77777777" w:rsidR="002F10B9" w:rsidRPr="00D45BB8" w:rsidRDefault="002F10B9" w:rsidP="00D45BB8">
      <w:pPr>
        <w:pStyle w:val="TexteCourant"/>
        <w:rPr>
          <w:i/>
          <w:iCs/>
          <w:color w:val="00B050"/>
        </w:rPr>
      </w:pPr>
      <w:r w:rsidRPr="00D45BB8">
        <w:rPr>
          <w:i/>
          <w:iCs/>
          <w:color w:val="00B050"/>
        </w:rPr>
        <w:t>Pour tous les réseaux supérieurs à 12 000 MWh d’EnR&amp;R</w:t>
      </w:r>
      <w:r w:rsidRPr="00D45BB8">
        <w:rPr>
          <w:rFonts w:ascii="Calibri" w:hAnsi="Calibri" w:cs="Calibri"/>
          <w:i/>
          <w:iCs/>
          <w:color w:val="00B050"/>
        </w:rPr>
        <w:t> </w:t>
      </w:r>
      <w:r w:rsidRPr="00D45BB8">
        <w:rPr>
          <w:i/>
          <w:iCs/>
          <w:color w:val="00B050"/>
        </w:rPr>
        <w:t xml:space="preserve">: </w:t>
      </w:r>
    </w:p>
    <w:p w14:paraId="766F54E6" w14:textId="77777777" w:rsidR="002F10B9" w:rsidRPr="00D45BB8" w:rsidRDefault="002F10B9" w:rsidP="00D45BB8">
      <w:pPr>
        <w:pStyle w:val="TexteCourant"/>
        <w:rPr>
          <w:i/>
          <w:iCs/>
          <w:color w:val="00B050"/>
        </w:rPr>
      </w:pPr>
      <w:r w:rsidRPr="00D45BB8">
        <w:rPr>
          <w:i/>
          <w:iCs/>
          <w:color w:val="00B050"/>
        </w:rPr>
        <w:t xml:space="preserve">Les informations seront transmises au système de télé-relevé géré par l’ADEME. L’installation et l’exploitation du compteur devront respecter les modalités du cahier des charges de l’ADEME « Suivi à distance de la production d’énergie thermique ». Ce cahier des charges est disponible sur </w:t>
      </w:r>
      <w:hyperlink r:id="rId10" w:history="1">
        <w:r w:rsidRPr="00D45BB8">
          <w:rPr>
            <w:i/>
            <w:iCs/>
            <w:color w:val="00B050"/>
          </w:rPr>
          <w:t>www.ademe.fr/suivi-a-distance-production-denergie-thermique-installations-biomasse-energie</w:t>
        </w:r>
      </w:hyperlink>
      <w:r w:rsidRPr="00D45BB8">
        <w:rPr>
          <w:i/>
          <w:iCs/>
          <w:color w:val="00B050"/>
        </w:rPr>
        <w:t xml:space="preserve">. </w:t>
      </w:r>
    </w:p>
    <w:p w14:paraId="60400180" w14:textId="77777777" w:rsidR="002F10B9" w:rsidRPr="00D45BB8" w:rsidRDefault="002F10B9" w:rsidP="00D45BB8">
      <w:pPr>
        <w:pStyle w:val="TexteCourant"/>
        <w:rPr>
          <w:i/>
          <w:iCs/>
          <w:color w:val="00B050"/>
        </w:rPr>
      </w:pPr>
      <w:r w:rsidRPr="00D45BB8">
        <w:rPr>
          <w:i/>
          <w:iCs/>
          <w:color w:val="00B050"/>
        </w:rPr>
        <w:t>En cas d’extension sans nouveaux moyens de production supplémentaire, le bénéficiaire justifiera de la quantité de chaleur EnR&amp;R supplémentaire injectée dans le réseau dans un rapport annuel qui démontrera le respect des engagements.</w:t>
      </w:r>
    </w:p>
    <w:p w14:paraId="4E28EFE2" w14:textId="77777777" w:rsidR="002F10B9" w:rsidRPr="00D45BB8" w:rsidRDefault="002F10B9" w:rsidP="00D45BB8">
      <w:pPr>
        <w:pStyle w:val="TexteCourant"/>
        <w:rPr>
          <w:i/>
          <w:iCs/>
        </w:rPr>
      </w:pPr>
      <w:r w:rsidRPr="00D45BB8">
        <w:rPr>
          <w:i/>
          <w:iCs/>
        </w:rPr>
        <w:t>Le maître d'ouvrage devra proposer une date de déclenchement du comptage de la chaleur dans un délai maximum de 6 mois après la mise en service de l’installation et sera susceptible d’être contrôlé pour vérifier l’installation et l’exploitation correcte du compteur ainsi que la télétransmission des données de production (pour les installations &gt; 12</w:t>
      </w:r>
      <w:r w:rsidRPr="00D45BB8">
        <w:rPr>
          <w:rFonts w:ascii="Calibri" w:hAnsi="Calibri" w:cs="Calibri"/>
          <w:i/>
          <w:iCs/>
        </w:rPr>
        <w:t> </w:t>
      </w:r>
      <w:r w:rsidRPr="00D45BB8">
        <w:rPr>
          <w:i/>
          <w:iCs/>
        </w:rPr>
        <w:t>000 MWh/an).</w:t>
      </w:r>
    </w:p>
    <w:p w14:paraId="50E47CFE" w14:textId="77777777" w:rsidR="002F10B9" w:rsidRPr="00D45BB8" w:rsidRDefault="002F10B9" w:rsidP="00D45BB8">
      <w:pPr>
        <w:pStyle w:val="TexteCourant"/>
        <w:rPr>
          <w:i/>
          <w:iCs/>
        </w:rPr>
      </w:pPr>
      <w:r w:rsidRPr="00D45BB8">
        <w:rPr>
          <w:i/>
          <w:iCs/>
        </w:rPr>
        <w:t>Lors de la mise en service de l’installation un numéro d’identification à la plateforme de télétransmission sera défini. Le maître d’ouvrage devra informer l’ADEME afin de mettre en place la procédure de télérelevage de la production thermique. En cas de manquement du bénéficiaire à cet engagement, le comptage de la chaleur ne pourra pas être déclenché.</w:t>
      </w:r>
    </w:p>
    <w:p w14:paraId="303B787A" w14:textId="04A7CB34" w:rsidR="002F10B9" w:rsidRPr="00D45BB8" w:rsidRDefault="002F10B9" w:rsidP="00D45BB8">
      <w:pPr>
        <w:pStyle w:val="TexteCourant"/>
        <w:rPr>
          <w:i/>
          <w:iCs/>
        </w:rPr>
      </w:pPr>
      <w:r w:rsidRPr="00D45BB8">
        <w:rPr>
          <w:i/>
          <w:iCs/>
        </w:rPr>
        <w:lastRenderedPageBreak/>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342B44DC" w14:textId="0F8021B5" w:rsidR="009A5B57" w:rsidRDefault="009A5B57" w:rsidP="002F10B9">
      <w:pPr>
        <w:widowControl w:val="0"/>
        <w:autoSpaceDE w:val="0"/>
        <w:autoSpaceDN w:val="0"/>
        <w:adjustRightInd w:val="0"/>
        <w:spacing w:line="240" w:lineRule="auto"/>
        <w:jc w:val="both"/>
        <w:rPr>
          <w:rFonts w:ascii="Marianne Light" w:hAnsi="Marianne Light"/>
          <w:bCs/>
          <w:i/>
          <w:sz w:val="18"/>
          <w:szCs w:val="18"/>
          <w:u w:val="single"/>
        </w:rPr>
      </w:pPr>
    </w:p>
    <w:p w14:paraId="3F1068FE" w14:textId="46AE3345" w:rsidR="00E10712" w:rsidRPr="009A5B57" w:rsidRDefault="00E10712" w:rsidP="00D45BB8">
      <w:pPr>
        <w:pStyle w:val="Titre2"/>
        <w:numPr>
          <w:ilvl w:val="1"/>
          <w:numId w:val="2"/>
        </w:numPr>
        <w:ind w:left="624" w:hanging="454"/>
      </w:pPr>
      <w:bookmarkStart w:id="170" w:name="_Toc61441149"/>
      <w:r w:rsidRPr="009A5B57">
        <w:t>Engagement de réponse à l’enquête de branche annuelle SNCU sur les réseaux de chaleur</w:t>
      </w:r>
      <w:bookmarkEnd w:id="170"/>
      <w:r w:rsidRPr="009A5B57">
        <w:t xml:space="preserve"> </w:t>
      </w:r>
    </w:p>
    <w:p w14:paraId="7398A49F" w14:textId="77777777" w:rsidR="00E10712" w:rsidRPr="009A5B57" w:rsidRDefault="00E10712" w:rsidP="00D45BB8">
      <w:pPr>
        <w:pStyle w:val="TexteCourant"/>
      </w:pPr>
      <w:r w:rsidRPr="009A5B57">
        <w:t>Le bénéficiaire s’engage à répondre à l’enquête de branche annuelle SNCU dont l’objectif est un recensement systématique au niveau national des données afférentes aux réseaux de chaleur et de froid.</w:t>
      </w:r>
    </w:p>
    <w:p w14:paraId="41F06B7C" w14:textId="77777777" w:rsidR="00E10712" w:rsidRPr="009A5B57" w:rsidRDefault="00E10712" w:rsidP="00D45BB8">
      <w:pPr>
        <w:pStyle w:val="TexteCourant"/>
      </w:pPr>
      <w:r w:rsidRPr="009A5B57">
        <w:t>L'enquête annuelle sur les réseaux de chaleur et de froid est reconnue d’intérêt général et de qualité statistique. Elle est la seule enquête à laquelle les exploitants de réseaux de chaleur et de froid ont l'obligation légale de répondre.</w:t>
      </w:r>
    </w:p>
    <w:p w14:paraId="3F585A79" w14:textId="77777777" w:rsidR="00E10712" w:rsidRPr="00D45BB8" w:rsidRDefault="00E10712" w:rsidP="00D45BB8">
      <w:pPr>
        <w:pStyle w:val="TexteCourant"/>
        <w:rPr>
          <w:i/>
          <w:iCs/>
          <w:color w:val="00B050"/>
        </w:rPr>
      </w:pPr>
      <w:r w:rsidRPr="00D45BB8">
        <w:rPr>
          <w:i/>
          <w:iCs/>
          <w:color w:val="00B050"/>
        </w:rPr>
        <w:t>Indiquer (si connues du porteur de projet) les coordonnées complètes du contact en charge de la réponse à l’enquête de branche : …………..</w:t>
      </w:r>
    </w:p>
    <w:p w14:paraId="4199D4E0" w14:textId="77777777" w:rsidR="00E10712" w:rsidRPr="009A5B57" w:rsidRDefault="00E10712" w:rsidP="002F10B9">
      <w:pPr>
        <w:widowControl w:val="0"/>
        <w:autoSpaceDE w:val="0"/>
        <w:autoSpaceDN w:val="0"/>
        <w:adjustRightInd w:val="0"/>
        <w:spacing w:line="240" w:lineRule="auto"/>
        <w:jc w:val="both"/>
        <w:rPr>
          <w:rFonts w:ascii="Marianne Light" w:hAnsi="Marianne Light"/>
          <w:bCs/>
          <w:i/>
          <w:sz w:val="18"/>
          <w:szCs w:val="18"/>
          <w:u w:val="single"/>
        </w:rPr>
      </w:pPr>
    </w:p>
    <w:p w14:paraId="5383EA30" w14:textId="77777777" w:rsidR="00AE0AE9" w:rsidRPr="0044515D" w:rsidRDefault="00AE0AE9" w:rsidP="00D45BB8">
      <w:pPr>
        <w:pStyle w:val="Titre1"/>
        <w:numPr>
          <w:ilvl w:val="0"/>
          <w:numId w:val="2"/>
        </w:numPr>
      </w:pPr>
      <w:bookmarkStart w:id="171" w:name="_Toc51178596"/>
      <w:bookmarkStart w:id="172" w:name="_Toc53494426"/>
      <w:bookmarkStart w:id="173" w:name="_Toc53494651"/>
      <w:bookmarkStart w:id="174" w:name="_Toc53494758"/>
      <w:bookmarkStart w:id="175" w:name="_Toc53494862"/>
      <w:bookmarkStart w:id="176" w:name="_Toc53497406"/>
      <w:bookmarkStart w:id="177" w:name="_Toc53664851"/>
      <w:bookmarkStart w:id="178" w:name="_Toc53759437"/>
      <w:bookmarkStart w:id="179" w:name="_Toc54099827"/>
      <w:bookmarkStart w:id="180" w:name="_Toc54101449"/>
      <w:bookmarkStart w:id="181" w:name="_Toc54854264"/>
      <w:bookmarkStart w:id="182" w:name="_Toc61441150"/>
      <w:r w:rsidRPr="0044515D">
        <w:t>Rapports / documents à fournir lors de l’exécution du contrat de financement</w:t>
      </w:r>
      <w:bookmarkEnd w:id="171"/>
      <w:bookmarkEnd w:id="172"/>
      <w:bookmarkEnd w:id="173"/>
      <w:bookmarkEnd w:id="174"/>
      <w:bookmarkEnd w:id="175"/>
      <w:bookmarkEnd w:id="176"/>
      <w:bookmarkEnd w:id="177"/>
      <w:bookmarkEnd w:id="178"/>
      <w:bookmarkEnd w:id="179"/>
      <w:bookmarkEnd w:id="180"/>
      <w:bookmarkEnd w:id="181"/>
      <w:bookmarkEnd w:id="182"/>
      <w:r w:rsidRPr="0044515D">
        <w:t xml:space="preserve"> </w:t>
      </w:r>
    </w:p>
    <w:p w14:paraId="107235B2" w14:textId="79163D5F" w:rsidR="00B67E1F" w:rsidRDefault="00B67E1F" w:rsidP="00D45BB8">
      <w:pPr>
        <w:pStyle w:val="TexteCourant"/>
      </w:pPr>
      <w:r>
        <w:t>Selon les indications du contrat, vous devrez nous transmettre un ou plusieurs des rapports ci-dessous.</w:t>
      </w:r>
    </w:p>
    <w:p w14:paraId="0C92D5ED" w14:textId="0CDD55EB" w:rsidR="00245FA4" w:rsidRPr="00D45BB8" w:rsidRDefault="00245FA4" w:rsidP="00D45BB8">
      <w:pPr>
        <w:pStyle w:val="Pucenoir"/>
        <w:rPr>
          <w:color w:val="00B050"/>
        </w:rPr>
      </w:pPr>
      <w:r w:rsidRPr="00D45BB8">
        <w:rPr>
          <w:color w:val="00B050"/>
        </w:rPr>
        <w:t xml:space="preserve">Un premier rapport </w:t>
      </w:r>
      <w:r w:rsidR="00B52C42" w:rsidRPr="00D45BB8">
        <w:rPr>
          <w:color w:val="00B050"/>
        </w:rPr>
        <w:t>intermédiaire</w:t>
      </w:r>
      <w:r w:rsidRPr="00D45BB8">
        <w:rPr>
          <w:color w:val="00B050"/>
        </w:rPr>
        <w:t>, à remettre dans les 3 mois suivant la mise en service de la 1</w:t>
      </w:r>
      <w:r w:rsidRPr="00D45BB8">
        <w:rPr>
          <w:color w:val="00B050"/>
          <w:vertAlign w:val="superscript"/>
        </w:rPr>
        <w:t>ère</w:t>
      </w:r>
      <w:r w:rsidRPr="00D45BB8">
        <w:rPr>
          <w:color w:val="00B050"/>
        </w:rPr>
        <w:t xml:space="preserve"> tranche de travaux de réseau éligible au Fonds Chaleur comprenant</w:t>
      </w:r>
      <w:r w:rsidRPr="00D45BB8">
        <w:rPr>
          <w:rFonts w:ascii="Calibri" w:hAnsi="Calibri" w:cs="Calibri"/>
          <w:color w:val="00B050"/>
        </w:rPr>
        <w:t> </w:t>
      </w:r>
      <w:r w:rsidRPr="00D45BB8">
        <w:rPr>
          <w:color w:val="00B050"/>
        </w:rPr>
        <w:t xml:space="preserve">: </w:t>
      </w:r>
    </w:p>
    <w:p w14:paraId="782590A1" w14:textId="77777777" w:rsidR="00245FA4" w:rsidRPr="00D45BB8" w:rsidRDefault="00245FA4" w:rsidP="00D45BB8">
      <w:pPr>
        <w:pStyle w:val="Pucerond"/>
        <w:rPr>
          <w:color w:val="00B050"/>
        </w:rPr>
      </w:pPr>
      <w:r w:rsidRPr="00D45BB8">
        <w:rPr>
          <w:color w:val="00B050"/>
        </w:rPr>
        <w:t>Le procès-verbal de réception des travaux d’extension ou de création du réseau ou la présentation d’une attestation de bon fonctionnement de l’installation (par ex : PV de mise en service, essais COPREC…).</w:t>
      </w:r>
    </w:p>
    <w:p w14:paraId="788306E1" w14:textId="77777777" w:rsidR="00245FA4" w:rsidRPr="00D45BB8" w:rsidRDefault="00245FA4" w:rsidP="00D45BB8">
      <w:pPr>
        <w:pStyle w:val="Pucerond"/>
        <w:rPr>
          <w:color w:val="00B050"/>
        </w:rPr>
      </w:pPr>
      <w:r w:rsidRPr="00CF1ACB">
        <w:t xml:space="preserve"> </w:t>
      </w:r>
      <w:r w:rsidRPr="00D45BB8">
        <w:rPr>
          <w:color w:val="00B050"/>
        </w:rPr>
        <w:t>Le tableau des métrés et des DN actualisés du réseau figurant à l’article 2.5, avec les données définitives après facturation.</w:t>
      </w:r>
    </w:p>
    <w:p w14:paraId="3CAFD6BF" w14:textId="77777777" w:rsidR="00245FA4" w:rsidRPr="00D45BB8" w:rsidRDefault="00245FA4" w:rsidP="00D45BB8">
      <w:pPr>
        <w:pStyle w:val="Pucerond"/>
        <w:rPr>
          <w:color w:val="00B050"/>
        </w:rPr>
      </w:pPr>
      <w:r w:rsidRPr="00D45BB8">
        <w:rPr>
          <w:color w:val="00B050"/>
        </w:rPr>
        <w:t>Cas des programmes de densification</w:t>
      </w:r>
      <w:r w:rsidRPr="00D45BB8">
        <w:rPr>
          <w:rFonts w:ascii="Calibri" w:hAnsi="Calibri" w:cs="Calibri"/>
          <w:color w:val="00B050"/>
        </w:rPr>
        <w:t> </w:t>
      </w:r>
      <w:r w:rsidRPr="00D45BB8">
        <w:rPr>
          <w:color w:val="00B050"/>
        </w:rPr>
        <w:t>: La liste des b</w:t>
      </w:r>
      <w:r w:rsidRPr="00D45BB8">
        <w:rPr>
          <w:rFonts w:cs="Marianne Light"/>
          <w:color w:val="00B050"/>
        </w:rPr>
        <w:t>â</w:t>
      </w:r>
      <w:r w:rsidRPr="00D45BB8">
        <w:rPr>
          <w:color w:val="00B050"/>
        </w:rPr>
        <w:t>timents raccord</w:t>
      </w:r>
      <w:r w:rsidRPr="00D45BB8">
        <w:rPr>
          <w:rFonts w:cs="Marianne Light"/>
          <w:color w:val="00B050"/>
        </w:rPr>
        <w:t>é</w:t>
      </w:r>
      <w:r w:rsidRPr="00D45BB8">
        <w:rPr>
          <w:color w:val="00B050"/>
        </w:rPr>
        <w:t>s avec puissances souscrites et longueurs de raccordement.</w:t>
      </w:r>
    </w:p>
    <w:p w14:paraId="40CE34C1" w14:textId="77777777" w:rsidR="00245FA4" w:rsidRPr="00CF1ACB" w:rsidRDefault="00245FA4" w:rsidP="00D45BB8">
      <w:pPr>
        <w:pStyle w:val="Pucenoir"/>
        <w:numPr>
          <w:ilvl w:val="0"/>
          <w:numId w:val="0"/>
        </w:numPr>
        <w:ind w:left="720"/>
      </w:pPr>
    </w:p>
    <w:p w14:paraId="41CAA203" w14:textId="06BA1FE9" w:rsidR="00245FA4" w:rsidRPr="00CF1ACB" w:rsidRDefault="00245FA4" w:rsidP="00D45BB8">
      <w:pPr>
        <w:pStyle w:val="Pucenoir"/>
        <w:spacing w:after="60"/>
        <w:rPr>
          <w:color w:val="00B050"/>
        </w:rPr>
      </w:pPr>
      <w:r w:rsidRPr="00CF1ACB">
        <w:rPr>
          <w:b/>
          <w:color w:val="00B050"/>
        </w:rPr>
        <w:t xml:space="preserve">Un </w:t>
      </w:r>
      <w:r w:rsidR="005B2A8D" w:rsidRPr="00CF1ACB">
        <w:rPr>
          <w:b/>
          <w:color w:val="00B050"/>
        </w:rPr>
        <w:t>deuxième</w:t>
      </w:r>
      <w:r w:rsidRPr="00CF1ACB">
        <w:rPr>
          <w:b/>
          <w:color w:val="00B050"/>
        </w:rPr>
        <w:t xml:space="preserve"> rapport </w:t>
      </w:r>
      <w:r w:rsidR="00B52C42" w:rsidRPr="00CF1ACB">
        <w:rPr>
          <w:b/>
          <w:color w:val="00B050"/>
        </w:rPr>
        <w:t>intermédiaire</w:t>
      </w:r>
      <w:r w:rsidRPr="00CF1ACB">
        <w:rPr>
          <w:b/>
          <w:color w:val="00B050"/>
        </w:rPr>
        <w:t xml:space="preserve">, à remettre dans les 3 mois suivant la mise en service de la 2nde tranche de travaux de réseau éligible au Fonds Chaleur </w:t>
      </w:r>
      <w:r w:rsidRPr="00CF1ACB">
        <w:rPr>
          <w:color w:val="00B050"/>
        </w:rPr>
        <w:t>comprenant</w:t>
      </w:r>
      <w:r w:rsidRPr="00CF1ACB">
        <w:rPr>
          <w:rFonts w:ascii="Calibri" w:hAnsi="Calibri" w:cs="Calibri"/>
          <w:color w:val="00B050"/>
        </w:rPr>
        <w:t> </w:t>
      </w:r>
      <w:r w:rsidRPr="00CF1ACB">
        <w:rPr>
          <w:color w:val="00B050"/>
        </w:rPr>
        <w:t xml:space="preserve">: </w:t>
      </w:r>
    </w:p>
    <w:p w14:paraId="0551490C" w14:textId="77777777" w:rsidR="00245FA4" w:rsidRPr="00D45BB8" w:rsidRDefault="00245FA4" w:rsidP="00D45BB8">
      <w:pPr>
        <w:pStyle w:val="Pucerond"/>
        <w:rPr>
          <w:color w:val="00B050"/>
        </w:rPr>
      </w:pPr>
      <w:r w:rsidRPr="00D45BB8">
        <w:rPr>
          <w:color w:val="00B050"/>
        </w:rPr>
        <w:t>Le procès-verbal de réception des travaux d’extension ou de création du réseau ou la présentation d’une attestation de bon fonctionnement de l’installation (par ex : PV de mise en service, essais COPREC…).</w:t>
      </w:r>
    </w:p>
    <w:p w14:paraId="184AC7D1" w14:textId="378A486F" w:rsidR="00245FA4" w:rsidRPr="00D45BB8" w:rsidRDefault="00245FA4" w:rsidP="00D45BB8">
      <w:pPr>
        <w:pStyle w:val="Pucerond"/>
        <w:rPr>
          <w:color w:val="00B050"/>
        </w:rPr>
      </w:pPr>
      <w:r w:rsidRPr="00D45BB8">
        <w:rPr>
          <w:color w:val="00B050"/>
        </w:rPr>
        <w:t xml:space="preserve"> Le tableau des métrés et des DN actualisés du réseau figurant à l’article 2.5, avec les données définitives après facturation.</w:t>
      </w:r>
    </w:p>
    <w:p w14:paraId="07E050B4" w14:textId="77777777" w:rsidR="00245FA4" w:rsidRPr="00D45BB8" w:rsidRDefault="00245FA4" w:rsidP="00D45BB8">
      <w:pPr>
        <w:pStyle w:val="Pucerond"/>
        <w:rPr>
          <w:color w:val="00B050"/>
        </w:rPr>
      </w:pPr>
      <w:r w:rsidRPr="00D45BB8">
        <w:rPr>
          <w:color w:val="00B050"/>
        </w:rPr>
        <w:t>Cas des programmes de densification</w:t>
      </w:r>
      <w:r w:rsidRPr="00D45BB8">
        <w:rPr>
          <w:rFonts w:ascii="Calibri" w:hAnsi="Calibri" w:cs="Calibri"/>
          <w:color w:val="00B050"/>
        </w:rPr>
        <w:t> </w:t>
      </w:r>
      <w:r w:rsidRPr="00D45BB8">
        <w:rPr>
          <w:color w:val="00B050"/>
        </w:rPr>
        <w:t>: La liste des b</w:t>
      </w:r>
      <w:r w:rsidRPr="00D45BB8">
        <w:rPr>
          <w:rFonts w:cs="Marianne Light"/>
          <w:color w:val="00B050"/>
        </w:rPr>
        <w:t>â</w:t>
      </w:r>
      <w:r w:rsidRPr="00D45BB8">
        <w:rPr>
          <w:color w:val="00B050"/>
        </w:rPr>
        <w:t>timents raccord</w:t>
      </w:r>
      <w:r w:rsidRPr="00D45BB8">
        <w:rPr>
          <w:rFonts w:cs="Marianne Light"/>
          <w:color w:val="00B050"/>
        </w:rPr>
        <w:t>é</w:t>
      </w:r>
      <w:r w:rsidRPr="00D45BB8">
        <w:rPr>
          <w:color w:val="00B050"/>
        </w:rPr>
        <w:t>s avec puissances souscrites et longueurs de raccordement.</w:t>
      </w:r>
    </w:p>
    <w:p w14:paraId="4384D093" w14:textId="77777777" w:rsidR="00245FA4" w:rsidRPr="00CF1ACB" w:rsidRDefault="00245FA4" w:rsidP="00245FA4">
      <w:pPr>
        <w:tabs>
          <w:tab w:val="left" w:pos="0"/>
        </w:tabs>
        <w:spacing w:after="0" w:line="240" w:lineRule="auto"/>
        <w:jc w:val="both"/>
        <w:rPr>
          <w:rFonts w:ascii="Marianne Light" w:hAnsi="Marianne Light" w:cstheme="minorHAnsi"/>
          <w:b/>
          <w:bCs/>
          <w:color w:val="00B050"/>
          <w:kern w:val="0"/>
          <w:sz w:val="18"/>
          <w:szCs w:val="18"/>
          <w14:ligatures w14:val="none"/>
          <w14:cntxtAlts w14:val="0"/>
        </w:rPr>
      </w:pPr>
    </w:p>
    <w:p w14:paraId="6275866C" w14:textId="5E9C2E8A" w:rsidR="00245FA4" w:rsidRPr="00D45BB8" w:rsidRDefault="00245FA4" w:rsidP="00D45BB8">
      <w:pPr>
        <w:pStyle w:val="Pucenoir"/>
        <w:spacing w:after="60"/>
        <w:rPr>
          <w:color w:val="00B050"/>
        </w:rPr>
      </w:pPr>
      <w:r w:rsidRPr="00D45BB8">
        <w:rPr>
          <w:color w:val="00B050"/>
        </w:rPr>
        <w:t xml:space="preserve">Un </w:t>
      </w:r>
      <w:r w:rsidRPr="00D45BB8">
        <w:rPr>
          <w:rFonts w:cs="Marianne Light"/>
          <w:color w:val="00B050"/>
        </w:rPr>
        <w:t>……</w:t>
      </w:r>
      <w:r w:rsidRPr="00D45BB8">
        <w:rPr>
          <w:color w:val="00B050"/>
        </w:rPr>
        <w:t xml:space="preserve">. rapport </w:t>
      </w:r>
      <w:r w:rsidR="00B52C42" w:rsidRPr="00D45BB8">
        <w:rPr>
          <w:color w:val="00B050"/>
        </w:rPr>
        <w:t>intermédiaire</w:t>
      </w:r>
      <w:r w:rsidRPr="00D45BB8">
        <w:rPr>
          <w:color w:val="00B050"/>
        </w:rPr>
        <w:t xml:space="preserve">, à remettre dans les 3 mois </w:t>
      </w:r>
      <w:r w:rsidRPr="00D45BB8">
        <w:t xml:space="preserve">suivant la mise en service </w:t>
      </w:r>
      <w:r w:rsidRPr="00D45BB8">
        <w:rPr>
          <w:color w:val="00B050"/>
        </w:rPr>
        <w:t xml:space="preserve">de l’ensemble du </w:t>
      </w:r>
      <w:r w:rsidRPr="00D45BB8">
        <w:t>réseau faisant l’objet de l’aide Fond Chaleur</w:t>
      </w:r>
      <w:r w:rsidRPr="00D45BB8">
        <w:rPr>
          <w:color w:val="00B050"/>
        </w:rPr>
        <w:t xml:space="preserve"> comprenant</w:t>
      </w:r>
      <w:r w:rsidRPr="00D45BB8">
        <w:rPr>
          <w:rFonts w:ascii="Calibri" w:hAnsi="Calibri" w:cs="Calibri"/>
          <w:color w:val="00B050"/>
        </w:rPr>
        <w:t> </w:t>
      </w:r>
      <w:r w:rsidRPr="00D45BB8">
        <w:rPr>
          <w:color w:val="00B050"/>
        </w:rPr>
        <w:t xml:space="preserve">: </w:t>
      </w:r>
    </w:p>
    <w:p w14:paraId="51B2C143" w14:textId="77777777" w:rsidR="00245FA4" w:rsidRPr="00CF1ACB" w:rsidRDefault="00245FA4" w:rsidP="00D45BB8">
      <w:pPr>
        <w:pStyle w:val="Pucerond"/>
      </w:pPr>
      <w:r w:rsidRPr="00CF1ACB">
        <w:t xml:space="preserve">Le procès-verbal de réception des </w:t>
      </w:r>
      <w:r w:rsidRPr="00CF1ACB">
        <w:rPr>
          <w:color w:val="00B050"/>
        </w:rPr>
        <w:t>travaux d’extension ou de création du réseau</w:t>
      </w:r>
      <w:r w:rsidRPr="00CF1ACB">
        <w:t xml:space="preserve"> : présentation d’une attestation de bon fonctionnement de l’installation (par ex : PV de mise en service, essais COPREC…).</w:t>
      </w:r>
    </w:p>
    <w:p w14:paraId="77E492EB" w14:textId="77777777" w:rsidR="00245FA4" w:rsidRPr="00CF1ACB" w:rsidRDefault="00245FA4" w:rsidP="00D45BB8">
      <w:pPr>
        <w:pStyle w:val="Pucerond"/>
      </w:pPr>
      <w:r w:rsidRPr="00CF1ACB">
        <w:t>Le tableau complet des caractéristiques techniques actualisées de l’article 2 à la présente annexe technique, y compris le tableau des métrés et des DN actualisés du réseau figurant à l’article 2.5 (avec les données définitives après facturation)</w:t>
      </w:r>
      <w:r w:rsidRPr="00CF1ACB">
        <w:rPr>
          <w:rFonts w:ascii="Calibri" w:hAnsi="Calibri" w:cs="Calibri"/>
        </w:rPr>
        <w:t> </w:t>
      </w:r>
      <w:r w:rsidRPr="00CF1ACB">
        <w:t>.</w:t>
      </w:r>
    </w:p>
    <w:p w14:paraId="7436D464" w14:textId="77777777" w:rsidR="00245FA4" w:rsidRPr="00CF1ACB" w:rsidRDefault="00245FA4" w:rsidP="00D45BB8">
      <w:pPr>
        <w:pStyle w:val="Pucerond"/>
      </w:pPr>
      <w:r w:rsidRPr="00CF1ACB">
        <w:rPr>
          <w:color w:val="00B050"/>
        </w:rPr>
        <w:t>Cas des programmes de densification</w:t>
      </w:r>
      <w:r w:rsidRPr="00CF1ACB">
        <w:rPr>
          <w:rFonts w:ascii="Calibri" w:hAnsi="Calibri" w:cs="Calibri"/>
          <w:color w:val="00B050"/>
        </w:rPr>
        <w:t> </w:t>
      </w:r>
      <w:r w:rsidRPr="00CF1ACB">
        <w:rPr>
          <w:color w:val="00B050"/>
        </w:rPr>
        <w:t>: La liste des b</w:t>
      </w:r>
      <w:r w:rsidRPr="00CF1ACB">
        <w:rPr>
          <w:rFonts w:cs="Marianne Light"/>
          <w:color w:val="00B050"/>
        </w:rPr>
        <w:t>â</w:t>
      </w:r>
      <w:r w:rsidRPr="00CF1ACB">
        <w:rPr>
          <w:color w:val="00B050"/>
        </w:rPr>
        <w:t>timents raccord</w:t>
      </w:r>
      <w:r w:rsidRPr="00CF1ACB">
        <w:rPr>
          <w:rFonts w:cs="Marianne Light"/>
          <w:color w:val="00B050"/>
        </w:rPr>
        <w:t>é</w:t>
      </w:r>
      <w:r w:rsidRPr="00CF1ACB">
        <w:rPr>
          <w:color w:val="00B050"/>
        </w:rPr>
        <w:t>s avec puissances souscrites et longueurs de raccordement</w:t>
      </w:r>
    </w:p>
    <w:p w14:paraId="7EEB6E41" w14:textId="77777777" w:rsidR="00245FA4" w:rsidRPr="00CF1ACB" w:rsidRDefault="00245FA4" w:rsidP="00D45BB8">
      <w:pPr>
        <w:pStyle w:val="Pucerond"/>
        <w:rPr>
          <w:color w:val="00B050"/>
        </w:rPr>
      </w:pPr>
      <w:r w:rsidRPr="00CF1ACB">
        <w:t xml:space="preserve">Le plan de financement définitif. </w:t>
      </w:r>
    </w:p>
    <w:p w14:paraId="5A6CB79B" w14:textId="61A2C5B2" w:rsidR="00245FA4" w:rsidRPr="00CF1ACB" w:rsidRDefault="00245FA4" w:rsidP="00D45BB8">
      <w:pPr>
        <w:pStyle w:val="Pucerond"/>
      </w:pPr>
      <w:r w:rsidRPr="00CF1ACB">
        <w:lastRenderedPageBreak/>
        <w:t>Un plan de masse définitif des tracés à l’échelle au format informatique AUTOCAD format dwg ou dxf le cas échéant + format PDF</w:t>
      </w:r>
    </w:p>
    <w:p w14:paraId="1D1B1C4C" w14:textId="77777777" w:rsidR="00245FA4" w:rsidRPr="00CF1ACB" w:rsidRDefault="00245FA4" w:rsidP="00D45BB8">
      <w:pPr>
        <w:pStyle w:val="Pucerond"/>
        <w:spacing w:after="360"/>
        <w:rPr>
          <w:rFonts w:eastAsia="Calibri"/>
          <w:lang w:eastAsia="en-US"/>
        </w:rPr>
      </w:pPr>
      <w:r w:rsidRPr="00CF1ACB">
        <w:rPr>
          <w:rFonts w:eastAsia="Calibri"/>
          <w:lang w:eastAsia="en-US"/>
        </w:rPr>
        <w:t>Les modifications techniques éventuelles apportées sur l’installation.</w:t>
      </w:r>
    </w:p>
    <w:p w14:paraId="4CE99E38" w14:textId="77777777" w:rsidR="00245FA4" w:rsidRPr="00CF1ACB" w:rsidRDefault="00245FA4" w:rsidP="00D45BB8">
      <w:pPr>
        <w:pStyle w:val="TexteCourant"/>
        <w:ind w:left="964"/>
      </w:pPr>
      <w:r w:rsidRPr="00CF1ACB">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37341C02" w14:textId="7A8BEB6C" w:rsidR="00245FA4" w:rsidRPr="00D45BB8" w:rsidRDefault="00245FA4" w:rsidP="00D45BB8">
      <w:pPr>
        <w:pStyle w:val="Pucenoir"/>
        <w:spacing w:after="60"/>
        <w:rPr>
          <w:bCs/>
        </w:rPr>
      </w:pPr>
      <w:r w:rsidRPr="00CF1ACB">
        <w:rPr>
          <w:b/>
        </w:rPr>
        <w:t>Un rapport final</w:t>
      </w:r>
      <w:r w:rsidRPr="00CF1ACB">
        <w:t xml:space="preserve">, à remettre dans un délai maximum de 24 mois après la réception de l’installation et avant la date de fin de l’opération. </w:t>
      </w:r>
      <w:r w:rsidRPr="00CF1ACB">
        <w:rPr>
          <w:bCs/>
        </w:rPr>
        <w:t>Le bénéficiaire devra transmettre à l’ADEME</w:t>
      </w:r>
      <w:r w:rsidRPr="00CF1ACB">
        <w:rPr>
          <w:rFonts w:ascii="Calibri" w:hAnsi="Calibri" w:cs="Calibri"/>
          <w:bCs/>
        </w:rPr>
        <w:t> </w:t>
      </w:r>
      <w:r w:rsidRPr="00CF1ACB">
        <w:rPr>
          <w:bCs/>
        </w:rPr>
        <w:t>un rapport final constitué</w:t>
      </w:r>
      <w:r w:rsidRPr="00CF1ACB">
        <w:rPr>
          <w:rFonts w:ascii="Calibri" w:hAnsi="Calibri" w:cs="Calibri"/>
          <w:bCs/>
        </w:rPr>
        <w:t> </w:t>
      </w:r>
      <w:r w:rsidRPr="00CF1ACB">
        <w:rPr>
          <w:bCs/>
        </w:rPr>
        <w:t>:</w:t>
      </w:r>
    </w:p>
    <w:p w14:paraId="65233FFB" w14:textId="77777777" w:rsidR="00245FA4" w:rsidRPr="00CF1ACB" w:rsidRDefault="00245FA4" w:rsidP="00D45BB8">
      <w:pPr>
        <w:pStyle w:val="Pucerond"/>
      </w:pPr>
      <w:r w:rsidRPr="00CF1ACB">
        <w:rPr>
          <w:lang w:eastAsia="en-US"/>
        </w:rPr>
        <w:t>D’un bilan énergétique présentant les résultats réels consolidés sur une pleine année de production</w:t>
      </w:r>
    </w:p>
    <w:p w14:paraId="145A766C" w14:textId="77777777" w:rsidR="00245FA4" w:rsidRPr="00CF1ACB" w:rsidRDefault="00245FA4" w:rsidP="00D45BB8">
      <w:pPr>
        <w:pStyle w:val="Pucerond"/>
      </w:pPr>
      <w:r w:rsidRPr="00CF1ACB">
        <w:rPr>
          <w:lang w:eastAsia="en-US"/>
        </w:rPr>
        <w:t>D’une note sur l’impact de l’aide sur les abonnés, avec les modalités de répercussion de cet impact vers l’usager final.</w:t>
      </w:r>
    </w:p>
    <w:p w14:paraId="0FF46E26" w14:textId="77777777" w:rsidR="00245FA4" w:rsidRPr="00CF1ACB" w:rsidRDefault="00245FA4" w:rsidP="00D45BB8">
      <w:pPr>
        <w:pStyle w:val="Pucerond"/>
        <w:rPr>
          <w:lang w:eastAsia="en-US"/>
        </w:rPr>
      </w:pPr>
      <w:r w:rsidRPr="00CF1ACB">
        <w:rPr>
          <w:lang w:eastAsia="en-US"/>
        </w:rPr>
        <w:t xml:space="preserve">Du rapport annuel d’exploitation comprenant le compte rendu financier, le prix moyen facturé à l’abonné (R1+R2) en €/MWh ainsi qu’une ou plusieurs polices d’abonnement caractéristiques. </w:t>
      </w:r>
    </w:p>
    <w:p w14:paraId="2F326A91" w14:textId="77777777" w:rsidR="00245FA4" w:rsidRPr="00CF1ACB" w:rsidRDefault="00245FA4" w:rsidP="00D45BB8">
      <w:pPr>
        <w:pStyle w:val="Pucerond"/>
        <w:rPr>
          <w:lang w:eastAsia="en-US"/>
        </w:rPr>
      </w:pPr>
      <w:r w:rsidRPr="00CF1ACB">
        <w:rPr>
          <w:lang w:eastAsia="en-US"/>
        </w:rPr>
        <w:t xml:space="preserve">Les modifications techniques éventuelles apportées sur l’installation </w:t>
      </w:r>
    </w:p>
    <w:p w14:paraId="3C2F1072" w14:textId="77777777" w:rsidR="00245FA4" w:rsidRPr="00CF1ACB" w:rsidRDefault="00245FA4" w:rsidP="00D45BB8">
      <w:pPr>
        <w:pStyle w:val="Pucerond"/>
        <w:rPr>
          <w:lang w:eastAsia="en-US"/>
        </w:rPr>
      </w:pPr>
      <w:r w:rsidRPr="00CF1ACB">
        <w:rPr>
          <w:lang w:eastAsia="en-US"/>
        </w:rPr>
        <w:t>La liste des problèmes techniques éventuels rencontrés depuis la mise en service de l’installation</w:t>
      </w:r>
    </w:p>
    <w:p w14:paraId="7496C219" w14:textId="77777777" w:rsidR="00245FA4" w:rsidRPr="00CF1ACB" w:rsidRDefault="00245FA4" w:rsidP="00D45BB8">
      <w:pPr>
        <w:pStyle w:val="Pucerond"/>
        <w:rPr>
          <w:color w:val="00B050"/>
          <w:lang w:eastAsia="en-US"/>
        </w:rPr>
      </w:pPr>
      <w:r w:rsidRPr="00CF1ACB">
        <w:rPr>
          <w:color w:val="00B050"/>
          <w:lang w:eastAsia="en-US"/>
        </w:rPr>
        <w:t xml:space="preserve"> Le cas échéant, fourniture d’un rapport attestant le bon fonctionnement du système de télé relevé de la production de chaleur EnR &amp; R injectée dans le réseau. </w:t>
      </w:r>
    </w:p>
    <w:p w14:paraId="7C54E2F2" w14:textId="5A1A623D" w:rsidR="006F1CA4" w:rsidRPr="00CF1ACB" w:rsidRDefault="006F1CA4" w:rsidP="00D45BB8">
      <w:pPr>
        <w:pStyle w:val="Pucerond"/>
        <w:spacing w:after="240"/>
        <w:rPr>
          <w:lang w:eastAsia="en-US"/>
        </w:rPr>
      </w:pPr>
      <w:r w:rsidRPr="006F1CA4">
        <w:rPr>
          <w:lang w:eastAsia="en-US"/>
        </w:rPr>
        <w:t>Des photos de l'installation réalisée que l'ADEME pourra réutiliser dans le respect des crédits photos indiqués sur les images transmises.</w:t>
      </w:r>
    </w:p>
    <w:p w14:paraId="1945E611" w14:textId="2134C5A5" w:rsidR="00756311" w:rsidRPr="009F2ABB" w:rsidRDefault="00756311" w:rsidP="00D45BB8">
      <w:pPr>
        <w:pStyle w:val="Pucenoir"/>
      </w:pPr>
      <w:r w:rsidRPr="009F2ABB">
        <w:t>Bilans annuels</w:t>
      </w:r>
      <w:r w:rsidRPr="009F2ABB">
        <w:rPr>
          <w:rFonts w:ascii="Calibri" w:hAnsi="Calibri" w:cs="Calibri"/>
        </w:rPr>
        <w:t> </w:t>
      </w:r>
      <w:r w:rsidRPr="009F2ABB">
        <w:t>:</w:t>
      </w:r>
    </w:p>
    <w:p w14:paraId="41687DF1" w14:textId="4E8C75E8" w:rsidR="00756311" w:rsidRPr="009F2ABB" w:rsidRDefault="009F2ABB" w:rsidP="00D45BB8">
      <w:pPr>
        <w:pStyle w:val="TexteCourant"/>
        <w:rPr>
          <w:b/>
        </w:rPr>
      </w:pPr>
      <w:r>
        <w:t>Pour les extensions, l</w:t>
      </w:r>
      <w:r w:rsidR="00756311" w:rsidRPr="009F2ABB">
        <w:t>e maître d'ouvrage s'engage à transmettre à l'ADEME jusqu’à 3 ans après le versement du solde, un</w:t>
      </w:r>
      <w:r w:rsidR="00756311" w:rsidRPr="009F2ABB">
        <w:rPr>
          <w:b/>
        </w:rPr>
        <w:t xml:space="preserve"> </w:t>
      </w:r>
      <w:r>
        <w:t>bilan annuel sur les</w:t>
      </w:r>
      <w:r w:rsidR="00756311" w:rsidRPr="009F2ABB">
        <w:rPr>
          <w:rFonts w:ascii="Calibri" w:hAnsi="Calibri" w:cs="Calibri"/>
        </w:rPr>
        <w:t> </w:t>
      </w:r>
      <w:r w:rsidR="00756311" w:rsidRPr="009F2ABB">
        <w:t>données d’exploitation</w:t>
      </w:r>
      <w:r>
        <w:t xml:space="preserve"> </w:t>
      </w:r>
      <w:r w:rsidRPr="00CF1ACB">
        <w:rPr>
          <w:rFonts w:eastAsia="Calibri"/>
          <w:color w:val="auto"/>
          <w:kern w:val="0"/>
          <w:lang w:eastAsia="en-US"/>
          <w14:ligatures w14:val="none"/>
          <w14:cntxtAlts w14:val="0"/>
        </w:rPr>
        <w:t>comprenant le compte rendu financier, le prix moyen facturé à l’abonné (R1+R2) en €/MWh ainsi qu’une ou plusieurs polices d’abonnement caractéristiques.</w:t>
      </w:r>
    </w:p>
    <w:bookmarkEnd w:id="164"/>
    <w:p w14:paraId="0D3973F3" w14:textId="3090C8C8" w:rsidR="006430F4" w:rsidRDefault="006430F4">
      <w:pPr>
        <w:spacing w:after="200" w:line="276" w:lineRule="auto"/>
        <w:rPr>
          <w:rFonts w:ascii="Marianne Light" w:hAnsi="Marianne Light" w:cstheme="minorHAnsi"/>
          <w:sz w:val="18"/>
          <w:szCs w:val="18"/>
        </w:rPr>
      </w:pPr>
    </w:p>
    <w:sectPr w:rsidR="006430F4" w:rsidSect="009D4515">
      <w:footerReference w:type="even" r:id="rId11"/>
      <w:footerReference w:type="default" r:id="rId12"/>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FE9E1" w14:textId="77777777" w:rsidR="00F346BC" w:rsidRDefault="00F346BC" w:rsidP="00355E54">
      <w:pPr>
        <w:spacing w:after="0" w:line="240" w:lineRule="auto"/>
      </w:pPr>
      <w:r>
        <w:separator/>
      </w:r>
    </w:p>
  </w:endnote>
  <w:endnote w:type="continuationSeparator" w:id="0">
    <w:p w14:paraId="4227C2C4" w14:textId="77777777" w:rsidR="00F346BC" w:rsidRDefault="00F346BC"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332920"/>
      <w:docPartObj>
        <w:docPartGallery w:val="Page Numbers (Bottom of Page)"/>
        <w:docPartUnique/>
      </w:docPartObj>
    </w:sdtPr>
    <w:sdtEndPr/>
    <w:sdtContent>
      <w:p w14:paraId="05D77DAA" w14:textId="3CE4E390" w:rsidR="00B60E51" w:rsidRDefault="00B60E51" w:rsidP="009D4515">
        <w:pPr>
          <w:pStyle w:val="Pieddepage"/>
          <w:jc w:val="center"/>
        </w:pPr>
      </w:p>
      <w:p w14:paraId="2F38EB21" w14:textId="436A8A07" w:rsidR="008F0E01" w:rsidRDefault="005B5C13" w:rsidP="00B60E51">
        <w:pPr>
          <w:pStyle w:val="Pieddepage"/>
        </w:pPr>
      </w:p>
    </w:sdtContent>
  </w:sdt>
  <w:p w14:paraId="01A44792" w14:textId="77777777" w:rsidR="008F0E01" w:rsidRDefault="008F0E0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2F860" w14:textId="61B1A496" w:rsidR="009D4515" w:rsidRDefault="009D4515" w:rsidP="009D4515">
    <w:pPr>
      <w:pStyle w:val="Pieddepage"/>
      <w:jc w:val="right"/>
      <w:rPr>
        <w:rFonts w:ascii="Marianne" w:hAnsi="Marianne"/>
        <w:sz w:val="16"/>
        <w:szCs w:val="16"/>
      </w:rPr>
    </w:pPr>
    <w:r>
      <w:rPr>
        <w:rFonts w:ascii="Marianne Light" w:hAnsi="Marianne Light"/>
        <w:sz w:val="16"/>
        <w:szCs w:val="16"/>
      </w:rPr>
      <w:t>Réseau de chaleur – Analyse économique</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5B5C13">
      <w:rPr>
        <w:rFonts w:ascii="Marianne" w:hAnsi="Marianne"/>
        <w:noProof/>
        <w:sz w:val="16"/>
        <w:szCs w:val="16"/>
      </w:rPr>
      <w:t>9</w:t>
    </w:r>
    <w:r w:rsidRPr="0038673F">
      <w:rPr>
        <w:rFonts w:ascii="Marianne" w:hAnsi="Marianne"/>
        <w:sz w:val="16"/>
        <w:szCs w:val="16"/>
      </w:rPr>
      <w:fldChar w:fldCharType="end"/>
    </w:r>
    <w:r w:rsidRPr="0038673F">
      <w:rPr>
        <w:rFonts w:ascii="Marianne" w:hAnsi="Marianne"/>
        <w:sz w:val="16"/>
        <w:szCs w:val="16"/>
      </w:rPr>
      <w:t xml:space="preserve"> I</w:t>
    </w:r>
  </w:p>
  <w:p w14:paraId="263E81FD" w14:textId="1B3B026B" w:rsidR="009D4515" w:rsidRDefault="009D4515" w:rsidP="009D4515">
    <w:pPr>
      <w:pStyle w:val="Pieddepage"/>
      <w:jc w:val="right"/>
    </w:pPr>
    <w:r w:rsidRPr="0038673F">
      <w:rPr>
        <w:noProof/>
        <w:sz w:val="16"/>
        <w:szCs w:val="16"/>
      </w:rPr>
      <w:drawing>
        <wp:anchor distT="0" distB="0" distL="114300" distR="114300" simplePos="0" relativeHeight="251659264" behindDoc="1" locked="1" layoutInCell="1" allowOverlap="1" wp14:anchorId="21D39A9D" wp14:editId="4DDF3E58">
          <wp:simplePos x="0" y="0"/>
          <wp:positionH relativeFrom="page">
            <wp:posOffset>6716395</wp:posOffset>
          </wp:positionH>
          <wp:positionV relativeFrom="page">
            <wp:posOffset>10194925</wp:posOffset>
          </wp:positionV>
          <wp:extent cx="100330" cy="10033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4A8EC" w14:textId="77777777" w:rsidR="00F346BC" w:rsidRDefault="00F346BC" w:rsidP="00355E54">
      <w:pPr>
        <w:spacing w:after="0" w:line="240" w:lineRule="auto"/>
      </w:pPr>
      <w:r>
        <w:separator/>
      </w:r>
    </w:p>
  </w:footnote>
  <w:footnote w:type="continuationSeparator" w:id="0">
    <w:p w14:paraId="2BB603B1" w14:textId="77777777" w:rsidR="00F346BC" w:rsidRDefault="00F346BC" w:rsidP="00355E54">
      <w:pPr>
        <w:spacing w:after="0" w:line="240" w:lineRule="auto"/>
      </w:pPr>
      <w:r>
        <w:continuationSeparator/>
      </w:r>
    </w:p>
  </w:footnote>
  <w:footnote w:id="1">
    <w:p w14:paraId="3671DBBE" w14:textId="63A453ED" w:rsidR="00477F31" w:rsidRDefault="00477F31" w:rsidP="00B739DB">
      <w:pPr>
        <w:pStyle w:val="notedebasdepage0"/>
        <w:ind w:left="0" w:firstLine="0"/>
      </w:pPr>
      <w:r>
        <w:rPr>
          <w:rStyle w:val="Appelnotedebasdep"/>
        </w:rPr>
        <w:footnoteRef/>
      </w:r>
      <w:r>
        <w:t xml:space="preserve"> Décret n° 2019-1320 du 9 décembre 2019 relatif aux certificats d'économies d'énergie et à la prolongation de la quatrième période d'obligation du disposi</w:t>
      </w:r>
      <w:r w:rsidRPr="00B739DB">
        <w:rPr>
          <w:szCs w:val="14"/>
        </w:rPr>
        <w:t>tif</w:t>
      </w:r>
      <w:r w:rsidRPr="00B739DB">
        <w:rPr>
          <w:rFonts w:ascii="Calibri" w:hAnsi="Calibri" w:cs="Calibri"/>
          <w:szCs w:val="14"/>
        </w:rPr>
        <w:t> </w:t>
      </w:r>
      <w:r w:rsidRPr="00B739DB">
        <w:rPr>
          <w:szCs w:val="14"/>
        </w:rPr>
        <w:t xml:space="preserve">: </w:t>
      </w:r>
      <w:hyperlink r:id="rId1" w:history="1">
        <w:r w:rsidRPr="00B739DB">
          <w:rPr>
            <w:rStyle w:val="Lienhypertexte"/>
            <w:szCs w:val="14"/>
          </w:rPr>
          <w:t>https://www.legifrance.gouv.fr/eli/decret/2019/12/9/TRER1922307D/jo/texte</w:t>
        </w:r>
      </w:hyperlink>
    </w:p>
    <w:p w14:paraId="4907E04A" w14:textId="77777777" w:rsidR="00477F31" w:rsidRDefault="00477F31" w:rsidP="00B739DB">
      <w:pPr>
        <w:pStyle w:val="notedebasdepage0"/>
        <w:spacing w:after="0"/>
        <w:ind w:left="0" w:firstLine="0"/>
      </w:pPr>
      <w:r>
        <w:rPr>
          <w:rFonts w:ascii="Calibri" w:hAnsi="Calibri" w:cs="Calibri"/>
        </w:rPr>
        <w:t> </w:t>
      </w:r>
      <w:r>
        <w:t>Arr</w:t>
      </w:r>
      <w:r>
        <w:rPr>
          <w:rFonts w:cs="Marianne Light"/>
        </w:rPr>
        <w:t>ê</w:t>
      </w:r>
      <w:r>
        <w:t>t</w:t>
      </w:r>
      <w:r>
        <w:rPr>
          <w:rFonts w:cs="Marianne Light"/>
        </w:rPr>
        <w:t>é</w:t>
      </w:r>
      <w:r>
        <w:t xml:space="preserve"> du 9 d</w:t>
      </w:r>
      <w:r>
        <w:rPr>
          <w:rFonts w:cs="Marianne Light"/>
        </w:rPr>
        <w:t>é</w:t>
      </w:r>
      <w:r>
        <w:t>cembre 2019 modifiant l'arr</w:t>
      </w:r>
      <w:r>
        <w:rPr>
          <w:rFonts w:cs="Marianne Light"/>
        </w:rPr>
        <w:t>ê</w:t>
      </w:r>
      <w:r>
        <w:t>t</w:t>
      </w:r>
      <w:r>
        <w:rPr>
          <w:rFonts w:cs="Marianne Light"/>
        </w:rPr>
        <w:t>é</w:t>
      </w:r>
      <w:r>
        <w:t xml:space="preserve"> du 4 septembre 2014 fixant la liste des </w:t>
      </w:r>
      <w:r>
        <w:rPr>
          <w:rFonts w:cs="Marianne Light"/>
        </w:rPr>
        <w:t>é</w:t>
      </w:r>
      <w:r>
        <w:t>l</w:t>
      </w:r>
      <w:r>
        <w:rPr>
          <w:rFonts w:cs="Marianne Light"/>
        </w:rPr>
        <w:t>é</w:t>
      </w:r>
      <w:r>
        <w:t>ments d'une demande de certificats d'</w:t>
      </w:r>
      <w:r>
        <w:rPr>
          <w:rFonts w:cs="Marianne Light"/>
        </w:rPr>
        <w:t>é</w:t>
      </w:r>
      <w:r>
        <w:t>conomies d'</w:t>
      </w:r>
      <w:r>
        <w:rPr>
          <w:rFonts w:cs="Marianne Light"/>
        </w:rPr>
        <w:t>é</w:t>
      </w:r>
      <w:r>
        <w:t xml:space="preserve">nergie et les documents </w:t>
      </w:r>
      <w:r>
        <w:rPr>
          <w:rFonts w:cs="Marianne Light"/>
        </w:rPr>
        <w:t>à</w:t>
      </w:r>
      <w:r>
        <w:t xml:space="preserve"> archiver par le demandeur</w:t>
      </w:r>
      <w:r>
        <w:rPr>
          <w:rFonts w:ascii="Calibri" w:hAnsi="Calibri" w:cs="Calibri"/>
        </w:rPr>
        <w:t> </w:t>
      </w:r>
      <w:r>
        <w:t>:</w:t>
      </w:r>
    </w:p>
    <w:p w14:paraId="78AB73AA" w14:textId="40820A26" w:rsidR="00477F31" w:rsidRPr="00B739DB" w:rsidRDefault="005B5C13" w:rsidP="00B739DB">
      <w:pPr>
        <w:pStyle w:val="notedebasdepage0"/>
        <w:ind w:left="0" w:firstLine="0"/>
        <w:rPr>
          <w:szCs w:val="14"/>
        </w:rPr>
      </w:pPr>
      <w:hyperlink r:id="rId2" w:history="1">
        <w:r w:rsidR="00477F31" w:rsidRPr="00B739DB">
          <w:rPr>
            <w:rStyle w:val="Lienhypertexte"/>
            <w:szCs w:val="14"/>
          </w:rPr>
          <w:t>https://www.legifrance.gouv.fr/eli/arrete/2019/12/9/TRER1934692A/jo/texte</w:t>
        </w:r>
      </w:hyperlink>
    </w:p>
  </w:footnote>
  <w:footnote w:id="2">
    <w:p w14:paraId="4B7BB4A7" w14:textId="5B16A12F" w:rsidR="00FB4C22" w:rsidRDefault="00FB4C22" w:rsidP="00B739DB">
      <w:pPr>
        <w:pStyle w:val="notedebasdepage0"/>
      </w:pPr>
      <w:r>
        <w:rPr>
          <w:rStyle w:val="Appelnotedebasdep"/>
        </w:rPr>
        <w:footnoteRef/>
      </w:r>
      <w:r>
        <w:t xml:space="preserve"> </w:t>
      </w:r>
      <w:r w:rsidRPr="005B2A8D">
        <w:t>Disponible dans le Fichier Excel</w:t>
      </w:r>
      <w:r w:rsidRPr="005B2A8D">
        <w:rPr>
          <w:rFonts w:ascii="Calibri" w:hAnsi="Calibri" w:cs="Calibri"/>
        </w:rPr>
        <w:t> </w:t>
      </w:r>
      <w:r>
        <w:t>du Volet Technique</w:t>
      </w:r>
      <w:r>
        <w:rPr>
          <w:rFonts w:ascii="Calibri" w:hAnsi="Calibri" w:cs="Calibri"/>
        </w:rPr>
        <w:t> </w:t>
      </w:r>
      <w:r>
        <w:t>:</w:t>
      </w:r>
      <w:r w:rsidRPr="005B2A8D">
        <w:t xml:space="preserve"> </w:t>
      </w:r>
      <w:r w:rsidRPr="005B2A8D">
        <w:rPr>
          <w:sz w:val="16"/>
          <w:szCs w:val="16"/>
        </w:rPr>
        <w:t>«</w:t>
      </w:r>
      <w:r w:rsidRPr="005B2A8D">
        <w:rPr>
          <w:rFonts w:ascii="Calibri" w:hAnsi="Calibri" w:cs="Calibri"/>
          <w:sz w:val="16"/>
          <w:szCs w:val="16"/>
        </w:rPr>
        <w:t> </w:t>
      </w:r>
      <w:r w:rsidRPr="005B2A8D">
        <w:rPr>
          <w:sz w:val="16"/>
          <w:szCs w:val="16"/>
        </w:rPr>
        <w:t>VT_tab_r</w:t>
      </w:r>
      <w:r w:rsidRPr="005B2A8D">
        <w:rPr>
          <w:rFonts w:cs="Marianne Light"/>
          <w:sz w:val="16"/>
          <w:szCs w:val="16"/>
        </w:rPr>
        <w:t>é</w:t>
      </w:r>
      <w:r w:rsidRPr="005B2A8D">
        <w:rPr>
          <w:sz w:val="16"/>
          <w:szCs w:val="16"/>
        </w:rPr>
        <w:t>seaux_de_chaleur_</w:t>
      </w:r>
      <w:r>
        <w:rPr>
          <w:sz w:val="16"/>
          <w:szCs w:val="16"/>
        </w:rPr>
        <w:t>analyse éco</w:t>
      </w:r>
      <w:r w:rsidRPr="005B2A8D">
        <w:rPr>
          <w:sz w:val="16"/>
          <w:szCs w:val="16"/>
        </w:rPr>
        <w:t>_2021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lvl w:ilvl="0">
      <w:start w:val="6"/>
      <w:numFmt w:val="bullet"/>
      <w:lvlText w:val="-"/>
      <w:lvlJc w:val="left"/>
      <w:pPr>
        <w:tabs>
          <w:tab w:val="num" w:pos="1260"/>
        </w:tabs>
        <w:ind w:left="1260" w:hanging="360"/>
      </w:pPr>
      <w:rPr>
        <w:rFonts w:ascii="Times New Roman" w:hAnsi="Times New Roman"/>
      </w:rPr>
    </w:lvl>
    <w:lvl w:ilvl="1">
      <w:start w:val="1"/>
      <w:numFmt w:val="bullet"/>
      <w:lvlText w:val="-"/>
      <w:lvlJc w:val="left"/>
      <w:pPr>
        <w:tabs>
          <w:tab w:val="num" w:pos="1980"/>
        </w:tabs>
        <w:ind w:left="1980" w:hanging="360"/>
      </w:pPr>
      <w:rPr>
        <w:rFonts w:ascii="Arial" w:hAnsi="Arial" w:cs="Courier New"/>
      </w:rPr>
    </w:lvl>
    <w:lvl w:ilvl="2">
      <w:start w:val="1"/>
      <w:numFmt w:val="bullet"/>
      <w:lvlText w:val="-"/>
      <w:lvlJc w:val="left"/>
      <w:pPr>
        <w:tabs>
          <w:tab w:val="num" w:pos="2700"/>
        </w:tabs>
        <w:ind w:left="2700" w:hanging="360"/>
      </w:pPr>
      <w:rPr>
        <w:rFonts w:ascii="Arial" w:hAnsi="Arial" w:cs="Courier New"/>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1"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2"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58263E"/>
    <w:multiLevelType w:val="hybridMultilevel"/>
    <w:tmpl w:val="89061B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3976D45"/>
    <w:multiLevelType w:val="hybridMultilevel"/>
    <w:tmpl w:val="5E6CEAF4"/>
    <w:lvl w:ilvl="0" w:tplc="76203206">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 w15:restartNumberingAfterBreak="0">
    <w:nsid w:val="058B4E95"/>
    <w:multiLevelType w:val="hybridMultilevel"/>
    <w:tmpl w:val="852C75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64C4809"/>
    <w:multiLevelType w:val="hybridMultilevel"/>
    <w:tmpl w:val="DA66F5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0B557571"/>
    <w:multiLevelType w:val="hybridMultilevel"/>
    <w:tmpl w:val="6C3CB98E"/>
    <w:lvl w:ilvl="0" w:tplc="FFFFFFFF">
      <w:start w:val="1"/>
      <w:numFmt w:val="bullet"/>
      <w:lvlText w:val="-"/>
      <w:lvlJc w:val="left"/>
      <w:pPr>
        <w:tabs>
          <w:tab w:val="num" w:pos="900"/>
        </w:tabs>
        <w:ind w:left="90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C000B">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9C2A48"/>
    <w:multiLevelType w:val="hybridMultilevel"/>
    <w:tmpl w:val="6A360162"/>
    <w:lvl w:ilvl="0" w:tplc="040C0001">
      <w:start w:val="1"/>
      <w:numFmt w:val="bullet"/>
      <w:lvlText w:val=""/>
      <w:lvlJc w:val="left"/>
      <w:pPr>
        <w:tabs>
          <w:tab w:val="num" w:pos="720"/>
        </w:tabs>
        <w:ind w:left="720" w:hanging="360"/>
      </w:pPr>
      <w:rPr>
        <w:rFonts w:ascii="Symbol" w:hAnsi="Symbol" w:hint="default"/>
      </w:rPr>
    </w:lvl>
    <w:lvl w:ilvl="1" w:tplc="835A837C">
      <w:start w:val="1"/>
      <w:numFmt w:val="bullet"/>
      <w:lvlText w:val="­"/>
      <w:lvlJc w:val="left"/>
      <w:pPr>
        <w:tabs>
          <w:tab w:val="num" w:pos="1260"/>
        </w:tabs>
        <w:ind w:left="1260" w:hanging="360"/>
      </w:pPr>
      <w:rPr>
        <w:rFonts w:ascii="Courier New" w:hAnsi="Courier New" w:cs="Times New Roman" w:hint="default"/>
      </w:rPr>
    </w:lvl>
    <w:lvl w:ilvl="2" w:tplc="040C0005">
      <w:start w:val="1"/>
      <w:numFmt w:val="bullet"/>
      <w:lvlText w:val=""/>
      <w:lvlJc w:val="left"/>
      <w:pPr>
        <w:tabs>
          <w:tab w:val="num" w:pos="1980"/>
        </w:tabs>
        <w:ind w:left="1980" w:hanging="360"/>
      </w:pPr>
      <w:rPr>
        <w:rFonts w:ascii="Wingdings" w:hAnsi="Wingdings" w:hint="default"/>
      </w:rPr>
    </w:lvl>
    <w:lvl w:ilvl="3" w:tplc="040C0001">
      <w:start w:val="1"/>
      <w:numFmt w:val="bullet"/>
      <w:lvlText w:val=""/>
      <w:lvlJc w:val="left"/>
      <w:pPr>
        <w:tabs>
          <w:tab w:val="num" w:pos="2700"/>
        </w:tabs>
        <w:ind w:left="2700" w:hanging="360"/>
      </w:pPr>
      <w:rPr>
        <w:rFonts w:ascii="Symbol" w:hAnsi="Symbol" w:hint="default"/>
      </w:rPr>
    </w:lvl>
    <w:lvl w:ilvl="4" w:tplc="040C0003">
      <w:start w:val="1"/>
      <w:numFmt w:val="bullet"/>
      <w:lvlText w:val="o"/>
      <w:lvlJc w:val="left"/>
      <w:pPr>
        <w:tabs>
          <w:tab w:val="num" w:pos="3420"/>
        </w:tabs>
        <w:ind w:left="3420" w:hanging="360"/>
      </w:pPr>
      <w:rPr>
        <w:rFonts w:ascii="Courier New" w:hAnsi="Courier New" w:cs="Courier New" w:hint="default"/>
      </w:rPr>
    </w:lvl>
    <w:lvl w:ilvl="5" w:tplc="040C0005">
      <w:start w:val="1"/>
      <w:numFmt w:val="bullet"/>
      <w:lvlText w:val=""/>
      <w:lvlJc w:val="left"/>
      <w:pPr>
        <w:tabs>
          <w:tab w:val="num" w:pos="4140"/>
        </w:tabs>
        <w:ind w:left="4140" w:hanging="360"/>
      </w:pPr>
      <w:rPr>
        <w:rFonts w:ascii="Wingdings" w:hAnsi="Wingdings" w:hint="default"/>
      </w:rPr>
    </w:lvl>
    <w:lvl w:ilvl="6" w:tplc="040C0001">
      <w:start w:val="1"/>
      <w:numFmt w:val="bullet"/>
      <w:lvlText w:val=""/>
      <w:lvlJc w:val="left"/>
      <w:pPr>
        <w:tabs>
          <w:tab w:val="num" w:pos="4860"/>
        </w:tabs>
        <w:ind w:left="4860" w:hanging="360"/>
      </w:pPr>
      <w:rPr>
        <w:rFonts w:ascii="Symbol" w:hAnsi="Symbol" w:hint="default"/>
      </w:rPr>
    </w:lvl>
    <w:lvl w:ilvl="7" w:tplc="040C0003">
      <w:start w:val="1"/>
      <w:numFmt w:val="bullet"/>
      <w:lvlText w:val="o"/>
      <w:lvlJc w:val="left"/>
      <w:pPr>
        <w:tabs>
          <w:tab w:val="num" w:pos="5580"/>
        </w:tabs>
        <w:ind w:left="5580" w:hanging="360"/>
      </w:pPr>
      <w:rPr>
        <w:rFonts w:ascii="Courier New" w:hAnsi="Courier New" w:cs="Courier New" w:hint="default"/>
      </w:rPr>
    </w:lvl>
    <w:lvl w:ilvl="8" w:tplc="040C0005">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131966C4"/>
    <w:multiLevelType w:val="hybridMultilevel"/>
    <w:tmpl w:val="9F1461F2"/>
    <w:lvl w:ilvl="0" w:tplc="C856FDD6">
      <w:start w:val="4"/>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932BC9"/>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482704"/>
    <w:multiLevelType w:val="hybridMultilevel"/>
    <w:tmpl w:val="20ACD8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D96398A"/>
    <w:multiLevelType w:val="hybridMultilevel"/>
    <w:tmpl w:val="523084E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214509D4"/>
    <w:multiLevelType w:val="hybridMultilevel"/>
    <w:tmpl w:val="700A94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1CE097F"/>
    <w:multiLevelType w:val="hybridMultilevel"/>
    <w:tmpl w:val="06D8DF04"/>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3C044E6"/>
    <w:multiLevelType w:val="hybridMultilevel"/>
    <w:tmpl w:val="C9900B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9973A9"/>
    <w:multiLevelType w:val="hybridMultilevel"/>
    <w:tmpl w:val="94AAC100"/>
    <w:lvl w:ilvl="0" w:tplc="FFFFFFFF">
      <w:start w:val="1"/>
      <w:numFmt w:val="bullet"/>
      <w:lvlText w:val="-"/>
      <w:lvlJc w:val="left"/>
      <w:pPr>
        <w:ind w:left="1260" w:hanging="360"/>
      </w:pPr>
      <w:rPr>
        <w:rFonts w:ascii="Times New Roman" w:eastAsia="Times New Roman" w:hAnsi="Times New Roman" w:cs="Times New Roman"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18" w15:restartNumberingAfterBreak="0">
    <w:nsid w:val="333F2DC6"/>
    <w:multiLevelType w:val="hybridMultilevel"/>
    <w:tmpl w:val="86285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4C2BD0"/>
    <w:multiLevelType w:val="hybridMultilevel"/>
    <w:tmpl w:val="528047D6"/>
    <w:lvl w:ilvl="0" w:tplc="040C0001">
      <w:start w:val="1"/>
      <w:numFmt w:val="lowerRoman"/>
      <w:lvlText w:val="%1."/>
      <w:lvlJc w:val="left"/>
      <w:pPr>
        <w:ind w:left="1429" w:hanging="720"/>
      </w:pPr>
      <w:rPr>
        <w:rFonts w:hint="default"/>
      </w:rPr>
    </w:lvl>
    <w:lvl w:ilvl="1" w:tplc="040C0003" w:tentative="1">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0" w15:restartNumberingAfterBreak="0">
    <w:nsid w:val="391A4C30"/>
    <w:multiLevelType w:val="hybridMultilevel"/>
    <w:tmpl w:val="3BFC9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B0776B"/>
    <w:multiLevelType w:val="hybridMultilevel"/>
    <w:tmpl w:val="E056FD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0B7D23"/>
    <w:multiLevelType w:val="multilevel"/>
    <w:tmpl w:val="F1944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99744F"/>
    <w:multiLevelType w:val="hybridMultilevel"/>
    <w:tmpl w:val="E7FC64F8"/>
    <w:lvl w:ilvl="0" w:tplc="70446444">
      <w:start w:val="92"/>
      <w:numFmt w:val="bullet"/>
      <w:lvlText w:val=""/>
      <w:lvlJc w:val="left"/>
      <w:pPr>
        <w:ind w:left="720" w:hanging="360"/>
      </w:pPr>
      <w:rPr>
        <w:rFonts w:ascii="Wingdings" w:eastAsia="Calibri"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DA2DDA"/>
    <w:multiLevelType w:val="hybridMultilevel"/>
    <w:tmpl w:val="7972A220"/>
    <w:lvl w:ilvl="0" w:tplc="E7F67C28">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421F6D55"/>
    <w:multiLevelType w:val="hybridMultilevel"/>
    <w:tmpl w:val="528047D6"/>
    <w:lvl w:ilvl="0" w:tplc="64EC207C">
      <w:start w:val="1"/>
      <w:numFmt w:val="lowerRoman"/>
      <w:lvlText w:val="%1."/>
      <w:lvlJc w:val="left"/>
      <w:pPr>
        <w:ind w:left="1429" w:hanging="720"/>
      </w:pPr>
      <w:rPr>
        <w:rFonts w:hint="default"/>
      </w:rPr>
    </w:lvl>
    <w:lvl w:ilvl="1" w:tplc="040C0003">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6" w15:restartNumberingAfterBreak="0">
    <w:nsid w:val="43E26A07"/>
    <w:multiLevelType w:val="hybridMultilevel"/>
    <w:tmpl w:val="C866AC1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3E7250D"/>
    <w:multiLevelType w:val="hybridMultilevel"/>
    <w:tmpl w:val="21F044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48301817"/>
    <w:multiLevelType w:val="hybridMultilevel"/>
    <w:tmpl w:val="FA7CF002"/>
    <w:lvl w:ilvl="0" w:tplc="7DC20A92">
      <w:numFmt w:val="bullet"/>
      <w:lvlText w:val=""/>
      <w:lvlJc w:val="left"/>
      <w:pPr>
        <w:ind w:left="1134"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29" w15:restartNumberingAfterBreak="0">
    <w:nsid w:val="4C144E62"/>
    <w:multiLevelType w:val="hybridMultilevel"/>
    <w:tmpl w:val="D08C0DDA"/>
    <w:lvl w:ilvl="0" w:tplc="AC32AD10">
      <w:start w:val="6"/>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0" w15:restartNumberingAfterBreak="0">
    <w:nsid w:val="559A395B"/>
    <w:multiLevelType w:val="multilevel"/>
    <w:tmpl w:val="3CC6D304"/>
    <w:lvl w:ilvl="0">
      <w:start w:val="1"/>
      <w:numFmt w:val="decimal"/>
      <w:lvlText w:val="%1"/>
      <w:lvlJc w:val="left"/>
      <w:pPr>
        <w:ind w:left="4827" w:hanging="432"/>
      </w:pPr>
    </w:lvl>
    <w:lvl w:ilvl="1">
      <w:start w:val="1"/>
      <w:numFmt w:val="decimal"/>
      <w:lvlText w:val="%1.%2"/>
      <w:lvlJc w:val="left"/>
      <w:pPr>
        <w:ind w:left="576" w:hanging="576"/>
      </w:pPr>
    </w:lvl>
    <w:lvl w:ilvl="2">
      <w:start w:val="1"/>
      <w:numFmt w:val="decimal"/>
      <w:lvlText w:val="%1.%2.%3"/>
      <w:lvlJc w:val="left"/>
      <w:pPr>
        <w:ind w:left="143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D2C2F69"/>
    <w:multiLevelType w:val="hybridMultilevel"/>
    <w:tmpl w:val="134A4010"/>
    <w:lvl w:ilvl="0" w:tplc="B7D61650">
      <w:start w:val="1"/>
      <w:numFmt w:val="bullet"/>
      <w:lvlText w:val="o"/>
      <w:lvlJc w:val="left"/>
      <w:pPr>
        <w:ind w:left="720" w:hanging="360"/>
      </w:pPr>
      <w:rPr>
        <w:rFonts w:ascii="Courier New" w:hAnsi="Courier New" w:cs="Courier New" w:hint="default"/>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2" w15:restartNumberingAfterBreak="0">
    <w:nsid w:val="5EA646F2"/>
    <w:multiLevelType w:val="hybridMultilevel"/>
    <w:tmpl w:val="BCEAEB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1570D90"/>
    <w:multiLevelType w:val="hybridMultilevel"/>
    <w:tmpl w:val="F4924A88"/>
    <w:lvl w:ilvl="0" w:tplc="70446444">
      <w:start w:val="92"/>
      <w:numFmt w:val="bullet"/>
      <w:lvlText w:val=""/>
      <w:lvlJc w:val="left"/>
      <w:pPr>
        <w:ind w:left="1068" w:hanging="360"/>
      </w:pPr>
      <w:rPr>
        <w:rFonts w:ascii="Wingdings" w:eastAsia="Calibri"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4" w15:restartNumberingAfterBreak="0">
    <w:nsid w:val="61750F92"/>
    <w:multiLevelType w:val="hybridMultilevel"/>
    <w:tmpl w:val="71FC751A"/>
    <w:lvl w:ilvl="0" w:tplc="67A0E374">
      <w:numFmt w:val="bullet"/>
      <w:lvlText w:val="-"/>
      <w:lvlJc w:val="left"/>
      <w:pPr>
        <w:ind w:left="720" w:hanging="360"/>
      </w:pPr>
      <w:rPr>
        <w:rFonts w:ascii="Calibri" w:eastAsia="Arial" w:hAnsi="Calibri" w:cs="Calibri" w:hint="default"/>
        <w:color w:val="00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1B64C41"/>
    <w:multiLevelType w:val="hybridMultilevel"/>
    <w:tmpl w:val="BACCC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DA4745"/>
    <w:multiLevelType w:val="hybridMultilevel"/>
    <w:tmpl w:val="8E164A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6CCC1402"/>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73D927AD"/>
    <w:multiLevelType w:val="hybridMultilevel"/>
    <w:tmpl w:val="996C65A0"/>
    <w:lvl w:ilvl="0" w:tplc="D9C62FD0">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C8A7F15"/>
    <w:multiLevelType w:val="hybridMultilevel"/>
    <w:tmpl w:val="2BD2A6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2"/>
  </w:num>
  <w:num w:numId="4">
    <w:abstractNumId w:val="8"/>
  </w:num>
  <w:num w:numId="5">
    <w:abstractNumId w:val="36"/>
  </w:num>
  <w:num w:numId="6">
    <w:abstractNumId w:val="33"/>
  </w:num>
  <w:num w:numId="7">
    <w:abstractNumId w:val="28"/>
  </w:num>
  <w:num w:numId="8">
    <w:abstractNumId w:val="26"/>
  </w:num>
  <w:num w:numId="9">
    <w:abstractNumId w:val="7"/>
  </w:num>
  <w:num w:numId="10">
    <w:abstractNumId w:val="0"/>
  </w:num>
  <w:num w:numId="11">
    <w:abstractNumId w:val="21"/>
  </w:num>
  <w:num w:numId="12">
    <w:abstractNumId w:val="37"/>
  </w:num>
  <w:num w:numId="13">
    <w:abstractNumId w:val="38"/>
  </w:num>
  <w:num w:numId="14">
    <w:abstractNumId w:val="3"/>
  </w:num>
  <w:num w:numId="15">
    <w:abstractNumId w:val="23"/>
  </w:num>
  <w:num w:numId="16">
    <w:abstractNumId w:val="6"/>
  </w:num>
  <w:num w:numId="17">
    <w:abstractNumId w:val="40"/>
  </w:num>
  <w:num w:numId="18">
    <w:abstractNumId w:val="39"/>
  </w:num>
  <w:num w:numId="19">
    <w:abstractNumId w:val="32"/>
  </w:num>
  <w:num w:numId="20">
    <w:abstractNumId w:val="14"/>
  </w:num>
  <w:num w:numId="21">
    <w:abstractNumId w:val="31"/>
  </w:num>
  <w:num w:numId="22">
    <w:abstractNumId w:val="20"/>
  </w:num>
  <w:num w:numId="23">
    <w:abstractNumId w:val="19"/>
  </w:num>
  <w:num w:numId="24">
    <w:abstractNumId w:val="25"/>
  </w:num>
  <w:num w:numId="25">
    <w:abstractNumId w:val="12"/>
  </w:num>
  <w:num w:numId="26">
    <w:abstractNumId w:val="15"/>
  </w:num>
  <w:num w:numId="27">
    <w:abstractNumId w:val="11"/>
  </w:num>
  <w:num w:numId="28">
    <w:abstractNumId w:val="11"/>
  </w:num>
  <w:num w:numId="29">
    <w:abstractNumId w:val="5"/>
  </w:num>
  <w:num w:numId="30">
    <w:abstractNumId w:val="35"/>
  </w:num>
  <w:num w:numId="31">
    <w:abstractNumId w:val="10"/>
  </w:num>
  <w:num w:numId="32">
    <w:abstractNumId w:val="18"/>
  </w:num>
  <w:num w:numId="33">
    <w:abstractNumId w:val="17"/>
  </w:num>
  <w:num w:numId="34">
    <w:abstractNumId w:val="24"/>
  </w:num>
  <w:num w:numId="35">
    <w:abstractNumId w:val="30"/>
  </w:num>
  <w:num w:numId="36">
    <w:abstractNumId w:val="4"/>
  </w:num>
  <w:num w:numId="37">
    <w:abstractNumId w:val="16"/>
  </w:num>
  <w:num w:numId="38">
    <w:abstractNumId w:val="11"/>
  </w:num>
  <w:num w:numId="39">
    <w:abstractNumId w:val="11"/>
  </w:num>
  <w:num w:numId="40">
    <w:abstractNumId w:val="11"/>
  </w:num>
  <w:num w:numId="41">
    <w:abstractNumId w:val="9"/>
  </w:num>
  <w:num w:numId="42">
    <w:abstractNumId w:val="22"/>
  </w:num>
  <w:num w:numId="43">
    <w:abstractNumId w:val="16"/>
  </w:num>
  <w:num w:numId="44">
    <w:abstractNumId w:val="27"/>
  </w:num>
  <w:num w:numId="45">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 w:numId="47">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27"/>
    <w:rsid w:val="00011A9B"/>
    <w:rsid w:val="00026FC2"/>
    <w:rsid w:val="00027614"/>
    <w:rsid w:val="00030ECC"/>
    <w:rsid w:val="00081363"/>
    <w:rsid w:val="00090B92"/>
    <w:rsid w:val="00091B70"/>
    <w:rsid w:val="00094C4C"/>
    <w:rsid w:val="00094C8A"/>
    <w:rsid w:val="00097924"/>
    <w:rsid w:val="000B0B32"/>
    <w:rsid w:val="000B42CC"/>
    <w:rsid w:val="000B4A42"/>
    <w:rsid w:val="001039AD"/>
    <w:rsid w:val="0010603A"/>
    <w:rsid w:val="0011054C"/>
    <w:rsid w:val="00133766"/>
    <w:rsid w:val="0014082E"/>
    <w:rsid w:val="00163883"/>
    <w:rsid w:val="0018325E"/>
    <w:rsid w:val="00183DCD"/>
    <w:rsid w:val="001C0FB7"/>
    <w:rsid w:val="001C5514"/>
    <w:rsid w:val="00204CCC"/>
    <w:rsid w:val="002106A3"/>
    <w:rsid w:val="00214EBC"/>
    <w:rsid w:val="00215EBC"/>
    <w:rsid w:val="00245FA4"/>
    <w:rsid w:val="00247FD0"/>
    <w:rsid w:val="002639EF"/>
    <w:rsid w:val="002839B5"/>
    <w:rsid w:val="00286FFC"/>
    <w:rsid w:val="002901CD"/>
    <w:rsid w:val="00295AA0"/>
    <w:rsid w:val="002C5B5A"/>
    <w:rsid w:val="002D3098"/>
    <w:rsid w:val="002E1BE2"/>
    <w:rsid w:val="002F10B9"/>
    <w:rsid w:val="00301863"/>
    <w:rsid w:val="0032107A"/>
    <w:rsid w:val="00341CC8"/>
    <w:rsid w:val="00342307"/>
    <w:rsid w:val="00355C60"/>
    <w:rsid w:val="00355E54"/>
    <w:rsid w:val="0036103F"/>
    <w:rsid w:val="003733FE"/>
    <w:rsid w:val="003C1B8C"/>
    <w:rsid w:val="00401276"/>
    <w:rsid w:val="00406FF1"/>
    <w:rsid w:val="00417169"/>
    <w:rsid w:val="00422282"/>
    <w:rsid w:val="004233C3"/>
    <w:rsid w:val="00424DAD"/>
    <w:rsid w:val="004259D0"/>
    <w:rsid w:val="00432D2A"/>
    <w:rsid w:val="00432EF1"/>
    <w:rsid w:val="0043312D"/>
    <w:rsid w:val="00435959"/>
    <w:rsid w:val="0044515D"/>
    <w:rsid w:val="00462028"/>
    <w:rsid w:val="00462C18"/>
    <w:rsid w:val="00464CAC"/>
    <w:rsid w:val="00477F31"/>
    <w:rsid w:val="004923E2"/>
    <w:rsid w:val="004C2A7B"/>
    <w:rsid w:val="004D05EF"/>
    <w:rsid w:val="004E5E14"/>
    <w:rsid w:val="005142AA"/>
    <w:rsid w:val="00515926"/>
    <w:rsid w:val="00523A6A"/>
    <w:rsid w:val="00533138"/>
    <w:rsid w:val="005517EC"/>
    <w:rsid w:val="005A5899"/>
    <w:rsid w:val="005B2A8D"/>
    <w:rsid w:val="005B5C13"/>
    <w:rsid w:val="005C42DD"/>
    <w:rsid w:val="005D152F"/>
    <w:rsid w:val="005E356D"/>
    <w:rsid w:val="0061461B"/>
    <w:rsid w:val="006430F4"/>
    <w:rsid w:val="00656733"/>
    <w:rsid w:val="0067308E"/>
    <w:rsid w:val="00673B52"/>
    <w:rsid w:val="006763B0"/>
    <w:rsid w:val="0068699C"/>
    <w:rsid w:val="0069631D"/>
    <w:rsid w:val="006A645C"/>
    <w:rsid w:val="006F1CA4"/>
    <w:rsid w:val="006F7590"/>
    <w:rsid w:val="007001E8"/>
    <w:rsid w:val="0071732B"/>
    <w:rsid w:val="00735187"/>
    <w:rsid w:val="0074684B"/>
    <w:rsid w:val="0075576B"/>
    <w:rsid w:val="00756311"/>
    <w:rsid w:val="0076438D"/>
    <w:rsid w:val="00764394"/>
    <w:rsid w:val="00767184"/>
    <w:rsid w:val="007A5F24"/>
    <w:rsid w:val="007B00F3"/>
    <w:rsid w:val="007B0C5C"/>
    <w:rsid w:val="007B63AE"/>
    <w:rsid w:val="007D689E"/>
    <w:rsid w:val="00832022"/>
    <w:rsid w:val="008617B6"/>
    <w:rsid w:val="008A383C"/>
    <w:rsid w:val="008B1171"/>
    <w:rsid w:val="008E3629"/>
    <w:rsid w:val="008F0E01"/>
    <w:rsid w:val="0090292D"/>
    <w:rsid w:val="009175E6"/>
    <w:rsid w:val="00941A8E"/>
    <w:rsid w:val="00957A22"/>
    <w:rsid w:val="00972692"/>
    <w:rsid w:val="00996C7D"/>
    <w:rsid w:val="00997377"/>
    <w:rsid w:val="009A407D"/>
    <w:rsid w:val="009A5B57"/>
    <w:rsid w:val="009C4B27"/>
    <w:rsid w:val="009D4515"/>
    <w:rsid w:val="009D61A5"/>
    <w:rsid w:val="009E7FAD"/>
    <w:rsid w:val="009F2ABB"/>
    <w:rsid w:val="00A073F1"/>
    <w:rsid w:val="00A179A3"/>
    <w:rsid w:val="00A3084E"/>
    <w:rsid w:val="00A730B7"/>
    <w:rsid w:val="00A766D8"/>
    <w:rsid w:val="00A95195"/>
    <w:rsid w:val="00AA5F56"/>
    <w:rsid w:val="00AB2CFC"/>
    <w:rsid w:val="00AE0AE9"/>
    <w:rsid w:val="00AE4C54"/>
    <w:rsid w:val="00B05387"/>
    <w:rsid w:val="00B242D6"/>
    <w:rsid w:val="00B42691"/>
    <w:rsid w:val="00B51C8A"/>
    <w:rsid w:val="00B52C42"/>
    <w:rsid w:val="00B54852"/>
    <w:rsid w:val="00B60E51"/>
    <w:rsid w:val="00B67E1F"/>
    <w:rsid w:val="00B739DB"/>
    <w:rsid w:val="00B84CE4"/>
    <w:rsid w:val="00BA1EF4"/>
    <w:rsid w:val="00BB4251"/>
    <w:rsid w:val="00BB46DD"/>
    <w:rsid w:val="00BC1105"/>
    <w:rsid w:val="00BF0989"/>
    <w:rsid w:val="00C02AA6"/>
    <w:rsid w:val="00C1097E"/>
    <w:rsid w:val="00C35901"/>
    <w:rsid w:val="00C4273E"/>
    <w:rsid w:val="00C64A96"/>
    <w:rsid w:val="00CA1362"/>
    <w:rsid w:val="00CB6ADD"/>
    <w:rsid w:val="00CF1ACB"/>
    <w:rsid w:val="00D110A2"/>
    <w:rsid w:val="00D169F6"/>
    <w:rsid w:val="00D26620"/>
    <w:rsid w:val="00D27A50"/>
    <w:rsid w:val="00D45BB8"/>
    <w:rsid w:val="00D46FBE"/>
    <w:rsid w:val="00D53162"/>
    <w:rsid w:val="00D567FC"/>
    <w:rsid w:val="00D57DCB"/>
    <w:rsid w:val="00DB4C1E"/>
    <w:rsid w:val="00DB7FA1"/>
    <w:rsid w:val="00DE089E"/>
    <w:rsid w:val="00E10712"/>
    <w:rsid w:val="00E1186F"/>
    <w:rsid w:val="00E3197A"/>
    <w:rsid w:val="00E367C2"/>
    <w:rsid w:val="00E804E2"/>
    <w:rsid w:val="00EA2E59"/>
    <w:rsid w:val="00EA7BFB"/>
    <w:rsid w:val="00EC09FE"/>
    <w:rsid w:val="00ED10BD"/>
    <w:rsid w:val="00ED2A1B"/>
    <w:rsid w:val="00ED2ED6"/>
    <w:rsid w:val="00EE3D75"/>
    <w:rsid w:val="00F25439"/>
    <w:rsid w:val="00F346BC"/>
    <w:rsid w:val="00F4461C"/>
    <w:rsid w:val="00F61F5E"/>
    <w:rsid w:val="00F62D40"/>
    <w:rsid w:val="00F74978"/>
    <w:rsid w:val="00F85741"/>
    <w:rsid w:val="00F87CAE"/>
    <w:rsid w:val="00FA79BA"/>
    <w:rsid w:val="00FB4C22"/>
    <w:rsid w:val="00FB78D1"/>
    <w:rsid w:val="00FE4654"/>
    <w:rsid w:val="00FE545A"/>
    <w:rsid w:val="00FE5A6F"/>
    <w:rsid w:val="00FF7A05"/>
    <w:rsid w:val="00FF7F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qFormat/>
    <w:rsid w:val="00B739DB"/>
    <w:pPr>
      <w:keepNext/>
      <w:keepLines/>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B739DB"/>
    <w:pPr>
      <w:keepNext/>
      <w:keepLines/>
      <w:spacing w:before="24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qFormat/>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semiHidden/>
    <w:unhideWhenUsed/>
    <w:qFormat/>
    <w:rsid w:val="00BB4251"/>
    <w:pPr>
      <w:keepNext/>
      <w:keepLines/>
      <w:spacing w:before="40" w:after="0" w:line="240" w:lineRule="auto"/>
      <w:ind w:left="864" w:hanging="864"/>
      <w:jc w:val="both"/>
      <w:outlineLvl w:val="3"/>
    </w:pPr>
    <w:rPr>
      <w:rFonts w:asciiTheme="majorHAnsi" w:eastAsiaTheme="majorEastAsia" w:hAnsiTheme="majorHAnsi" w:cstheme="majorBidi"/>
      <w:i/>
      <w:iCs/>
      <w:color w:val="365F91" w:themeColor="accent1" w:themeShade="BF"/>
      <w:sz w:val="22"/>
      <w14:ligatures w14:val="none"/>
      <w14:cntxtAlts w14:val="0"/>
    </w:rPr>
  </w:style>
  <w:style w:type="paragraph" w:styleId="Titre5">
    <w:name w:val="heading 5"/>
    <w:basedOn w:val="Normal"/>
    <w:next w:val="Normal"/>
    <w:link w:val="Titre5Car"/>
    <w:uiPriority w:val="9"/>
    <w:semiHidden/>
    <w:unhideWhenUsed/>
    <w:qFormat/>
    <w:rsid w:val="00BB4251"/>
    <w:pPr>
      <w:keepNext/>
      <w:keepLines/>
      <w:spacing w:before="40" w:after="0" w:line="240" w:lineRule="auto"/>
      <w:ind w:left="1008" w:hanging="1008"/>
      <w:jc w:val="both"/>
      <w:outlineLvl w:val="4"/>
    </w:pPr>
    <w:rPr>
      <w:rFonts w:asciiTheme="majorHAnsi" w:eastAsiaTheme="majorEastAsia" w:hAnsiTheme="majorHAnsi" w:cstheme="majorBidi"/>
      <w:color w:val="365F91" w:themeColor="accent1" w:themeShade="BF"/>
      <w:sz w:val="22"/>
      <w14:ligatures w14:val="none"/>
      <w14:cntxtAlts w14:val="0"/>
    </w:rPr>
  </w:style>
  <w:style w:type="paragraph" w:styleId="Titre6">
    <w:name w:val="heading 6"/>
    <w:basedOn w:val="Normal"/>
    <w:next w:val="Normal"/>
    <w:link w:val="Titre6Car"/>
    <w:uiPriority w:val="9"/>
    <w:semiHidden/>
    <w:unhideWhenUsed/>
    <w:qFormat/>
    <w:rsid w:val="00BB4251"/>
    <w:pPr>
      <w:keepNext/>
      <w:keepLines/>
      <w:spacing w:before="40" w:after="0" w:line="240" w:lineRule="auto"/>
      <w:ind w:left="1152" w:hanging="1152"/>
      <w:jc w:val="both"/>
      <w:outlineLvl w:val="5"/>
    </w:pPr>
    <w:rPr>
      <w:rFonts w:asciiTheme="majorHAnsi" w:eastAsiaTheme="majorEastAsia" w:hAnsiTheme="majorHAnsi" w:cstheme="majorBidi"/>
      <w:color w:val="243F60" w:themeColor="accent1" w:themeShade="7F"/>
      <w:sz w:val="22"/>
      <w14:ligatures w14:val="none"/>
      <w14:cntxtAlts w14:val="0"/>
    </w:rPr>
  </w:style>
  <w:style w:type="paragraph" w:styleId="Titre7">
    <w:name w:val="heading 7"/>
    <w:basedOn w:val="Normal"/>
    <w:next w:val="Normal"/>
    <w:link w:val="Titre7Car"/>
    <w:uiPriority w:val="9"/>
    <w:semiHidden/>
    <w:unhideWhenUsed/>
    <w:qFormat/>
    <w:rsid w:val="00BB4251"/>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2"/>
      <w14:ligatures w14:val="none"/>
      <w14:cntxtAlts w14:val="0"/>
    </w:rPr>
  </w:style>
  <w:style w:type="paragraph" w:styleId="Titre8">
    <w:name w:val="heading 8"/>
    <w:basedOn w:val="Normal"/>
    <w:next w:val="Normal"/>
    <w:link w:val="Titre8Car"/>
    <w:uiPriority w:val="9"/>
    <w:semiHidden/>
    <w:unhideWhenUsed/>
    <w:qFormat/>
    <w:rsid w:val="00BB4251"/>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14:ligatures w14:val="none"/>
      <w14:cntxtAlts w14:val="0"/>
    </w:rPr>
  </w:style>
  <w:style w:type="paragraph" w:styleId="Titre9">
    <w:name w:val="heading 9"/>
    <w:basedOn w:val="Normal"/>
    <w:next w:val="Normal"/>
    <w:link w:val="Titre9Car"/>
    <w:uiPriority w:val="9"/>
    <w:semiHidden/>
    <w:unhideWhenUsed/>
    <w:qFormat/>
    <w:rsid w:val="00BB4251"/>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rsid w:val="00B739DB"/>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B739DB"/>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245FA4"/>
    <w:pPr>
      <w:tabs>
        <w:tab w:val="left" w:pos="442"/>
        <w:tab w:val="right" w:leader="dot" w:pos="9968"/>
      </w:tabs>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
    <w:basedOn w:val="Normal"/>
    <w:link w:val="ParagraphedelisteCar"/>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customStyle="1" w:styleId="CommentaireCar">
    <w:name w:val="Commentaire Car"/>
    <w:basedOn w:val="Policepardfaut"/>
    <w:link w:val="Commentaire"/>
    <w:uiPriority w:val="99"/>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3"/>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4"/>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5"/>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iPriority w:val="99"/>
    <w:unhideWhenUsed/>
    <w:rsid w:val="00DB4C1E"/>
    <w:rPr>
      <w:vertAlign w:val="superscript"/>
    </w:rPr>
  </w:style>
  <w:style w:type="character" w:customStyle="1" w:styleId="ParagraphedelisteCar">
    <w:name w:val="Paragraphe de liste Car"/>
    <w:aliases w:val="ADEME Paragraphe de liste Car"/>
    <w:basedOn w:val="Policepardfaut"/>
    <w:link w:val="Paragraphedeliste"/>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75631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75631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756311"/>
    <w:rPr>
      <w:rFonts w:ascii="Times New Roman" w:eastAsia="Times New Roman" w:hAnsi="Times New Roman" w:cs="Times New Roman"/>
      <w:sz w:val="16"/>
      <w:szCs w:val="16"/>
      <w:lang w:eastAsia="fr-FR"/>
    </w:rPr>
  </w:style>
  <w:style w:type="character" w:customStyle="1" w:styleId="Titre4Car">
    <w:name w:val="Titre 4 Car"/>
    <w:basedOn w:val="Policepardfaut"/>
    <w:link w:val="Titre4"/>
    <w:uiPriority w:val="9"/>
    <w:semiHidden/>
    <w:rsid w:val="00BB4251"/>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BB4251"/>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BB4251"/>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BB4251"/>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BB4251"/>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BB4251"/>
    <w:rPr>
      <w:rFonts w:asciiTheme="majorHAnsi" w:eastAsiaTheme="majorEastAsia" w:hAnsiTheme="majorHAnsi" w:cstheme="majorBidi"/>
      <w:i/>
      <w:iCs/>
      <w:color w:val="272727" w:themeColor="text1" w:themeTint="D8"/>
      <w:kern w:val="28"/>
      <w:sz w:val="21"/>
      <w:szCs w:val="21"/>
      <w:lang w:eastAsia="fr-FR"/>
    </w:rPr>
  </w:style>
  <w:style w:type="paragraph" w:styleId="Rvision">
    <w:name w:val="Revision"/>
    <w:hidden/>
    <w:uiPriority w:val="99"/>
    <w:semiHidden/>
    <w:rsid w:val="00245FA4"/>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Lienhypertextesuivivisit">
    <w:name w:val="FollowedHyperlink"/>
    <w:basedOn w:val="Policepardfaut"/>
    <w:uiPriority w:val="99"/>
    <w:semiHidden/>
    <w:unhideWhenUsed/>
    <w:rsid w:val="00341CC8"/>
    <w:rPr>
      <w:color w:val="800080" w:themeColor="followedHyperlink"/>
      <w:u w:val="single"/>
    </w:rPr>
  </w:style>
  <w:style w:type="paragraph" w:customStyle="1" w:styleId="notedebasdepage0">
    <w:name w:val="note de bas de page"/>
    <w:basedOn w:val="Notedebasdepage"/>
    <w:link w:val="notedebasdepageCar0"/>
    <w:qFormat/>
    <w:rsid w:val="00B739DB"/>
    <w:rPr>
      <w:rFonts w:ascii="Marianne Light" w:hAnsi="Marianne Light"/>
      <w:sz w:val="14"/>
    </w:rPr>
  </w:style>
  <w:style w:type="character" w:customStyle="1" w:styleId="notedebasdepageCar0">
    <w:name w:val="note de bas de page Car"/>
    <w:basedOn w:val="NotedebasdepageCar"/>
    <w:link w:val="notedebasdepage0"/>
    <w:rsid w:val="00B739DB"/>
    <w:rPr>
      <w:rFonts w:ascii="Marianne Light" w:eastAsia="Times New Roman" w:hAnsi="Marianne Light" w:cs="Arial"/>
      <w:kern w:val="28"/>
      <w:sz w:val="1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2309">
      <w:bodyDiv w:val="1"/>
      <w:marLeft w:val="0"/>
      <w:marRight w:val="0"/>
      <w:marTop w:val="0"/>
      <w:marBottom w:val="0"/>
      <w:divBdr>
        <w:top w:val="none" w:sz="0" w:space="0" w:color="auto"/>
        <w:left w:val="none" w:sz="0" w:space="0" w:color="auto"/>
        <w:bottom w:val="none" w:sz="0" w:space="0" w:color="auto"/>
        <w:right w:val="none" w:sz="0" w:space="0" w:color="auto"/>
      </w:divBdr>
    </w:div>
    <w:div w:id="93210025">
      <w:bodyDiv w:val="1"/>
      <w:marLeft w:val="0"/>
      <w:marRight w:val="0"/>
      <w:marTop w:val="0"/>
      <w:marBottom w:val="0"/>
      <w:divBdr>
        <w:top w:val="none" w:sz="0" w:space="0" w:color="auto"/>
        <w:left w:val="none" w:sz="0" w:space="0" w:color="auto"/>
        <w:bottom w:val="none" w:sz="0" w:space="0" w:color="auto"/>
        <w:right w:val="none" w:sz="0" w:space="0" w:color="auto"/>
      </w:divBdr>
    </w:div>
    <w:div w:id="261573865">
      <w:bodyDiv w:val="1"/>
      <w:marLeft w:val="0"/>
      <w:marRight w:val="0"/>
      <w:marTop w:val="0"/>
      <w:marBottom w:val="0"/>
      <w:divBdr>
        <w:top w:val="none" w:sz="0" w:space="0" w:color="auto"/>
        <w:left w:val="none" w:sz="0" w:space="0" w:color="auto"/>
        <w:bottom w:val="none" w:sz="0" w:space="0" w:color="auto"/>
        <w:right w:val="none" w:sz="0" w:space="0" w:color="auto"/>
      </w:divBdr>
    </w:div>
    <w:div w:id="271597856">
      <w:bodyDiv w:val="1"/>
      <w:marLeft w:val="0"/>
      <w:marRight w:val="0"/>
      <w:marTop w:val="0"/>
      <w:marBottom w:val="0"/>
      <w:divBdr>
        <w:top w:val="none" w:sz="0" w:space="0" w:color="auto"/>
        <w:left w:val="none" w:sz="0" w:space="0" w:color="auto"/>
        <w:bottom w:val="none" w:sz="0" w:space="0" w:color="auto"/>
        <w:right w:val="none" w:sz="0" w:space="0" w:color="auto"/>
      </w:divBdr>
    </w:div>
    <w:div w:id="375742485">
      <w:bodyDiv w:val="1"/>
      <w:marLeft w:val="0"/>
      <w:marRight w:val="0"/>
      <w:marTop w:val="0"/>
      <w:marBottom w:val="0"/>
      <w:divBdr>
        <w:top w:val="none" w:sz="0" w:space="0" w:color="auto"/>
        <w:left w:val="none" w:sz="0" w:space="0" w:color="auto"/>
        <w:bottom w:val="none" w:sz="0" w:space="0" w:color="auto"/>
        <w:right w:val="none" w:sz="0" w:space="0" w:color="auto"/>
      </w:divBdr>
    </w:div>
    <w:div w:id="403456664">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622463474">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843126367">
      <w:bodyDiv w:val="1"/>
      <w:marLeft w:val="0"/>
      <w:marRight w:val="0"/>
      <w:marTop w:val="0"/>
      <w:marBottom w:val="0"/>
      <w:divBdr>
        <w:top w:val="none" w:sz="0" w:space="0" w:color="auto"/>
        <w:left w:val="none" w:sz="0" w:space="0" w:color="auto"/>
        <w:bottom w:val="none" w:sz="0" w:space="0" w:color="auto"/>
        <w:right w:val="none" w:sz="0" w:space="0" w:color="auto"/>
      </w:divBdr>
    </w:div>
    <w:div w:id="1197616667">
      <w:bodyDiv w:val="1"/>
      <w:marLeft w:val="0"/>
      <w:marRight w:val="0"/>
      <w:marTop w:val="0"/>
      <w:marBottom w:val="0"/>
      <w:divBdr>
        <w:top w:val="none" w:sz="0" w:space="0" w:color="auto"/>
        <w:left w:val="none" w:sz="0" w:space="0" w:color="auto"/>
        <w:bottom w:val="none" w:sz="0" w:space="0" w:color="auto"/>
        <w:right w:val="none" w:sz="0" w:space="0" w:color="auto"/>
      </w:divBdr>
    </w:div>
    <w:div w:id="1388187393">
      <w:bodyDiv w:val="1"/>
      <w:marLeft w:val="0"/>
      <w:marRight w:val="0"/>
      <w:marTop w:val="0"/>
      <w:marBottom w:val="0"/>
      <w:divBdr>
        <w:top w:val="none" w:sz="0" w:space="0" w:color="auto"/>
        <w:left w:val="none" w:sz="0" w:space="0" w:color="auto"/>
        <w:bottom w:val="none" w:sz="0" w:space="0" w:color="auto"/>
        <w:right w:val="none" w:sz="0" w:space="0" w:color="auto"/>
      </w:divBdr>
    </w:div>
    <w:div w:id="1623262476">
      <w:bodyDiv w:val="1"/>
      <w:marLeft w:val="0"/>
      <w:marRight w:val="0"/>
      <w:marTop w:val="0"/>
      <w:marBottom w:val="0"/>
      <w:divBdr>
        <w:top w:val="none" w:sz="0" w:space="0" w:color="auto"/>
        <w:left w:val="none" w:sz="0" w:space="0" w:color="auto"/>
        <w:bottom w:val="none" w:sz="0" w:space="0" w:color="auto"/>
        <w:right w:val="none" w:sz="0" w:space="0" w:color="auto"/>
      </w:divBdr>
    </w:div>
    <w:div w:id="1674214577">
      <w:bodyDiv w:val="1"/>
      <w:marLeft w:val="0"/>
      <w:marRight w:val="0"/>
      <w:marTop w:val="0"/>
      <w:marBottom w:val="0"/>
      <w:divBdr>
        <w:top w:val="none" w:sz="0" w:space="0" w:color="auto"/>
        <w:left w:val="none" w:sz="0" w:space="0" w:color="auto"/>
        <w:bottom w:val="none" w:sz="0" w:space="0" w:color="auto"/>
        <w:right w:val="none" w:sz="0" w:space="0" w:color="auto"/>
      </w:divBdr>
    </w:div>
    <w:div w:id="1751343582">
      <w:bodyDiv w:val="1"/>
      <w:marLeft w:val="0"/>
      <w:marRight w:val="0"/>
      <w:marTop w:val="0"/>
      <w:marBottom w:val="0"/>
      <w:divBdr>
        <w:top w:val="none" w:sz="0" w:space="0" w:color="auto"/>
        <w:left w:val="none" w:sz="0" w:space="0" w:color="auto"/>
        <w:bottom w:val="none" w:sz="0" w:space="0" w:color="auto"/>
        <w:right w:val="none" w:sz="0" w:space="0" w:color="auto"/>
      </w:divBdr>
    </w:div>
    <w:div w:id="1998265764">
      <w:bodyDiv w:val="1"/>
      <w:marLeft w:val="0"/>
      <w:marRight w:val="0"/>
      <w:marTop w:val="0"/>
      <w:marBottom w:val="0"/>
      <w:divBdr>
        <w:top w:val="none" w:sz="0" w:space="0" w:color="auto"/>
        <w:left w:val="none" w:sz="0" w:space="0" w:color="auto"/>
        <w:bottom w:val="none" w:sz="0" w:space="0" w:color="auto"/>
        <w:right w:val="none" w:sz="0" w:space="0" w:color="auto"/>
      </w:divBdr>
    </w:div>
    <w:div w:id="2025938856">
      <w:bodyDiv w:val="1"/>
      <w:marLeft w:val="0"/>
      <w:marRight w:val="0"/>
      <w:marTop w:val="0"/>
      <w:marBottom w:val="0"/>
      <w:divBdr>
        <w:top w:val="none" w:sz="0" w:space="0" w:color="auto"/>
        <w:left w:val="none" w:sz="0" w:space="0" w:color="auto"/>
        <w:bottom w:val="none" w:sz="0" w:space="0" w:color="auto"/>
        <w:right w:val="none" w:sz="0" w:space="0" w:color="auto"/>
      </w:divBdr>
    </w:div>
    <w:div w:id="2036614635">
      <w:bodyDiv w:val="1"/>
      <w:marLeft w:val="0"/>
      <w:marRight w:val="0"/>
      <w:marTop w:val="0"/>
      <w:marBottom w:val="0"/>
      <w:divBdr>
        <w:top w:val="none" w:sz="0" w:space="0" w:color="auto"/>
        <w:left w:val="none" w:sz="0" w:space="0" w:color="auto"/>
        <w:bottom w:val="none" w:sz="0" w:space="0" w:color="auto"/>
        <w:right w:val="none" w:sz="0" w:space="0" w:color="auto"/>
      </w:divBdr>
    </w:div>
    <w:div w:id="206328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deme.fr/suivi-a-distance-production-denergie-thermique-installations-biomasse-energ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legifrance.gouv.fr/eli/arrete/2019/12/9/TRER1934692A/jo/texte" TargetMode="External"/><Relationship Id="rId1" Type="http://schemas.openxmlformats.org/officeDocument/2006/relationships/hyperlink" Target="https://www.legifrance.gouv.fr/eli/decret/2019/12/9/TRER1922307D/jo/tex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29D82-B786-4A80-838A-9EA076EBD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3479</Words>
  <Characters>19137</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22571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BELLIER Catherine</cp:lastModifiedBy>
  <cp:revision>2</cp:revision>
  <cp:lastPrinted>2020-10-27T13:07:00Z</cp:lastPrinted>
  <dcterms:created xsi:type="dcterms:W3CDTF">2021-01-27T11:02:00Z</dcterms:created>
  <dcterms:modified xsi:type="dcterms:W3CDTF">2021-01-27T11:02:00Z</dcterms:modified>
</cp:coreProperties>
</file>