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D20A" w14:textId="65F85B74" w:rsidR="00537567" w:rsidRDefault="000B51FE" w:rsidP="00F910B8">
      <w:pPr>
        <w:tabs>
          <w:tab w:val="left" w:pos="8100"/>
          <w:tab w:val="right" w:pos="9070"/>
        </w:tabs>
        <w:rPr>
          <w:rFonts w:ascii="Marianne" w:hAnsi="Marianne"/>
          <w:sz w:val="22"/>
          <w:szCs w:val="22"/>
        </w:rPr>
      </w:pPr>
      <w:r>
        <w:rPr>
          <w:rFonts w:ascii="Marianne" w:hAnsi="Marianne"/>
          <w:sz w:val="22"/>
          <w:szCs w:val="22"/>
        </w:rPr>
        <w:tab/>
      </w:r>
      <w:r>
        <w:rPr>
          <w:rFonts w:ascii="Marianne" w:hAnsi="Marianne"/>
          <w:sz w:val="22"/>
          <w:szCs w:val="22"/>
        </w:rPr>
        <w:tab/>
      </w:r>
    </w:p>
    <w:p w14:paraId="1DCAB570" w14:textId="77777777" w:rsidR="00537567" w:rsidRDefault="00537567" w:rsidP="0010603A">
      <w:pPr>
        <w:rPr>
          <w:rFonts w:ascii="Marianne" w:hAnsi="Marianne"/>
          <w:sz w:val="22"/>
          <w:szCs w:val="22"/>
        </w:rPr>
      </w:pPr>
    </w:p>
    <w:p w14:paraId="6F1C41D8" w14:textId="5EEB5521" w:rsidR="00537567" w:rsidRDefault="00537567" w:rsidP="0010603A">
      <w:pPr>
        <w:rPr>
          <w:rFonts w:ascii="Marianne" w:hAnsi="Marianne"/>
          <w:sz w:val="22"/>
          <w:szCs w:val="22"/>
        </w:rPr>
      </w:pPr>
      <w:r w:rsidRPr="00447570">
        <w:rPr>
          <w:rFonts w:ascii="Marianne" w:hAnsi="Marianne"/>
          <w:noProof/>
          <w:sz w:val="22"/>
          <w:szCs w:val="22"/>
        </w:rPr>
        <mc:AlternateContent>
          <mc:Choice Requires="wps">
            <w:drawing>
              <wp:anchor distT="45720" distB="45720" distL="114300" distR="114300" simplePos="0" relativeHeight="251658240" behindDoc="0" locked="0" layoutInCell="1" allowOverlap="1" wp14:anchorId="7D982735" wp14:editId="79994E23">
                <wp:simplePos x="0" y="0"/>
                <wp:positionH relativeFrom="margin">
                  <wp:posOffset>45720</wp:posOffset>
                </wp:positionH>
                <wp:positionV relativeFrom="paragraph">
                  <wp:posOffset>124460</wp:posOffset>
                </wp:positionV>
                <wp:extent cx="5886450" cy="16256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6256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C811EC" w14:textId="201412CC" w:rsidR="00CA4807" w:rsidRDefault="002D6819" w:rsidP="00883D94">
                            <w:pPr>
                              <w:pStyle w:val="TITREPRINCIPAL1repage"/>
                              <w:rPr>
                                <w:b w:val="0"/>
                                <w:bCs w:val="0"/>
                              </w:rPr>
                            </w:pPr>
                            <w:r>
                              <w:rPr>
                                <w:b w:val="0"/>
                                <w:bCs w:val="0"/>
                              </w:rPr>
                              <w:t xml:space="preserve">Appel à Projets Structuration de la filière de valorisation durable de la Haie </w:t>
                            </w:r>
                          </w:p>
                          <w:p w14:paraId="7A084FDB" w14:textId="0A7991A1" w:rsidR="002A53F6" w:rsidRDefault="002A53F6" w:rsidP="00883D94">
                            <w:pPr>
                              <w:pStyle w:val="TITREPRINCIPAL1repage"/>
                              <w:rPr>
                                <w:b w:val="0"/>
                                <w:bCs w:val="0"/>
                              </w:rPr>
                            </w:pPr>
                            <w:r>
                              <w:rPr>
                                <w:b w:val="0"/>
                                <w:bCs w:val="0"/>
                              </w:rPr>
                              <w:t xml:space="preserve">Annexe </w:t>
                            </w:r>
                            <w:proofErr w:type="gramStart"/>
                            <w:r w:rsidR="00F845A6">
                              <w:rPr>
                                <w:rFonts w:ascii="Calibri" w:hAnsi="Calibri" w:cs="Calibri"/>
                                <w:b w:val="0"/>
                                <w:bCs w:val="0"/>
                              </w:rPr>
                              <w:t>2</w:t>
                            </w:r>
                            <w:r>
                              <w:rPr>
                                <w:b w:val="0"/>
                                <w:bCs w:val="0"/>
                              </w:rPr>
                              <w:t>:</w:t>
                            </w:r>
                            <w:proofErr w:type="gramEnd"/>
                            <w:r>
                              <w:rPr>
                                <w:b w:val="0"/>
                                <w:bCs w:val="0"/>
                              </w:rPr>
                              <w:t xml:space="preserve"> </w:t>
                            </w:r>
                            <w:r w:rsidR="00F845A6">
                              <w:rPr>
                                <w:b w:val="0"/>
                                <w:bCs w:val="0"/>
                              </w:rPr>
                              <w:t>Dossier de p</w:t>
                            </w:r>
                            <w:r w:rsidR="00F55DF5">
                              <w:rPr>
                                <w:b w:val="0"/>
                                <w:bCs w:val="0"/>
                              </w:rPr>
                              <w:t>résentation du projet</w:t>
                            </w:r>
                          </w:p>
                          <w:p w14:paraId="6D03B54D" w14:textId="77777777" w:rsidR="00FA3B82" w:rsidRPr="00C71167" w:rsidRDefault="00FA3B82" w:rsidP="00883D94">
                            <w:pPr>
                              <w:pStyle w:val="TITREPRINCIPAL1repage"/>
                              <w:rPr>
                                <w:b w:val="0"/>
                                <w:bCs w:val="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3.6pt;margin-top:9.8pt;width:463.5pt;height:1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" adj="-11796480,,5400" path="m,l3136900,,2838450,786765,,786765,,xe" fillcolor="white [3212]" stroked="f">
                <v:stroke joinstyle="miter"/>
                <v:formulas/>
                <v:path arrowok="t" o:connecttype="custom" o:connectlocs="0,0;5886450,0;5326403,1625600;0,1625600;0,0" o:connectangles="0,0,0,0,0" textboxrect="0,0,3136900,786765"/>
                <v:textbox>
                  <w:txbxContent>
                    <w:p w14:paraId="18C811EC" w14:textId="201412CC" w:rsidR="00CA4807" w:rsidRDefault="002D6819" w:rsidP="00883D94">
                      <w:pPr>
                        <w:pStyle w:val="TITREPRINCIPAL1repage"/>
                        <w:rPr>
                          <w:b w:val="0"/>
                          <w:bCs w:val="0"/>
                        </w:rPr>
                      </w:pPr>
                      <w:r>
                        <w:rPr>
                          <w:b w:val="0"/>
                          <w:bCs w:val="0"/>
                        </w:rPr>
                        <w:t xml:space="preserve">Appel à Projets Structuration de la filière de valorisation durable de la Haie </w:t>
                      </w:r>
                    </w:p>
                    <w:p w14:paraId="7A084FDB" w14:textId="0A7991A1" w:rsidR="002A53F6" w:rsidRDefault="002A53F6" w:rsidP="00883D94">
                      <w:pPr>
                        <w:pStyle w:val="TITREPRINCIPAL1repage"/>
                        <w:rPr>
                          <w:b w:val="0"/>
                          <w:bCs w:val="0"/>
                        </w:rPr>
                      </w:pPr>
                      <w:r>
                        <w:rPr>
                          <w:b w:val="0"/>
                          <w:bCs w:val="0"/>
                        </w:rPr>
                        <w:t xml:space="preserve">Annexe </w:t>
                      </w:r>
                      <w:r w:rsidR="00F845A6">
                        <w:rPr>
                          <w:rFonts w:ascii="Calibri" w:hAnsi="Calibri" w:cs="Calibri"/>
                          <w:b w:val="0"/>
                          <w:bCs w:val="0"/>
                        </w:rPr>
                        <w:t>2</w:t>
                      </w:r>
                      <w:r>
                        <w:rPr>
                          <w:b w:val="0"/>
                          <w:bCs w:val="0"/>
                        </w:rPr>
                        <w:t xml:space="preserve">: </w:t>
                      </w:r>
                      <w:r w:rsidR="00F845A6">
                        <w:rPr>
                          <w:b w:val="0"/>
                          <w:bCs w:val="0"/>
                        </w:rPr>
                        <w:t>Dossier de p</w:t>
                      </w:r>
                      <w:r w:rsidR="00F55DF5">
                        <w:rPr>
                          <w:b w:val="0"/>
                          <w:bCs w:val="0"/>
                        </w:rPr>
                        <w:t>résentation du projet</w:t>
                      </w:r>
                    </w:p>
                    <w:p w14:paraId="6D03B54D" w14:textId="77777777" w:rsidR="00FA3B82" w:rsidRPr="00C71167" w:rsidRDefault="00FA3B82" w:rsidP="00883D94">
                      <w:pPr>
                        <w:pStyle w:val="TITREPRINCIPAL1repage"/>
                        <w:rPr>
                          <w:b w:val="0"/>
                          <w:bCs w:val="0"/>
                        </w:rPr>
                      </w:pPr>
                    </w:p>
                  </w:txbxContent>
                </v:textbox>
                <w10:wrap anchorx="margin"/>
              </v:shape>
            </w:pict>
          </mc:Fallback>
        </mc:AlternateContent>
      </w:r>
    </w:p>
    <w:p w14:paraId="4EDBA5FE" w14:textId="4C36235A" w:rsidR="00537567" w:rsidRDefault="00537567" w:rsidP="0010603A">
      <w:pPr>
        <w:rPr>
          <w:rFonts w:ascii="Marianne" w:hAnsi="Marianne"/>
          <w:sz w:val="22"/>
          <w:szCs w:val="22"/>
        </w:rPr>
      </w:pPr>
    </w:p>
    <w:p w14:paraId="39B157C9" w14:textId="331B4F76" w:rsidR="00537567" w:rsidRDefault="00537567" w:rsidP="0010603A">
      <w:pPr>
        <w:rPr>
          <w:rFonts w:ascii="Marianne" w:hAnsi="Marianne"/>
          <w:sz w:val="22"/>
          <w:szCs w:val="22"/>
        </w:rPr>
      </w:pPr>
    </w:p>
    <w:p w14:paraId="7BF59D65" w14:textId="77777777" w:rsidR="00537567" w:rsidRDefault="00537567" w:rsidP="0010603A">
      <w:pPr>
        <w:rPr>
          <w:rFonts w:ascii="Marianne" w:hAnsi="Marianne"/>
          <w:sz w:val="22"/>
          <w:szCs w:val="22"/>
        </w:rPr>
      </w:pPr>
    </w:p>
    <w:p w14:paraId="6B09FAF8" w14:textId="6A9D6F66" w:rsidR="00537567" w:rsidRDefault="00537567" w:rsidP="0010603A">
      <w:pPr>
        <w:rPr>
          <w:rFonts w:ascii="Marianne" w:hAnsi="Marianne"/>
          <w:sz w:val="22"/>
          <w:szCs w:val="22"/>
        </w:rPr>
      </w:pPr>
    </w:p>
    <w:p w14:paraId="5D705BDE" w14:textId="3CF3B276" w:rsidR="00537567" w:rsidRDefault="00537567" w:rsidP="0010603A">
      <w:pPr>
        <w:rPr>
          <w:rFonts w:ascii="Marianne" w:hAnsi="Marianne"/>
          <w:sz w:val="22"/>
          <w:szCs w:val="22"/>
        </w:rPr>
      </w:pPr>
    </w:p>
    <w:p w14:paraId="0CF3B575" w14:textId="36BFDA9E" w:rsidR="00537567" w:rsidRDefault="00537567" w:rsidP="0010603A">
      <w:pPr>
        <w:rPr>
          <w:rFonts w:ascii="Marianne" w:hAnsi="Marianne"/>
          <w:sz w:val="22"/>
          <w:szCs w:val="22"/>
        </w:rPr>
      </w:pPr>
    </w:p>
    <w:p w14:paraId="18599349" w14:textId="1ABFBD45" w:rsidR="00537567" w:rsidRDefault="00537567" w:rsidP="0010603A">
      <w:pPr>
        <w:rPr>
          <w:rFonts w:ascii="Marianne" w:hAnsi="Marianne"/>
          <w:sz w:val="22"/>
          <w:szCs w:val="22"/>
        </w:rPr>
      </w:pPr>
    </w:p>
    <w:sdt>
      <w:sdtPr>
        <w:rPr>
          <w:rFonts w:ascii="Calibri" w:hAnsi="Calibri" w:cs="Times New Roman"/>
          <w:b w:val="0"/>
          <w:bCs w:val="0"/>
          <w:color w:val="000000"/>
          <w:sz w:val="20"/>
          <w:szCs w:val="20"/>
        </w:rPr>
        <w:id w:val="1792168573"/>
        <w:docPartObj>
          <w:docPartGallery w:val="Table of Contents"/>
          <w:docPartUnique/>
        </w:docPartObj>
      </w:sdtPr>
      <w:sdtEndPr>
        <w:rPr>
          <w:color w:val="000000" w:themeColor="text1"/>
        </w:rPr>
      </w:sdtEndPr>
      <w:sdtContent>
        <w:p w14:paraId="052DAB68" w14:textId="0B0762E4" w:rsidR="00537567" w:rsidRDefault="00537567" w:rsidP="0011111D">
          <w:pPr>
            <w:pStyle w:val="TITREPRINCIPAL1repage"/>
          </w:pPr>
          <w:r>
            <w:t>Table des matières</w:t>
          </w:r>
        </w:p>
        <w:p w14:paraId="26D2C254" w14:textId="2439EA26" w:rsidR="0097630A" w:rsidRDefault="00537567">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9081591" w:history="1">
            <w:r w:rsidR="0097630A" w:rsidRPr="00041834">
              <w:rPr>
                <w:rStyle w:val="Lienhypertexte"/>
                <w:noProof/>
              </w:rPr>
              <w:t>1.</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Titre du projet</w:t>
            </w:r>
            <w:r w:rsidR="0097630A">
              <w:rPr>
                <w:noProof/>
                <w:webHidden/>
              </w:rPr>
              <w:tab/>
            </w:r>
            <w:r w:rsidR="0097630A">
              <w:rPr>
                <w:noProof/>
                <w:webHidden/>
              </w:rPr>
              <w:fldChar w:fldCharType="begin"/>
            </w:r>
            <w:r w:rsidR="0097630A">
              <w:rPr>
                <w:noProof/>
                <w:webHidden/>
              </w:rPr>
              <w:instrText xml:space="preserve"> PAGEREF _Toc169081591 \h </w:instrText>
            </w:r>
            <w:r w:rsidR="0097630A">
              <w:rPr>
                <w:noProof/>
                <w:webHidden/>
              </w:rPr>
            </w:r>
            <w:r w:rsidR="0097630A">
              <w:rPr>
                <w:noProof/>
                <w:webHidden/>
              </w:rPr>
              <w:fldChar w:fldCharType="separate"/>
            </w:r>
            <w:r w:rsidR="001D59DC">
              <w:rPr>
                <w:noProof/>
                <w:webHidden/>
              </w:rPr>
              <w:t>2</w:t>
            </w:r>
            <w:r w:rsidR="0097630A">
              <w:rPr>
                <w:noProof/>
                <w:webHidden/>
              </w:rPr>
              <w:fldChar w:fldCharType="end"/>
            </w:r>
          </w:hyperlink>
        </w:p>
        <w:p w14:paraId="7E75CF61" w14:textId="069704F4"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2" w:history="1">
            <w:r w:rsidR="0097630A" w:rsidRPr="00041834">
              <w:rPr>
                <w:rStyle w:val="Lienhypertexte"/>
                <w:noProof/>
              </w:rPr>
              <w:t>2.</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Identification des porteurs de projets</w:t>
            </w:r>
            <w:r w:rsidR="0097630A">
              <w:rPr>
                <w:noProof/>
                <w:webHidden/>
              </w:rPr>
              <w:tab/>
            </w:r>
            <w:r w:rsidR="0097630A">
              <w:rPr>
                <w:noProof/>
                <w:webHidden/>
              </w:rPr>
              <w:fldChar w:fldCharType="begin"/>
            </w:r>
            <w:r w:rsidR="0097630A">
              <w:rPr>
                <w:noProof/>
                <w:webHidden/>
              </w:rPr>
              <w:instrText xml:space="preserve"> PAGEREF _Toc169081592 \h </w:instrText>
            </w:r>
            <w:r w:rsidR="0097630A">
              <w:rPr>
                <w:noProof/>
                <w:webHidden/>
              </w:rPr>
            </w:r>
            <w:r w:rsidR="0097630A">
              <w:rPr>
                <w:noProof/>
                <w:webHidden/>
              </w:rPr>
              <w:fldChar w:fldCharType="separate"/>
            </w:r>
            <w:r w:rsidR="001D59DC">
              <w:rPr>
                <w:noProof/>
                <w:webHidden/>
              </w:rPr>
              <w:t>2</w:t>
            </w:r>
            <w:r w:rsidR="0097630A">
              <w:rPr>
                <w:noProof/>
                <w:webHidden/>
              </w:rPr>
              <w:fldChar w:fldCharType="end"/>
            </w:r>
          </w:hyperlink>
        </w:p>
        <w:p w14:paraId="08A1B0CB" w14:textId="7BA8EBFB"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3" w:history="1">
            <w:r w:rsidR="0097630A" w:rsidRPr="00041834">
              <w:rPr>
                <w:rStyle w:val="Lienhypertexte"/>
                <w:noProof/>
              </w:rPr>
              <w:t>3.</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Contexte territorial du projet</w:t>
            </w:r>
            <w:r w:rsidR="0097630A">
              <w:rPr>
                <w:noProof/>
                <w:webHidden/>
              </w:rPr>
              <w:tab/>
            </w:r>
            <w:r w:rsidR="0097630A">
              <w:rPr>
                <w:noProof/>
                <w:webHidden/>
              </w:rPr>
              <w:fldChar w:fldCharType="begin"/>
            </w:r>
            <w:r w:rsidR="0097630A">
              <w:rPr>
                <w:noProof/>
                <w:webHidden/>
              </w:rPr>
              <w:instrText xml:space="preserve"> PAGEREF _Toc169081593 \h </w:instrText>
            </w:r>
            <w:r w:rsidR="0097630A">
              <w:rPr>
                <w:noProof/>
                <w:webHidden/>
              </w:rPr>
            </w:r>
            <w:r w:rsidR="0097630A">
              <w:rPr>
                <w:noProof/>
                <w:webHidden/>
              </w:rPr>
              <w:fldChar w:fldCharType="separate"/>
            </w:r>
            <w:r w:rsidR="001D59DC">
              <w:rPr>
                <w:noProof/>
                <w:webHidden/>
              </w:rPr>
              <w:t>2</w:t>
            </w:r>
            <w:r w:rsidR="0097630A">
              <w:rPr>
                <w:noProof/>
                <w:webHidden/>
              </w:rPr>
              <w:fldChar w:fldCharType="end"/>
            </w:r>
          </w:hyperlink>
        </w:p>
        <w:p w14:paraId="3E0810DF" w14:textId="2AF8A0B1"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4" w:history="1">
            <w:r w:rsidR="0097630A" w:rsidRPr="00041834">
              <w:rPr>
                <w:rStyle w:val="Lienhypertexte"/>
                <w:noProof/>
              </w:rPr>
              <w:t>4.</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Description du projet</w:t>
            </w:r>
            <w:r w:rsidR="0097630A">
              <w:rPr>
                <w:noProof/>
                <w:webHidden/>
              </w:rPr>
              <w:tab/>
            </w:r>
            <w:r w:rsidR="0097630A">
              <w:rPr>
                <w:noProof/>
                <w:webHidden/>
              </w:rPr>
              <w:fldChar w:fldCharType="begin"/>
            </w:r>
            <w:r w:rsidR="0097630A">
              <w:rPr>
                <w:noProof/>
                <w:webHidden/>
              </w:rPr>
              <w:instrText xml:space="preserve"> PAGEREF _Toc169081594 \h </w:instrText>
            </w:r>
            <w:r w:rsidR="0097630A">
              <w:rPr>
                <w:noProof/>
                <w:webHidden/>
              </w:rPr>
            </w:r>
            <w:r w:rsidR="0097630A">
              <w:rPr>
                <w:noProof/>
                <w:webHidden/>
              </w:rPr>
              <w:fldChar w:fldCharType="separate"/>
            </w:r>
            <w:r w:rsidR="001D59DC">
              <w:rPr>
                <w:noProof/>
                <w:webHidden/>
              </w:rPr>
              <w:t>2</w:t>
            </w:r>
            <w:r w:rsidR="0097630A">
              <w:rPr>
                <w:noProof/>
                <w:webHidden/>
              </w:rPr>
              <w:fldChar w:fldCharType="end"/>
            </w:r>
          </w:hyperlink>
        </w:p>
        <w:p w14:paraId="567C0C88" w14:textId="4A1A1F9B"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5" w:history="1">
            <w:r w:rsidR="0097630A" w:rsidRPr="00041834">
              <w:rPr>
                <w:rStyle w:val="Lienhypertexte"/>
                <w:noProof/>
              </w:rPr>
              <w:t>5.</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Suivi et planning du projet</w:t>
            </w:r>
            <w:r w:rsidR="0097630A">
              <w:rPr>
                <w:noProof/>
                <w:webHidden/>
              </w:rPr>
              <w:tab/>
            </w:r>
            <w:r w:rsidR="0097630A">
              <w:rPr>
                <w:noProof/>
                <w:webHidden/>
              </w:rPr>
              <w:fldChar w:fldCharType="begin"/>
            </w:r>
            <w:r w:rsidR="0097630A">
              <w:rPr>
                <w:noProof/>
                <w:webHidden/>
              </w:rPr>
              <w:instrText xml:space="preserve"> PAGEREF _Toc169081595 \h </w:instrText>
            </w:r>
            <w:r w:rsidR="0097630A">
              <w:rPr>
                <w:noProof/>
                <w:webHidden/>
              </w:rPr>
            </w:r>
            <w:r w:rsidR="0097630A">
              <w:rPr>
                <w:noProof/>
                <w:webHidden/>
              </w:rPr>
              <w:fldChar w:fldCharType="separate"/>
            </w:r>
            <w:r w:rsidR="001D59DC">
              <w:rPr>
                <w:noProof/>
                <w:webHidden/>
              </w:rPr>
              <w:t>4</w:t>
            </w:r>
            <w:r w:rsidR="0097630A">
              <w:rPr>
                <w:noProof/>
                <w:webHidden/>
              </w:rPr>
              <w:fldChar w:fldCharType="end"/>
            </w:r>
          </w:hyperlink>
        </w:p>
        <w:p w14:paraId="6FF9AF38" w14:textId="6B3F793D"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6" w:history="1">
            <w:r w:rsidR="0097630A" w:rsidRPr="00041834">
              <w:rPr>
                <w:rStyle w:val="Lienhypertexte"/>
                <w:noProof/>
              </w:rPr>
              <w:t>6.</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Résultats et Objectifs attendus</w:t>
            </w:r>
            <w:r w:rsidR="0097630A">
              <w:rPr>
                <w:noProof/>
                <w:webHidden/>
              </w:rPr>
              <w:tab/>
            </w:r>
            <w:r w:rsidR="0097630A">
              <w:rPr>
                <w:noProof/>
                <w:webHidden/>
              </w:rPr>
              <w:fldChar w:fldCharType="begin"/>
            </w:r>
            <w:r w:rsidR="0097630A">
              <w:rPr>
                <w:noProof/>
                <w:webHidden/>
              </w:rPr>
              <w:instrText xml:space="preserve"> PAGEREF _Toc169081596 \h </w:instrText>
            </w:r>
            <w:r w:rsidR="0097630A">
              <w:rPr>
                <w:noProof/>
                <w:webHidden/>
              </w:rPr>
            </w:r>
            <w:r w:rsidR="0097630A">
              <w:rPr>
                <w:noProof/>
                <w:webHidden/>
              </w:rPr>
              <w:fldChar w:fldCharType="separate"/>
            </w:r>
            <w:r w:rsidR="001D59DC">
              <w:rPr>
                <w:noProof/>
                <w:webHidden/>
              </w:rPr>
              <w:t>5</w:t>
            </w:r>
            <w:r w:rsidR="0097630A">
              <w:rPr>
                <w:noProof/>
                <w:webHidden/>
              </w:rPr>
              <w:fldChar w:fldCharType="end"/>
            </w:r>
          </w:hyperlink>
        </w:p>
        <w:p w14:paraId="58C3F42C" w14:textId="01C0B31B"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7" w:history="1">
            <w:r w:rsidR="0097630A" w:rsidRPr="00041834">
              <w:rPr>
                <w:rStyle w:val="Lienhypertexte"/>
                <w:noProof/>
              </w:rPr>
              <w:t>7.</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Engagements spécifiques en cas d’investissement</w:t>
            </w:r>
            <w:r w:rsidR="0097630A">
              <w:rPr>
                <w:noProof/>
                <w:webHidden/>
              </w:rPr>
              <w:tab/>
            </w:r>
            <w:r w:rsidR="0097630A">
              <w:rPr>
                <w:noProof/>
                <w:webHidden/>
              </w:rPr>
              <w:fldChar w:fldCharType="begin"/>
            </w:r>
            <w:r w:rsidR="0097630A">
              <w:rPr>
                <w:noProof/>
                <w:webHidden/>
              </w:rPr>
              <w:instrText xml:space="preserve"> PAGEREF _Toc169081597 \h </w:instrText>
            </w:r>
            <w:r w:rsidR="0097630A">
              <w:rPr>
                <w:noProof/>
                <w:webHidden/>
              </w:rPr>
            </w:r>
            <w:r w:rsidR="0097630A">
              <w:rPr>
                <w:noProof/>
                <w:webHidden/>
              </w:rPr>
              <w:fldChar w:fldCharType="separate"/>
            </w:r>
            <w:r w:rsidR="001D59DC">
              <w:rPr>
                <w:noProof/>
                <w:webHidden/>
              </w:rPr>
              <w:t>5</w:t>
            </w:r>
            <w:r w:rsidR="0097630A">
              <w:rPr>
                <w:noProof/>
                <w:webHidden/>
              </w:rPr>
              <w:fldChar w:fldCharType="end"/>
            </w:r>
          </w:hyperlink>
        </w:p>
        <w:p w14:paraId="707B2D80" w14:textId="2FF8E90A"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8" w:history="1">
            <w:r w:rsidR="0097630A" w:rsidRPr="00041834">
              <w:rPr>
                <w:rStyle w:val="Lienhypertexte"/>
                <w:noProof/>
              </w:rPr>
              <w:t>8.</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Rapports à remettre à l’ADEME après la réception du contrat</w:t>
            </w:r>
            <w:r w:rsidR="0097630A">
              <w:rPr>
                <w:noProof/>
                <w:webHidden/>
              </w:rPr>
              <w:tab/>
            </w:r>
            <w:r w:rsidR="0097630A">
              <w:rPr>
                <w:noProof/>
                <w:webHidden/>
              </w:rPr>
              <w:fldChar w:fldCharType="begin"/>
            </w:r>
            <w:r w:rsidR="0097630A">
              <w:rPr>
                <w:noProof/>
                <w:webHidden/>
              </w:rPr>
              <w:instrText xml:space="preserve"> PAGEREF _Toc169081598 \h </w:instrText>
            </w:r>
            <w:r w:rsidR="0097630A">
              <w:rPr>
                <w:noProof/>
                <w:webHidden/>
              </w:rPr>
            </w:r>
            <w:r w:rsidR="0097630A">
              <w:rPr>
                <w:noProof/>
                <w:webHidden/>
              </w:rPr>
              <w:fldChar w:fldCharType="separate"/>
            </w:r>
            <w:r w:rsidR="001D59DC">
              <w:rPr>
                <w:noProof/>
                <w:webHidden/>
              </w:rPr>
              <w:t>5</w:t>
            </w:r>
            <w:r w:rsidR="0097630A">
              <w:rPr>
                <w:noProof/>
                <w:webHidden/>
              </w:rPr>
              <w:fldChar w:fldCharType="end"/>
            </w:r>
          </w:hyperlink>
        </w:p>
        <w:p w14:paraId="408D6875" w14:textId="1A858F9D" w:rsidR="0097630A" w:rsidRDefault="0000000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9" w:history="1">
            <w:r w:rsidR="0097630A" w:rsidRPr="00041834">
              <w:rPr>
                <w:rStyle w:val="Lienhypertexte"/>
                <w:noProof/>
              </w:rPr>
              <w:t>9.</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Actions de communication</w:t>
            </w:r>
            <w:r w:rsidR="0097630A">
              <w:rPr>
                <w:noProof/>
                <w:webHidden/>
              </w:rPr>
              <w:tab/>
            </w:r>
            <w:r w:rsidR="0097630A">
              <w:rPr>
                <w:noProof/>
                <w:webHidden/>
              </w:rPr>
              <w:fldChar w:fldCharType="begin"/>
            </w:r>
            <w:r w:rsidR="0097630A">
              <w:rPr>
                <w:noProof/>
                <w:webHidden/>
              </w:rPr>
              <w:instrText xml:space="preserve"> PAGEREF _Toc169081599 \h </w:instrText>
            </w:r>
            <w:r w:rsidR="0097630A">
              <w:rPr>
                <w:noProof/>
                <w:webHidden/>
              </w:rPr>
            </w:r>
            <w:r w:rsidR="0097630A">
              <w:rPr>
                <w:noProof/>
                <w:webHidden/>
              </w:rPr>
              <w:fldChar w:fldCharType="separate"/>
            </w:r>
            <w:r w:rsidR="001D59DC">
              <w:rPr>
                <w:noProof/>
                <w:webHidden/>
              </w:rPr>
              <w:t>5</w:t>
            </w:r>
            <w:r w:rsidR="0097630A">
              <w:rPr>
                <w:noProof/>
                <w:webHidden/>
              </w:rPr>
              <w:fldChar w:fldCharType="end"/>
            </w:r>
          </w:hyperlink>
        </w:p>
        <w:p w14:paraId="44157525" w14:textId="0BED2C25" w:rsidR="00537567" w:rsidRDefault="00537567">
          <w:r>
            <w:rPr>
              <w:b/>
              <w:bCs/>
            </w:rPr>
            <w:fldChar w:fldCharType="end"/>
          </w:r>
        </w:p>
      </w:sdtContent>
    </w:sdt>
    <w:p w14:paraId="6283228C" w14:textId="52E5F185" w:rsidR="00537567" w:rsidRDefault="00537567" w:rsidP="0010603A">
      <w:pPr>
        <w:rPr>
          <w:rFonts w:ascii="Marianne" w:hAnsi="Marianne"/>
          <w:sz w:val="22"/>
          <w:szCs w:val="22"/>
        </w:rPr>
      </w:pPr>
    </w:p>
    <w:p w14:paraId="061876C0" w14:textId="28958CF4" w:rsidR="00537567" w:rsidRDefault="00537567" w:rsidP="0010603A">
      <w:pPr>
        <w:rPr>
          <w:rFonts w:ascii="Marianne" w:hAnsi="Marianne"/>
          <w:sz w:val="22"/>
          <w:szCs w:val="22"/>
        </w:rPr>
      </w:pPr>
    </w:p>
    <w:p w14:paraId="04271578" w14:textId="5F082CDA" w:rsidR="00537567" w:rsidRDefault="00537567" w:rsidP="0010603A">
      <w:pPr>
        <w:rPr>
          <w:rFonts w:ascii="Marianne" w:hAnsi="Marianne"/>
          <w:sz w:val="22"/>
          <w:szCs w:val="22"/>
        </w:rPr>
      </w:pPr>
    </w:p>
    <w:p w14:paraId="4C0C0C73" w14:textId="3B2393D6" w:rsidR="00537567" w:rsidRDefault="00537567" w:rsidP="0010603A">
      <w:pPr>
        <w:rPr>
          <w:rFonts w:ascii="Marianne" w:hAnsi="Marianne"/>
          <w:sz w:val="22"/>
          <w:szCs w:val="22"/>
        </w:rPr>
      </w:pPr>
    </w:p>
    <w:p w14:paraId="7DA0A81D" w14:textId="4A33E1BF" w:rsidR="00537567" w:rsidRDefault="00537567" w:rsidP="0010603A">
      <w:pPr>
        <w:rPr>
          <w:rFonts w:ascii="Marianne" w:hAnsi="Marianne"/>
          <w:sz w:val="22"/>
          <w:szCs w:val="22"/>
        </w:rPr>
      </w:pPr>
    </w:p>
    <w:p w14:paraId="1B69FC22" w14:textId="076A8971" w:rsidR="00537567" w:rsidRDefault="00537567" w:rsidP="0010603A">
      <w:pPr>
        <w:rPr>
          <w:rFonts w:ascii="Marianne" w:hAnsi="Marianne"/>
          <w:sz w:val="22"/>
          <w:szCs w:val="22"/>
        </w:rPr>
      </w:pPr>
    </w:p>
    <w:p w14:paraId="2C6DE15C" w14:textId="36295EC4" w:rsidR="00537567" w:rsidRDefault="00537567" w:rsidP="0010603A">
      <w:pPr>
        <w:rPr>
          <w:rFonts w:ascii="Marianne" w:hAnsi="Marianne"/>
          <w:sz w:val="22"/>
          <w:szCs w:val="22"/>
        </w:rPr>
      </w:pPr>
    </w:p>
    <w:p w14:paraId="226EC9D7" w14:textId="77777777" w:rsidR="001D59DC" w:rsidRDefault="001D59DC" w:rsidP="0010603A">
      <w:pPr>
        <w:rPr>
          <w:rFonts w:ascii="Marianne" w:hAnsi="Marianne"/>
          <w:sz w:val="22"/>
          <w:szCs w:val="22"/>
        </w:rPr>
      </w:pPr>
    </w:p>
    <w:p w14:paraId="738B89B3" w14:textId="77777777" w:rsidR="001D59DC" w:rsidRDefault="001D59DC" w:rsidP="0010603A">
      <w:pPr>
        <w:rPr>
          <w:rFonts w:ascii="Marianne" w:hAnsi="Marianne"/>
          <w:sz w:val="22"/>
          <w:szCs w:val="22"/>
        </w:rPr>
      </w:pPr>
    </w:p>
    <w:p w14:paraId="51E12BCD" w14:textId="77777777" w:rsidR="001D59DC" w:rsidRDefault="001D59DC" w:rsidP="0010603A">
      <w:pPr>
        <w:rPr>
          <w:rFonts w:ascii="Marianne" w:hAnsi="Marianne"/>
          <w:sz w:val="22"/>
          <w:szCs w:val="22"/>
        </w:rPr>
      </w:pPr>
    </w:p>
    <w:p w14:paraId="47086B25" w14:textId="11F10422" w:rsidR="00537567" w:rsidRDefault="00537567" w:rsidP="0010603A">
      <w:pPr>
        <w:rPr>
          <w:rFonts w:ascii="Marianne" w:hAnsi="Marianne"/>
          <w:sz w:val="22"/>
          <w:szCs w:val="22"/>
        </w:rPr>
      </w:pPr>
    </w:p>
    <w:p w14:paraId="728EA446" w14:textId="4BE30619" w:rsidR="00801B94" w:rsidRPr="00537567" w:rsidRDefault="00801B94" w:rsidP="009F57B2">
      <w:pPr>
        <w:pStyle w:val="Titre1"/>
      </w:pPr>
      <w:bookmarkStart w:id="0" w:name="_Toc164239285"/>
      <w:bookmarkStart w:id="1" w:name="_Toc164239304"/>
      <w:bookmarkStart w:id="2" w:name="_Toc164239311"/>
      <w:bookmarkStart w:id="3" w:name="_Toc164241000"/>
      <w:bookmarkStart w:id="4" w:name="_Toc164428643"/>
      <w:bookmarkStart w:id="5" w:name="_Toc164428651"/>
      <w:bookmarkStart w:id="6" w:name="_Toc169081591"/>
      <w:bookmarkStart w:id="7" w:name="_Toc531073335"/>
      <w:bookmarkStart w:id="8" w:name="_Toc51062365"/>
      <w:bookmarkStart w:id="9" w:name="_Toc51064060"/>
      <w:bookmarkStart w:id="10" w:name="_Toc51064307"/>
      <w:bookmarkStart w:id="11" w:name="_Toc51064419"/>
      <w:bookmarkStart w:id="12" w:name="_Toc51064711"/>
      <w:bookmarkStart w:id="13" w:name="_Toc51228298"/>
      <w:bookmarkStart w:id="14" w:name="_Toc51228330"/>
      <w:bookmarkStart w:id="15" w:name="_Toc51228459"/>
      <w:bookmarkStart w:id="16" w:name="_Toc51228538"/>
      <w:bookmarkStart w:id="17" w:name="_Toc58403359"/>
      <w:bookmarkStart w:id="18" w:name="_Toc64285734"/>
      <w:r w:rsidRPr="00537567">
        <w:lastRenderedPageBreak/>
        <w:t>Titre du projet</w:t>
      </w:r>
      <w:bookmarkEnd w:id="0"/>
      <w:bookmarkEnd w:id="1"/>
      <w:bookmarkEnd w:id="2"/>
      <w:bookmarkEnd w:id="3"/>
      <w:bookmarkEnd w:id="4"/>
      <w:bookmarkEnd w:id="5"/>
      <w:bookmarkEnd w:id="6"/>
      <w:r w:rsidRPr="00537567">
        <w:t xml:space="preserve"> </w:t>
      </w:r>
    </w:p>
    <w:p w14:paraId="34B36FDF" w14:textId="417DC526" w:rsidR="002D4654" w:rsidRPr="00447570" w:rsidRDefault="0013399C" w:rsidP="002D4654">
      <w:pPr>
        <w:rPr>
          <w:rFonts w:ascii="Marianne" w:hAnsi="Marianne"/>
          <w:sz w:val="22"/>
          <w:szCs w:val="22"/>
          <w:lang w:eastAsia="en-US"/>
        </w:rPr>
      </w:pPr>
      <w:r w:rsidRPr="00447570">
        <w:rPr>
          <w:rFonts w:ascii="Marianne" w:hAnsi="Marianne"/>
          <w:sz w:val="22"/>
          <w:szCs w:val="22"/>
          <w:lang w:eastAsia="en-US"/>
        </w:rPr>
        <w:t xml:space="preserve">Préciser le </w:t>
      </w:r>
      <w:r w:rsidR="00786601" w:rsidRPr="00447570">
        <w:rPr>
          <w:rFonts w:ascii="Marianne" w:hAnsi="Marianne"/>
          <w:sz w:val="22"/>
          <w:szCs w:val="22"/>
          <w:lang w:eastAsia="en-US"/>
        </w:rPr>
        <w:t>nom du</w:t>
      </w:r>
      <w:r w:rsidRPr="00447570">
        <w:rPr>
          <w:rFonts w:ascii="Marianne" w:hAnsi="Marianne"/>
          <w:sz w:val="22"/>
          <w:szCs w:val="22"/>
          <w:lang w:eastAsia="en-US"/>
        </w:rPr>
        <w:t xml:space="preserve"> projet </w:t>
      </w:r>
    </w:p>
    <w:p w14:paraId="3C03E951" w14:textId="5170EF5B" w:rsidR="00E50705" w:rsidRPr="00537567" w:rsidRDefault="00617A41" w:rsidP="009F57B2">
      <w:pPr>
        <w:pStyle w:val="Titre1"/>
      </w:pPr>
      <w:bookmarkStart w:id="19" w:name="_Toc164239286"/>
      <w:bookmarkStart w:id="20" w:name="_Toc164239305"/>
      <w:bookmarkStart w:id="21" w:name="_Toc164239312"/>
      <w:bookmarkStart w:id="22" w:name="_Toc164241001"/>
      <w:bookmarkStart w:id="23" w:name="_Toc164428644"/>
      <w:bookmarkStart w:id="24" w:name="_Toc164428652"/>
      <w:bookmarkStart w:id="25" w:name="_Toc169081592"/>
      <w:r>
        <w:t>Identification</w:t>
      </w:r>
      <w:r w:rsidR="00E50705">
        <w:t xml:space="preserve"> des porteurs de projets</w:t>
      </w:r>
      <w:bookmarkEnd w:id="19"/>
      <w:bookmarkEnd w:id="20"/>
      <w:bookmarkEnd w:id="21"/>
      <w:bookmarkEnd w:id="22"/>
      <w:bookmarkEnd w:id="23"/>
      <w:bookmarkEnd w:id="24"/>
      <w:bookmarkEnd w:id="25"/>
    </w:p>
    <w:p w14:paraId="1228E7E8" w14:textId="72B9F8A3" w:rsidR="00503053" w:rsidRDefault="00E50705" w:rsidP="00C6755E">
      <w:pPr>
        <w:jc w:val="both"/>
        <w:rPr>
          <w:rFonts w:ascii="Marianne" w:hAnsi="Marianne"/>
          <w:sz w:val="22"/>
          <w:szCs w:val="22"/>
          <w:lang w:eastAsia="en-US"/>
        </w:rPr>
      </w:pPr>
      <w:r w:rsidRPr="585E3595">
        <w:rPr>
          <w:rFonts w:ascii="Marianne" w:hAnsi="Marianne"/>
          <w:sz w:val="22"/>
          <w:szCs w:val="22"/>
          <w:lang w:eastAsia="en-US"/>
        </w:rPr>
        <w:t>Détailler les nom</w:t>
      </w:r>
      <w:r w:rsidR="0013399C" w:rsidRPr="585E3595">
        <w:rPr>
          <w:rFonts w:ascii="Marianne" w:hAnsi="Marianne"/>
          <w:sz w:val="22"/>
          <w:szCs w:val="22"/>
          <w:lang w:eastAsia="en-US"/>
        </w:rPr>
        <w:t>s</w:t>
      </w:r>
      <w:r w:rsidRPr="585E3595">
        <w:rPr>
          <w:rFonts w:ascii="Marianne" w:hAnsi="Marianne"/>
          <w:sz w:val="22"/>
          <w:szCs w:val="22"/>
          <w:lang w:eastAsia="en-US"/>
        </w:rPr>
        <w:t xml:space="preserve"> et activité</w:t>
      </w:r>
      <w:r w:rsidR="0013399C" w:rsidRPr="585E3595">
        <w:rPr>
          <w:rFonts w:ascii="Marianne" w:hAnsi="Marianne"/>
          <w:sz w:val="22"/>
          <w:szCs w:val="22"/>
          <w:lang w:eastAsia="en-US"/>
        </w:rPr>
        <w:t>s</w:t>
      </w:r>
      <w:r w:rsidRPr="585E3595">
        <w:rPr>
          <w:rFonts w:ascii="Marianne" w:hAnsi="Marianne"/>
          <w:sz w:val="22"/>
          <w:szCs w:val="22"/>
          <w:lang w:eastAsia="en-US"/>
        </w:rPr>
        <w:t xml:space="preserve"> des porteurs de projets, leurs activités principales et leurs périmètres d’action géographiques. Identifier le pilote </w:t>
      </w:r>
      <w:r w:rsidR="003478B9" w:rsidRPr="585E3595">
        <w:rPr>
          <w:rFonts w:ascii="Marianne" w:hAnsi="Marianne"/>
          <w:sz w:val="22"/>
          <w:szCs w:val="22"/>
          <w:lang w:eastAsia="en-US"/>
        </w:rPr>
        <w:t>du projet</w:t>
      </w:r>
      <w:r w:rsidRPr="585E3595">
        <w:rPr>
          <w:rFonts w:ascii="Marianne" w:hAnsi="Marianne"/>
          <w:sz w:val="22"/>
          <w:szCs w:val="22"/>
          <w:lang w:eastAsia="en-US"/>
        </w:rPr>
        <w:t xml:space="preserve"> et mettre en avant la</w:t>
      </w:r>
      <w:r w:rsidR="003478B9" w:rsidRPr="585E3595">
        <w:rPr>
          <w:rFonts w:ascii="Marianne" w:hAnsi="Marianne"/>
          <w:sz w:val="22"/>
          <w:szCs w:val="22"/>
          <w:lang w:eastAsia="en-US"/>
        </w:rPr>
        <w:t xml:space="preserve"> </w:t>
      </w:r>
      <w:r w:rsidR="003306D5" w:rsidRPr="585E3595">
        <w:rPr>
          <w:rFonts w:ascii="Marianne" w:hAnsi="Marianne"/>
          <w:sz w:val="22"/>
          <w:szCs w:val="22"/>
          <w:lang w:eastAsia="en-US"/>
        </w:rPr>
        <w:t xml:space="preserve">complémentarité </w:t>
      </w:r>
      <w:r w:rsidR="3D5AC79C" w:rsidRPr="585E3595">
        <w:rPr>
          <w:rFonts w:ascii="Marianne" w:hAnsi="Marianne"/>
          <w:sz w:val="22"/>
          <w:szCs w:val="22"/>
          <w:lang w:eastAsia="en-US"/>
        </w:rPr>
        <w:t>entre</w:t>
      </w:r>
      <w:r w:rsidR="003306D5" w:rsidRPr="585E3595">
        <w:rPr>
          <w:rFonts w:ascii="Marianne" w:hAnsi="Marianne"/>
          <w:sz w:val="22"/>
          <w:szCs w:val="22"/>
          <w:lang w:eastAsia="en-US"/>
        </w:rPr>
        <w:t xml:space="preserve"> ces acteurs</w:t>
      </w:r>
      <w:r w:rsidR="00EB482B" w:rsidRPr="585E3595">
        <w:rPr>
          <w:rFonts w:ascii="Marianne" w:hAnsi="Marianne"/>
          <w:sz w:val="22"/>
          <w:szCs w:val="22"/>
          <w:lang w:eastAsia="en-US"/>
        </w:rPr>
        <w:t xml:space="preserve">. Préciser si les acteurs </w:t>
      </w:r>
      <w:r w:rsidR="00C240D0" w:rsidRPr="585E3595">
        <w:rPr>
          <w:rFonts w:ascii="Marianne" w:hAnsi="Marianne"/>
          <w:sz w:val="22"/>
          <w:szCs w:val="22"/>
          <w:lang w:eastAsia="en-US"/>
        </w:rPr>
        <w:t xml:space="preserve">sont engagés dans </w:t>
      </w:r>
      <w:r w:rsidR="00EB482B" w:rsidRPr="585E3595">
        <w:rPr>
          <w:rFonts w:ascii="Marianne" w:hAnsi="Marianne"/>
          <w:sz w:val="22"/>
          <w:szCs w:val="22"/>
          <w:lang w:eastAsia="en-US"/>
        </w:rPr>
        <w:t>une démarche</w:t>
      </w:r>
      <w:r w:rsidR="00C240D0" w:rsidRPr="585E3595">
        <w:rPr>
          <w:rFonts w:ascii="Marianne" w:hAnsi="Marianne"/>
          <w:sz w:val="22"/>
          <w:szCs w:val="22"/>
          <w:lang w:eastAsia="en-US"/>
        </w:rPr>
        <w:t xml:space="preserve"> de certification pour la gestion durable de la Haie</w:t>
      </w:r>
      <w:r w:rsidR="2BF5B6EB" w:rsidRPr="585E3595">
        <w:rPr>
          <w:rFonts w:ascii="Marianne" w:hAnsi="Marianne"/>
          <w:sz w:val="22"/>
          <w:szCs w:val="22"/>
          <w:lang w:eastAsia="en-US"/>
        </w:rPr>
        <w:t xml:space="preserve"> ou </w:t>
      </w:r>
      <w:r w:rsidR="00EB482B" w:rsidRPr="585E3595">
        <w:rPr>
          <w:rFonts w:ascii="Marianne" w:hAnsi="Marianne"/>
          <w:sz w:val="22"/>
          <w:szCs w:val="22"/>
          <w:lang w:eastAsia="en-US"/>
        </w:rPr>
        <w:t>dans un autre dispositif du Pacte en faveur de la Haie.</w:t>
      </w:r>
    </w:p>
    <w:p w14:paraId="315B045A" w14:textId="4C0810C5" w:rsidR="00BF5A09" w:rsidRPr="00447570" w:rsidRDefault="001A26BB" w:rsidP="00C6755E">
      <w:pPr>
        <w:jc w:val="both"/>
        <w:rPr>
          <w:rFonts w:ascii="Marianne" w:hAnsi="Marianne"/>
          <w:sz w:val="22"/>
          <w:szCs w:val="22"/>
          <w:lang w:eastAsia="en-US"/>
        </w:rPr>
      </w:pPr>
      <w:r>
        <w:rPr>
          <w:rFonts w:ascii="Marianne" w:hAnsi="Marianne"/>
          <w:sz w:val="22"/>
          <w:szCs w:val="22"/>
          <w:lang w:eastAsia="en-US"/>
        </w:rPr>
        <w:t>Dans le cas des Grandes Entreprises</w:t>
      </w:r>
      <w:r w:rsidR="006D2EF8">
        <w:rPr>
          <w:rFonts w:ascii="Marianne" w:hAnsi="Marianne"/>
          <w:sz w:val="22"/>
          <w:szCs w:val="22"/>
          <w:lang w:eastAsia="en-US"/>
        </w:rPr>
        <w:t>,</w:t>
      </w:r>
      <w:r>
        <w:rPr>
          <w:rFonts w:ascii="Marianne" w:hAnsi="Marianne"/>
          <w:sz w:val="22"/>
          <w:szCs w:val="22"/>
          <w:lang w:eastAsia="en-US"/>
        </w:rPr>
        <w:t xml:space="preserve"> un scénario contrefactuel devra être fourni en pièce jointe de cette annexe.</w:t>
      </w:r>
    </w:p>
    <w:p w14:paraId="7194C7B8" w14:textId="3CB7CC10" w:rsidR="00081363" w:rsidRPr="00537567" w:rsidRDefault="002D6819" w:rsidP="009F57B2">
      <w:pPr>
        <w:pStyle w:val="Titre1"/>
      </w:pPr>
      <w:bookmarkStart w:id="26" w:name="_Toc164239287"/>
      <w:bookmarkStart w:id="27" w:name="_Toc164239306"/>
      <w:bookmarkStart w:id="28" w:name="_Toc164239313"/>
      <w:bookmarkStart w:id="29" w:name="_Toc164241002"/>
      <w:bookmarkStart w:id="30" w:name="_Toc164428645"/>
      <w:bookmarkStart w:id="31" w:name="_Toc164428653"/>
      <w:bookmarkStart w:id="32" w:name="_Toc169081593"/>
      <w:r w:rsidRPr="00537567">
        <w:t xml:space="preserve">Contexte </w:t>
      </w:r>
      <w:bookmarkEnd w:id="7"/>
      <w:bookmarkEnd w:id="8"/>
      <w:bookmarkEnd w:id="9"/>
      <w:bookmarkEnd w:id="10"/>
      <w:bookmarkEnd w:id="11"/>
      <w:bookmarkEnd w:id="12"/>
      <w:bookmarkEnd w:id="13"/>
      <w:bookmarkEnd w:id="14"/>
      <w:bookmarkEnd w:id="15"/>
      <w:bookmarkEnd w:id="16"/>
      <w:bookmarkEnd w:id="17"/>
      <w:bookmarkEnd w:id="18"/>
      <w:r w:rsidR="009558DD" w:rsidRPr="00537567">
        <w:t>territorial du projet</w:t>
      </w:r>
      <w:bookmarkEnd w:id="26"/>
      <w:bookmarkEnd w:id="27"/>
      <w:bookmarkEnd w:id="28"/>
      <w:bookmarkEnd w:id="29"/>
      <w:bookmarkEnd w:id="30"/>
      <w:bookmarkEnd w:id="31"/>
      <w:bookmarkEnd w:id="32"/>
      <w:r w:rsidR="009558DD" w:rsidRPr="00537567">
        <w:t xml:space="preserve"> </w:t>
      </w:r>
    </w:p>
    <w:p w14:paraId="00AFBD05" w14:textId="328E4871" w:rsidR="009558DD" w:rsidRPr="00447570" w:rsidRDefault="29732467" w:rsidP="00C6755E">
      <w:pPr>
        <w:jc w:val="both"/>
        <w:rPr>
          <w:rFonts w:ascii="Marianne" w:hAnsi="Marianne"/>
          <w:sz w:val="22"/>
          <w:szCs w:val="22"/>
          <w:lang w:eastAsia="en-US"/>
        </w:rPr>
      </w:pPr>
      <w:r w:rsidRPr="585E3595">
        <w:rPr>
          <w:rFonts w:ascii="Marianne" w:hAnsi="Marianne"/>
          <w:sz w:val="22"/>
          <w:szCs w:val="22"/>
          <w:lang w:eastAsia="en-US"/>
        </w:rPr>
        <w:t xml:space="preserve">Apporter des éléments de réponse aux questions suivantes : </w:t>
      </w:r>
      <w:r w:rsidR="538F0075" w:rsidRPr="585E3595">
        <w:rPr>
          <w:rFonts w:ascii="Marianne" w:hAnsi="Marianne"/>
          <w:sz w:val="22"/>
          <w:szCs w:val="22"/>
          <w:lang w:eastAsia="en-US"/>
        </w:rPr>
        <w:t>y</w:t>
      </w:r>
      <w:r w:rsidR="00AF580E">
        <w:rPr>
          <w:rFonts w:ascii="Marianne" w:hAnsi="Marianne"/>
          <w:sz w:val="22"/>
          <w:szCs w:val="22"/>
          <w:lang w:eastAsia="en-US"/>
        </w:rPr>
        <w:t xml:space="preserve"> </w:t>
      </w:r>
      <w:r w:rsidR="538F0075" w:rsidRPr="585E3595">
        <w:rPr>
          <w:rFonts w:ascii="Marianne" w:hAnsi="Marianne"/>
          <w:sz w:val="22"/>
          <w:szCs w:val="22"/>
          <w:lang w:eastAsia="en-US"/>
        </w:rPr>
        <w:t>a</w:t>
      </w:r>
      <w:r w:rsidR="00AF580E">
        <w:rPr>
          <w:rFonts w:ascii="Marianne" w:hAnsi="Marianne"/>
          <w:sz w:val="22"/>
          <w:szCs w:val="22"/>
          <w:lang w:eastAsia="en-US"/>
        </w:rPr>
        <w:t>-</w:t>
      </w:r>
      <w:r w:rsidR="538F0075" w:rsidRPr="585E3595">
        <w:rPr>
          <w:rFonts w:ascii="Marianne" w:hAnsi="Marianne"/>
          <w:sz w:val="22"/>
          <w:szCs w:val="22"/>
          <w:lang w:eastAsia="en-US"/>
        </w:rPr>
        <w:t xml:space="preserve">t-il une filière </w:t>
      </w:r>
      <w:r w:rsidR="77CDDFDC" w:rsidRPr="585E3595">
        <w:rPr>
          <w:rFonts w:ascii="Marianne" w:hAnsi="Marianne"/>
          <w:sz w:val="22"/>
          <w:szCs w:val="22"/>
          <w:lang w:eastAsia="en-US"/>
        </w:rPr>
        <w:t xml:space="preserve">de valorisation </w:t>
      </w:r>
      <w:r w:rsidR="00AF580E" w:rsidRPr="585E3595">
        <w:rPr>
          <w:rFonts w:ascii="Marianne" w:hAnsi="Marianne"/>
          <w:sz w:val="22"/>
          <w:szCs w:val="22"/>
          <w:lang w:eastAsia="en-US"/>
        </w:rPr>
        <w:t>du</w:t>
      </w:r>
      <w:r w:rsidR="00AF580E">
        <w:rPr>
          <w:rFonts w:ascii="Marianne" w:hAnsi="Marianne"/>
          <w:sz w:val="22"/>
          <w:szCs w:val="22"/>
          <w:lang w:eastAsia="en-US"/>
        </w:rPr>
        <w:t>rable du</w:t>
      </w:r>
      <w:r w:rsidR="77CDDFDC" w:rsidRPr="585E3595">
        <w:rPr>
          <w:rFonts w:ascii="Marianne" w:hAnsi="Marianne"/>
          <w:sz w:val="22"/>
          <w:szCs w:val="22"/>
          <w:lang w:eastAsia="en-US"/>
        </w:rPr>
        <w:t xml:space="preserve"> bois issu de haies </w:t>
      </w:r>
      <w:r w:rsidR="538F0075" w:rsidRPr="585E3595">
        <w:rPr>
          <w:rFonts w:ascii="Marianne" w:hAnsi="Marianne"/>
          <w:sz w:val="22"/>
          <w:szCs w:val="22"/>
          <w:lang w:eastAsia="en-US"/>
        </w:rPr>
        <w:t xml:space="preserve">déjà présente sur le territoire ? </w:t>
      </w:r>
      <w:r w:rsidR="00AF580E">
        <w:rPr>
          <w:rFonts w:ascii="Marianne" w:hAnsi="Marianne"/>
          <w:sz w:val="22"/>
          <w:szCs w:val="22"/>
          <w:lang w:eastAsia="en-US"/>
        </w:rPr>
        <w:t>Q</w:t>
      </w:r>
      <w:r w:rsidR="538F0075" w:rsidRPr="585E3595">
        <w:rPr>
          <w:rFonts w:ascii="Marianne" w:hAnsi="Marianne"/>
          <w:sz w:val="22"/>
          <w:szCs w:val="22"/>
          <w:lang w:eastAsia="en-US"/>
        </w:rPr>
        <w:t xml:space="preserve">uel est son niveau de maturité </w:t>
      </w:r>
      <w:r w:rsidR="1954A66A" w:rsidRPr="585E3595">
        <w:rPr>
          <w:rFonts w:ascii="Marianne" w:hAnsi="Marianne"/>
          <w:sz w:val="22"/>
          <w:szCs w:val="22"/>
          <w:lang w:eastAsia="en-US"/>
        </w:rPr>
        <w:t xml:space="preserve">et de développement </w:t>
      </w:r>
      <w:r w:rsidR="538F0075" w:rsidRPr="585E3595">
        <w:rPr>
          <w:rFonts w:ascii="Marianne" w:hAnsi="Marianne"/>
          <w:sz w:val="22"/>
          <w:szCs w:val="22"/>
          <w:lang w:eastAsia="en-US"/>
        </w:rPr>
        <w:t xml:space="preserve">? </w:t>
      </w:r>
      <w:r w:rsidR="00AF580E">
        <w:rPr>
          <w:rFonts w:ascii="Marianne" w:hAnsi="Marianne"/>
          <w:sz w:val="22"/>
          <w:szCs w:val="22"/>
          <w:lang w:eastAsia="en-US"/>
        </w:rPr>
        <w:t>Q</w:t>
      </w:r>
      <w:r w:rsidR="003C392A" w:rsidRPr="585E3595">
        <w:rPr>
          <w:rFonts w:ascii="Marianne" w:hAnsi="Marianne"/>
          <w:sz w:val="22"/>
          <w:szCs w:val="22"/>
          <w:lang w:eastAsia="en-US"/>
        </w:rPr>
        <w:t>u</w:t>
      </w:r>
      <w:r w:rsidR="6466434D" w:rsidRPr="585E3595">
        <w:rPr>
          <w:rFonts w:ascii="Marianne" w:hAnsi="Marianne"/>
          <w:sz w:val="22"/>
          <w:szCs w:val="22"/>
          <w:lang w:eastAsia="en-US"/>
        </w:rPr>
        <w:t xml:space="preserve">els en sont les </w:t>
      </w:r>
      <w:r w:rsidR="003C392A" w:rsidRPr="585E3595">
        <w:rPr>
          <w:rFonts w:ascii="Marianne" w:hAnsi="Marianne"/>
          <w:sz w:val="22"/>
          <w:szCs w:val="22"/>
          <w:lang w:eastAsia="en-US"/>
        </w:rPr>
        <w:t>acteurs</w:t>
      </w:r>
      <w:r w:rsidR="7E1AB49A" w:rsidRPr="585E3595">
        <w:rPr>
          <w:rFonts w:ascii="Marianne" w:hAnsi="Marianne"/>
          <w:sz w:val="22"/>
          <w:szCs w:val="22"/>
          <w:lang w:eastAsia="en-US"/>
        </w:rPr>
        <w:t xml:space="preserve"> ?</w:t>
      </w:r>
      <w:r w:rsidR="006F2275" w:rsidRPr="585E3595">
        <w:rPr>
          <w:rFonts w:ascii="Marianne" w:hAnsi="Marianne"/>
          <w:sz w:val="22"/>
          <w:szCs w:val="22"/>
          <w:lang w:eastAsia="en-US"/>
        </w:rPr>
        <w:t xml:space="preserve"> </w:t>
      </w:r>
      <w:r w:rsidR="00AF580E">
        <w:rPr>
          <w:rFonts w:ascii="Marianne" w:hAnsi="Marianne"/>
          <w:sz w:val="22"/>
          <w:szCs w:val="22"/>
          <w:lang w:eastAsia="en-US"/>
        </w:rPr>
        <w:t>Q</w:t>
      </w:r>
      <w:r w:rsidR="003C392A" w:rsidRPr="585E3595">
        <w:rPr>
          <w:rFonts w:ascii="Marianne" w:hAnsi="Marianne"/>
          <w:sz w:val="22"/>
          <w:szCs w:val="22"/>
          <w:lang w:eastAsia="en-US"/>
        </w:rPr>
        <w:t xml:space="preserve">uel </w:t>
      </w:r>
      <w:r w:rsidR="5A1A0D3B" w:rsidRPr="585E3595">
        <w:rPr>
          <w:rFonts w:ascii="Marianne" w:hAnsi="Marianne"/>
          <w:sz w:val="22"/>
          <w:szCs w:val="22"/>
          <w:lang w:eastAsia="en-US"/>
        </w:rPr>
        <w:t>est l’</w:t>
      </w:r>
      <w:r w:rsidR="003C392A" w:rsidRPr="585E3595">
        <w:rPr>
          <w:rFonts w:ascii="Marianne" w:hAnsi="Marianne"/>
          <w:sz w:val="22"/>
          <w:szCs w:val="22"/>
          <w:lang w:eastAsia="en-US"/>
        </w:rPr>
        <w:t xml:space="preserve">état </w:t>
      </w:r>
      <w:r w:rsidR="001155E2" w:rsidRPr="585E3595">
        <w:rPr>
          <w:rFonts w:ascii="Marianne" w:hAnsi="Marianne"/>
          <w:sz w:val="22"/>
          <w:szCs w:val="22"/>
          <w:lang w:eastAsia="en-US"/>
        </w:rPr>
        <w:t>de la ressource</w:t>
      </w:r>
      <w:r w:rsidR="003C392A" w:rsidRPr="585E3595">
        <w:rPr>
          <w:rFonts w:ascii="Marianne" w:hAnsi="Marianne"/>
          <w:sz w:val="22"/>
          <w:szCs w:val="22"/>
          <w:lang w:eastAsia="en-US"/>
        </w:rPr>
        <w:t xml:space="preserve"> </w:t>
      </w:r>
      <w:r w:rsidR="37E2C19E" w:rsidRPr="585E3595">
        <w:rPr>
          <w:rFonts w:ascii="Marianne" w:hAnsi="Marianne"/>
          <w:sz w:val="22"/>
          <w:szCs w:val="22"/>
          <w:lang w:eastAsia="en-US"/>
        </w:rPr>
        <w:t>?</w:t>
      </w:r>
      <w:r w:rsidR="003C392A" w:rsidRPr="585E3595">
        <w:rPr>
          <w:rFonts w:ascii="Marianne" w:hAnsi="Marianne"/>
          <w:sz w:val="22"/>
          <w:szCs w:val="22"/>
          <w:lang w:eastAsia="en-US"/>
        </w:rPr>
        <w:t xml:space="preserve"> </w:t>
      </w:r>
      <w:r w:rsidR="00AF580E">
        <w:rPr>
          <w:rFonts w:ascii="Marianne" w:hAnsi="Marianne"/>
          <w:sz w:val="22"/>
          <w:szCs w:val="22"/>
          <w:lang w:eastAsia="en-US"/>
        </w:rPr>
        <w:t>Q</w:t>
      </w:r>
      <w:r w:rsidR="003C392A" w:rsidRPr="585E3595">
        <w:rPr>
          <w:rFonts w:ascii="Marianne" w:hAnsi="Marianne"/>
          <w:sz w:val="22"/>
          <w:szCs w:val="22"/>
          <w:lang w:eastAsia="en-US"/>
        </w:rPr>
        <w:t>uel est le niveau d’équipement matériel</w:t>
      </w:r>
      <w:r w:rsidR="460ED9AC" w:rsidRPr="585E3595">
        <w:rPr>
          <w:rFonts w:ascii="Marianne" w:hAnsi="Marianne"/>
          <w:sz w:val="22"/>
          <w:szCs w:val="22"/>
          <w:lang w:eastAsia="en-US"/>
        </w:rPr>
        <w:t xml:space="preserve"> ?</w:t>
      </w:r>
      <w:r w:rsidR="005A59AF">
        <w:rPr>
          <w:rFonts w:ascii="Marianne" w:hAnsi="Marianne"/>
          <w:sz w:val="22"/>
          <w:szCs w:val="22"/>
          <w:lang w:eastAsia="en-US"/>
        </w:rPr>
        <w:t xml:space="preserve"> </w:t>
      </w:r>
      <w:r w:rsidR="0071769A">
        <w:rPr>
          <w:rFonts w:ascii="Marianne" w:hAnsi="Marianne"/>
          <w:sz w:val="22"/>
          <w:szCs w:val="22"/>
          <w:lang w:eastAsia="en-US"/>
        </w:rPr>
        <w:t xml:space="preserve">Quel volume de bois </w:t>
      </w:r>
      <w:r w:rsidR="005A59AF">
        <w:rPr>
          <w:rFonts w:ascii="Marianne" w:hAnsi="Marianne"/>
          <w:sz w:val="22"/>
          <w:szCs w:val="22"/>
          <w:lang w:eastAsia="en-US"/>
        </w:rPr>
        <w:t>b</w:t>
      </w:r>
      <w:r w:rsidR="0071769A">
        <w:rPr>
          <w:rFonts w:ascii="Marianne" w:hAnsi="Marianne"/>
          <w:sz w:val="22"/>
          <w:szCs w:val="22"/>
          <w:lang w:eastAsia="en-US"/>
        </w:rPr>
        <w:t>ocager est</w:t>
      </w:r>
      <w:r w:rsidR="00AF580E">
        <w:rPr>
          <w:rFonts w:ascii="Marianne" w:hAnsi="Marianne"/>
          <w:sz w:val="22"/>
          <w:szCs w:val="22"/>
          <w:lang w:eastAsia="en-US"/>
        </w:rPr>
        <w:t>-il</w:t>
      </w:r>
      <w:r w:rsidR="0071769A">
        <w:rPr>
          <w:rFonts w:ascii="Marianne" w:hAnsi="Marianne"/>
          <w:sz w:val="22"/>
          <w:szCs w:val="22"/>
          <w:lang w:eastAsia="en-US"/>
        </w:rPr>
        <w:t xml:space="preserve"> actuellement commercialisé sur </w:t>
      </w:r>
      <w:r w:rsidR="005A59AF">
        <w:rPr>
          <w:rFonts w:ascii="Marianne" w:hAnsi="Marianne"/>
          <w:sz w:val="22"/>
          <w:szCs w:val="22"/>
          <w:lang w:eastAsia="en-US"/>
        </w:rPr>
        <w:t>le territoire</w:t>
      </w:r>
      <w:r w:rsidR="005A59AF">
        <w:rPr>
          <w:rFonts w:cs="Calibri"/>
          <w:sz w:val="22"/>
          <w:szCs w:val="22"/>
          <w:lang w:eastAsia="en-US"/>
        </w:rPr>
        <w:t> </w:t>
      </w:r>
      <w:r w:rsidR="005A59AF">
        <w:rPr>
          <w:rFonts w:ascii="Marianne" w:hAnsi="Marianne"/>
          <w:sz w:val="22"/>
          <w:szCs w:val="22"/>
          <w:lang w:eastAsia="en-US"/>
        </w:rPr>
        <w:t>? D</w:t>
      </w:r>
      <w:r w:rsidR="003C392A" w:rsidRPr="585E3595">
        <w:rPr>
          <w:rFonts w:ascii="Marianne" w:hAnsi="Marianne"/>
          <w:sz w:val="22"/>
          <w:szCs w:val="22"/>
          <w:lang w:eastAsia="en-US"/>
        </w:rPr>
        <w:t>ans quelle dynamique ce projet</w:t>
      </w:r>
      <w:r w:rsidR="003C392A" w:rsidRPr="585E3595">
        <w:rPr>
          <w:rFonts w:cs="Calibri"/>
          <w:sz w:val="22"/>
          <w:szCs w:val="22"/>
          <w:lang w:eastAsia="en-US"/>
        </w:rPr>
        <w:t> </w:t>
      </w:r>
      <w:r w:rsidR="00AF580E" w:rsidRPr="585E3595">
        <w:rPr>
          <w:rFonts w:ascii="Marianne" w:hAnsi="Marianne"/>
          <w:sz w:val="22"/>
          <w:szCs w:val="22"/>
          <w:lang w:eastAsia="en-US"/>
        </w:rPr>
        <w:t>s’inscrit</w:t>
      </w:r>
      <w:r w:rsidR="00AF580E">
        <w:rPr>
          <w:rFonts w:ascii="Marianne" w:hAnsi="Marianne"/>
          <w:sz w:val="22"/>
          <w:szCs w:val="22"/>
          <w:lang w:eastAsia="en-US"/>
        </w:rPr>
        <w:t xml:space="preserve">-il </w:t>
      </w:r>
      <w:r w:rsidR="003C392A" w:rsidRPr="585E3595">
        <w:rPr>
          <w:rFonts w:ascii="Marianne" w:hAnsi="Marianne"/>
          <w:sz w:val="22"/>
          <w:szCs w:val="22"/>
          <w:lang w:eastAsia="en-US"/>
        </w:rPr>
        <w:t>?</w:t>
      </w:r>
      <w:r w:rsidR="00AF1853">
        <w:rPr>
          <w:rFonts w:ascii="Marianne" w:hAnsi="Marianne"/>
          <w:sz w:val="22"/>
          <w:szCs w:val="22"/>
          <w:lang w:eastAsia="en-US"/>
        </w:rPr>
        <w:t xml:space="preserve"> </w:t>
      </w:r>
      <w:r w:rsidR="009A6063">
        <w:rPr>
          <w:rFonts w:ascii="Marianne" w:hAnsi="Marianne"/>
          <w:sz w:val="22"/>
          <w:szCs w:val="22"/>
          <w:lang w:eastAsia="en-US"/>
        </w:rPr>
        <w:t xml:space="preserve">Quelles </w:t>
      </w:r>
      <w:r w:rsidR="00AF580E">
        <w:rPr>
          <w:rFonts w:ascii="Marianne" w:hAnsi="Marianne"/>
          <w:sz w:val="22"/>
          <w:szCs w:val="22"/>
          <w:lang w:eastAsia="en-US"/>
        </w:rPr>
        <w:t xml:space="preserve">sont les </w:t>
      </w:r>
      <w:r w:rsidR="009A6063">
        <w:rPr>
          <w:rFonts w:ascii="Marianne" w:hAnsi="Marianne"/>
          <w:sz w:val="22"/>
          <w:szCs w:val="22"/>
          <w:lang w:eastAsia="en-US"/>
        </w:rPr>
        <w:t>actions</w:t>
      </w:r>
      <w:r w:rsidR="00AF1853">
        <w:rPr>
          <w:rFonts w:ascii="Marianne" w:hAnsi="Marianne"/>
          <w:sz w:val="22"/>
          <w:szCs w:val="22"/>
          <w:lang w:eastAsia="en-US"/>
        </w:rPr>
        <w:t xml:space="preserve"> </w:t>
      </w:r>
      <w:r w:rsidR="00AF580E">
        <w:rPr>
          <w:rFonts w:ascii="Marianne" w:hAnsi="Marianne"/>
          <w:sz w:val="22"/>
          <w:szCs w:val="22"/>
          <w:lang w:eastAsia="en-US"/>
        </w:rPr>
        <w:t xml:space="preserve">ayant </w:t>
      </w:r>
      <w:r w:rsidR="00AF1853">
        <w:rPr>
          <w:rFonts w:ascii="Marianne" w:hAnsi="Marianne"/>
          <w:sz w:val="22"/>
          <w:szCs w:val="22"/>
          <w:lang w:eastAsia="en-US"/>
        </w:rPr>
        <w:t>déjà pu être menées sur le territoire</w:t>
      </w:r>
      <w:r w:rsidR="00AF580E">
        <w:rPr>
          <w:rFonts w:ascii="Marianne" w:hAnsi="Marianne"/>
          <w:sz w:val="22"/>
          <w:szCs w:val="22"/>
          <w:lang w:eastAsia="en-US"/>
        </w:rPr>
        <w:t> ?</w:t>
      </w:r>
      <w:r w:rsidR="00AF1853">
        <w:rPr>
          <w:rFonts w:ascii="Marianne" w:hAnsi="Marianne"/>
          <w:sz w:val="22"/>
          <w:szCs w:val="22"/>
          <w:lang w:eastAsia="en-US"/>
        </w:rPr>
        <w:t xml:space="preserve"> </w:t>
      </w:r>
    </w:p>
    <w:p w14:paraId="23C260A5" w14:textId="3F65692C" w:rsidR="00A907EC" w:rsidRPr="0011111D" w:rsidRDefault="00DD2D32" w:rsidP="009F57B2">
      <w:pPr>
        <w:pStyle w:val="Titre1"/>
      </w:pPr>
      <w:bookmarkStart w:id="33" w:name="_Toc164239288"/>
      <w:bookmarkStart w:id="34" w:name="_Toc164239307"/>
      <w:bookmarkStart w:id="35" w:name="_Toc164239314"/>
      <w:bookmarkStart w:id="36" w:name="_Toc164241003"/>
      <w:bookmarkStart w:id="37" w:name="_Toc164428646"/>
      <w:bookmarkStart w:id="38" w:name="_Toc164428654"/>
      <w:bookmarkStart w:id="39" w:name="_Toc169081594"/>
      <w:bookmarkStart w:id="40" w:name="_Toc51062369"/>
      <w:bookmarkStart w:id="41" w:name="_Toc51064064"/>
      <w:bookmarkStart w:id="42" w:name="_Toc51064311"/>
      <w:bookmarkStart w:id="43" w:name="_Toc51064423"/>
      <w:bookmarkStart w:id="44" w:name="_Toc51064715"/>
      <w:bookmarkStart w:id="45" w:name="_Toc51228303"/>
      <w:bookmarkStart w:id="46" w:name="_Toc51228335"/>
      <w:bookmarkStart w:id="47" w:name="_Toc51228464"/>
      <w:bookmarkStart w:id="48" w:name="_Toc51228543"/>
      <w:bookmarkStart w:id="49" w:name="_Toc58403360"/>
      <w:bookmarkStart w:id="50" w:name="_Toc64285735"/>
      <w:r>
        <w:t>Description du proj</w:t>
      </w:r>
      <w:bookmarkEnd w:id="33"/>
      <w:bookmarkEnd w:id="34"/>
      <w:bookmarkEnd w:id="35"/>
      <w:bookmarkEnd w:id="36"/>
      <w:r w:rsidR="00A907EC">
        <w:t>et</w:t>
      </w:r>
      <w:bookmarkEnd w:id="37"/>
      <w:bookmarkEnd w:id="38"/>
      <w:bookmarkEnd w:id="39"/>
      <w:r w:rsidR="00A907EC">
        <w:t xml:space="preserve"> </w:t>
      </w:r>
    </w:p>
    <w:p w14:paraId="610F9E9A" w14:textId="23779771" w:rsidR="00A907EC" w:rsidRPr="00447570" w:rsidRDefault="003C392A" w:rsidP="00C6755E">
      <w:pPr>
        <w:jc w:val="both"/>
        <w:rPr>
          <w:rFonts w:ascii="Marianne" w:hAnsi="Marianne"/>
          <w:sz w:val="22"/>
          <w:szCs w:val="22"/>
          <w:lang w:eastAsia="en-US"/>
        </w:rPr>
      </w:pPr>
      <w:r w:rsidRPr="585E3595">
        <w:rPr>
          <w:rFonts w:ascii="Marianne" w:hAnsi="Marianne"/>
          <w:sz w:val="22"/>
          <w:szCs w:val="22"/>
          <w:lang w:eastAsia="en-US"/>
        </w:rPr>
        <w:t xml:space="preserve">Quels </w:t>
      </w:r>
      <w:r w:rsidR="002833DF" w:rsidRPr="585E3595">
        <w:rPr>
          <w:rFonts w:ascii="Marianne" w:hAnsi="Marianne"/>
          <w:sz w:val="22"/>
          <w:szCs w:val="22"/>
          <w:lang w:eastAsia="en-US"/>
        </w:rPr>
        <w:t>sont l</w:t>
      </w:r>
      <w:r w:rsidR="00AF580E">
        <w:rPr>
          <w:rFonts w:ascii="Marianne" w:hAnsi="Marianne"/>
          <w:sz w:val="22"/>
          <w:szCs w:val="22"/>
          <w:lang w:eastAsia="en-US"/>
        </w:rPr>
        <w:t>es</w:t>
      </w:r>
      <w:r w:rsidRPr="585E3595">
        <w:rPr>
          <w:rFonts w:ascii="Marianne" w:hAnsi="Marianne"/>
          <w:sz w:val="22"/>
          <w:szCs w:val="22"/>
          <w:lang w:eastAsia="en-US"/>
        </w:rPr>
        <w:t xml:space="preserve"> </w:t>
      </w:r>
      <w:r w:rsidR="00AF580E">
        <w:rPr>
          <w:rFonts w:ascii="Marianne" w:hAnsi="Marianne"/>
          <w:sz w:val="22"/>
          <w:szCs w:val="22"/>
          <w:lang w:eastAsia="en-US"/>
        </w:rPr>
        <w:t>objectifs</w:t>
      </w:r>
      <w:r w:rsidRPr="585E3595">
        <w:rPr>
          <w:rFonts w:ascii="Marianne" w:hAnsi="Marianne"/>
          <w:sz w:val="22"/>
          <w:szCs w:val="22"/>
          <w:lang w:eastAsia="en-US"/>
        </w:rPr>
        <w:t xml:space="preserve"> du projet</w:t>
      </w:r>
      <w:r w:rsidR="001155E2" w:rsidRPr="585E3595">
        <w:rPr>
          <w:rFonts w:cs="Calibri"/>
          <w:sz w:val="22"/>
          <w:szCs w:val="22"/>
          <w:lang w:eastAsia="en-US"/>
        </w:rPr>
        <w:t> </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 xml:space="preserve">Quel est </w:t>
      </w:r>
      <w:r w:rsidR="4629AABF" w:rsidRPr="585E3595">
        <w:rPr>
          <w:rFonts w:ascii="Marianne" w:hAnsi="Marianne"/>
          <w:sz w:val="22"/>
          <w:szCs w:val="22"/>
          <w:lang w:eastAsia="en-US"/>
        </w:rPr>
        <w:t>son</w:t>
      </w:r>
      <w:r w:rsidR="001155E2" w:rsidRPr="585E3595">
        <w:rPr>
          <w:rFonts w:ascii="Marianne" w:hAnsi="Marianne"/>
          <w:sz w:val="22"/>
          <w:szCs w:val="22"/>
          <w:lang w:eastAsia="en-US"/>
        </w:rPr>
        <w:t xml:space="preserve"> périmètre </w:t>
      </w:r>
      <w:r w:rsidR="00E3143E" w:rsidRPr="585E3595">
        <w:rPr>
          <w:rFonts w:ascii="Marianne" w:hAnsi="Marianne"/>
          <w:sz w:val="22"/>
          <w:szCs w:val="22"/>
          <w:lang w:eastAsia="en-US"/>
        </w:rPr>
        <w:t>géographique,</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quel</w:t>
      </w:r>
      <w:r w:rsidR="5D30D268" w:rsidRPr="585E3595">
        <w:rPr>
          <w:rFonts w:ascii="Marianne" w:hAnsi="Marianne"/>
          <w:sz w:val="22"/>
          <w:szCs w:val="22"/>
          <w:lang w:eastAsia="en-US"/>
        </w:rPr>
        <w:t>(s)</w:t>
      </w:r>
      <w:r w:rsidR="004A3ACA" w:rsidRPr="585E3595">
        <w:rPr>
          <w:rFonts w:ascii="Marianne" w:hAnsi="Marianne"/>
          <w:sz w:val="22"/>
          <w:szCs w:val="22"/>
          <w:lang w:eastAsia="en-US"/>
        </w:rPr>
        <w:t xml:space="preserve"> public</w:t>
      </w:r>
      <w:r w:rsidR="5448D4BD" w:rsidRPr="585E3595">
        <w:rPr>
          <w:rFonts w:ascii="Marianne" w:hAnsi="Marianne"/>
          <w:sz w:val="22"/>
          <w:szCs w:val="22"/>
          <w:lang w:eastAsia="en-US"/>
        </w:rPr>
        <w:t>(s)</w:t>
      </w:r>
      <w:r w:rsidR="040339CE" w:rsidRPr="585E3595">
        <w:rPr>
          <w:rFonts w:ascii="Marianne" w:hAnsi="Marianne"/>
          <w:sz w:val="22"/>
          <w:szCs w:val="22"/>
          <w:lang w:eastAsia="en-US"/>
        </w:rPr>
        <w:t xml:space="preserve"> ou cible(s)</w:t>
      </w:r>
      <w:r w:rsidR="001155E2" w:rsidRPr="585E3595">
        <w:rPr>
          <w:rFonts w:ascii="Marianne" w:hAnsi="Marianne"/>
          <w:sz w:val="22"/>
          <w:szCs w:val="22"/>
          <w:lang w:eastAsia="en-US"/>
        </w:rPr>
        <w:t xml:space="preserve"> accompagnera</w:t>
      </w:r>
      <w:r w:rsidR="00AF580E">
        <w:rPr>
          <w:rFonts w:ascii="Marianne" w:hAnsi="Marianne"/>
          <w:sz w:val="22"/>
          <w:szCs w:val="22"/>
          <w:lang w:eastAsia="en-US"/>
        </w:rPr>
        <w:t>-t-il</w:t>
      </w:r>
      <w:r w:rsidR="002833DF" w:rsidRPr="585E3595">
        <w:rPr>
          <w:rFonts w:ascii="Marianne" w:hAnsi="Marianne"/>
          <w:sz w:val="22"/>
          <w:szCs w:val="22"/>
          <w:lang w:eastAsia="en-US"/>
        </w:rPr>
        <w:t xml:space="preserve"> </w:t>
      </w:r>
      <w:r w:rsidR="001155E2" w:rsidRPr="585E3595">
        <w:rPr>
          <w:rFonts w:ascii="Marianne" w:hAnsi="Marianne"/>
          <w:sz w:val="22"/>
          <w:szCs w:val="22"/>
          <w:lang w:eastAsia="en-US"/>
        </w:rPr>
        <w:t xml:space="preserve">et de quelle manière </w:t>
      </w:r>
      <w:proofErr w:type="spellStart"/>
      <w:r w:rsidR="001155E2" w:rsidRPr="585E3595">
        <w:rPr>
          <w:rFonts w:ascii="Marianne" w:hAnsi="Marianne"/>
          <w:sz w:val="22"/>
          <w:szCs w:val="22"/>
          <w:lang w:eastAsia="en-US"/>
        </w:rPr>
        <w:t>seront</w:t>
      </w:r>
      <w:r w:rsidR="00AF580E">
        <w:rPr>
          <w:rFonts w:ascii="Marianne" w:hAnsi="Marianne"/>
          <w:sz w:val="22"/>
          <w:szCs w:val="22"/>
          <w:lang w:eastAsia="en-US"/>
        </w:rPr>
        <w:t>-ils</w:t>
      </w:r>
      <w:proofErr w:type="spellEnd"/>
      <w:r w:rsidR="001155E2" w:rsidRPr="585E3595">
        <w:rPr>
          <w:rFonts w:ascii="Marianne" w:hAnsi="Marianne"/>
          <w:sz w:val="22"/>
          <w:szCs w:val="22"/>
          <w:lang w:eastAsia="en-US"/>
        </w:rPr>
        <w:t xml:space="preserve"> associés ou touchés</w:t>
      </w:r>
      <w:r w:rsidR="002833DF" w:rsidRPr="585E3595">
        <w:rPr>
          <w:rFonts w:cs="Calibri"/>
          <w:sz w:val="22"/>
          <w:szCs w:val="22"/>
          <w:lang w:eastAsia="en-US"/>
        </w:rPr>
        <w:t> </w:t>
      </w:r>
      <w:r w:rsidR="002833DF" w:rsidRPr="585E3595">
        <w:rPr>
          <w:rFonts w:ascii="Marianne" w:hAnsi="Marianne"/>
          <w:sz w:val="22"/>
          <w:szCs w:val="22"/>
          <w:lang w:eastAsia="en-US"/>
        </w:rPr>
        <w:t>? En quoi ce projet permet</w:t>
      </w:r>
      <w:r w:rsidR="00AF580E">
        <w:rPr>
          <w:rFonts w:ascii="Marianne" w:hAnsi="Marianne"/>
          <w:sz w:val="22"/>
          <w:szCs w:val="22"/>
          <w:lang w:eastAsia="en-US"/>
        </w:rPr>
        <w:t>-il</w:t>
      </w:r>
      <w:r w:rsidR="002833DF" w:rsidRPr="585E3595">
        <w:rPr>
          <w:rFonts w:ascii="Marianne" w:hAnsi="Marianne"/>
          <w:sz w:val="22"/>
          <w:szCs w:val="22"/>
          <w:lang w:eastAsia="en-US"/>
        </w:rPr>
        <w:t xml:space="preserve"> </w:t>
      </w:r>
      <w:r w:rsidR="6B7AE9D0" w:rsidRPr="585E3595">
        <w:rPr>
          <w:rFonts w:ascii="Marianne" w:hAnsi="Marianne"/>
          <w:sz w:val="22"/>
          <w:szCs w:val="22"/>
          <w:lang w:eastAsia="en-US"/>
        </w:rPr>
        <w:t xml:space="preserve">de </w:t>
      </w:r>
      <w:r w:rsidR="007D236A" w:rsidRPr="585E3595">
        <w:rPr>
          <w:rFonts w:ascii="Marianne" w:hAnsi="Marianne"/>
          <w:sz w:val="22"/>
          <w:szCs w:val="22"/>
          <w:lang w:eastAsia="en-US"/>
        </w:rPr>
        <w:t>répondre au développement de</w:t>
      </w:r>
      <w:r w:rsidR="002833DF" w:rsidRPr="585E3595">
        <w:rPr>
          <w:rFonts w:ascii="Marianne" w:hAnsi="Marianne"/>
          <w:sz w:val="22"/>
          <w:szCs w:val="22"/>
          <w:lang w:eastAsia="en-US"/>
        </w:rPr>
        <w:t xml:space="preserve"> la filière</w:t>
      </w:r>
      <w:r w:rsidR="007D236A" w:rsidRPr="585E3595">
        <w:rPr>
          <w:rFonts w:ascii="Marianne" w:hAnsi="Marianne"/>
          <w:sz w:val="22"/>
          <w:szCs w:val="22"/>
          <w:lang w:eastAsia="en-US"/>
        </w:rPr>
        <w:t xml:space="preserve"> de valorisation de la haie</w:t>
      </w:r>
      <w:r w:rsidR="002833DF" w:rsidRPr="585E3595">
        <w:rPr>
          <w:rFonts w:ascii="Marianne" w:hAnsi="Marianne"/>
          <w:sz w:val="22"/>
          <w:szCs w:val="22"/>
          <w:lang w:eastAsia="en-US"/>
        </w:rPr>
        <w:t xml:space="preserve"> </w:t>
      </w:r>
      <w:r w:rsidR="77079B3D" w:rsidRPr="585E3595">
        <w:rPr>
          <w:rFonts w:ascii="Marianne" w:hAnsi="Marianne"/>
          <w:sz w:val="22"/>
          <w:szCs w:val="22"/>
          <w:lang w:eastAsia="en-US"/>
        </w:rPr>
        <w:t>sur</w:t>
      </w:r>
      <w:r w:rsidR="002833DF" w:rsidRPr="585E3595">
        <w:rPr>
          <w:rFonts w:ascii="Marianne" w:hAnsi="Marianne"/>
          <w:sz w:val="22"/>
          <w:szCs w:val="22"/>
          <w:lang w:eastAsia="en-US"/>
        </w:rPr>
        <w:t xml:space="preserve"> ce territoire</w:t>
      </w:r>
      <w:r w:rsidR="002833DF" w:rsidRPr="585E3595">
        <w:rPr>
          <w:rFonts w:cs="Calibri"/>
          <w:sz w:val="22"/>
          <w:szCs w:val="22"/>
          <w:lang w:eastAsia="en-US"/>
        </w:rPr>
        <w:t> </w:t>
      </w:r>
      <w:r w:rsidR="002833DF" w:rsidRPr="585E3595">
        <w:rPr>
          <w:rFonts w:ascii="Marianne" w:hAnsi="Marianne"/>
          <w:sz w:val="22"/>
          <w:szCs w:val="22"/>
          <w:lang w:eastAsia="en-US"/>
        </w:rPr>
        <w:t xml:space="preserve">? </w:t>
      </w:r>
      <w:r w:rsidR="004A3ACA" w:rsidRPr="585E3595">
        <w:rPr>
          <w:rFonts w:ascii="Marianne" w:hAnsi="Marianne"/>
          <w:sz w:val="22"/>
          <w:szCs w:val="22"/>
          <w:lang w:eastAsia="en-US"/>
        </w:rPr>
        <w:t>En quoi ce projet permet</w:t>
      </w:r>
      <w:r w:rsidR="44717AC1" w:rsidRPr="585E3595">
        <w:rPr>
          <w:rFonts w:ascii="Marianne" w:hAnsi="Marianne"/>
          <w:sz w:val="22"/>
          <w:szCs w:val="22"/>
          <w:lang w:eastAsia="en-US"/>
        </w:rPr>
        <w:t>-</w:t>
      </w:r>
      <w:r w:rsidR="004A3ACA" w:rsidRPr="585E3595">
        <w:rPr>
          <w:rFonts w:ascii="Marianne" w:hAnsi="Marianne"/>
          <w:sz w:val="22"/>
          <w:szCs w:val="22"/>
          <w:lang w:eastAsia="en-US"/>
        </w:rPr>
        <w:t>il de mieux connaitre la ressource</w:t>
      </w:r>
      <w:r w:rsidR="00C240D0" w:rsidRPr="585E3595">
        <w:rPr>
          <w:rFonts w:ascii="Marianne" w:hAnsi="Marianne"/>
          <w:sz w:val="22"/>
          <w:szCs w:val="22"/>
          <w:lang w:eastAsia="en-US"/>
        </w:rPr>
        <w:t xml:space="preserve"> ou </w:t>
      </w:r>
      <w:r w:rsidR="5A697107" w:rsidRPr="585E3595">
        <w:rPr>
          <w:rFonts w:ascii="Marianne" w:hAnsi="Marianne"/>
          <w:sz w:val="22"/>
          <w:szCs w:val="22"/>
          <w:lang w:eastAsia="en-US"/>
        </w:rPr>
        <w:t xml:space="preserve">de </w:t>
      </w:r>
      <w:r w:rsidR="412A24F2" w:rsidRPr="585E3595">
        <w:rPr>
          <w:rFonts w:ascii="Marianne" w:hAnsi="Marianne"/>
          <w:sz w:val="22"/>
          <w:szCs w:val="22"/>
          <w:lang w:eastAsia="en-US"/>
        </w:rPr>
        <w:t xml:space="preserve">favoriser une gestion et valorisation durable de cette </w:t>
      </w:r>
      <w:proofErr w:type="gramStart"/>
      <w:r w:rsidR="412A24F2" w:rsidRPr="585E3595">
        <w:rPr>
          <w:rFonts w:ascii="Marianne" w:hAnsi="Marianne"/>
          <w:sz w:val="22"/>
          <w:szCs w:val="22"/>
          <w:lang w:eastAsia="en-US"/>
        </w:rPr>
        <w:t>ressource</w:t>
      </w:r>
      <w:r w:rsidR="00C240D0" w:rsidRPr="585E3595">
        <w:rPr>
          <w:rFonts w:ascii="Marianne" w:hAnsi="Marianne"/>
          <w:sz w:val="22"/>
          <w:szCs w:val="22"/>
          <w:lang w:eastAsia="en-US"/>
        </w:rPr>
        <w:t>?</w:t>
      </w:r>
      <w:proofErr w:type="gramEnd"/>
      <w:r w:rsidR="00C240D0" w:rsidRPr="585E3595">
        <w:rPr>
          <w:rFonts w:ascii="Marianne" w:hAnsi="Marianne"/>
          <w:sz w:val="22"/>
          <w:szCs w:val="22"/>
          <w:lang w:eastAsia="en-US"/>
        </w:rPr>
        <w:t xml:space="preserve"> </w:t>
      </w:r>
      <w:r w:rsidR="00933177">
        <w:rPr>
          <w:rFonts w:ascii="Marianne" w:hAnsi="Marianne"/>
          <w:sz w:val="22"/>
          <w:szCs w:val="22"/>
          <w:lang w:eastAsia="en-US"/>
        </w:rPr>
        <w:t xml:space="preserve">Quelle </w:t>
      </w:r>
      <w:r w:rsidR="001A26BB">
        <w:rPr>
          <w:rFonts w:ascii="Marianne" w:hAnsi="Marianne"/>
          <w:sz w:val="22"/>
          <w:szCs w:val="22"/>
          <w:lang w:eastAsia="en-US"/>
        </w:rPr>
        <w:t>c</w:t>
      </w:r>
      <w:r w:rsidR="00933177" w:rsidRPr="00933177">
        <w:rPr>
          <w:rFonts w:ascii="Marianne" w:hAnsi="Marianne"/>
          <w:sz w:val="22"/>
          <w:szCs w:val="22"/>
          <w:lang w:eastAsia="en-US"/>
        </w:rPr>
        <w:t xml:space="preserve">omplémentarité </w:t>
      </w:r>
      <w:r w:rsidR="00AF580E">
        <w:rPr>
          <w:rFonts w:ascii="Marianne" w:hAnsi="Marianne"/>
          <w:sz w:val="22"/>
          <w:szCs w:val="22"/>
          <w:lang w:eastAsia="en-US"/>
        </w:rPr>
        <w:t xml:space="preserve">y a-t-il </w:t>
      </w:r>
      <w:r w:rsidR="00933177" w:rsidRPr="00933177">
        <w:rPr>
          <w:rFonts w:ascii="Marianne" w:hAnsi="Marianne"/>
          <w:sz w:val="22"/>
          <w:szCs w:val="22"/>
          <w:lang w:eastAsia="en-US"/>
        </w:rPr>
        <w:t xml:space="preserve">avec </w:t>
      </w:r>
      <w:r w:rsidR="001A26BB">
        <w:rPr>
          <w:rFonts w:ascii="Marianne" w:hAnsi="Marianne"/>
          <w:sz w:val="22"/>
          <w:szCs w:val="22"/>
          <w:lang w:eastAsia="en-US"/>
        </w:rPr>
        <w:t>d’</w:t>
      </w:r>
      <w:r w:rsidR="00933177" w:rsidRPr="00933177">
        <w:rPr>
          <w:rFonts w:ascii="Marianne" w:hAnsi="Marianne"/>
          <w:sz w:val="22"/>
          <w:szCs w:val="22"/>
          <w:lang w:eastAsia="en-US"/>
        </w:rPr>
        <w:t>autres actions et travaux potentiellement financés et mis en œuvre dans le cadre des autres dispositifs du Pacte en faveur de la Haie</w:t>
      </w:r>
      <w:r w:rsidR="00D54B9F">
        <w:rPr>
          <w:rFonts w:cs="Calibri"/>
          <w:sz w:val="22"/>
          <w:szCs w:val="22"/>
          <w:lang w:eastAsia="en-US"/>
        </w:rPr>
        <w:t> </w:t>
      </w:r>
      <w:r w:rsidR="00D54B9F">
        <w:rPr>
          <w:rFonts w:ascii="Marianne" w:hAnsi="Marianne"/>
          <w:sz w:val="22"/>
          <w:szCs w:val="22"/>
          <w:lang w:eastAsia="en-US"/>
        </w:rPr>
        <w:t>? Q</w:t>
      </w:r>
      <w:r w:rsidR="00F83358">
        <w:rPr>
          <w:rFonts w:ascii="Marianne" w:hAnsi="Marianne"/>
          <w:sz w:val="22"/>
          <w:szCs w:val="22"/>
          <w:lang w:eastAsia="en-US"/>
        </w:rPr>
        <w:t>uel</w:t>
      </w:r>
      <w:r w:rsidR="0068680A">
        <w:rPr>
          <w:rFonts w:ascii="Marianne" w:hAnsi="Marianne"/>
          <w:sz w:val="22"/>
          <w:szCs w:val="22"/>
          <w:lang w:eastAsia="en-US"/>
        </w:rPr>
        <w:t>s</w:t>
      </w:r>
      <w:r w:rsidR="00F83358">
        <w:rPr>
          <w:rFonts w:ascii="Marianne" w:hAnsi="Marianne"/>
          <w:sz w:val="22"/>
          <w:szCs w:val="22"/>
          <w:lang w:eastAsia="en-US"/>
        </w:rPr>
        <w:t xml:space="preserve"> </w:t>
      </w:r>
      <w:r w:rsidR="00F83358" w:rsidRPr="00933177">
        <w:rPr>
          <w:rFonts w:ascii="Marianne" w:hAnsi="Marianne"/>
          <w:sz w:val="22"/>
          <w:szCs w:val="22"/>
          <w:lang w:eastAsia="en-US"/>
        </w:rPr>
        <w:t>bénéfices</w:t>
      </w:r>
      <w:r w:rsidR="00933177" w:rsidRPr="00933177">
        <w:rPr>
          <w:rFonts w:ascii="Marianne" w:hAnsi="Marianne"/>
          <w:sz w:val="22"/>
          <w:szCs w:val="22"/>
          <w:lang w:eastAsia="en-US"/>
        </w:rPr>
        <w:t xml:space="preserve"> </w:t>
      </w:r>
      <w:r w:rsidR="00AF580E">
        <w:rPr>
          <w:rFonts w:ascii="Marianne" w:hAnsi="Marianne"/>
          <w:sz w:val="22"/>
          <w:szCs w:val="22"/>
          <w:lang w:eastAsia="en-US"/>
        </w:rPr>
        <w:t xml:space="preserve">le projet aura-t-il </w:t>
      </w:r>
      <w:r w:rsidR="00933177" w:rsidRPr="00933177">
        <w:rPr>
          <w:rFonts w:ascii="Marianne" w:hAnsi="Marianne"/>
          <w:sz w:val="22"/>
          <w:szCs w:val="22"/>
          <w:lang w:eastAsia="en-US"/>
        </w:rPr>
        <w:t>pour le secteur agricol</w:t>
      </w:r>
      <w:r w:rsidR="00933177">
        <w:rPr>
          <w:rFonts w:ascii="Marianne" w:hAnsi="Marianne"/>
          <w:sz w:val="22"/>
          <w:szCs w:val="22"/>
          <w:lang w:eastAsia="en-US"/>
        </w:rPr>
        <w:t>e</w:t>
      </w:r>
      <w:r w:rsidR="00F83358">
        <w:rPr>
          <w:rFonts w:cs="Calibri"/>
          <w:sz w:val="22"/>
          <w:szCs w:val="22"/>
          <w:lang w:eastAsia="en-US"/>
        </w:rPr>
        <w:t> </w:t>
      </w:r>
      <w:r w:rsidR="00F83358">
        <w:rPr>
          <w:rFonts w:ascii="Marianne" w:hAnsi="Marianne"/>
          <w:sz w:val="22"/>
          <w:szCs w:val="22"/>
          <w:lang w:eastAsia="en-US"/>
        </w:rPr>
        <w:t xml:space="preserve">? </w:t>
      </w:r>
      <w:r w:rsidR="00D422B5">
        <w:rPr>
          <w:rFonts w:ascii="Marianne" w:hAnsi="Marianne"/>
          <w:sz w:val="22"/>
          <w:szCs w:val="22"/>
          <w:lang w:eastAsia="en-US"/>
        </w:rPr>
        <w:t>Forestier</w:t>
      </w:r>
      <w:r w:rsidR="00D422B5">
        <w:rPr>
          <w:rFonts w:cs="Calibri"/>
          <w:sz w:val="22"/>
          <w:szCs w:val="22"/>
          <w:lang w:eastAsia="en-US"/>
        </w:rPr>
        <w:t> </w:t>
      </w:r>
      <w:r w:rsidR="00D422B5">
        <w:rPr>
          <w:rFonts w:ascii="Marianne" w:hAnsi="Marianne"/>
          <w:sz w:val="22"/>
          <w:szCs w:val="22"/>
          <w:lang w:eastAsia="en-US"/>
        </w:rPr>
        <w:t xml:space="preserve">? </w:t>
      </w:r>
      <w:r w:rsidR="00933177">
        <w:rPr>
          <w:rFonts w:ascii="Marianne" w:hAnsi="Marianne"/>
          <w:sz w:val="22"/>
          <w:szCs w:val="22"/>
          <w:lang w:eastAsia="en-US"/>
        </w:rPr>
        <w:t>Le cas échéant</w:t>
      </w:r>
      <w:r w:rsidR="00AF580E">
        <w:rPr>
          <w:rFonts w:ascii="Marianne" w:hAnsi="Marianne"/>
          <w:sz w:val="22"/>
          <w:szCs w:val="22"/>
          <w:lang w:eastAsia="en-US"/>
        </w:rPr>
        <w:t>,</w:t>
      </w:r>
      <w:r w:rsidR="00933177">
        <w:rPr>
          <w:rFonts w:ascii="Marianne" w:hAnsi="Marianne"/>
          <w:sz w:val="22"/>
          <w:szCs w:val="22"/>
          <w:lang w:eastAsia="en-US"/>
        </w:rPr>
        <w:t xml:space="preserve"> quelle plus-value sociale</w:t>
      </w:r>
      <w:r w:rsidR="00E73FB9">
        <w:rPr>
          <w:rFonts w:ascii="Marianne" w:hAnsi="Marianne"/>
          <w:sz w:val="22"/>
          <w:szCs w:val="22"/>
          <w:lang w:eastAsia="en-US"/>
        </w:rPr>
        <w:t xml:space="preserve"> </w:t>
      </w:r>
      <w:r w:rsidR="00AF580E">
        <w:rPr>
          <w:rFonts w:ascii="Marianne" w:hAnsi="Marianne"/>
          <w:sz w:val="22"/>
          <w:szCs w:val="22"/>
          <w:lang w:eastAsia="en-US"/>
        </w:rPr>
        <w:t xml:space="preserve">le projet </w:t>
      </w:r>
      <w:r w:rsidR="00E73FB9">
        <w:rPr>
          <w:rFonts w:ascii="Marianne" w:hAnsi="Marianne"/>
          <w:sz w:val="22"/>
          <w:szCs w:val="22"/>
          <w:lang w:eastAsia="en-US"/>
        </w:rPr>
        <w:t>apportera</w:t>
      </w:r>
      <w:r w:rsidR="00AF580E">
        <w:rPr>
          <w:rFonts w:ascii="Marianne" w:hAnsi="Marianne"/>
          <w:sz w:val="22"/>
          <w:szCs w:val="22"/>
          <w:lang w:eastAsia="en-US"/>
        </w:rPr>
        <w:t xml:space="preserve">-t-il </w:t>
      </w:r>
      <w:r w:rsidR="00933177">
        <w:rPr>
          <w:rFonts w:ascii="Marianne" w:hAnsi="Marianne"/>
          <w:sz w:val="22"/>
          <w:szCs w:val="22"/>
          <w:lang w:eastAsia="en-US"/>
        </w:rPr>
        <w:t xml:space="preserve">? </w:t>
      </w:r>
      <w:r w:rsidR="005E41F3">
        <w:rPr>
          <w:rFonts w:ascii="Marianne" w:hAnsi="Marianne"/>
          <w:sz w:val="22"/>
          <w:szCs w:val="22"/>
          <w:lang w:eastAsia="en-US"/>
        </w:rPr>
        <w:t xml:space="preserve">Préciser les moyens </w:t>
      </w:r>
      <w:r w:rsidR="00E004C0">
        <w:rPr>
          <w:rFonts w:ascii="Marianne" w:hAnsi="Marianne"/>
          <w:sz w:val="22"/>
          <w:szCs w:val="22"/>
          <w:lang w:eastAsia="en-US"/>
        </w:rPr>
        <w:t>humains, matériels</w:t>
      </w:r>
      <w:r w:rsidR="005E41F3">
        <w:rPr>
          <w:rFonts w:ascii="Marianne" w:hAnsi="Marianne"/>
          <w:sz w:val="22"/>
          <w:szCs w:val="22"/>
          <w:lang w:eastAsia="en-US"/>
        </w:rPr>
        <w:t xml:space="preserve"> </w:t>
      </w:r>
      <w:r w:rsidR="0095013B">
        <w:rPr>
          <w:rFonts w:ascii="Marianne" w:hAnsi="Marianne"/>
          <w:sz w:val="22"/>
          <w:szCs w:val="22"/>
          <w:lang w:eastAsia="en-US"/>
        </w:rPr>
        <w:t xml:space="preserve">et immatériels </w:t>
      </w:r>
      <w:r w:rsidR="005E41F3">
        <w:rPr>
          <w:rFonts w:ascii="Marianne" w:hAnsi="Marianne"/>
          <w:sz w:val="22"/>
          <w:szCs w:val="22"/>
          <w:lang w:eastAsia="en-US"/>
        </w:rPr>
        <w:t>mobilisés pour la réalisation de ce projet</w:t>
      </w:r>
      <w:r w:rsidR="005E41F3">
        <w:rPr>
          <w:rFonts w:cs="Calibri"/>
          <w:sz w:val="22"/>
          <w:szCs w:val="22"/>
          <w:lang w:eastAsia="en-US"/>
        </w:rPr>
        <w:t>.</w:t>
      </w:r>
    </w:p>
    <w:p w14:paraId="4C69586A" w14:textId="3F621CE1" w:rsidR="004366DE" w:rsidRDefault="00486F65" w:rsidP="00486F65">
      <w:pPr>
        <w:pStyle w:val="TexteExerguesPUCE"/>
        <w:rPr>
          <w:rFonts w:ascii="Marianne" w:eastAsia="Times New Roman" w:hAnsi="Marianne" w:cs="Times New Roman"/>
          <w:sz w:val="22"/>
          <w:szCs w:val="22"/>
        </w:rPr>
      </w:pPr>
      <w:r w:rsidRPr="6C2E1724">
        <w:rPr>
          <w:rFonts w:ascii="Marianne" w:eastAsia="Times New Roman" w:hAnsi="Marianne" w:cs="Times New Roman"/>
          <w:sz w:val="22"/>
          <w:szCs w:val="22"/>
        </w:rPr>
        <w:t xml:space="preserve">Volet Recherche et développement </w:t>
      </w:r>
    </w:p>
    <w:p w14:paraId="459B3933" w14:textId="77777777" w:rsidR="001D59DC" w:rsidRPr="00447570" w:rsidRDefault="001D59DC" w:rsidP="001D59DC">
      <w:pPr>
        <w:pStyle w:val="TexteExerguesPUCE"/>
        <w:numPr>
          <w:ilvl w:val="0"/>
          <w:numId w:val="0"/>
        </w:numPr>
        <w:ind w:left="360"/>
        <w:rPr>
          <w:rFonts w:ascii="Marianne" w:eastAsia="Times New Roman" w:hAnsi="Marianne" w:cs="Times New Roman"/>
          <w:sz w:val="22"/>
          <w:szCs w:val="22"/>
        </w:rPr>
      </w:pPr>
    </w:p>
    <w:p w14:paraId="01AF37CA" w14:textId="5D49F77B" w:rsidR="00593813" w:rsidRDefault="00396707" w:rsidP="00C6755E">
      <w:pPr>
        <w:pStyle w:val="TexteExerguesPUCE"/>
        <w:numPr>
          <w:ilvl w:val="0"/>
          <w:numId w:val="0"/>
        </w:numPr>
        <w:jc w:val="both"/>
        <w:rPr>
          <w:rFonts w:ascii="Marianne" w:eastAsia="Times New Roman" w:hAnsi="Marianne" w:cs="Times New Roman"/>
          <w:sz w:val="22"/>
          <w:szCs w:val="22"/>
        </w:rPr>
      </w:pPr>
      <w:r w:rsidRPr="0097630A">
        <w:rPr>
          <w:rFonts w:ascii="Marianne" w:eastAsia="Times New Roman" w:hAnsi="Marianne" w:cs="Times New Roman"/>
          <w:sz w:val="22"/>
          <w:szCs w:val="22"/>
        </w:rPr>
        <w:t>Dans le cas d</w:t>
      </w:r>
      <w:r w:rsidR="00AF580E">
        <w:rPr>
          <w:rFonts w:ascii="Marianne" w:eastAsia="Times New Roman" w:hAnsi="Marianne" w:cs="Times New Roman"/>
          <w:sz w:val="22"/>
          <w:szCs w:val="22"/>
        </w:rPr>
        <w:t>’un</w:t>
      </w:r>
      <w:r w:rsidRPr="0097630A">
        <w:rPr>
          <w:rFonts w:ascii="Marianne" w:eastAsia="Times New Roman" w:hAnsi="Marianne" w:cs="Times New Roman"/>
          <w:sz w:val="22"/>
          <w:szCs w:val="22"/>
        </w:rPr>
        <w:t xml:space="preserve"> projet </w:t>
      </w:r>
      <w:r w:rsidR="33E105D3" w:rsidRPr="0097630A">
        <w:rPr>
          <w:rFonts w:ascii="Marianne" w:eastAsia="Times New Roman" w:hAnsi="Marianne" w:cs="Times New Roman"/>
          <w:sz w:val="22"/>
          <w:szCs w:val="22"/>
        </w:rPr>
        <w:t>qui intègre un volet</w:t>
      </w:r>
      <w:r w:rsidR="001A4654" w:rsidRPr="0097630A">
        <w:rPr>
          <w:rFonts w:ascii="Marianne" w:eastAsia="Times New Roman" w:hAnsi="Marianne" w:cs="Times New Roman"/>
          <w:sz w:val="22"/>
          <w:szCs w:val="22"/>
        </w:rPr>
        <w:t xml:space="preserve"> </w:t>
      </w:r>
      <w:r w:rsidR="00AF580E">
        <w:rPr>
          <w:rFonts w:ascii="Marianne" w:eastAsia="Times New Roman" w:hAnsi="Marianne" w:cs="Times New Roman"/>
          <w:sz w:val="22"/>
          <w:szCs w:val="22"/>
        </w:rPr>
        <w:t xml:space="preserve">de </w:t>
      </w:r>
      <w:r w:rsidR="001A4654" w:rsidRPr="0097630A">
        <w:rPr>
          <w:rFonts w:ascii="Marianne" w:eastAsia="Times New Roman" w:hAnsi="Marianne" w:cs="Times New Roman"/>
          <w:sz w:val="22"/>
          <w:szCs w:val="22"/>
        </w:rPr>
        <w:t>recherche et développement</w:t>
      </w:r>
      <w:r w:rsidR="005D47E4" w:rsidRPr="0097630A">
        <w:rPr>
          <w:rStyle w:val="Appelnotedebasdep"/>
          <w:rFonts w:ascii="Marianne" w:eastAsia="Times New Roman" w:hAnsi="Marianne" w:cs="Times New Roman"/>
          <w:sz w:val="22"/>
          <w:szCs w:val="22"/>
        </w:rPr>
        <w:footnoteReference w:id="2"/>
      </w:r>
      <w:r w:rsidR="00F01228" w:rsidRPr="0097630A">
        <w:rPr>
          <w:rFonts w:ascii="Marianne" w:eastAsia="Times New Roman" w:hAnsi="Marianne" w:cs="Times New Roman"/>
          <w:sz w:val="22"/>
          <w:szCs w:val="22"/>
        </w:rPr>
        <w:t xml:space="preserve"> éligible au cahier des charges</w:t>
      </w:r>
      <w:r w:rsidR="00B84E87" w:rsidRPr="0097630A">
        <w:rPr>
          <w:rFonts w:ascii="Marianne" w:eastAsia="Times New Roman" w:hAnsi="Marianne" w:cs="Times New Roman"/>
          <w:sz w:val="22"/>
          <w:szCs w:val="22"/>
        </w:rPr>
        <w:t xml:space="preserve">, il conviendra </w:t>
      </w:r>
      <w:r w:rsidR="00127AD6" w:rsidRPr="0097630A">
        <w:rPr>
          <w:rFonts w:ascii="Marianne" w:eastAsia="Times New Roman" w:hAnsi="Marianne" w:cs="Times New Roman"/>
          <w:sz w:val="22"/>
          <w:szCs w:val="22"/>
        </w:rPr>
        <w:t>de préciser l’</w:t>
      </w:r>
      <w:r w:rsidR="00F01228" w:rsidRPr="0097630A">
        <w:rPr>
          <w:rFonts w:ascii="Marianne" w:eastAsia="Times New Roman" w:hAnsi="Marianne" w:cs="Times New Roman"/>
          <w:sz w:val="22"/>
          <w:szCs w:val="22"/>
        </w:rPr>
        <w:t xml:space="preserve">état de l’art </w:t>
      </w:r>
      <w:r w:rsidR="48C9CAB6" w:rsidRPr="0097630A">
        <w:rPr>
          <w:rFonts w:ascii="Marianne" w:eastAsia="Times New Roman" w:hAnsi="Marianne" w:cs="Times New Roman"/>
          <w:sz w:val="22"/>
          <w:szCs w:val="22"/>
        </w:rPr>
        <w:t xml:space="preserve">sur la thématique </w:t>
      </w:r>
      <w:r w:rsidR="48C9CAB6" w:rsidRPr="0097630A">
        <w:rPr>
          <w:rFonts w:ascii="Marianne" w:eastAsia="Times New Roman" w:hAnsi="Marianne" w:cs="Times New Roman"/>
          <w:sz w:val="22"/>
          <w:szCs w:val="22"/>
        </w:rPr>
        <w:lastRenderedPageBreak/>
        <w:t>adressé</w:t>
      </w:r>
      <w:r w:rsidR="00705B62" w:rsidRPr="0097630A">
        <w:rPr>
          <w:rFonts w:ascii="Marianne" w:eastAsia="Times New Roman" w:hAnsi="Marianne" w:cs="Times New Roman"/>
          <w:sz w:val="22"/>
          <w:szCs w:val="22"/>
        </w:rPr>
        <w:t>e</w:t>
      </w:r>
      <w:r w:rsidR="48C9CAB6" w:rsidRPr="0097630A">
        <w:rPr>
          <w:rFonts w:ascii="Marianne" w:eastAsia="Times New Roman" w:hAnsi="Marianne" w:cs="Times New Roman"/>
          <w:sz w:val="22"/>
          <w:szCs w:val="22"/>
        </w:rPr>
        <w:t xml:space="preserve"> dans ce volet R&amp;D ; le porteur </w:t>
      </w:r>
      <w:r w:rsidR="00AF580E">
        <w:rPr>
          <w:rFonts w:ascii="Marianne" w:eastAsia="Times New Roman" w:hAnsi="Marianne" w:cs="Times New Roman"/>
          <w:sz w:val="22"/>
          <w:szCs w:val="22"/>
        </w:rPr>
        <w:t xml:space="preserve">de projet </w:t>
      </w:r>
      <w:r w:rsidR="48C9CAB6" w:rsidRPr="0097630A">
        <w:rPr>
          <w:rFonts w:ascii="Marianne" w:eastAsia="Times New Roman" w:hAnsi="Marianne" w:cs="Times New Roman"/>
          <w:sz w:val="22"/>
          <w:szCs w:val="22"/>
        </w:rPr>
        <w:t>devra démontrer la plus-value</w:t>
      </w:r>
      <w:r w:rsidR="00AF580E">
        <w:rPr>
          <w:rFonts w:ascii="Marianne" w:eastAsia="Times New Roman" w:hAnsi="Marianne" w:cs="Times New Roman"/>
          <w:sz w:val="22"/>
          <w:szCs w:val="22"/>
        </w:rPr>
        <w:t xml:space="preserve"> et l’</w:t>
      </w:r>
      <w:r w:rsidR="48C9CAB6" w:rsidRPr="0097630A">
        <w:rPr>
          <w:rFonts w:ascii="Marianne" w:eastAsia="Times New Roman" w:hAnsi="Marianne" w:cs="Times New Roman"/>
          <w:sz w:val="22"/>
          <w:szCs w:val="22"/>
        </w:rPr>
        <w:t xml:space="preserve">apport de ce travail </w:t>
      </w:r>
      <w:r w:rsidR="65EA0834" w:rsidRPr="0097630A">
        <w:rPr>
          <w:rFonts w:ascii="Marianne" w:eastAsia="Times New Roman" w:hAnsi="Marianne" w:cs="Times New Roman"/>
          <w:sz w:val="22"/>
          <w:szCs w:val="22"/>
        </w:rPr>
        <w:t xml:space="preserve">en réponse à l’objectif global </w:t>
      </w:r>
      <w:r w:rsidR="00AF580E">
        <w:rPr>
          <w:rFonts w:ascii="Marianne" w:eastAsia="Times New Roman" w:hAnsi="Marianne" w:cs="Times New Roman"/>
          <w:sz w:val="22"/>
          <w:szCs w:val="22"/>
        </w:rPr>
        <w:t xml:space="preserve">de la </w:t>
      </w:r>
      <w:r w:rsidR="65EA0834" w:rsidRPr="0097630A">
        <w:rPr>
          <w:rFonts w:ascii="Marianne" w:eastAsia="Times New Roman" w:hAnsi="Marianne" w:cs="Times New Roman"/>
          <w:sz w:val="22"/>
          <w:szCs w:val="22"/>
        </w:rPr>
        <w:t xml:space="preserve">structuration </w:t>
      </w:r>
      <w:r w:rsidR="00AF580E">
        <w:rPr>
          <w:rFonts w:ascii="Marianne" w:eastAsia="Times New Roman" w:hAnsi="Marianne" w:cs="Times New Roman"/>
          <w:sz w:val="22"/>
          <w:szCs w:val="22"/>
        </w:rPr>
        <w:t>d’une</w:t>
      </w:r>
      <w:r w:rsidR="65EA0834" w:rsidRPr="0097630A">
        <w:rPr>
          <w:rFonts w:ascii="Marianne" w:eastAsia="Times New Roman" w:hAnsi="Marianne" w:cs="Times New Roman"/>
          <w:sz w:val="22"/>
          <w:szCs w:val="22"/>
        </w:rPr>
        <w:t xml:space="preserve"> filière de valorisation </w:t>
      </w:r>
      <w:r w:rsidR="00AF580E">
        <w:rPr>
          <w:rFonts w:ascii="Marianne" w:eastAsia="Times New Roman" w:hAnsi="Marianne" w:cs="Times New Roman"/>
          <w:sz w:val="22"/>
          <w:szCs w:val="22"/>
        </w:rPr>
        <w:t xml:space="preserve">durable </w:t>
      </w:r>
      <w:r w:rsidR="65EA0834" w:rsidRPr="0097630A">
        <w:rPr>
          <w:rFonts w:ascii="Marianne" w:eastAsia="Times New Roman" w:hAnsi="Marianne" w:cs="Times New Roman"/>
          <w:sz w:val="22"/>
          <w:szCs w:val="22"/>
        </w:rPr>
        <w:t>du bois issu de haies sur le territoire concerné.</w:t>
      </w:r>
      <w:r w:rsidR="002B6640" w:rsidRPr="585E3595">
        <w:rPr>
          <w:rFonts w:ascii="Marianne" w:eastAsia="Times New Roman" w:hAnsi="Marianne" w:cs="Times New Roman"/>
          <w:sz w:val="22"/>
          <w:szCs w:val="22"/>
        </w:rPr>
        <w:t xml:space="preserve"> </w:t>
      </w:r>
    </w:p>
    <w:p w14:paraId="47007ECE" w14:textId="77777777" w:rsidR="00C6755E" w:rsidRPr="00447570" w:rsidRDefault="00C6755E" w:rsidP="00486F65">
      <w:pPr>
        <w:pStyle w:val="TexteExerguesPUCE"/>
        <w:numPr>
          <w:ilvl w:val="0"/>
          <w:numId w:val="0"/>
        </w:numPr>
        <w:rPr>
          <w:rFonts w:ascii="Marianne" w:eastAsia="Times New Roman" w:hAnsi="Marianne" w:cs="Times New Roman"/>
          <w:sz w:val="22"/>
          <w:szCs w:val="22"/>
        </w:rPr>
      </w:pPr>
    </w:p>
    <w:p w14:paraId="49EE96E3" w14:textId="2A1CD921" w:rsidR="00480E1B" w:rsidRDefault="00A907EC" w:rsidP="00A907EC">
      <w:pPr>
        <w:pStyle w:val="TexteExerguesPUCE"/>
        <w:rPr>
          <w:rFonts w:ascii="Marianne" w:eastAsia="Times New Roman" w:hAnsi="Marianne" w:cs="Times New Roman"/>
          <w:sz w:val="22"/>
          <w:szCs w:val="22"/>
        </w:rPr>
      </w:pPr>
      <w:r w:rsidRPr="00447570">
        <w:rPr>
          <w:rFonts w:ascii="Marianne" w:eastAsia="Times New Roman" w:hAnsi="Marianne" w:cs="Times New Roman"/>
          <w:sz w:val="22"/>
          <w:szCs w:val="22"/>
        </w:rPr>
        <w:t xml:space="preserve">Volet </w:t>
      </w:r>
      <w:r w:rsidR="00FC0217" w:rsidRPr="00447570">
        <w:rPr>
          <w:rFonts w:ascii="Marianne" w:eastAsia="Times New Roman" w:hAnsi="Marianne" w:cs="Times New Roman"/>
          <w:sz w:val="22"/>
          <w:szCs w:val="22"/>
        </w:rPr>
        <w:t>investissement matériel</w:t>
      </w:r>
    </w:p>
    <w:p w14:paraId="51BFB1E6" w14:textId="77777777" w:rsidR="001D59DC" w:rsidRDefault="001D59DC" w:rsidP="001D59DC">
      <w:pPr>
        <w:pStyle w:val="TexteExerguesPUCE"/>
        <w:numPr>
          <w:ilvl w:val="0"/>
          <w:numId w:val="0"/>
        </w:numPr>
        <w:ind w:left="720"/>
        <w:rPr>
          <w:rFonts w:ascii="Marianne" w:eastAsia="Times New Roman" w:hAnsi="Marianne" w:cs="Times New Roman"/>
          <w:sz w:val="22"/>
          <w:szCs w:val="22"/>
        </w:rPr>
      </w:pPr>
    </w:p>
    <w:p w14:paraId="6E68AF77" w14:textId="1F1354D7" w:rsidR="00E27FAC" w:rsidRPr="00447570" w:rsidRDefault="003F1A06" w:rsidP="00C6755E">
      <w:pPr>
        <w:pStyle w:val="TexteExerguesPUCE"/>
        <w:numPr>
          <w:ilvl w:val="0"/>
          <w:numId w:val="0"/>
        </w:numPr>
        <w:jc w:val="both"/>
        <w:rPr>
          <w:rFonts w:ascii="Marianne" w:eastAsia="Times New Roman" w:hAnsi="Marianne" w:cs="Times New Roman"/>
          <w:sz w:val="22"/>
          <w:szCs w:val="22"/>
        </w:rPr>
      </w:pPr>
      <w:r w:rsidRPr="585E3595">
        <w:rPr>
          <w:rFonts w:ascii="Marianne" w:eastAsia="Times New Roman" w:hAnsi="Marianne" w:cs="Times New Roman"/>
          <w:sz w:val="22"/>
          <w:szCs w:val="22"/>
        </w:rPr>
        <w:t>Détaill</w:t>
      </w:r>
      <w:r w:rsidR="73C556F2" w:rsidRPr="585E3595">
        <w:rPr>
          <w:rFonts w:ascii="Marianne" w:eastAsia="Times New Roman" w:hAnsi="Marianne" w:cs="Times New Roman"/>
          <w:sz w:val="22"/>
          <w:szCs w:val="22"/>
        </w:rPr>
        <w:t>er</w:t>
      </w:r>
      <w:r w:rsidRPr="585E3595">
        <w:rPr>
          <w:rFonts w:ascii="Marianne" w:eastAsia="Times New Roman" w:hAnsi="Marianne" w:cs="Times New Roman"/>
          <w:sz w:val="22"/>
          <w:szCs w:val="22"/>
        </w:rPr>
        <w:t xml:space="preserve"> le type d’investissement matériel envisagé</w:t>
      </w:r>
      <w:r w:rsidR="00FD1CE7" w:rsidRPr="585E3595">
        <w:rPr>
          <w:rFonts w:ascii="Marianne" w:eastAsia="Times New Roman" w:hAnsi="Marianne" w:cs="Times New Roman"/>
          <w:sz w:val="22"/>
          <w:szCs w:val="22"/>
        </w:rPr>
        <w:t xml:space="preserve"> et justifier les besoins</w:t>
      </w:r>
      <w:r w:rsidR="00FD1CE7" w:rsidRPr="585E3595">
        <w:rPr>
          <w:rFonts w:ascii="Calibri" w:eastAsia="Times New Roman" w:hAnsi="Calibri" w:cs="Calibri"/>
          <w:sz w:val="22"/>
          <w:szCs w:val="22"/>
        </w:rPr>
        <w:t> </w:t>
      </w:r>
      <w:r w:rsidR="00FD1CE7" w:rsidRPr="585E3595">
        <w:rPr>
          <w:rFonts w:ascii="Marianne" w:eastAsia="Times New Roman" w:hAnsi="Marianne" w:cs="Times New Roman"/>
          <w:sz w:val="22"/>
          <w:szCs w:val="22"/>
        </w:rPr>
        <w:t>en s</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appuyant sur la d</w:t>
      </w:r>
      <w:r w:rsidR="00FD1CE7" w:rsidRPr="585E3595">
        <w:rPr>
          <w:rFonts w:ascii="Marianne" w:eastAsia="Times New Roman" w:hAnsi="Marianne" w:cs="Marianne"/>
          <w:sz w:val="22"/>
          <w:szCs w:val="22"/>
        </w:rPr>
        <w:t>é</w:t>
      </w:r>
      <w:r w:rsidR="00FD1CE7" w:rsidRPr="585E3595">
        <w:rPr>
          <w:rFonts w:ascii="Marianne" w:eastAsia="Times New Roman" w:hAnsi="Marianne" w:cs="Times New Roman"/>
          <w:sz w:val="22"/>
          <w:szCs w:val="22"/>
        </w:rPr>
        <w:t>monstration d</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une augmentation nette</w:t>
      </w:r>
      <w:r w:rsidR="005D47E4">
        <w:rPr>
          <w:rFonts w:ascii="Marianne" w:eastAsia="Times New Roman" w:hAnsi="Marianne" w:cs="Times New Roman"/>
          <w:sz w:val="22"/>
          <w:szCs w:val="22"/>
        </w:rPr>
        <w:t xml:space="preserve"> attendu</w:t>
      </w:r>
      <w:r w:rsidR="00AF580E">
        <w:rPr>
          <w:rFonts w:ascii="Marianne" w:eastAsia="Times New Roman" w:hAnsi="Marianne" w:cs="Times New Roman"/>
          <w:sz w:val="22"/>
          <w:szCs w:val="22"/>
        </w:rPr>
        <w:t>e</w:t>
      </w:r>
      <w:r w:rsidR="00BE7C8C" w:rsidRPr="585E3595">
        <w:rPr>
          <w:rFonts w:ascii="Marianne" w:eastAsia="Times New Roman" w:hAnsi="Marianne" w:cs="Times New Roman"/>
          <w:sz w:val="22"/>
          <w:szCs w:val="22"/>
        </w:rPr>
        <w:t xml:space="preserve"> du volume </w:t>
      </w:r>
      <w:r w:rsidR="00771634" w:rsidRPr="585E3595">
        <w:rPr>
          <w:rFonts w:ascii="Marianne" w:eastAsia="Times New Roman" w:hAnsi="Marianne" w:cs="Times New Roman"/>
          <w:sz w:val="22"/>
          <w:szCs w:val="22"/>
        </w:rPr>
        <w:t xml:space="preserve">ou de la qualité </w:t>
      </w:r>
      <w:r w:rsidR="00BE7C8C" w:rsidRPr="585E3595">
        <w:rPr>
          <w:rFonts w:ascii="Marianne" w:eastAsia="Times New Roman" w:hAnsi="Marianne" w:cs="Times New Roman"/>
          <w:sz w:val="22"/>
          <w:szCs w:val="22"/>
        </w:rPr>
        <w:t xml:space="preserve">de bois bocager </w:t>
      </w:r>
      <w:r w:rsidR="00771634" w:rsidRPr="585E3595">
        <w:rPr>
          <w:rFonts w:ascii="Marianne" w:eastAsia="Times New Roman" w:hAnsi="Marianne" w:cs="Times New Roman"/>
          <w:sz w:val="22"/>
          <w:szCs w:val="22"/>
        </w:rPr>
        <w:t>mobilis</w:t>
      </w:r>
      <w:r w:rsidR="008A77B3">
        <w:rPr>
          <w:rFonts w:ascii="Marianne" w:eastAsia="Times New Roman" w:hAnsi="Marianne" w:cs="Times New Roman"/>
          <w:sz w:val="22"/>
          <w:szCs w:val="22"/>
        </w:rPr>
        <w:t>é</w:t>
      </w:r>
      <w:r w:rsidR="00771634" w:rsidRPr="585E3595">
        <w:rPr>
          <w:rFonts w:ascii="Marianne" w:eastAsia="Times New Roman" w:hAnsi="Marianne" w:cs="Times New Roman"/>
          <w:sz w:val="22"/>
          <w:szCs w:val="22"/>
        </w:rPr>
        <w:t xml:space="preserve"> durablement ou mis sur le marché.</w:t>
      </w:r>
      <w:r w:rsidR="000A5925" w:rsidRPr="585E3595">
        <w:rPr>
          <w:rFonts w:ascii="Marianne" w:eastAsia="Times New Roman" w:hAnsi="Marianne" w:cs="Times New Roman"/>
          <w:sz w:val="22"/>
          <w:szCs w:val="22"/>
        </w:rPr>
        <w:t xml:space="preserve"> Il conviendra de démontrer le bon dimensionnement de l’outil</w:t>
      </w:r>
      <w:r w:rsidR="00A30EDA" w:rsidRPr="585E3595">
        <w:rPr>
          <w:rFonts w:ascii="Marianne" w:eastAsia="Times New Roman" w:hAnsi="Marianne" w:cs="Times New Roman"/>
          <w:sz w:val="22"/>
          <w:szCs w:val="22"/>
        </w:rPr>
        <w:t xml:space="preserve"> en s’appuyant sur l’estimation du taux de charge du nouvel équipement, de la production envisagée de bois sec, du nombre de jours d’utilisation de l’équipement….</w:t>
      </w:r>
    </w:p>
    <w:p w14:paraId="4BA0DD88" w14:textId="6E178703" w:rsidR="008C4A33" w:rsidRDefault="008C4A33" w:rsidP="00DD469F">
      <w:pPr>
        <w:pStyle w:val="TexteCourant"/>
        <w:rPr>
          <w:rFonts w:ascii="Marianne" w:hAnsi="Marianne" w:cs="Times New Roman"/>
          <w:sz w:val="22"/>
          <w:szCs w:val="22"/>
          <w:lang w:eastAsia="en-US"/>
        </w:rPr>
      </w:pPr>
      <w:r>
        <w:rPr>
          <w:rFonts w:ascii="Marianne" w:hAnsi="Marianne" w:cs="Times New Roman"/>
          <w:sz w:val="22"/>
          <w:szCs w:val="22"/>
          <w:lang w:eastAsia="en-US"/>
        </w:rPr>
        <w:t xml:space="preserve">Démontrer </w:t>
      </w:r>
      <w:r w:rsidR="006D2EF8">
        <w:rPr>
          <w:rFonts w:ascii="Marianne" w:hAnsi="Marianne" w:cs="Times New Roman"/>
          <w:sz w:val="22"/>
          <w:szCs w:val="22"/>
          <w:lang w:eastAsia="en-US"/>
        </w:rPr>
        <w:t xml:space="preserve">dans le cadre du projet </w:t>
      </w:r>
      <w:r>
        <w:rPr>
          <w:rFonts w:ascii="Marianne" w:hAnsi="Marianne" w:cs="Times New Roman"/>
          <w:sz w:val="22"/>
          <w:szCs w:val="22"/>
          <w:lang w:eastAsia="en-US"/>
        </w:rPr>
        <w:t xml:space="preserve">la complémentarité de l’investissement matériel avec les actions d’animation territoriale </w:t>
      </w:r>
      <w:r w:rsidR="006D2EF8">
        <w:rPr>
          <w:rFonts w:ascii="Marianne" w:hAnsi="Marianne" w:cs="Times New Roman"/>
          <w:sz w:val="22"/>
          <w:szCs w:val="22"/>
          <w:lang w:eastAsia="en-US"/>
        </w:rPr>
        <w:t>ou</w:t>
      </w:r>
      <w:r>
        <w:rPr>
          <w:rFonts w:ascii="Marianne" w:hAnsi="Marianne" w:cs="Times New Roman"/>
          <w:sz w:val="22"/>
          <w:szCs w:val="22"/>
          <w:lang w:eastAsia="en-US"/>
        </w:rPr>
        <w:t xml:space="preserve"> </w:t>
      </w:r>
      <w:r w:rsidR="00A232EB">
        <w:rPr>
          <w:rFonts w:ascii="Marianne" w:hAnsi="Marianne" w:cs="Times New Roman"/>
          <w:sz w:val="22"/>
          <w:szCs w:val="22"/>
          <w:lang w:eastAsia="en-US"/>
        </w:rPr>
        <w:t>les s</w:t>
      </w:r>
      <w:r>
        <w:rPr>
          <w:rFonts w:ascii="Marianne" w:hAnsi="Marianne" w:cs="Times New Roman"/>
          <w:sz w:val="22"/>
          <w:szCs w:val="22"/>
          <w:lang w:eastAsia="en-US"/>
        </w:rPr>
        <w:t xml:space="preserve">olutions organisationnelles </w:t>
      </w:r>
      <w:r w:rsidR="006D2EF8">
        <w:rPr>
          <w:rFonts w:ascii="Marianne" w:hAnsi="Marianne" w:cs="Times New Roman"/>
          <w:sz w:val="22"/>
          <w:szCs w:val="22"/>
          <w:lang w:eastAsia="en-US"/>
        </w:rPr>
        <w:t>permettant de structurer</w:t>
      </w:r>
      <w:r>
        <w:rPr>
          <w:rFonts w:ascii="Marianne" w:hAnsi="Marianne" w:cs="Times New Roman"/>
          <w:sz w:val="22"/>
          <w:szCs w:val="22"/>
          <w:lang w:eastAsia="en-US"/>
        </w:rPr>
        <w:t xml:space="preserve"> la filière</w:t>
      </w:r>
      <w:r w:rsidR="00A232EB">
        <w:rPr>
          <w:rFonts w:ascii="Marianne" w:hAnsi="Marianne" w:cs="Times New Roman"/>
          <w:sz w:val="22"/>
          <w:szCs w:val="22"/>
          <w:lang w:eastAsia="en-US"/>
        </w:rPr>
        <w:t>.</w:t>
      </w:r>
    </w:p>
    <w:p w14:paraId="4553DAA2" w14:textId="02969B31" w:rsidR="00DD469F" w:rsidRPr="00447570" w:rsidRDefault="00E903CF" w:rsidP="00DD469F">
      <w:pPr>
        <w:pStyle w:val="TexteCourant"/>
        <w:rPr>
          <w:rFonts w:ascii="Marianne" w:hAnsi="Marianne" w:cs="Times New Roman"/>
          <w:sz w:val="22"/>
          <w:szCs w:val="22"/>
          <w:lang w:eastAsia="en-US"/>
        </w:rPr>
      </w:pPr>
      <w:r w:rsidRPr="2716AB93">
        <w:rPr>
          <w:rFonts w:ascii="Marianne" w:hAnsi="Marianne" w:cs="Times New Roman"/>
          <w:sz w:val="22"/>
          <w:szCs w:val="22"/>
          <w:lang w:eastAsia="en-US"/>
        </w:rPr>
        <w:t>Dans</w:t>
      </w:r>
      <w:r w:rsidR="00E27FAC" w:rsidRPr="2716AB93">
        <w:rPr>
          <w:rFonts w:ascii="Marianne" w:hAnsi="Marianne" w:cs="Times New Roman"/>
          <w:sz w:val="22"/>
          <w:szCs w:val="22"/>
          <w:lang w:eastAsia="en-US"/>
        </w:rPr>
        <w:t xml:space="preserve"> le cas où </w:t>
      </w:r>
      <w:r w:rsidR="006D2EF8">
        <w:rPr>
          <w:rFonts w:ascii="Marianne" w:hAnsi="Marianne" w:cs="Times New Roman"/>
          <w:sz w:val="22"/>
          <w:szCs w:val="22"/>
          <w:lang w:eastAsia="en-US"/>
        </w:rPr>
        <w:t>le</w:t>
      </w:r>
      <w:r w:rsidR="00E27FAC" w:rsidRPr="2716AB93">
        <w:rPr>
          <w:rFonts w:ascii="Marianne" w:hAnsi="Marianne" w:cs="Times New Roman"/>
          <w:sz w:val="22"/>
          <w:szCs w:val="22"/>
          <w:lang w:eastAsia="en-US"/>
        </w:rPr>
        <w:t xml:space="preserve"> projet d’investissement matériel ne serait pas coupl</w:t>
      </w:r>
      <w:r w:rsidR="001F12AA" w:rsidRPr="2716AB93">
        <w:rPr>
          <w:rFonts w:ascii="Marianne" w:hAnsi="Marianne" w:cs="Times New Roman"/>
          <w:sz w:val="22"/>
          <w:szCs w:val="22"/>
          <w:lang w:eastAsia="en-US"/>
        </w:rPr>
        <w:t>é</w:t>
      </w:r>
      <w:r w:rsidR="00E27FAC" w:rsidRPr="2716AB93">
        <w:rPr>
          <w:rFonts w:ascii="Marianne" w:hAnsi="Marianne" w:cs="Times New Roman"/>
          <w:sz w:val="22"/>
          <w:szCs w:val="22"/>
          <w:lang w:eastAsia="en-US"/>
        </w:rPr>
        <w:t xml:space="preserve"> à une action d’animation</w:t>
      </w:r>
      <w:r w:rsidR="3CDADB16" w:rsidRPr="2716AB93">
        <w:rPr>
          <w:rFonts w:ascii="Marianne" w:hAnsi="Marianne" w:cs="Times New Roman"/>
          <w:sz w:val="22"/>
          <w:szCs w:val="22"/>
          <w:lang w:eastAsia="en-US"/>
        </w:rPr>
        <w:t>,</w:t>
      </w:r>
      <w:r w:rsidR="00DD469F" w:rsidRPr="2716AB93">
        <w:rPr>
          <w:rFonts w:ascii="Marianne" w:hAnsi="Marianne" w:cs="Times New Roman"/>
          <w:sz w:val="22"/>
          <w:szCs w:val="22"/>
          <w:lang w:eastAsia="en-US"/>
        </w:rPr>
        <w:t xml:space="preserve"> le porteur de l’action s’engage à présenter une justification des besoins sur la base d’un diagnostic</w:t>
      </w:r>
      <w:r w:rsidR="000571C3">
        <w:rPr>
          <w:rFonts w:ascii="Marianne" w:hAnsi="Marianne" w:cs="Times New Roman"/>
          <w:sz w:val="22"/>
          <w:szCs w:val="22"/>
          <w:lang w:eastAsia="en-US"/>
        </w:rPr>
        <w:t xml:space="preserve"> </w:t>
      </w:r>
      <w:r w:rsidR="00DD469F" w:rsidRPr="2716AB93">
        <w:rPr>
          <w:rFonts w:ascii="Marianne" w:hAnsi="Marianne" w:cs="Times New Roman"/>
          <w:sz w:val="22"/>
          <w:szCs w:val="22"/>
          <w:lang w:eastAsia="en-US"/>
        </w:rPr>
        <w:t>corroborant le choix et le dimensionnement des investissements</w:t>
      </w:r>
      <w:r w:rsidR="009E4014">
        <w:rPr>
          <w:rFonts w:ascii="Marianne" w:hAnsi="Marianne" w:cs="Times New Roman"/>
          <w:sz w:val="22"/>
          <w:szCs w:val="22"/>
          <w:lang w:eastAsia="en-US"/>
        </w:rPr>
        <w:t xml:space="preserve">. Il </w:t>
      </w:r>
      <w:r w:rsidR="00DD469F" w:rsidRPr="2716AB93">
        <w:rPr>
          <w:rFonts w:ascii="Marianne" w:hAnsi="Marianne" w:cs="Times New Roman"/>
          <w:sz w:val="22"/>
          <w:szCs w:val="22"/>
          <w:lang w:eastAsia="en-US"/>
        </w:rPr>
        <w:t xml:space="preserve">sera à remettre à l’ADEME </w:t>
      </w:r>
      <w:r w:rsidR="31109871" w:rsidRPr="2716AB93">
        <w:rPr>
          <w:rFonts w:ascii="Marianne" w:hAnsi="Marianne" w:cs="Times New Roman"/>
          <w:sz w:val="22"/>
          <w:szCs w:val="22"/>
          <w:lang w:eastAsia="en-US"/>
        </w:rPr>
        <w:t>en complément</w:t>
      </w:r>
      <w:r w:rsidR="00DD469F" w:rsidRPr="2716AB93">
        <w:rPr>
          <w:rFonts w:ascii="Marianne" w:hAnsi="Marianne" w:cs="Times New Roman"/>
          <w:sz w:val="22"/>
          <w:szCs w:val="22"/>
          <w:lang w:eastAsia="en-US"/>
        </w:rPr>
        <w:t xml:space="preserve"> du dossier de demande d’aide afin de décider de la suite </w:t>
      </w:r>
      <w:r w:rsidR="1BFDB983" w:rsidRPr="2716AB93">
        <w:rPr>
          <w:rFonts w:ascii="Marianne" w:hAnsi="Marianne" w:cs="Times New Roman"/>
          <w:sz w:val="22"/>
          <w:szCs w:val="22"/>
          <w:lang w:eastAsia="en-US"/>
        </w:rPr>
        <w:t>sur</w:t>
      </w:r>
      <w:r w:rsidR="00DD469F" w:rsidRPr="2716AB93">
        <w:rPr>
          <w:rFonts w:ascii="Marianne" w:hAnsi="Marianne" w:cs="Times New Roman"/>
          <w:sz w:val="22"/>
          <w:szCs w:val="22"/>
          <w:lang w:eastAsia="en-US"/>
        </w:rPr>
        <w:t xml:space="preserve"> l’éligibilité des investissements</w:t>
      </w:r>
      <w:r w:rsidR="009E4014">
        <w:rPr>
          <w:rFonts w:ascii="Marianne" w:hAnsi="Marianne" w:cs="Times New Roman"/>
          <w:sz w:val="22"/>
          <w:szCs w:val="22"/>
          <w:lang w:eastAsia="en-US"/>
        </w:rPr>
        <w:t xml:space="preserve"> (</w:t>
      </w:r>
      <w:r w:rsidR="00A13750">
        <w:rPr>
          <w:rFonts w:ascii="Marianne" w:hAnsi="Marianne" w:cs="Times New Roman"/>
          <w:sz w:val="22"/>
          <w:szCs w:val="22"/>
          <w:lang w:eastAsia="en-US"/>
        </w:rPr>
        <w:t xml:space="preserve">Cf. </w:t>
      </w:r>
      <w:r w:rsidR="009E4014">
        <w:rPr>
          <w:rFonts w:ascii="Marianne" w:hAnsi="Marianne" w:cs="Times New Roman"/>
          <w:sz w:val="22"/>
          <w:szCs w:val="22"/>
          <w:lang w:eastAsia="en-US"/>
        </w:rPr>
        <w:t>Annexe 3)</w:t>
      </w:r>
      <w:r w:rsidR="00DD469F" w:rsidRPr="2716AB93">
        <w:rPr>
          <w:rFonts w:ascii="Marianne" w:hAnsi="Marianne" w:cs="Times New Roman"/>
          <w:sz w:val="22"/>
          <w:szCs w:val="22"/>
          <w:lang w:eastAsia="en-US"/>
        </w:rPr>
        <w:t>.</w:t>
      </w:r>
      <w:r w:rsidR="009E4014">
        <w:rPr>
          <w:rFonts w:ascii="Marianne" w:hAnsi="Marianne" w:cs="Times New Roman"/>
          <w:sz w:val="22"/>
          <w:szCs w:val="22"/>
          <w:lang w:eastAsia="en-US"/>
        </w:rPr>
        <w:t xml:space="preserve"> Il est conseillé de faire réaliser c</w:t>
      </w:r>
      <w:r w:rsidR="009E4014" w:rsidRPr="2716AB93">
        <w:rPr>
          <w:rFonts w:ascii="Marianne" w:hAnsi="Marianne" w:cs="Times New Roman"/>
          <w:sz w:val="22"/>
          <w:szCs w:val="22"/>
          <w:lang w:eastAsia="en-US"/>
        </w:rPr>
        <w:t>e diagnostic d</w:t>
      </w:r>
      <w:r w:rsidR="009E4014">
        <w:rPr>
          <w:rFonts w:ascii="Marianne" w:hAnsi="Marianne" w:cs="Times New Roman"/>
          <w:sz w:val="22"/>
          <w:szCs w:val="22"/>
          <w:lang w:eastAsia="en-US"/>
        </w:rPr>
        <w:t>e</w:t>
      </w:r>
      <w:r w:rsidR="009E4014" w:rsidRPr="2716AB93">
        <w:rPr>
          <w:rFonts w:ascii="Marianne" w:hAnsi="Marianne" w:cs="Times New Roman"/>
          <w:sz w:val="22"/>
          <w:szCs w:val="22"/>
          <w:lang w:eastAsia="en-US"/>
        </w:rPr>
        <w:t xml:space="preserve"> territoire par un organisme tiers</w:t>
      </w:r>
      <w:r w:rsidR="009E4014">
        <w:rPr>
          <w:rFonts w:ascii="Calibri" w:hAnsi="Calibri" w:cs="Calibri"/>
          <w:sz w:val="22"/>
          <w:szCs w:val="22"/>
          <w:lang w:eastAsia="en-US"/>
        </w:rPr>
        <w:t>.</w:t>
      </w:r>
    </w:p>
    <w:p w14:paraId="3CF7497A" w14:textId="7EDDEF47" w:rsidR="00DD469F" w:rsidRPr="00447570" w:rsidRDefault="00DD469F" w:rsidP="00DD469F">
      <w:pPr>
        <w:pStyle w:val="TexteCourant"/>
        <w:rPr>
          <w:rFonts w:ascii="Marianne" w:hAnsi="Marianne" w:cs="Times New Roman"/>
          <w:sz w:val="22"/>
          <w:szCs w:val="22"/>
          <w:lang w:eastAsia="en-US"/>
        </w:rPr>
      </w:pPr>
      <w:r w:rsidRPr="18C351C4">
        <w:rPr>
          <w:rFonts w:ascii="Marianne" w:hAnsi="Marianne" w:cs="Times New Roman"/>
          <w:sz w:val="22"/>
          <w:szCs w:val="22"/>
          <w:lang w:eastAsia="en-US"/>
        </w:rPr>
        <w:t xml:space="preserve">La validation définitive de l’aide accordée à l’investissement sera donnée par la DR ADEME au regard des </w:t>
      </w:r>
      <w:r w:rsidR="7F68252E" w:rsidRPr="18C351C4">
        <w:rPr>
          <w:rFonts w:ascii="Marianne" w:hAnsi="Marianne" w:cs="Times New Roman"/>
          <w:sz w:val="22"/>
          <w:szCs w:val="22"/>
          <w:lang w:eastAsia="en-US"/>
        </w:rPr>
        <w:t>informations présentées</w:t>
      </w:r>
      <w:r w:rsidRPr="18C351C4">
        <w:rPr>
          <w:rFonts w:ascii="Marianne" w:hAnsi="Marianne" w:cs="Times New Roman"/>
          <w:sz w:val="22"/>
          <w:szCs w:val="22"/>
          <w:lang w:eastAsia="en-US"/>
        </w:rPr>
        <w:t xml:space="preserve"> d</w:t>
      </w:r>
      <w:r w:rsidR="6AB252ED" w:rsidRPr="18C351C4">
        <w:rPr>
          <w:rFonts w:ascii="Marianne" w:hAnsi="Marianne" w:cs="Times New Roman"/>
          <w:sz w:val="22"/>
          <w:szCs w:val="22"/>
          <w:lang w:eastAsia="en-US"/>
        </w:rPr>
        <w:t>ans le</w:t>
      </w:r>
      <w:r w:rsidRPr="18C351C4">
        <w:rPr>
          <w:rFonts w:ascii="Marianne" w:hAnsi="Marianne" w:cs="Times New Roman"/>
          <w:sz w:val="22"/>
          <w:szCs w:val="22"/>
          <w:lang w:eastAsia="en-US"/>
        </w:rPr>
        <w:t xml:space="preserve"> diagnostic territo</w:t>
      </w:r>
      <w:r w:rsidR="291EAEE9" w:rsidRPr="18C351C4">
        <w:rPr>
          <w:rFonts w:ascii="Marianne" w:hAnsi="Marianne" w:cs="Times New Roman"/>
          <w:sz w:val="22"/>
          <w:szCs w:val="22"/>
          <w:lang w:eastAsia="en-US"/>
        </w:rPr>
        <w:t>rial</w:t>
      </w:r>
      <w:r w:rsidRPr="18C351C4">
        <w:rPr>
          <w:rFonts w:ascii="Marianne" w:hAnsi="Marianne" w:cs="Times New Roman"/>
          <w:sz w:val="22"/>
          <w:szCs w:val="22"/>
          <w:lang w:eastAsia="en-US"/>
        </w:rPr>
        <w:t>.</w:t>
      </w:r>
    </w:p>
    <w:p w14:paraId="64A8A794" w14:textId="77777777" w:rsidR="001D59DC" w:rsidRDefault="001D59DC" w:rsidP="00A907EC">
      <w:pPr>
        <w:pStyle w:val="TexteExerguesPUCE"/>
        <w:numPr>
          <w:ilvl w:val="0"/>
          <w:numId w:val="0"/>
        </w:numPr>
        <w:rPr>
          <w:rFonts w:ascii="Marianne" w:eastAsia="Times New Roman" w:hAnsi="Marianne" w:cs="Times New Roman"/>
          <w:sz w:val="22"/>
          <w:szCs w:val="22"/>
        </w:rPr>
      </w:pPr>
    </w:p>
    <w:p w14:paraId="0A2EC8D8" w14:textId="58663914" w:rsidR="004815DF" w:rsidRDefault="00447570"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t>C</w:t>
      </w:r>
      <w:r>
        <w:rPr>
          <w:rFonts w:ascii="Marianne" w:eastAsia="Times New Roman" w:hAnsi="Marianne" w:cs="Times New Roman"/>
          <w:sz w:val="22"/>
          <w:szCs w:val="22"/>
        </w:rPr>
        <w:t>o</w:t>
      </w:r>
      <w:r w:rsidRPr="00447570">
        <w:rPr>
          <w:rFonts w:ascii="Marianne" w:eastAsia="Times New Roman" w:hAnsi="Marianne" w:cs="Times New Roman"/>
          <w:sz w:val="22"/>
          <w:szCs w:val="22"/>
        </w:rPr>
        <w:t>mpléter</w:t>
      </w:r>
      <w:r w:rsidR="007849FB" w:rsidRPr="00447570">
        <w:rPr>
          <w:rFonts w:ascii="Marianne" w:eastAsia="Times New Roman" w:hAnsi="Marianne" w:cs="Times New Roman"/>
          <w:sz w:val="22"/>
          <w:szCs w:val="22"/>
        </w:rPr>
        <w:t xml:space="preserve"> le tableau</w:t>
      </w:r>
      <w:r w:rsidR="009B11A3">
        <w:rPr>
          <w:rFonts w:ascii="Marianne" w:eastAsia="Times New Roman" w:hAnsi="Marianne" w:cs="Times New Roman"/>
          <w:sz w:val="22"/>
          <w:szCs w:val="22"/>
        </w:rPr>
        <w:t xml:space="preserve"> (un tableau par </w:t>
      </w:r>
      <w:r w:rsidR="001F70D0">
        <w:rPr>
          <w:rFonts w:ascii="Marianne" w:eastAsia="Times New Roman" w:hAnsi="Marianne" w:cs="Times New Roman"/>
          <w:sz w:val="22"/>
          <w:szCs w:val="22"/>
        </w:rPr>
        <w:t xml:space="preserve">équipement) </w:t>
      </w:r>
      <w:r w:rsidR="001F70D0" w:rsidRPr="00447570">
        <w:rPr>
          <w:rFonts w:ascii="Marianne" w:eastAsia="Times New Roman" w:hAnsi="Marianne" w:cs="Times New Roman"/>
          <w:sz w:val="22"/>
          <w:szCs w:val="22"/>
        </w:rPr>
        <w:t>ci</w:t>
      </w:r>
      <w:r w:rsidR="007849FB" w:rsidRPr="00447570">
        <w:rPr>
          <w:rFonts w:ascii="Marianne" w:eastAsia="Times New Roman" w:hAnsi="Marianne" w:cs="Times New Roman"/>
          <w:sz w:val="22"/>
          <w:szCs w:val="22"/>
        </w:rPr>
        <w:t>-dessous</w:t>
      </w:r>
      <w:r w:rsidR="006D2EF8">
        <w:rPr>
          <w:rFonts w:ascii="Marianne" w:eastAsia="Times New Roman" w:hAnsi="Marianne" w:cs="Times New Roman"/>
          <w:sz w:val="22"/>
          <w:szCs w:val="22"/>
        </w:rPr>
        <w:t> :</w:t>
      </w:r>
    </w:p>
    <w:p w14:paraId="62316DE3" w14:textId="1938AC7B" w:rsidR="006D2EF8" w:rsidRDefault="006D2EF8" w:rsidP="00A907EC">
      <w:pPr>
        <w:pStyle w:val="TexteExerguesPUCE"/>
        <w:numPr>
          <w:ilvl w:val="0"/>
          <w:numId w:val="0"/>
        </w:numPr>
        <w:rPr>
          <w:rFonts w:ascii="Marianne" w:eastAsia="Times New Roman" w:hAnsi="Marianne" w:cs="Times New Roman"/>
          <w:sz w:val="22"/>
          <w:szCs w:val="22"/>
        </w:rPr>
      </w:pPr>
    </w:p>
    <w:tbl>
      <w:tblPr>
        <w:tblW w:w="9662" w:type="dxa"/>
        <w:jc w:val="center"/>
        <w:tblLayout w:type="fixed"/>
        <w:tblLook w:val="0000" w:firstRow="0" w:lastRow="0" w:firstColumn="0" w:lastColumn="0" w:noHBand="0" w:noVBand="0"/>
      </w:tblPr>
      <w:tblGrid>
        <w:gridCol w:w="6941"/>
        <w:gridCol w:w="2721"/>
      </w:tblGrid>
      <w:tr w:rsidR="001D0626" w:rsidRPr="00447570" w14:paraId="5C28902A"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CAB903" w14:textId="2A8B4ACE" w:rsidR="001D0626" w:rsidRPr="0097630A" w:rsidRDefault="001D0626" w:rsidP="0097630A">
            <w:pPr>
              <w:snapToGrid w:val="0"/>
              <w:rPr>
                <w:rFonts w:ascii="Marianne" w:hAnsi="Marianne"/>
                <w:b/>
                <w:iCs/>
                <w:sz w:val="22"/>
                <w:szCs w:val="22"/>
              </w:rPr>
            </w:pPr>
            <w:r w:rsidRPr="0097630A">
              <w:rPr>
                <w:rFonts w:ascii="Marianne" w:hAnsi="Marianne"/>
                <w:b/>
                <w:iCs/>
              </w:rPr>
              <w:t>Nom du partenaire</w:t>
            </w:r>
            <w:r w:rsidR="00472203" w:rsidRPr="0097630A">
              <w:rPr>
                <w:rFonts w:cs="Calibri"/>
                <w:b/>
                <w:iCs/>
              </w:rPr>
              <w:t> </w:t>
            </w:r>
            <w:r w:rsidR="00472203" w:rsidRPr="0097630A">
              <w:rPr>
                <w:rFonts w:ascii="Marianne" w:hAnsi="Marianne" w:cs="Calibri"/>
                <w:b/>
                <w:iCs/>
              </w:rPr>
              <w:t>/Bénéficiaire</w:t>
            </w:r>
            <w:r w:rsidR="00472203" w:rsidRPr="0097630A">
              <w:rPr>
                <w:rFonts w:cs="Calibri"/>
                <w:b/>
                <w:iCs/>
              </w:rPr>
              <w:t> </w:t>
            </w:r>
            <w:r w:rsidR="00472203" w:rsidRPr="0097630A">
              <w:rPr>
                <w:rFonts w:ascii="Marianne" w:hAnsi="Marianne"/>
                <w:b/>
                <w:iCs/>
              </w:rPr>
              <w:t>:</w:t>
            </w:r>
          </w:p>
        </w:tc>
      </w:tr>
      <w:tr w:rsidR="004815DF" w:rsidRPr="00447570" w14:paraId="74DCF10C"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602E4C" w14:textId="363D3968" w:rsidR="004815DF" w:rsidRPr="00447570" w:rsidRDefault="004815DF" w:rsidP="00816E4A">
            <w:pPr>
              <w:snapToGrid w:val="0"/>
              <w:jc w:val="center"/>
              <w:rPr>
                <w:rFonts w:ascii="Marianne" w:hAnsi="Marianne"/>
                <w:sz w:val="22"/>
                <w:szCs w:val="22"/>
              </w:rPr>
            </w:pPr>
            <w:r w:rsidRPr="00447570">
              <w:rPr>
                <w:rFonts w:ascii="Marianne" w:hAnsi="Marianne"/>
                <w:b/>
                <w:i/>
                <w:sz w:val="22"/>
                <w:szCs w:val="22"/>
              </w:rPr>
              <w:t xml:space="preserve">Caractéristiques des plateformes et hangars bois </w:t>
            </w:r>
          </w:p>
        </w:tc>
      </w:tr>
      <w:tr w:rsidR="004815DF" w:rsidRPr="00447570" w14:paraId="5EF48E1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B185896"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B5CD1" w14:textId="77777777" w:rsidR="004815DF" w:rsidRPr="00447570" w:rsidRDefault="004815DF" w:rsidP="00816E4A">
            <w:pPr>
              <w:pStyle w:val="Sansinterligne1"/>
              <w:rPr>
                <w:rFonts w:ascii="Marianne" w:hAnsi="Marianne"/>
                <w:color w:val="auto"/>
                <w:sz w:val="22"/>
                <w:szCs w:val="22"/>
              </w:rPr>
            </w:pPr>
          </w:p>
        </w:tc>
      </w:tr>
      <w:tr w:rsidR="004815DF" w:rsidRPr="00447570" w14:paraId="649CE84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6FC3C8E" w14:textId="1C018A9C"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totale (m</w:t>
            </w:r>
            <w:r w:rsidRPr="00447570">
              <w:rPr>
                <w:rFonts w:ascii="Marianne" w:hAnsi="Marianne"/>
                <w:color w:val="auto"/>
                <w:sz w:val="22"/>
                <w:szCs w:val="22"/>
                <w:vertAlign w:val="superscript"/>
              </w:rPr>
              <w:t>2</w:t>
            </w:r>
            <w:r w:rsidRPr="00447570">
              <w:rPr>
                <w:rFonts w:ascii="Marianne" w:hAnsi="Marianne"/>
                <w:color w:val="auto"/>
                <w:sz w:val="22"/>
                <w:szCs w:val="22"/>
              </w:rPr>
              <w:t>)</w:t>
            </w:r>
            <w:r w:rsidR="00240537" w:rsidRPr="00447570">
              <w:rPr>
                <w:rFonts w:ascii="Marianne" w:hAnsi="Marianne"/>
                <w:color w:val="auto"/>
                <w:sz w:val="22"/>
                <w:szCs w:val="22"/>
              </w:rPr>
              <w:t xml:space="preserve"> </w:t>
            </w:r>
            <w:r w:rsidR="00240537" w:rsidRPr="00447570">
              <w:rPr>
                <w:rFonts w:ascii="Marianne" w:hAnsi="Marianne"/>
                <w:color w:val="00B050"/>
                <w:sz w:val="22"/>
                <w:szCs w:val="22"/>
              </w:rPr>
              <w:t>(maximum 1 500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0DDE" w14:textId="77777777" w:rsidR="004815DF" w:rsidRPr="00447570" w:rsidRDefault="004815DF" w:rsidP="00816E4A">
            <w:pPr>
              <w:pStyle w:val="Sansinterligne1"/>
              <w:rPr>
                <w:rFonts w:ascii="Marianne" w:hAnsi="Marianne"/>
                <w:color w:val="auto"/>
                <w:sz w:val="22"/>
                <w:szCs w:val="22"/>
              </w:rPr>
            </w:pPr>
          </w:p>
        </w:tc>
      </w:tr>
      <w:tr w:rsidR="004815DF" w:rsidRPr="00447570" w14:paraId="1EAAB08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2878B2F" w14:textId="63B33403"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Surface </w:t>
            </w:r>
            <w:r w:rsidR="009D6490" w:rsidRPr="00447570">
              <w:rPr>
                <w:rFonts w:ascii="Marianne" w:hAnsi="Marianne"/>
                <w:color w:val="auto"/>
                <w:sz w:val="22"/>
                <w:szCs w:val="22"/>
              </w:rPr>
              <w:t>terrassé, goudronné</w:t>
            </w:r>
            <w:r w:rsidR="0066660A" w:rsidRPr="00447570">
              <w:rPr>
                <w:rFonts w:ascii="Marianne" w:hAnsi="Marianne"/>
                <w:color w:val="auto"/>
                <w:sz w:val="22"/>
                <w:szCs w:val="22"/>
              </w:rPr>
              <w:t xml:space="preserve">, bétonné </w:t>
            </w:r>
            <w:r w:rsidRPr="00447570">
              <w:rPr>
                <w:rFonts w:ascii="Marianne" w:hAnsi="Marianne"/>
                <w:color w:val="auto"/>
                <w:sz w:val="22"/>
                <w:szCs w:val="22"/>
              </w:rPr>
              <w:t xml:space="preserve">non couverte dédiée </w:t>
            </w:r>
            <w:r w:rsidR="009850CD">
              <w:rPr>
                <w:rFonts w:ascii="Marianne" w:hAnsi="Marianne"/>
                <w:color w:val="auto"/>
                <w:sz w:val="22"/>
                <w:szCs w:val="22"/>
              </w:rPr>
              <w:t>aux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38E66" w14:textId="77777777" w:rsidR="004815DF" w:rsidRPr="00447570" w:rsidRDefault="004815DF" w:rsidP="00816E4A">
            <w:pPr>
              <w:pStyle w:val="Sansinterligne1"/>
              <w:rPr>
                <w:rFonts w:ascii="Marianne" w:hAnsi="Marianne"/>
                <w:color w:val="auto"/>
                <w:sz w:val="22"/>
                <w:szCs w:val="22"/>
              </w:rPr>
            </w:pPr>
          </w:p>
        </w:tc>
      </w:tr>
      <w:tr w:rsidR="004815DF" w:rsidRPr="00447570" w14:paraId="7F51A95C"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542095A" w14:textId="3A56260B"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couverte dédiée au</w:t>
            </w:r>
            <w:r w:rsidR="009850CD">
              <w:rPr>
                <w:rFonts w:ascii="Marianne" w:hAnsi="Marianne"/>
                <w:color w:val="auto"/>
                <w:sz w:val="22"/>
                <w:szCs w:val="22"/>
              </w:rPr>
              <w:t>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D75EC" w14:textId="77777777" w:rsidR="004815DF" w:rsidRPr="00447570" w:rsidRDefault="004815DF" w:rsidP="00816E4A">
            <w:pPr>
              <w:pStyle w:val="Sansinterligne1"/>
              <w:rPr>
                <w:rFonts w:ascii="Marianne" w:hAnsi="Marianne"/>
                <w:color w:val="auto"/>
                <w:sz w:val="22"/>
                <w:szCs w:val="22"/>
              </w:rPr>
            </w:pPr>
          </w:p>
        </w:tc>
      </w:tr>
      <w:tr w:rsidR="004815DF" w:rsidRPr="00447570" w14:paraId="12A0F542"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ADB2B53" w14:textId="022F49B5"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du hangar (m</w:t>
            </w:r>
            <w:r w:rsidRPr="00447570">
              <w:rPr>
                <w:rFonts w:ascii="Marianne" w:hAnsi="Marianne"/>
                <w:color w:val="auto"/>
                <w:sz w:val="22"/>
                <w:szCs w:val="22"/>
                <w:vertAlign w:val="superscript"/>
              </w:rPr>
              <w:t>2</w:t>
            </w:r>
            <w:r w:rsidRPr="00447570">
              <w:rPr>
                <w:rFonts w:ascii="Marianne" w:hAnsi="Marianne"/>
                <w:color w:val="auto"/>
                <w:sz w:val="22"/>
                <w:szCs w:val="22"/>
              </w:rPr>
              <w:t>)</w:t>
            </w:r>
            <w:r w:rsidRPr="00447570">
              <w:rPr>
                <w:rFonts w:ascii="Marianne" w:hAnsi="Marianne"/>
                <w:color w:val="00B050"/>
                <w:sz w:val="22"/>
                <w:szCs w:val="22"/>
              </w:rPr>
              <w:t xml:space="preserve"> (m</w:t>
            </w:r>
            <w:r w:rsidR="00240537" w:rsidRPr="00447570">
              <w:rPr>
                <w:rFonts w:ascii="Marianne" w:hAnsi="Marianne"/>
                <w:color w:val="00B050"/>
                <w:sz w:val="22"/>
                <w:szCs w:val="22"/>
              </w:rPr>
              <w:t>aximum</w:t>
            </w:r>
            <w:r w:rsidRPr="00447570">
              <w:rPr>
                <w:rFonts w:ascii="Marianne" w:hAnsi="Marianne"/>
                <w:color w:val="00B050"/>
                <w:sz w:val="22"/>
                <w:szCs w:val="22"/>
              </w:rPr>
              <w:t xml:space="preserve"> </w:t>
            </w:r>
            <w:r w:rsidR="00240537" w:rsidRPr="00447570">
              <w:rPr>
                <w:rFonts w:ascii="Marianne" w:hAnsi="Marianne"/>
                <w:color w:val="00B050"/>
                <w:sz w:val="22"/>
                <w:szCs w:val="22"/>
              </w:rPr>
              <w:t>1 0</w:t>
            </w:r>
            <w:r w:rsidRPr="00447570">
              <w:rPr>
                <w:rFonts w:ascii="Marianne" w:hAnsi="Marianne"/>
                <w:color w:val="00B050"/>
                <w:sz w:val="22"/>
                <w:szCs w:val="22"/>
              </w:rPr>
              <w:t>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A0790" w14:textId="77777777" w:rsidR="004815DF" w:rsidRPr="00447570" w:rsidRDefault="004815DF" w:rsidP="00816E4A">
            <w:pPr>
              <w:pStyle w:val="Sansinterligne1"/>
              <w:rPr>
                <w:rFonts w:ascii="Marianne" w:hAnsi="Marianne"/>
                <w:color w:val="auto"/>
                <w:sz w:val="22"/>
                <w:szCs w:val="22"/>
              </w:rPr>
            </w:pPr>
          </w:p>
        </w:tc>
      </w:tr>
      <w:tr w:rsidR="004815DF" w:rsidRPr="00447570" w14:paraId="799D46D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3EDA591" w14:textId="256B80B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Volume</w:t>
            </w:r>
            <w:r w:rsidR="00240537" w:rsidRPr="00447570">
              <w:rPr>
                <w:rFonts w:ascii="Marianne" w:hAnsi="Marianne"/>
                <w:color w:val="auto"/>
                <w:sz w:val="22"/>
                <w:szCs w:val="22"/>
              </w:rPr>
              <w:t xml:space="preserve"> </w:t>
            </w:r>
            <w:r w:rsidR="00D3239F">
              <w:rPr>
                <w:rFonts w:ascii="Marianne" w:hAnsi="Marianne"/>
                <w:color w:val="auto"/>
                <w:sz w:val="22"/>
                <w:szCs w:val="22"/>
              </w:rPr>
              <w:t xml:space="preserve">moyen </w:t>
            </w:r>
            <w:r w:rsidR="00240537" w:rsidRPr="00447570">
              <w:rPr>
                <w:rFonts w:ascii="Marianne" w:hAnsi="Marianne"/>
                <w:color w:val="auto"/>
                <w:sz w:val="22"/>
                <w:szCs w:val="22"/>
              </w:rPr>
              <w:t>envisagé</w:t>
            </w:r>
            <w:r w:rsidRPr="00447570">
              <w:rPr>
                <w:rFonts w:ascii="Marianne" w:hAnsi="Marianne"/>
                <w:color w:val="auto"/>
                <w:sz w:val="22"/>
                <w:szCs w:val="22"/>
              </w:rPr>
              <w:t xml:space="preserve"> de bois stocké dans le bâtiment couvert (</w:t>
            </w:r>
            <w:proofErr w:type="spellStart"/>
            <w:r w:rsidRPr="00447570">
              <w:rPr>
                <w:rFonts w:ascii="Marianne" w:hAnsi="Marianne"/>
                <w:color w:val="auto"/>
                <w:sz w:val="22"/>
                <w:szCs w:val="22"/>
              </w:rPr>
              <w:t>map</w:t>
            </w:r>
            <w:proofErr w:type="spellEnd"/>
            <w:r w:rsidRPr="00447570">
              <w:rPr>
                <w:rFonts w:ascii="Marianne" w:hAnsi="Marianne"/>
                <w:color w:val="auto"/>
                <w:sz w:val="22"/>
                <w:szCs w:val="22"/>
              </w:rPr>
              <w:t>/stère</w:t>
            </w:r>
            <w:r w:rsidR="00115E26">
              <w:rPr>
                <w:rFonts w:ascii="Marianne" w:hAnsi="Marianne"/>
                <w:color w:val="auto"/>
                <w:sz w:val="22"/>
                <w:szCs w:val="22"/>
              </w:rPr>
              <w:t>/tonne</w:t>
            </w:r>
            <w:r w:rsidR="00BE5F77">
              <w:rPr>
                <w:rFonts w:ascii="Marianne" w:hAnsi="Marianne"/>
                <w:color w:val="auto"/>
                <w:sz w:val="22"/>
                <w:szCs w:val="22"/>
              </w:rPr>
              <w:t>, indiquer l’unité</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5752F" w14:textId="77777777" w:rsidR="004815DF" w:rsidRPr="00447570" w:rsidRDefault="004815DF" w:rsidP="00816E4A">
            <w:pPr>
              <w:pStyle w:val="Sansinterligne1"/>
              <w:rPr>
                <w:rFonts w:ascii="Marianne" w:hAnsi="Marianne"/>
                <w:color w:val="auto"/>
                <w:sz w:val="22"/>
                <w:szCs w:val="22"/>
              </w:rPr>
            </w:pPr>
          </w:p>
        </w:tc>
      </w:tr>
      <w:tr w:rsidR="004815DF" w:rsidRPr="00447570" w14:paraId="4D09E4E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1B2A95A"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bois transitant par la plateforme (tonnes/an) 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7AB0C" w14:textId="77777777" w:rsidR="004815DF" w:rsidRPr="00447570" w:rsidRDefault="004815DF" w:rsidP="00816E4A">
            <w:pPr>
              <w:pStyle w:val="Sansinterligne1"/>
              <w:rPr>
                <w:rFonts w:ascii="Marianne" w:hAnsi="Marianne"/>
                <w:color w:val="auto"/>
                <w:sz w:val="22"/>
                <w:szCs w:val="22"/>
              </w:rPr>
            </w:pPr>
          </w:p>
        </w:tc>
      </w:tr>
      <w:tr w:rsidR="004815DF" w:rsidRPr="00447570" w14:paraId="18C93BA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F49AF6B" w14:textId="2DD4C77E"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Taux de bois </w:t>
            </w:r>
            <w:r w:rsidR="007447F8" w:rsidRPr="00447570">
              <w:rPr>
                <w:rFonts w:ascii="Marianne" w:hAnsi="Marianne"/>
                <w:color w:val="auto"/>
                <w:sz w:val="22"/>
                <w:szCs w:val="22"/>
              </w:rPr>
              <w:t>certifié Label</w:t>
            </w:r>
            <w:r w:rsidR="00106AB2" w:rsidRPr="00447570">
              <w:rPr>
                <w:rFonts w:ascii="Marianne" w:hAnsi="Marianne"/>
                <w:color w:val="auto"/>
                <w:sz w:val="22"/>
                <w:szCs w:val="22"/>
              </w:rPr>
              <w:t xml:space="preserve">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B86A4" w14:textId="77777777" w:rsidR="004815DF" w:rsidRPr="00447570" w:rsidRDefault="004815DF" w:rsidP="00816E4A">
            <w:pPr>
              <w:pStyle w:val="Sansinterligne1"/>
              <w:rPr>
                <w:rFonts w:ascii="Marianne" w:hAnsi="Marianne"/>
                <w:color w:val="auto"/>
                <w:sz w:val="22"/>
                <w:szCs w:val="22"/>
              </w:rPr>
            </w:pPr>
          </w:p>
        </w:tc>
      </w:tr>
      <w:tr w:rsidR="00127680" w:rsidRPr="00447570" w14:paraId="0B16CFBF"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01B201" w14:textId="0EA2376B" w:rsidR="00127680" w:rsidRPr="00447570" w:rsidRDefault="005C1B14" w:rsidP="00127680">
            <w:pPr>
              <w:snapToGrid w:val="0"/>
              <w:jc w:val="center"/>
              <w:rPr>
                <w:rFonts w:ascii="Marianne" w:hAnsi="Marianne"/>
                <w:b/>
                <w:i/>
                <w:sz w:val="22"/>
                <w:szCs w:val="22"/>
              </w:rPr>
            </w:pPr>
            <w:r w:rsidRPr="00447570">
              <w:rPr>
                <w:rFonts w:ascii="Marianne" w:hAnsi="Marianne"/>
                <w:b/>
                <w:i/>
                <w:sz w:val="22"/>
                <w:szCs w:val="22"/>
              </w:rPr>
              <w:lastRenderedPageBreak/>
              <w:t>Les équipements assurant l</w:t>
            </w:r>
            <w:r w:rsidR="00F35101">
              <w:rPr>
                <w:rFonts w:ascii="Marianne" w:hAnsi="Marianne"/>
                <w:b/>
                <w:i/>
                <w:sz w:val="22"/>
                <w:szCs w:val="22"/>
              </w:rPr>
              <w:t>a préparation et le</w:t>
            </w:r>
            <w:r w:rsidRPr="00447570">
              <w:rPr>
                <w:rFonts w:ascii="Marianne" w:hAnsi="Marianne"/>
                <w:b/>
                <w:i/>
                <w:sz w:val="22"/>
                <w:szCs w:val="22"/>
              </w:rPr>
              <w:t xml:space="preserve"> tri des bois </w:t>
            </w:r>
          </w:p>
        </w:tc>
      </w:tr>
      <w:tr w:rsidR="004815DF" w:rsidRPr="00447570" w14:paraId="6FCC2433"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2C7DC6" w14:textId="6A6ED736"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Type d’équipement de préparation</w:t>
            </w:r>
            <w:r w:rsidR="005C1B14" w:rsidRPr="00447570">
              <w:rPr>
                <w:rFonts w:ascii="Marianne" w:hAnsi="Marianne"/>
                <w:color w:val="auto"/>
                <w:sz w:val="22"/>
                <w:szCs w:val="22"/>
              </w:rPr>
              <w:t xml:space="preserve"> et</w:t>
            </w:r>
            <w:r w:rsidR="00E812B6">
              <w:rPr>
                <w:rFonts w:ascii="Marianne" w:hAnsi="Marianne"/>
                <w:color w:val="auto"/>
                <w:sz w:val="22"/>
                <w:szCs w:val="22"/>
              </w:rPr>
              <w:t>/ou</w:t>
            </w:r>
            <w:r w:rsidRPr="00447570">
              <w:rPr>
                <w:rFonts w:ascii="Marianne" w:hAnsi="Marianne"/>
                <w:color w:val="auto"/>
                <w:sz w:val="22"/>
                <w:szCs w:val="22"/>
              </w:rPr>
              <w:t xml:space="preserve"> d</w:t>
            </w:r>
            <w:r w:rsidR="007447F8" w:rsidRPr="00447570">
              <w:rPr>
                <w:rFonts w:ascii="Marianne" w:hAnsi="Marianne"/>
                <w:color w:val="auto"/>
                <w:sz w:val="22"/>
                <w:szCs w:val="22"/>
              </w:rPr>
              <w:t xml:space="preserve">e tri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1CEED" w14:textId="77777777" w:rsidR="004815DF" w:rsidRPr="00447570" w:rsidRDefault="004815DF" w:rsidP="00816E4A">
            <w:pPr>
              <w:pStyle w:val="Sansinterligne1"/>
              <w:rPr>
                <w:rFonts w:ascii="Marianne" w:hAnsi="Marianne"/>
                <w:color w:val="auto"/>
                <w:sz w:val="22"/>
                <w:szCs w:val="22"/>
              </w:rPr>
            </w:pPr>
          </w:p>
        </w:tc>
      </w:tr>
      <w:tr w:rsidR="004815DF" w:rsidRPr="00447570" w14:paraId="67F3F4B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95AB06" w14:textId="6143D018"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biomasse transitant par l’équipement (tonne</w:t>
            </w:r>
            <w:r w:rsidR="00EB51EF">
              <w:rPr>
                <w:rFonts w:ascii="Marianne" w:hAnsi="Marianne"/>
                <w:color w:val="auto"/>
                <w:sz w:val="22"/>
                <w:szCs w:val="22"/>
              </w:rPr>
              <w:t>s</w:t>
            </w:r>
            <w:r w:rsidRPr="00447570">
              <w:rPr>
                <w:rFonts w:ascii="Marianne" w:hAnsi="Marianne"/>
                <w:color w:val="auto"/>
                <w:sz w:val="22"/>
                <w:szCs w:val="22"/>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EA745" w14:textId="77777777" w:rsidR="004815DF" w:rsidRPr="00447570" w:rsidRDefault="004815DF" w:rsidP="00816E4A">
            <w:pPr>
              <w:pStyle w:val="Sansinterligne1"/>
              <w:rPr>
                <w:rFonts w:ascii="Marianne" w:hAnsi="Marianne"/>
                <w:color w:val="auto"/>
                <w:sz w:val="22"/>
                <w:szCs w:val="22"/>
              </w:rPr>
            </w:pPr>
          </w:p>
        </w:tc>
      </w:tr>
      <w:tr w:rsidR="007447F8" w:rsidRPr="00447570" w14:paraId="38AC7507"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EDBA63D" w14:textId="2394F99F"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56CD2" w14:textId="77777777" w:rsidR="007447F8" w:rsidRPr="00447570" w:rsidRDefault="007447F8" w:rsidP="007447F8">
            <w:pPr>
              <w:pStyle w:val="Sansinterligne1"/>
              <w:rPr>
                <w:rFonts w:ascii="Marianne" w:hAnsi="Marianne"/>
                <w:color w:val="auto"/>
                <w:sz w:val="22"/>
                <w:szCs w:val="22"/>
              </w:rPr>
            </w:pPr>
          </w:p>
        </w:tc>
      </w:tr>
      <w:tr w:rsidR="007447F8" w:rsidRPr="00447570" w14:paraId="56BFA1DB"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0DDC0C" w14:textId="24794E34" w:rsidR="007447F8" w:rsidRPr="00447570" w:rsidRDefault="00EE4E88" w:rsidP="007447F8">
            <w:pPr>
              <w:snapToGrid w:val="0"/>
              <w:jc w:val="center"/>
              <w:rPr>
                <w:rFonts w:ascii="Marianne" w:hAnsi="Marianne"/>
                <w:b/>
                <w:bCs/>
                <w:i/>
                <w:iCs/>
                <w:sz w:val="22"/>
                <w:szCs w:val="22"/>
              </w:rPr>
            </w:pPr>
            <w:r w:rsidRPr="00447570">
              <w:rPr>
                <w:rFonts w:ascii="Marianne" w:hAnsi="Marianne"/>
                <w:b/>
                <w:bCs/>
                <w:i/>
                <w:iCs/>
                <w:sz w:val="22"/>
                <w:szCs w:val="22"/>
              </w:rPr>
              <w:t>Les équipements d’exploitation durable des haies et d’arbres intra</w:t>
            </w:r>
            <w:r w:rsidR="00190255">
              <w:rPr>
                <w:rFonts w:ascii="Marianne" w:hAnsi="Marianne"/>
                <w:b/>
                <w:bCs/>
                <w:i/>
                <w:iCs/>
                <w:sz w:val="22"/>
                <w:szCs w:val="22"/>
              </w:rPr>
              <w:t>-</w:t>
            </w:r>
            <w:r w:rsidRPr="00447570">
              <w:rPr>
                <w:rFonts w:ascii="Marianne" w:hAnsi="Marianne"/>
                <w:b/>
                <w:bCs/>
                <w:i/>
                <w:iCs/>
                <w:sz w:val="22"/>
                <w:szCs w:val="22"/>
              </w:rPr>
              <w:t>parcellaires</w:t>
            </w:r>
            <w:r w:rsidR="00190255">
              <w:rPr>
                <w:rFonts w:ascii="Marianne" w:hAnsi="Marianne"/>
                <w:b/>
                <w:bCs/>
                <w:i/>
                <w:iCs/>
                <w:sz w:val="22"/>
                <w:szCs w:val="22"/>
              </w:rPr>
              <w:t xml:space="preserve"> </w:t>
            </w:r>
            <w:r w:rsidR="00CC34E9" w:rsidRPr="00447570">
              <w:rPr>
                <w:rFonts w:ascii="Marianne" w:hAnsi="Marianne"/>
                <w:b/>
                <w:bCs/>
                <w:i/>
                <w:iCs/>
                <w:sz w:val="22"/>
                <w:szCs w:val="22"/>
              </w:rPr>
              <w:t>(y compris les petits équipement</w:t>
            </w:r>
            <w:r w:rsidR="002C39DD">
              <w:rPr>
                <w:rFonts w:ascii="Marianne" w:hAnsi="Marianne"/>
                <w:b/>
                <w:bCs/>
                <w:i/>
                <w:iCs/>
                <w:sz w:val="22"/>
                <w:szCs w:val="22"/>
              </w:rPr>
              <w:t>s)</w:t>
            </w:r>
          </w:p>
        </w:tc>
      </w:tr>
      <w:tr w:rsidR="007447F8" w:rsidRPr="00447570" w14:paraId="477968F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0B1452C" w14:textId="1E00812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Type d’</w:t>
            </w:r>
            <w:r w:rsidRPr="00447570">
              <w:rPr>
                <w:rFonts w:ascii="Marianne" w:hAnsi="Marianne" w:cs="Marianne Light"/>
                <w:color w:val="auto"/>
                <w:sz w:val="22"/>
                <w:szCs w:val="22"/>
              </w:rPr>
              <w:t>équipement d’abattage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77110" w14:textId="77777777" w:rsidR="007447F8" w:rsidRPr="00447570" w:rsidRDefault="007447F8" w:rsidP="007447F8">
            <w:pPr>
              <w:pStyle w:val="Sansinterligne1"/>
              <w:rPr>
                <w:rFonts w:ascii="Marianne" w:hAnsi="Marianne"/>
                <w:color w:val="auto"/>
                <w:sz w:val="22"/>
                <w:szCs w:val="22"/>
              </w:rPr>
            </w:pPr>
          </w:p>
        </w:tc>
      </w:tr>
      <w:tr w:rsidR="007447F8" w:rsidRPr="00447570" w14:paraId="4E08096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7BD0388" w14:textId="77777777"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D4189" w14:textId="77777777" w:rsidR="007447F8" w:rsidRPr="00447570" w:rsidRDefault="007447F8" w:rsidP="007447F8">
            <w:pPr>
              <w:pStyle w:val="Sansinterligne1"/>
              <w:rPr>
                <w:rFonts w:ascii="Marianne" w:hAnsi="Marianne"/>
                <w:color w:val="auto"/>
                <w:sz w:val="22"/>
                <w:szCs w:val="22"/>
              </w:rPr>
            </w:pPr>
          </w:p>
        </w:tc>
      </w:tr>
      <w:tr w:rsidR="007447F8" w:rsidRPr="00447570" w14:paraId="20C031D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55D65B9" w14:textId="2D3AC6E4"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charge prévisionnel</w:t>
            </w:r>
            <w:r w:rsidR="0078099B">
              <w:rPr>
                <w:rFonts w:ascii="Marianne" w:hAnsi="Marianne"/>
                <w:color w:val="auto"/>
                <w:sz w:val="22"/>
                <w:szCs w:val="22"/>
              </w:rPr>
              <w:t xml:space="preserve"> (%)</w:t>
            </w:r>
            <w:r w:rsidR="00A93E4F">
              <w:rPr>
                <w:rStyle w:val="Appelnotedebasdep"/>
                <w:rFonts w:ascii="Marianne" w:hAnsi="Marianne"/>
                <w:color w:val="auto"/>
                <w:sz w:val="22"/>
                <w:szCs w:val="22"/>
              </w:rPr>
              <w:footnoteReference w:id="3"/>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319E" w14:textId="77777777" w:rsidR="007447F8" w:rsidRPr="00447570" w:rsidRDefault="007447F8" w:rsidP="007447F8">
            <w:pPr>
              <w:pStyle w:val="Sansinterligne1"/>
              <w:rPr>
                <w:rFonts w:ascii="Marianne" w:hAnsi="Marianne"/>
                <w:color w:val="auto"/>
                <w:sz w:val="22"/>
                <w:szCs w:val="22"/>
              </w:rPr>
            </w:pPr>
          </w:p>
        </w:tc>
      </w:tr>
      <w:tr w:rsidR="007447F8" w:rsidRPr="00447570" w14:paraId="54894B4E"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8451532" w14:textId="44D07A4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Quantité de bois produit (tonnes/an) (à décliner</w:t>
            </w:r>
            <w:r w:rsidR="00EE4E88" w:rsidRPr="00447570">
              <w:rPr>
                <w:rFonts w:ascii="Marianne" w:hAnsi="Marianne"/>
                <w:color w:val="auto"/>
                <w:sz w:val="22"/>
                <w:szCs w:val="22"/>
              </w:rPr>
              <w:t>)</w:t>
            </w:r>
          </w:p>
          <w:p w14:paraId="420CFAC9" w14:textId="451126C7" w:rsidR="007447F8" w:rsidRPr="00447570" w:rsidRDefault="001D1CD4" w:rsidP="007447F8">
            <w:pPr>
              <w:pStyle w:val="Pucerond"/>
              <w:ind w:left="527"/>
              <w:rPr>
                <w:rFonts w:ascii="Marianne" w:hAnsi="Marianne"/>
                <w:sz w:val="22"/>
                <w:szCs w:val="22"/>
              </w:rPr>
            </w:pPr>
            <w:r w:rsidRPr="00447570">
              <w:rPr>
                <w:rFonts w:ascii="Marianne" w:hAnsi="Marianne"/>
                <w:sz w:val="22"/>
                <w:szCs w:val="22"/>
              </w:rPr>
              <w:t xml:space="preserve">Bois plaquette énergie ou autre usage (BRF, </w:t>
            </w:r>
            <w:proofErr w:type="gramStart"/>
            <w:r w:rsidRPr="00447570">
              <w:rPr>
                <w:rFonts w:ascii="Marianne" w:hAnsi="Marianne"/>
                <w:sz w:val="22"/>
                <w:szCs w:val="22"/>
              </w:rPr>
              <w:t>paillage..</w:t>
            </w:r>
            <w:proofErr w:type="gramEnd"/>
            <w:r w:rsidRPr="00447570">
              <w:rPr>
                <w:rFonts w:ascii="Marianne" w:hAnsi="Marianne"/>
                <w:sz w:val="22"/>
                <w:szCs w:val="22"/>
              </w:rPr>
              <w:t>)</w:t>
            </w:r>
          </w:p>
          <w:p w14:paraId="5746E665" w14:textId="6E81E0A4"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w:t>
            </w:r>
            <w:r w:rsidR="00902CDD" w:rsidRPr="00447570">
              <w:rPr>
                <w:rFonts w:ascii="Marianne" w:hAnsi="Marianne"/>
                <w:sz w:val="22"/>
                <w:szCs w:val="22"/>
              </w:rPr>
              <w:t>B</w:t>
            </w:r>
            <w:r w:rsidR="00902CDD">
              <w:rPr>
                <w:rFonts w:ascii="Marianne" w:hAnsi="Marianne"/>
                <w:sz w:val="22"/>
                <w:szCs w:val="22"/>
              </w:rPr>
              <w:t>û</w:t>
            </w:r>
            <w:r w:rsidR="00902CDD" w:rsidRPr="00447570">
              <w:rPr>
                <w:rFonts w:ascii="Marianne" w:hAnsi="Marianne"/>
                <w:sz w:val="22"/>
                <w:szCs w:val="22"/>
              </w:rPr>
              <w:t xml:space="preserve">che </w:t>
            </w:r>
          </w:p>
          <w:p w14:paraId="3AFB7921" w14:textId="2338CFF6"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d’œuvre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2C76B" w14:textId="77777777" w:rsidR="007447F8" w:rsidRPr="00447570" w:rsidRDefault="007447F8" w:rsidP="007447F8">
            <w:pPr>
              <w:pStyle w:val="Sansinterligne1"/>
              <w:rPr>
                <w:rFonts w:ascii="Marianne" w:hAnsi="Marianne"/>
                <w:color w:val="auto"/>
                <w:sz w:val="22"/>
                <w:szCs w:val="22"/>
              </w:rPr>
            </w:pPr>
          </w:p>
        </w:tc>
      </w:tr>
      <w:tr w:rsidR="007447F8" w:rsidRPr="00447570" w14:paraId="12F49BC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1A3290A" w14:textId="19771FBF" w:rsidR="007447F8" w:rsidRPr="00447570" w:rsidRDefault="001D1CD4"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902CDD">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A2AB0" w14:textId="77777777" w:rsidR="007447F8" w:rsidRPr="00447570" w:rsidRDefault="007447F8" w:rsidP="007447F8">
            <w:pPr>
              <w:pStyle w:val="Sansinterligne1"/>
              <w:rPr>
                <w:rFonts w:ascii="Marianne" w:hAnsi="Marianne"/>
                <w:color w:val="auto"/>
                <w:sz w:val="22"/>
                <w:szCs w:val="22"/>
              </w:rPr>
            </w:pPr>
          </w:p>
        </w:tc>
      </w:tr>
    </w:tbl>
    <w:p w14:paraId="159BD3DC" w14:textId="77777777" w:rsidR="004815DF" w:rsidRPr="00447570" w:rsidRDefault="004815DF" w:rsidP="00A907EC">
      <w:pPr>
        <w:pStyle w:val="TexteExerguesPUCE"/>
        <w:numPr>
          <w:ilvl w:val="0"/>
          <w:numId w:val="0"/>
        </w:numPr>
        <w:rPr>
          <w:rFonts w:ascii="Marianne" w:eastAsia="Times New Roman" w:hAnsi="Marianne" w:cs="Times New Roman"/>
          <w:sz w:val="22"/>
          <w:szCs w:val="22"/>
        </w:rPr>
      </w:pPr>
    </w:p>
    <w:p w14:paraId="1FDDB6D1" w14:textId="77777777" w:rsidR="00307B8B" w:rsidRPr="00447570" w:rsidRDefault="00671E84" w:rsidP="00A907EC">
      <w:pPr>
        <w:pStyle w:val="TexteExerguesPUCE"/>
        <w:numPr>
          <w:ilvl w:val="0"/>
          <w:numId w:val="0"/>
        </w:numPr>
        <w:rPr>
          <w:rFonts w:ascii="Marianne" w:eastAsiaTheme="minorHAnsi" w:hAnsi="Marianne"/>
          <w:i/>
          <w:iCs/>
          <w:sz w:val="22"/>
          <w:szCs w:val="22"/>
          <w:u w:val="single"/>
        </w:rPr>
      </w:pPr>
      <w:r w:rsidRPr="00447570">
        <w:rPr>
          <w:rFonts w:ascii="Marianne" w:eastAsiaTheme="minorHAnsi" w:hAnsi="Marianne"/>
          <w:i/>
          <w:iCs/>
          <w:sz w:val="22"/>
          <w:szCs w:val="22"/>
          <w:u w:val="single"/>
        </w:rPr>
        <w:t>Gestion durable, certification</w:t>
      </w:r>
    </w:p>
    <w:p w14:paraId="71EAC98D" w14:textId="6CE665A3" w:rsidR="000A749B" w:rsidRDefault="000A749B" w:rsidP="00A83C1D">
      <w:pPr>
        <w:pStyle w:val="TexteExerguesPUCE"/>
        <w:numPr>
          <w:ilvl w:val="0"/>
          <w:numId w:val="0"/>
        </w:numPr>
        <w:jc w:val="both"/>
        <w:rPr>
          <w:rFonts w:ascii="Marianne" w:eastAsia="Times New Roman" w:hAnsi="Marianne" w:cs="Times New Roman"/>
          <w:sz w:val="22"/>
          <w:szCs w:val="22"/>
        </w:rPr>
      </w:pPr>
      <w:r>
        <w:rPr>
          <w:rFonts w:ascii="Marianne" w:eastAsia="Times New Roman" w:hAnsi="Marianne" w:cs="Times New Roman"/>
          <w:sz w:val="22"/>
          <w:szCs w:val="22"/>
        </w:rPr>
        <w:t>L</w:t>
      </w:r>
      <w:r w:rsidRPr="009A52FE">
        <w:rPr>
          <w:rFonts w:ascii="Marianne" w:eastAsia="Times New Roman" w:hAnsi="Marianne" w:cs="Times New Roman"/>
          <w:sz w:val="22"/>
          <w:szCs w:val="22"/>
        </w:rPr>
        <w:t xml:space="preserve">e projet </w:t>
      </w:r>
      <w:r>
        <w:rPr>
          <w:rFonts w:ascii="Marianne" w:eastAsia="Times New Roman" w:hAnsi="Marianne" w:cs="Times New Roman"/>
          <w:sz w:val="22"/>
          <w:szCs w:val="22"/>
        </w:rPr>
        <w:t xml:space="preserve">devra </w:t>
      </w:r>
      <w:r w:rsidRPr="009A52FE">
        <w:rPr>
          <w:rFonts w:ascii="Marianne" w:eastAsia="Times New Roman" w:hAnsi="Marianne" w:cs="Times New Roman"/>
          <w:sz w:val="22"/>
          <w:szCs w:val="22"/>
        </w:rPr>
        <w:t>s'inscri</w:t>
      </w:r>
      <w:r>
        <w:rPr>
          <w:rFonts w:ascii="Marianne" w:eastAsia="Times New Roman" w:hAnsi="Marianne" w:cs="Times New Roman"/>
          <w:sz w:val="22"/>
          <w:szCs w:val="22"/>
        </w:rPr>
        <w:t>re</w:t>
      </w:r>
      <w:r w:rsidRPr="009A52FE">
        <w:rPr>
          <w:rFonts w:ascii="Marianne" w:eastAsia="Times New Roman" w:hAnsi="Marianne" w:cs="Times New Roman"/>
          <w:sz w:val="22"/>
          <w:szCs w:val="22"/>
        </w:rPr>
        <w:t xml:space="preserve"> dans une trajectoire d'approvisionnement croissant en bois lab</w:t>
      </w:r>
      <w:r w:rsidRPr="009A52FE">
        <w:rPr>
          <w:rFonts w:ascii="Marianne" w:eastAsia="Times New Roman" w:hAnsi="Marianne" w:cs="Marianne"/>
          <w:sz w:val="22"/>
          <w:szCs w:val="22"/>
        </w:rPr>
        <w:t>é</w:t>
      </w:r>
      <w:r w:rsidRPr="009A52FE">
        <w:rPr>
          <w:rFonts w:ascii="Marianne" w:eastAsia="Times New Roman" w:hAnsi="Marianne" w:cs="Times New Roman"/>
          <w:sz w:val="22"/>
          <w:szCs w:val="22"/>
        </w:rPr>
        <w:t>lis</w:t>
      </w:r>
      <w:r w:rsidRPr="009A52FE">
        <w:rPr>
          <w:rFonts w:ascii="Marianne" w:eastAsia="Times New Roman" w:hAnsi="Marianne" w:cs="Marianne"/>
          <w:sz w:val="22"/>
          <w:szCs w:val="22"/>
        </w:rPr>
        <w:t>é</w:t>
      </w:r>
      <w:r w:rsidRPr="009A52FE">
        <w:rPr>
          <w:rFonts w:ascii="Marianne" w:eastAsia="Times New Roman" w:hAnsi="Marianne" w:cs="Times New Roman"/>
          <w:sz w:val="22"/>
          <w:szCs w:val="22"/>
        </w:rPr>
        <w:t xml:space="preserve"> pour garantir un haut niveau d</w:t>
      </w:r>
      <w:r w:rsidRPr="009A52FE">
        <w:rPr>
          <w:rFonts w:ascii="Marianne" w:eastAsia="Times New Roman" w:hAnsi="Marianne" w:cs="Marianne"/>
          <w:sz w:val="22"/>
          <w:szCs w:val="22"/>
        </w:rPr>
        <w:t>’</w:t>
      </w:r>
      <w:r w:rsidRPr="009A52FE">
        <w:rPr>
          <w:rFonts w:ascii="Marianne" w:eastAsia="Times New Roman" w:hAnsi="Marianne" w:cs="Times New Roman"/>
          <w:sz w:val="22"/>
          <w:szCs w:val="22"/>
        </w:rPr>
        <w:t xml:space="preserve">ambition </w:t>
      </w:r>
      <w:r w:rsidRPr="009A52FE">
        <w:rPr>
          <w:rFonts w:ascii="Marianne" w:eastAsia="Times New Roman" w:hAnsi="Marianne" w:cs="Marianne"/>
          <w:sz w:val="22"/>
          <w:szCs w:val="22"/>
        </w:rPr>
        <w:t>é</w:t>
      </w:r>
      <w:r w:rsidRPr="009A52FE">
        <w:rPr>
          <w:rFonts w:ascii="Marianne" w:eastAsia="Times New Roman" w:hAnsi="Marianne" w:cs="Times New Roman"/>
          <w:sz w:val="22"/>
          <w:szCs w:val="22"/>
        </w:rPr>
        <w:t>cologique</w:t>
      </w:r>
      <w:r>
        <w:rPr>
          <w:rFonts w:ascii="Marianne" w:eastAsia="Times New Roman" w:hAnsi="Marianne" w:cs="Times New Roman"/>
          <w:sz w:val="22"/>
          <w:szCs w:val="22"/>
        </w:rPr>
        <w:t xml:space="preserve">. </w:t>
      </w:r>
    </w:p>
    <w:p w14:paraId="3696C803" w14:textId="537442D8" w:rsidR="00BA6058" w:rsidRDefault="000A749B" w:rsidP="00BA6058">
      <w:pPr>
        <w:pStyle w:val="TexteExerguesPUCE"/>
        <w:numPr>
          <w:ilvl w:val="0"/>
          <w:numId w:val="0"/>
        </w:numPr>
        <w:jc w:val="both"/>
        <w:rPr>
          <w:rFonts w:ascii="Marianne" w:eastAsia="Times New Roman" w:hAnsi="Marianne" w:cs="Times New Roman"/>
          <w:sz w:val="22"/>
          <w:szCs w:val="22"/>
        </w:rPr>
      </w:pPr>
      <w:r>
        <w:rPr>
          <w:rFonts w:ascii="Marianne" w:eastAsia="Times New Roman" w:hAnsi="Marianne" w:cs="Times New Roman"/>
          <w:sz w:val="22"/>
          <w:szCs w:val="22"/>
        </w:rPr>
        <w:t>Expliquer en quoi le</w:t>
      </w:r>
      <w:r w:rsidR="009A52FE" w:rsidRPr="009A52FE">
        <w:rPr>
          <w:rFonts w:ascii="Marianne" w:eastAsia="Times New Roman" w:hAnsi="Marianne" w:cs="Times New Roman"/>
          <w:sz w:val="22"/>
          <w:szCs w:val="22"/>
        </w:rPr>
        <w:t xml:space="preserve"> projet </w:t>
      </w:r>
      <w:r>
        <w:rPr>
          <w:rFonts w:ascii="Marianne" w:eastAsia="Times New Roman" w:hAnsi="Marianne" w:cs="Times New Roman"/>
          <w:sz w:val="22"/>
          <w:szCs w:val="22"/>
        </w:rPr>
        <w:t>favorisera</w:t>
      </w:r>
      <w:r w:rsidRPr="009A52FE">
        <w:rPr>
          <w:rFonts w:ascii="Marianne" w:eastAsia="Times New Roman" w:hAnsi="Marianne" w:cs="Times New Roman"/>
          <w:sz w:val="22"/>
          <w:szCs w:val="22"/>
        </w:rPr>
        <w:t xml:space="preserve"> </w:t>
      </w:r>
      <w:r w:rsidR="009A52FE" w:rsidRPr="009A52FE">
        <w:rPr>
          <w:rFonts w:ascii="Marianne" w:eastAsia="Times New Roman" w:hAnsi="Marianne" w:cs="Times New Roman"/>
          <w:sz w:val="22"/>
          <w:szCs w:val="22"/>
        </w:rPr>
        <w:t xml:space="preserve">les bonnes pratiques au niveau territorial et </w:t>
      </w:r>
      <w:r>
        <w:rPr>
          <w:rFonts w:ascii="Marianne" w:eastAsia="Times New Roman" w:hAnsi="Marianne" w:cs="Times New Roman"/>
          <w:sz w:val="22"/>
          <w:szCs w:val="22"/>
        </w:rPr>
        <w:t>s’inscrira dans une démarche de développement des</w:t>
      </w:r>
      <w:r w:rsidR="009A52FE" w:rsidRPr="009A52FE">
        <w:rPr>
          <w:rFonts w:ascii="Marianne" w:eastAsia="Times New Roman" w:hAnsi="Marianne" w:cs="Times New Roman"/>
          <w:sz w:val="22"/>
          <w:szCs w:val="22"/>
        </w:rPr>
        <w:t xml:space="preserve"> pratiques de coupe compatibles avec une gestion durable.</w:t>
      </w:r>
      <w:r w:rsidR="00BA6058" w:rsidRPr="00BA6058">
        <w:rPr>
          <w:rFonts w:ascii="Marianne" w:eastAsia="Times New Roman" w:hAnsi="Marianne" w:cs="Times New Roman"/>
          <w:sz w:val="22"/>
          <w:szCs w:val="22"/>
        </w:rPr>
        <w:t xml:space="preserve"> </w:t>
      </w:r>
      <w:r w:rsidR="00BA6058">
        <w:rPr>
          <w:rFonts w:ascii="Marianne" w:eastAsia="Times New Roman" w:hAnsi="Marianne" w:cs="Times New Roman"/>
          <w:sz w:val="22"/>
          <w:szCs w:val="22"/>
        </w:rPr>
        <w:t>Préciser le cas échéant l’</w:t>
      </w:r>
      <w:r w:rsidR="00BA6058" w:rsidRPr="00447570">
        <w:rPr>
          <w:rFonts w:ascii="Marianne" w:eastAsia="Times New Roman" w:hAnsi="Marianne" w:cs="Times New Roman"/>
          <w:sz w:val="22"/>
          <w:szCs w:val="22"/>
        </w:rPr>
        <w:t xml:space="preserve">engagement dans les démarches de certification </w:t>
      </w:r>
      <w:r w:rsidR="00BA6058" w:rsidRPr="009A52FE">
        <w:rPr>
          <w:rFonts w:ascii="Marianne" w:eastAsia="Times New Roman" w:hAnsi="Marianne" w:cs="Times New Roman"/>
          <w:sz w:val="22"/>
          <w:szCs w:val="22"/>
        </w:rPr>
        <w:t>Label haie ou équivalent</w:t>
      </w:r>
      <w:r w:rsidR="00BA6058">
        <w:rPr>
          <w:rFonts w:ascii="Marianne" w:eastAsia="Times New Roman" w:hAnsi="Marianne" w:cs="Times New Roman"/>
          <w:sz w:val="22"/>
          <w:szCs w:val="22"/>
        </w:rPr>
        <w:t xml:space="preserve"> </w:t>
      </w:r>
      <w:r w:rsidR="00BA6058" w:rsidRPr="009A52FE">
        <w:rPr>
          <w:rFonts w:ascii="Marianne" w:eastAsia="Times New Roman" w:hAnsi="Marianne" w:cs="Times New Roman"/>
          <w:sz w:val="22"/>
          <w:szCs w:val="22"/>
        </w:rPr>
        <w:t>garantissant un haut</w:t>
      </w:r>
      <w:r w:rsidR="00BA6058" w:rsidRPr="009A52FE">
        <w:rPr>
          <w:rFonts w:ascii="Calibri" w:eastAsia="Times New Roman" w:hAnsi="Calibri" w:cs="Calibri"/>
          <w:sz w:val="22"/>
          <w:szCs w:val="22"/>
        </w:rPr>
        <w:t> </w:t>
      </w:r>
      <w:r w:rsidR="00BA6058" w:rsidRPr="009A52FE">
        <w:rPr>
          <w:rFonts w:ascii="Marianne" w:eastAsia="Times New Roman" w:hAnsi="Marianne" w:cs="Times New Roman"/>
          <w:sz w:val="22"/>
          <w:szCs w:val="22"/>
        </w:rPr>
        <w:t>niveau d</w:t>
      </w:r>
      <w:r w:rsidR="00BA6058" w:rsidRPr="009A52FE">
        <w:rPr>
          <w:rFonts w:ascii="Marianne" w:eastAsia="Times New Roman" w:hAnsi="Marianne" w:cs="Marianne"/>
          <w:sz w:val="22"/>
          <w:szCs w:val="22"/>
        </w:rPr>
        <w:t>’</w:t>
      </w:r>
      <w:r w:rsidR="00BA6058" w:rsidRPr="009A52FE">
        <w:rPr>
          <w:rFonts w:ascii="Marianne" w:eastAsia="Times New Roman" w:hAnsi="Marianne" w:cs="Times New Roman"/>
          <w:sz w:val="22"/>
          <w:szCs w:val="22"/>
        </w:rPr>
        <w:t xml:space="preserve">ambition </w:t>
      </w:r>
      <w:r w:rsidR="00BA6058" w:rsidRPr="009A52FE">
        <w:rPr>
          <w:rFonts w:ascii="Marianne" w:eastAsia="Times New Roman" w:hAnsi="Marianne" w:cs="Marianne"/>
          <w:sz w:val="22"/>
          <w:szCs w:val="22"/>
        </w:rPr>
        <w:t>é</w:t>
      </w:r>
      <w:r w:rsidR="00BA6058" w:rsidRPr="009A52FE">
        <w:rPr>
          <w:rFonts w:ascii="Marianne" w:eastAsia="Times New Roman" w:hAnsi="Marianne" w:cs="Times New Roman"/>
          <w:sz w:val="22"/>
          <w:szCs w:val="22"/>
        </w:rPr>
        <w:t>cologique</w:t>
      </w:r>
      <w:r w:rsidR="00BA6058">
        <w:rPr>
          <w:rFonts w:ascii="Marianne" w:eastAsia="Times New Roman" w:hAnsi="Marianne" w:cs="Times New Roman"/>
          <w:sz w:val="22"/>
          <w:szCs w:val="22"/>
        </w:rPr>
        <w:t xml:space="preserve">. </w:t>
      </w:r>
    </w:p>
    <w:p w14:paraId="371F0000" w14:textId="1CEE23C7" w:rsidR="00307B8B" w:rsidRPr="00D422B5" w:rsidRDefault="00307B8B" w:rsidP="00A83C1D">
      <w:pPr>
        <w:pStyle w:val="TexteExerguesPUCE"/>
        <w:numPr>
          <w:ilvl w:val="0"/>
          <w:numId w:val="0"/>
        </w:numPr>
        <w:jc w:val="both"/>
        <w:rPr>
          <w:rFonts w:ascii="Marianne" w:eastAsia="Times New Roman" w:hAnsi="Marianne" w:cs="Times New Roman"/>
          <w:sz w:val="22"/>
          <w:szCs w:val="22"/>
        </w:rPr>
      </w:pPr>
    </w:p>
    <w:p w14:paraId="5FB9E556" w14:textId="30570413" w:rsidR="000C5FF8" w:rsidRPr="00447570" w:rsidRDefault="000C5FF8" w:rsidP="00A83C1D">
      <w:pPr>
        <w:pStyle w:val="TexteExerguesPUCE"/>
        <w:numPr>
          <w:ilvl w:val="0"/>
          <w:numId w:val="0"/>
        </w:numPr>
        <w:jc w:val="both"/>
        <w:rPr>
          <w:rFonts w:ascii="Marianne" w:eastAsia="Times New Roman" w:hAnsi="Marianne" w:cs="Times New Roman"/>
          <w:i/>
          <w:iCs/>
          <w:sz w:val="22"/>
          <w:szCs w:val="22"/>
        </w:rPr>
      </w:pPr>
      <w:r w:rsidRPr="00447570">
        <w:rPr>
          <w:rFonts w:ascii="Marianne" w:eastAsia="Times New Roman" w:hAnsi="Marianne" w:cs="Times New Roman"/>
          <w:i/>
          <w:iCs/>
          <w:sz w:val="22"/>
          <w:szCs w:val="22"/>
        </w:rPr>
        <w:t>L’ADEME recommande de s’associer aux démarches qualité existantes sur la fourniture de combustible qui visent à améliorer la relation entre fournisseur et consommateur (Chaleur Bois Qualité + ou équivalent).</w:t>
      </w:r>
    </w:p>
    <w:p w14:paraId="173FC7FF" w14:textId="77777777" w:rsidR="002D4207" w:rsidRDefault="002D4207" w:rsidP="00A907EC">
      <w:pPr>
        <w:pStyle w:val="TexteExerguesPUCE"/>
        <w:numPr>
          <w:ilvl w:val="0"/>
          <w:numId w:val="0"/>
        </w:numPr>
        <w:rPr>
          <w:rFonts w:ascii="Marianne" w:eastAsiaTheme="minorHAnsi" w:hAnsi="Marianne"/>
          <w:sz w:val="22"/>
          <w:szCs w:val="22"/>
          <w:u w:val="single"/>
        </w:rPr>
      </w:pPr>
    </w:p>
    <w:p w14:paraId="4AFEC6FE" w14:textId="77777777" w:rsidR="002D4207" w:rsidRPr="0097630A" w:rsidRDefault="002D4207" w:rsidP="002D4207">
      <w:pPr>
        <w:pStyle w:val="TexteExerguesPUCE"/>
        <w:numPr>
          <w:ilvl w:val="0"/>
          <w:numId w:val="0"/>
        </w:numPr>
        <w:ind w:left="360" w:hanging="360"/>
        <w:rPr>
          <w:rFonts w:ascii="Marianne" w:eastAsiaTheme="minorHAnsi" w:hAnsi="Marianne"/>
          <w:i/>
          <w:iCs/>
          <w:sz w:val="22"/>
          <w:szCs w:val="22"/>
          <w:u w:val="single"/>
        </w:rPr>
      </w:pPr>
      <w:r w:rsidRPr="0097630A">
        <w:rPr>
          <w:rFonts w:ascii="Marianne" w:eastAsiaTheme="minorHAnsi" w:hAnsi="Marianne"/>
          <w:i/>
          <w:iCs/>
          <w:sz w:val="22"/>
          <w:szCs w:val="22"/>
          <w:u w:val="single"/>
        </w:rPr>
        <w:t>Traçabilité des produits</w:t>
      </w:r>
    </w:p>
    <w:p w14:paraId="29DFE6AE" w14:textId="1041EF9B" w:rsidR="00C9036C" w:rsidRDefault="002D4207" w:rsidP="00A83C1D">
      <w:pPr>
        <w:pStyle w:val="TexteExerguesPUCE"/>
        <w:numPr>
          <w:ilvl w:val="0"/>
          <w:numId w:val="0"/>
        </w:numPr>
        <w:jc w:val="both"/>
        <w:rPr>
          <w:rFonts w:ascii="Marianne" w:eastAsia="Times New Roman" w:hAnsi="Marianne" w:cs="Times New Roman"/>
          <w:sz w:val="22"/>
          <w:szCs w:val="22"/>
        </w:rPr>
      </w:pPr>
      <w:r w:rsidRPr="0097630A">
        <w:rPr>
          <w:rFonts w:ascii="Marianne" w:eastAsia="Times New Roman" w:hAnsi="Marianne" w:cs="Times New Roman"/>
          <w:sz w:val="22"/>
          <w:szCs w:val="22"/>
        </w:rPr>
        <w:t xml:space="preserve">Le </w:t>
      </w:r>
      <w:r w:rsidR="008D5A85" w:rsidRPr="0097630A">
        <w:rPr>
          <w:rFonts w:ascii="Marianne" w:eastAsia="Times New Roman" w:hAnsi="Marianne" w:cs="Times New Roman"/>
          <w:sz w:val="22"/>
          <w:szCs w:val="22"/>
        </w:rPr>
        <w:t>cas échéa</w:t>
      </w:r>
      <w:r w:rsidR="002A53F6" w:rsidRPr="0097630A">
        <w:rPr>
          <w:rFonts w:ascii="Marianne" w:eastAsia="Times New Roman" w:hAnsi="Marianne" w:cs="Times New Roman"/>
          <w:sz w:val="22"/>
          <w:szCs w:val="22"/>
        </w:rPr>
        <w:t>n</w:t>
      </w:r>
      <w:r w:rsidR="008D5A85" w:rsidRPr="0097630A">
        <w:rPr>
          <w:rFonts w:ascii="Marianne" w:eastAsia="Times New Roman" w:hAnsi="Marianne" w:cs="Times New Roman"/>
          <w:sz w:val="22"/>
          <w:szCs w:val="22"/>
        </w:rPr>
        <w:t>t</w:t>
      </w:r>
      <w:r w:rsidR="002A53F6" w:rsidRPr="0097630A">
        <w:rPr>
          <w:rFonts w:ascii="Marianne" w:eastAsia="Times New Roman" w:hAnsi="Marianne" w:cs="Times New Roman"/>
          <w:sz w:val="22"/>
          <w:szCs w:val="22"/>
        </w:rPr>
        <w:t xml:space="preserve"> les</w:t>
      </w:r>
      <w:r w:rsidR="008D5A85" w:rsidRPr="0097630A">
        <w:rPr>
          <w:rFonts w:ascii="Marianne" w:eastAsia="Times New Roman" w:hAnsi="Marianne" w:cs="Times New Roman"/>
          <w:sz w:val="22"/>
          <w:szCs w:val="22"/>
        </w:rPr>
        <w:t xml:space="preserve"> </w:t>
      </w:r>
      <w:r w:rsidRPr="0097630A">
        <w:rPr>
          <w:rFonts w:ascii="Marianne" w:eastAsia="Times New Roman" w:hAnsi="Marianne" w:cs="Times New Roman"/>
          <w:sz w:val="22"/>
          <w:szCs w:val="22"/>
        </w:rPr>
        <w:t>porteur</w:t>
      </w:r>
      <w:r w:rsidR="002A53F6" w:rsidRPr="0097630A">
        <w:rPr>
          <w:rFonts w:ascii="Marianne" w:eastAsia="Times New Roman" w:hAnsi="Marianne" w:cs="Times New Roman"/>
          <w:sz w:val="22"/>
          <w:szCs w:val="22"/>
        </w:rPr>
        <w:t>s</w:t>
      </w:r>
      <w:r w:rsidRPr="0097630A">
        <w:rPr>
          <w:rFonts w:ascii="Marianne" w:eastAsia="Times New Roman" w:hAnsi="Marianne" w:cs="Times New Roman"/>
          <w:sz w:val="22"/>
          <w:szCs w:val="22"/>
        </w:rPr>
        <w:t xml:space="preserve"> de projet détailler</w:t>
      </w:r>
      <w:r w:rsidR="002A53F6" w:rsidRPr="0097630A">
        <w:rPr>
          <w:rFonts w:ascii="Marianne" w:eastAsia="Times New Roman" w:hAnsi="Marianne" w:cs="Times New Roman"/>
          <w:sz w:val="22"/>
          <w:szCs w:val="22"/>
        </w:rPr>
        <w:t>ont</w:t>
      </w:r>
      <w:r w:rsidRPr="0097630A">
        <w:rPr>
          <w:rFonts w:ascii="Marianne" w:eastAsia="Times New Roman" w:hAnsi="Marianne" w:cs="Times New Roman"/>
          <w:sz w:val="22"/>
          <w:szCs w:val="22"/>
        </w:rPr>
        <w:t xml:space="preserve"> les procédures de suivi des approvisionnements envisagées </w:t>
      </w:r>
      <w:r w:rsidR="00256465" w:rsidRPr="0097630A">
        <w:rPr>
          <w:rFonts w:ascii="Marianne" w:eastAsia="Times New Roman" w:hAnsi="Marianne" w:cs="Times New Roman"/>
          <w:sz w:val="22"/>
          <w:szCs w:val="22"/>
        </w:rPr>
        <w:t xml:space="preserve">ou en place </w:t>
      </w:r>
      <w:r w:rsidRPr="0097630A">
        <w:rPr>
          <w:rFonts w:ascii="Marianne" w:eastAsia="Times New Roman" w:hAnsi="Marianne" w:cs="Times New Roman"/>
          <w:sz w:val="22"/>
          <w:szCs w:val="22"/>
        </w:rPr>
        <w:t>permettant une traçabilité des flux de biomasse du projet, en particulier</w:t>
      </w:r>
      <w:r w:rsidR="00BA6058">
        <w:rPr>
          <w:rFonts w:ascii="Marianne" w:eastAsiaTheme="minorHAnsi" w:hAnsi="Marianne"/>
          <w:sz w:val="22"/>
          <w:szCs w:val="22"/>
        </w:rPr>
        <w:t xml:space="preserve"> </w:t>
      </w:r>
      <w:r w:rsidRPr="0097630A">
        <w:rPr>
          <w:rFonts w:ascii="Marianne" w:eastAsia="Times New Roman" w:hAnsi="Marianne" w:cs="Times New Roman"/>
          <w:sz w:val="22"/>
          <w:szCs w:val="22"/>
        </w:rPr>
        <w:t xml:space="preserve">sur l’origine géographique et la nature du </w:t>
      </w:r>
      <w:r w:rsidR="008D5A85" w:rsidRPr="0097630A">
        <w:rPr>
          <w:rFonts w:ascii="Marianne" w:eastAsia="Times New Roman" w:hAnsi="Marianne" w:cs="Times New Roman"/>
          <w:sz w:val="22"/>
          <w:szCs w:val="22"/>
        </w:rPr>
        <w:t>bois</w:t>
      </w:r>
      <w:r w:rsidRPr="0097630A">
        <w:rPr>
          <w:rFonts w:ascii="Marianne" w:eastAsia="Times New Roman" w:hAnsi="Marianne" w:cs="Times New Roman"/>
          <w:sz w:val="22"/>
          <w:szCs w:val="22"/>
        </w:rPr>
        <w:t>.</w:t>
      </w:r>
    </w:p>
    <w:p w14:paraId="77811DEA" w14:textId="77777777" w:rsidR="00010604" w:rsidRPr="00537567" w:rsidRDefault="00010604" w:rsidP="009F57B2">
      <w:pPr>
        <w:pStyle w:val="Titre1"/>
      </w:pPr>
      <w:bookmarkStart w:id="51" w:name="_Toc164239290"/>
      <w:bookmarkStart w:id="52" w:name="_Toc164239309"/>
      <w:bookmarkStart w:id="53" w:name="_Toc164239316"/>
      <w:bookmarkStart w:id="54" w:name="_Toc164241004"/>
      <w:bookmarkStart w:id="55" w:name="_Toc164428647"/>
      <w:bookmarkStart w:id="56" w:name="_Toc164428655"/>
      <w:bookmarkStart w:id="57" w:name="_Toc169081595"/>
      <w:r w:rsidRPr="00537567">
        <w:t>Suivi et planning du projet</w:t>
      </w:r>
      <w:bookmarkEnd w:id="51"/>
      <w:bookmarkEnd w:id="52"/>
      <w:bookmarkEnd w:id="53"/>
      <w:bookmarkEnd w:id="54"/>
      <w:bookmarkEnd w:id="55"/>
      <w:bookmarkEnd w:id="56"/>
      <w:bookmarkEnd w:id="57"/>
    </w:p>
    <w:p w14:paraId="2F658994" w14:textId="0D11BC58" w:rsidR="00010604" w:rsidRPr="00447570" w:rsidRDefault="00010604" w:rsidP="00010604">
      <w:pPr>
        <w:pStyle w:val="Texteexerguesurligngris"/>
        <w:numPr>
          <w:ilvl w:val="0"/>
          <w:numId w:val="15"/>
        </w:numPr>
        <w:rPr>
          <w:rFonts w:ascii="Marianne" w:eastAsia="Times New Roman" w:hAnsi="Marianne" w:cs="Times New Roman"/>
          <w:sz w:val="22"/>
          <w:szCs w:val="22"/>
        </w:rPr>
      </w:pPr>
      <w:r w:rsidRPr="00447570">
        <w:rPr>
          <w:rFonts w:ascii="Marianne" w:eastAsia="Times New Roman" w:hAnsi="Marianne" w:cs="Times New Roman"/>
          <w:sz w:val="22"/>
          <w:szCs w:val="22"/>
        </w:rPr>
        <w:t>Décrire la gouvernance et le pilotage prévus pour le la réalisation et le suivi du projet</w:t>
      </w:r>
      <w:r w:rsidR="006D2EF8">
        <w:rPr>
          <w:rFonts w:ascii="Marianne" w:eastAsia="Times New Roman" w:hAnsi="Marianne" w:cs="Times New Roman"/>
          <w:sz w:val="22"/>
          <w:szCs w:val="22"/>
        </w:rPr>
        <w:t> ;</w:t>
      </w:r>
    </w:p>
    <w:p w14:paraId="0AB18B6B" w14:textId="262F18A4" w:rsidR="00010604" w:rsidRPr="00447570" w:rsidRDefault="00010604" w:rsidP="001B4967">
      <w:pPr>
        <w:pStyle w:val="Texteexerguesurligngris"/>
        <w:numPr>
          <w:ilvl w:val="0"/>
          <w:numId w:val="16"/>
        </w:numPr>
        <w:spacing w:after="0"/>
        <w:rPr>
          <w:rFonts w:ascii="Marianne" w:eastAsia="Times New Roman" w:hAnsi="Marianne" w:cs="Times New Roman"/>
          <w:sz w:val="22"/>
          <w:szCs w:val="22"/>
        </w:rPr>
      </w:pPr>
      <w:r w:rsidRPr="00447570">
        <w:rPr>
          <w:rFonts w:ascii="Marianne" w:eastAsia="Times New Roman" w:hAnsi="Marianne" w:cs="Times New Roman"/>
          <w:sz w:val="22"/>
          <w:szCs w:val="22"/>
        </w:rPr>
        <w:t>Insérer un</w:t>
      </w:r>
      <w:r w:rsidR="00256465">
        <w:rPr>
          <w:rFonts w:ascii="Marianne" w:eastAsia="Times New Roman" w:hAnsi="Marianne" w:cs="Times New Roman"/>
          <w:sz w:val="22"/>
          <w:szCs w:val="22"/>
        </w:rPr>
        <w:t xml:space="preserve"> échéancier</w:t>
      </w:r>
      <w:r w:rsidRPr="00447570">
        <w:rPr>
          <w:rFonts w:ascii="Marianne" w:eastAsia="Times New Roman" w:hAnsi="Marianne" w:cs="Times New Roman"/>
          <w:sz w:val="22"/>
          <w:szCs w:val="22"/>
        </w:rPr>
        <w:t xml:space="preserve"> prévisionnel de la réalisation/investissement</w:t>
      </w:r>
      <w:bookmarkStart w:id="58" w:name="_Toc51064424"/>
      <w:r w:rsidR="006D2EF8">
        <w:rPr>
          <w:rFonts w:ascii="Marianne" w:eastAsia="Times New Roman" w:hAnsi="Marianne" w:cs="Times New Roman"/>
          <w:sz w:val="22"/>
          <w:szCs w:val="22"/>
        </w:rPr>
        <w:t>.</w:t>
      </w:r>
    </w:p>
    <w:p w14:paraId="3E4BC5C9" w14:textId="1FC9F2CD" w:rsidR="003454D1" w:rsidRPr="00537567" w:rsidRDefault="003454D1" w:rsidP="009F57B2">
      <w:pPr>
        <w:pStyle w:val="Titre1"/>
      </w:pPr>
      <w:bookmarkStart w:id="59" w:name="_Toc164239289"/>
      <w:bookmarkStart w:id="60" w:name="_Toc164239308"/>
      <w:bookmarkStart w:id="61" w:name="_Toc164239315"/>
      <w:bookmarkStart w:id="62" w:name="_Toc164241005"/>
      <w:bookmarkStart w:id="63" w:name="_Toc164428648"/>
      <w:bookmarkStart w:id="64" w:name="_Toc164428656"/>
      <w:bookmarkStart w:id="65" w:name="_Toc169081596"/>
      <w:bookmarkEnd w:id="58"/>
      <w:r w:rsidRPr="00537567">
        <w:lastRenderedPageBreak/>
        <w:t>Résultats et Objectifs attendus</w:t>
      </w:r>
      <w:bookmarkEnd w:id="59"/>
      <w:bookmarkEnd w:id="60"/>
      <w:bookmarkEnd w:id="61"/>
      <w:bookmarkEnd w:id="62"/>
      <w:bookmarkEnd w:id="63"/>
      <w:bookmarkEnd w:id="64"/>
      <w:bookmarkEnd w:id="65"/>
    </w:p>
    <w:bookmarkEnd w:id="40"/>
    <w:bookmarkEnd w:id="41"/>
    <w:bookmarkEnd w:id="42"/>
    <w:bookmarkEnd w:id="43"/>
    <w:bookmarkEnd w:id="44"/>
    <w:bookmarkEnd w:id="45"/>
    <w:bookmarkEnd w:id="46"/>
    <w:bookmarkEnd w:id="47"/>
    <w:bookmarkEnd w:id="48"/>
    <w:bookmarkEnd w:id="49"/>
    <w:bookmarkEnd w:id="50"/>
    <w:p w14:paraId="55E23FE3" w14:textId="5D5EEC50" w:rsidR="000B1B84" w:rsidRPr="00447570" w:rsidRDefault="57E7FCFD" w:rsidP="001D59DC">
      <w:pPr>
        <w:pStyle w:val="TexteExerguesPUCE"/>
        <w:numPr>
          <w:ilvl w:val="0"/>
          <w:numId w:val="0"/>
        </w:numPr>
        <w:jc w:val="both"/>
        <w:rPr>
          <w:rFonts w:ascii="Marianne" w:eastAsia="Times New Roman" w:hAnsi="Marianne" w:cs="Times New Roman"/>
          <w:sz w:val="22"/>
          <w:szCs w:val="22"/>
        </w:rPr>
      </w:pPr>
      <w:r w:rsidRPr="00447570">
        <w:rPr>
          <w:rFonts w:ascii="Marianne" w:eastAsia="Times New Roman" w:hAnsi="Marianne" w:cs="Times New Roman"/>
          <w:sz w:val="22"/>
          <w:szCs w:val="22"/>
        </w:rPr>
        <w:t xml:space="preserve">A l’issue du projet, quelle serait la situation souhaitée ? </w:t>
      </w:r>
    </w:p>
    <w:p w14:paraId="6B6B3966" w14:textId="2C911295" w:rsidR="00657E8D" w:rsidRPr="00447570" w:rsidRDefault="00657E8D" w:rsidP="001D59DC">
      <w:pPr>
        <w:pStyle w:val="TexteExerguesPUCE"/>
        <w:numPr>
          <w:ilvl w:val="0"/>
          <w:numId w:val="0"/>
        </w:numPr>
        <w:jc w:val="both"/>
        <w:rPr>
          <w:rFonts w:ascii="Marianne" w:eastAsia="Times New Roman" w:hAnsi="Marianne" w:cs="Times New Roman"/>
          <w:sz w:val="22"/>
          <w:szCs w:val="22"/>
        </w:rPr>
      </w:pPr>
      <w:r w:rsidRPr="00447570">
        <w:rPr>
          <w:rFonts w:ascii="Marianne" w:eastAsia="Times New Roman" w:hAnsi="Marianne" w:cs="Times New Roman"/>
          <w:sz w:val="22"/>
          <w:szCs w:val="22"/>
        </w:rPr>
        <w:t>Décrire les objectifs et sous</w:t>
      </w:r>
      <w:r w:rsidR="006D2EF8">
        <w:rPr>
          <w:rFonts w:ascii="Marianne" w:eastAsia="Times New Roman" w:hAnsi="Marianne" w:cs="Times New Roman"/>
          <w:sz w:val="22"/>
          <w:szCs w:val="22"/>
        </w:rPr>
        <w:t>-</w:t>
      </w:r>
      <w:r w:rsidRPr="00447570">
        <w:rPr>
          <w:rFonts w:ascii="Marianne" w:eastAsia="Times New Roman" w:hAnsi="Marianne" w:cs="Times New Roman"/>
          <w:sz w:val="22"/>
          <w:szCs w:val="22"/>
        </w:rPr>
        <w:t xml:space="preserve">objectifs visés </w:t>
      </w:r>
      <w:r w:rsidR="006D2EF8">
        <w:rPr>
          <w:rFonts w:ascii="Marianne" w:eastAsia="Times New Roman" w:hAnsi="Marianne" w:cs="Times New Roman"/>
          <w:sz w:val="22"/>
          <w:szCs w:val="22"/>
        </w:rPr>
        <w:t>ainsi que</w:t>
      </w:r>
      <w:r w:rsidR="006D2EF8" w:rsidRPr="00447570">
        <w:rPr>
          <w:rFonts w:ascii="Marianne" w:eastAsia="Times New Roman" w:hAnsi="Marianne" w:cs="Times New Roman"/>
          <w:sz w:val="22"/>
          <w:szCs w:val="22"/>
        </w:rPr>
        <w:t xml:space="preserve"> </w:t>
      </w:r>
      <w:r w:rsidRPr="00447570">
        <w:rPr>
          <w:rFonts w:ascii="Marianne" w:eastAsia="Times New Roman" w:hAnsi="Marianne" w:cs="Times New Roman"/>
          <w:sz w:val="22"/>
          <w:szCs w:val="22"/>
        </w:rPr>
        <w:t xml:space="preserve">les moyens </w:t>
      </w:r>
      <w:r w:rsidR="006D2EF8">
        <w:rPr>
          <w:rFonts w:ascii="Marianne" w:eastAsia="Times New Roman" w:hAnsi="Marianne" w:cs="Times New Roman"/>
          <w:sz w:val="22"/>
          <w:szCs w:val="22"/>
        </w:rPr>
        <w:t>mobilisés</w:t>
      </w:r>
      <w:r w:rsidRPr="00447570">
        <w:rPr>
          <w:rFonts w:ascii="Marianne" w:eastAsia="Times New Roman" w:hAnsi="Marianne" w:cs="Times New Roman"/>
          <w:sz w:val="22"/>
          <w:szCs w:val="22"/>
        </w:rPr>
        <w:t xml:space="preserve"> pour les atteindre</w:t>
      </w:r>
      <w:r w:rsidR="006D2EF8">
        <w:rPr>
          <w:rFonts w:ascii="Marianne" w:eastAsia="Times New Roman" w:hAnsi="Marianne" w:cs="Times New Roman"/>
          <w:sz w:val="22"/>
          <w:szCs w:val="22"/>
        </w:rPr>
        <w:t>.</w:t>
      </w:r>
      <w:r w:rsidR="006D2EF8" w:rsidRPr="006D2EF8">
        <w:rPr>
          <w:rFonts w:ascii="Marianne" w:eastAsia="Times New Roman" w:hAnsi="Marianne" w:cs="Times New Roman"/>
          <w:sz w:val="22"/>
          <w:szCs w:val="22"/>
        </w:rPr>
        <w:t xml:space="preserve"> </w:t>
      </w:r>
      <w:r w:rsidR="006D2EF8" w:rsidRPr="00447570">
        <w:rPr>
          <w:rFonts w:ascii="Marianne" w:eastAsia="Times New Roman" w:hAnsi="Marianne" w:cs="Times New Roman"/>
          <w:sz w:val="22"/>
          <w:szCs w:val="22"/>
        </w:rPr>
        <w:t xml:space="preserve">Détailler </w:t>
      </w:r>
      <w:r w:rsidR="006D2EF8">
        <w:rPr>
          <w:rFonts w:ascii="Marianne" w:eastAsia="Times New Roman" w:hAnsi="Marianne" w:cs="Times New Roman"/>
          <w:sz w:val="22"/>
          <w:szCs w:val="22"/>
        </w:rPr>
        <w:t>c</w:t>
      </w:r>
      <w:r w:rsidR="006D2EF8" w:rsidRPr="00447570">
        <w:rPr>
          <w:rFonts w:ascii="Marianne" w:eastAsia="Times New Roman" w:hAnsi="Marianne" w:cs="Times New Roman"/>
          <w:sz w:val="22"/>
          <w:szCs w:val="22"/>
        </w:rPr>
        <w:t>es objectifs attendus à l’aide d’indicateurs : quantité de bois valorisé, qualité du bois, nombre d’accompagnements, de publics/cibles touchés et/ou de manifestations tenues</w:t>
      </w:r>
      <w:r w:rsidR="006D2EF8">
        <w:rPr>
          <w:rFonts w:ascii="Marianne" w:eastAsia="Times New Roman" w:hAnsi="Marianne" w:cs="Times New Roman"/>
          <w:sz w:val="22"/>
          <w:szCs w:val="22"/>
        </w:rPr>
        <w:t>/ transmission des supports présentés</w:t>
      </w:r>
      <w:r w:rsidR="00086337">
        <w:rPr>
          <w:rFonts w:ascii="Marianne" w:eastAsia="Times New Roman" w:hAnsi="Marianne" w:cs="Times New Roman"/>
          <w:sz w:val="22"/>
          <w:szCs w:val="22"/>
        </w:rPr>
        <w:t>, ou tout autre indicateur que le porteur de projet trouverait pertinent.</w:t>
      </w:r>
    </w:p>
    <w:p w14:paraId="56382C99" w14:textId="21D8E66F" w:rsidR="009605AA" w:rsidRPr="00537567" w:rsidRDefault="009605AA" w:rsidP="009F57B2">
      <w:pPr>
        <w:pStyle w:val="Titre1"/>
      </w:pPr>
      <w:bookmarkStart w:id="66" w:name="_Toc164428649"/>
      <w:bookmarkStart w:id="67" w:name="_Toc164428657"/>
      <w:bookmarkStart w:id="68" w:name="_Toc169081597"/>
      <w:r w:rsidRPr="00537567">
        <w:t>Engagements spécifiques</w:t>
      </w:r>
      <w:r w:rsidR="00F51886" w:rsidRPr="00537567">
        <w:t xml:space="preserve"> en cas d’investissement</w:t>
      </w:r>
      <w:bookmarkEnd w:id="66"/>
      <w:bookmarkEnd w:id="67"/>
      <w:bookmarkEnd w:id="68"/>
    </w:p>
    <w:p w14:paraId="6FAEDAFB" w14:textId="77777777" w:rsidR="00F51886" w:rsidRPr="00447570" w:rsidRDefault="00F51886" w:rsidP="00F51886">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 xml:space="preserve">L’investissement doit respecter toutes les lois et normes applicables et le bénéficiaire doit obtenir toutes les autorisations administratives nécessaires relatives à la conformité des investissements. </w:t>
      </w:r>
    </w:p>
    <w:p w14:paraId="2213BFBA" w14:textId="7464E144" w:rsidR="00F51886" w:rsidRPr="00447570" w:rsidRDefault="00F51886" w:rsidP="00F51886">
      <w:pPr>
        <w:pStyle w:val="TexteCourant"/>
        <w:rPr>
          <w:rFonts w:ascii="Marianne" w:hAnsi="Marianne" w:cs="Times New Roman"/>
          <w:sz w:val="22"/>
          <w:szCs w:val="22"/>
          <w:lang w:eastAsia="en-US"/>
        </w:rPr>
      </w:pPr>
      <w:r w:rsidRPr="6C2E1724">
        <w:rPr>
          <w:rFonts w:ascii="Marianne" w:hAnsi="Marianne" w:cs="Times New Roman"/>
          <w:sz w:val="22"/>
          <w:szCs w:val="22"/>
          <w:lang w:eastAsia="en-US"/>
        </w:rPr>
        <w:t xml:space="preserve">Comme mentionné dans </w:t>
      </w:r>
      <w:r w:rsidRPr="00905A40">
        <w:rPr>
          <w:rFonts w:ascii="Marianne" w:hAnsi="Marianne" w:cs="Times New Roman"/>
          <w:sz w:val="22"/>
          <w:szCs w:val="22"/>
          <w:lang w:eastAsia="en-US"/>
        </w:rPr>
        <w:t>les règles générales d’attribution des aides de l’ADEME (article 2-2</w:t>
      </w:r>
      <w:r w:rsidR="139081CA" w:rsidRPr="00905A40">
        <w:rPr>
          <w:rFonts w:ascii="Marianne" w:hAnsi="Marianne" w:cs="Times New Roman"/>
          <w:sz w:val="22"/>
          <w:szCs w:val="22"/>
          <w:lang w:eastAsia="en-US"/>
        </w:rPr>
        <w:t>-2</w:t>
      </w:r>
      <w:r w:rsidRPr="00905A40">
        <w:rPr>
          <w:rFonts w:ascii="Marianne" w:hAnsi="Marianne" w:cs="Times New Roman"/>
          <w:sz w:val="22"/>
          <w:szCs w:val="22"/>
          <w:lang w:eastAsia="en-US"/>
        </w:rPr>
        <w:t>,</w:t>
      </w:r>
      <w:r w:rsidR="4D3309D5" w:rsidRPr="00905A40">
        <w:rPr>
          <w:rFonts w:ascii="Marianne" w:hAnsi="Marianne" w:cs="Times New Roman"/>
          <w:sz w:val="22"/>
          <w:szCs w:val="22"/>
          <w:lang w:eastAsia="en-US"/>
        </w:rPr>
        <w:t xml:space="preserve"> Délibération du Conseil d’administration de l’ADEME n° 14-3-7 du 23 octobre 2014 modifiée par les délibérations n° 18-5-11 du 6 décembre 2018, n° 19-5-9 du 20 novembre 2019, n° 21-5-7 du 2 décembre 2021 et n° 23- 9-1 du 19 décembre 2023</w:t>
      </w:r>
      <w:r w:rsidRPr="00905A40">
        <w:rPr>
          <w:rFonts w:ascii="Marianne" w:hAnsi="Marianne" w:cs="Times New Roman"/>
          <w:sz w:val="22"/>
          <w:szCs w:val="22"/>
          <w:lang w:eastAsia="en-US"/>
        </w:rPr>
        <w:t>)</w:t>
      </w:r>
      <w:r w:rsidRPr="6C2E1724">
        <w:rPr>
          <w:rFonts w:ascii="Marianne" w:hAnsi="Marianne" w:cs="Times New Roman"/>
          <w:sz w:val="22"/>
          <w:szCs w:val="22"/>
          <w:lang w:eastAsia="en-US"/>
        </w:rPr>
        <w:t xml:space="preserve">, le bénéficiaire renonce, durant une période de trois ans après la fin de l’opération, à toute cession totale ou partielle des équipements aidés à un tiers. </w:t>
      </w:r>
    </w:p>
    <w:p w14:paraId="379B28CB" w14:textId="3D6D2707" w:rsidR="00786601" w:rsidRPr="0011111D" w:rsidRDefault="00F51886" w:rsidP="0011111D">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L’ADEME se réserve le droit de faire rembourser tout ou partie des aides versées si les engagements contractualisés ne sont pas respectés.</w:t>
      </w:r>
    </w:p>
    <w:p w14:paraId="2803FBEB" w14:textId="4348EBC6" w:rsidR="00207C0F" w:rsidRDefault="000D416D" w:rsidP="00207C0F">
      <w:pPr>
        <w:pStyle w:val="Titre1"/>
      </w:pPr>
      <w:bookmarkStart w:id="69" w:name="_Toc169081598"/>
      <w:r w:rsidRPr="00537567">
        <w:t xml:space="preserve">Rapports à remettre à l’ADEME </w:t>
      </w:r>
      <w:r w:rsidR="00C43078" w:rsidRPr="00537567">
        <w:t>après la</w:t>
      </w:r>
      <w:r w:rsidRPr="00537567">
        <w:t xml:space="preserve"> </w:t>
      </w:r>
      <w:r w:rsidR="00677AC1" w:rsidRPr="00537567">
        <w:t>réception</w:t>
      </w:r>
      <w:r w:rsidRPr="00537567">
        <w:t xml:space="preserve"> du contrat</w:t>
      </w:r>
      <w:bookmarkEnd w:id="69"/>
      <w:r w:rsidRPr="00537567">
        <w:t xml:space="preserve"> </w:t>
      </w:r>
    </w:p>
    <w:p w14:paraId="20357DF6" w14:textId="77777777" w:rsidR="00207C0F" w:rsidRPr="00677AC1" w:rsidRDefault="00207C0F" w:rsidP="001D59DC">
      <w:pPr>
        <w:jc w:val="both"/>
        <w:rPr>
          <w:rFonts w:ascii="Marianne" w:hAnsi="Marianne"/>
          <w:sz w:val="22"/>
          <w:szCs w:val="22"/>
          <w:lang w:eastAsia="en-US"/>
        </w:rPr>
      </w:pPr>
      <w:r w:rsidRPr="27F6FE08">
        <w:rPr>
          <w:rFonts w:ascii="Marianne" w:hAnsi="Marianne"/>
          <w:sz w:val="22"/>
          <w:szCs w:val="22"/>
          <w:lang w:eastAsia="en-US"/>
        </w:rPr>
        <w:t xml:space="preserve">Le porteur de projet remettra à l’ADEME le cas échéant un ou plusieurs rapport(s) intermédiaire(s) selon la durée du projet ainsi qu’un rapport final une fois l’opération réalisée. </w:t>
      </w:r>
    </w:p>
    <w:p w14:paraId="3F2E0D06" w14:textId="4CC55150" w:rsidR="00207C0F" w:rsidRDefault="00207C0F" w:rsidP="001D59DC">
      <w:pPr>
        <w:jc w:val="both"/>
        <w:rPr>
          <w:rFonts w:ascii="Marianne" w:hAnsi="Marianne"/>
          <w:sz w:val="22"/>
          <w:szCs w:val="22"/>
          <w:lang w:eastAsia="en-US"/>
        </w:rPr>
      </w:pPr>
      <w:r>
        <w:rPr>
          <w:rFonts w:ascii="Marianne" w:hAnsi="Marianne"/>
          <w:sz w:val="22"/>
          <w:szCs w:val="22"/>
          <w:lang w:eastAsia="en-US"/>
        </w:rPr>
        <w:t>C</w:t>
      </w:r>
      <w:r w:rsidRPr="6C2E1724">
        <w:rPr>
          <w:rFonts w:ascii="Marianne" w:hAnsi="Marianne"/>
          <w:sz w:val="22"/>
          <w:szCs w:val="22"/>
          <w:lang w:eastAsia="en-US"/>
        </w:rPr>
        <w:t>es rapports doi</w:t>
      </w:r>
      <w:r>
        <w:rPr>
          <w:rFonts w:ascii="Marianne" w:hAnsi="Marianne"/>
          <w:sz w:val="22"/>
          <w:szCs w:val="22"/>
          <w:lang w:eastAsia="en-US"/>
        </w:rPr>
        <w:t>ven</w:t>
      </w:r>
      <w:r w:rsidRPr="6C2E1724">
        <w:rPr>
          <w:rFonts w:ascii="Marianne" w:hAnsi="Marianne"/>
          <w:sz w:val="22"/>
          <w:szCs w:val="22"/>
          <w:lang w:eastAsia="en-US"/>
        </w:rPr>
        <w:t>t permettre à l’instructeur d’évaluer l’avancement du projet ou de valider son achèvement selon les cas</w:t>
      </w:r>
      <w:r w:rsidR="006D2EF8">
        <w:rPr>
          <w:rFonts w:ascii="Marianne" w:hAnsi="Marianne"/>
          <w:sz w:val="22"/>
          <w:szCs w:val="22"/>
          <w:lang w:eastAsia="en-US"/>
        </w:rPr>
        <w:t>,</w:t>
      </w:r>
      <w:r w:rsidRPr="6C2E1724">
        <w:rPr>
          <w:rFonts w:ascii="Marianne" w:hAnsi="Marianne"/>
          <w:sz w:val="22"/>
          <w:szCs w:val="22"/>
          <w:lang w:eastAsia="en-US"/>
        </w:rPr>
        <w:t xml:space="preserve"> et de permettre le versement final de la subvention par l’ADEME.</w:t>
      </w:r>
    </w:p>
    <w:p w14:paraId="4573D354" w14:textId="41E68623" w:rsidR="00207C0F" w:rsidRPr="0097630A" w:rsidRDefault="00207C0F" w:rsidP="001D59DC">
      <w:pPr>
        <w:jc w:val="both"/>
        <w:rPr>
          <w:rFonts w:ascii="Marianne" w:hAnsi="Marianne"/>
          <w:sz w:val="22"/>
          <w:szCs w:val="22"/>
          <w:lang w:eastAsia="en-US"/>
        </w:rPr>
      </w:pPr>
      <w:r>
        <w:rPr>
          <w:rFonts w:ascii="Marianne" w:hAnsi="Marianne"/>
          <w:sz w:val="22"/>
          <w:szCs w:val="22"/>
          <w:lang w:eastAsia="en-US"/>
        </w:rPr>
        <w:t>Le contenu détaillé de ces rapports sera défini dans les décisions de financement</w:t>
      </w:r>
      <w:r w:rsidR="006D2EF8">
        <w:rPr>
          <w:rFonts w:ascii="Marianne" w:hAnsi="Marianne"/>
          <w:sz w:val="22"/>
          <w:szCs w:val="22"/>
          <w:lang w:eastAsia="en-US"/>
        </w:rPr>
        <w:t>.</w:t>
      </w:r>
      <w:r>
        <w:rPr>
          <w:rFonts w:ascii="Marianne" w:hAnsi="Marianne"/>
          <w:sz w:val="22"/>
          <w:szCs w:val="22"/>
          <w:lang w:eastAsia="en-US"/>
        </w:rPr>
        <w:t xml:space="preserve"> </w:t>
      </w:r>
    </w:p>
    <w:p w14:paraId="6AA3D307" w14:textId="4E8CAEFA" w:rsidR="00FA28D6" w:rsidRPr="00537567" w:rsidRDefault="00FA28D6" w:rsidP="009F57B2">
      <w:pPr>
        <w:pStyle w:val="Titre1"/>
      </w:pPr>
      <w:r w:rsidRPr="00537567">
        <w:tab/>
      </w:r>
      <w:bookmarkStart w:id="70" w:name="_Toc169081599"/>
      <w:r w:rsidR="00207C0F">
        <w:t>Actions de communication</w:t>
      </w:r>
      <w:bookmarkEnd w:id="70"/>
      <w:r w:rsidR="00207C0F">
        <w:t xml:space="preserve"> </w:t>
      </w:r>
    </w:p>
    <w:p w14:paraId="14FBA88E" w14:textId="5147C8AA" w:rsidR="00BF5A09" w:rsidRPr="00677AC1" w:rsidRDefault="00207C0F" w:rsidP="00FA28D6">
      <w:pPr>
        <w:rPr>
          <w:rFonts w:ascii="Marianne" w:hAnsi="Marianne"/>
          <w:sz w:val="22"/>
          <w:szCs w:val="22"/>
          <w:lang w:eastAsia="en-US"/>
        </w:rPr>
      </w:pPr>
      <w:r>
        <w:rPr>
          <w:rFonts w:ascii="Marianne" w:hAnsi="Marianne"/>
          <w:sz w:val="22"/>
          <w:szCs w:val="22"/>
          <w:lang w:eastAsia="en-US"/>
        </w:rPr>
        <w:t xml:space="preserve">Le porteur de projet détaillera le cas échéant </w:t>
      </w:r>
      <w:r w:rsidR="00BF5A09">
        <w:rPr>
          <w:rFonts w:ascii="Marianne" w:hAnsi="Marianne"/>
          <w:sz w:val="22"/>
          <w:szCs w:val="22"/>
          <w:lang w:eastAsia="en-US"/>
        </w:rPr>
        <w:t>son plan de communication autour du projet.</w:t>
      </w:r>
    </w:p>
    <w:p w14:paraId="77418693" w14:textId="59FCA429" w:rsidR="6C2E1724" w:rsidRPr="0097630A" w:rsidRDefault="6C2E1724" w:rsidP="00207C0F">
      <w:pPr>
        <w:rPr>
          <w:rFonts w:ascii="Marianne" w:hAnsi="Marianne"/>
          <w:sz w:val="22"/>
          <w:szCs w:val="22"/>
          <w:lang w:eastAsia="en-US"/>
        </w:rPr>
      </w:pPr>
    </w:p>
    <w:p w14:paraId="77EC21D5" w14:textId="07167A3D" w:rsidR="6C2E1724" w:rsidRDefault="00856C64" w:rsidP="6C2E1724">
      <w:pPr>
        <w:rPr>
          <w:rFonts w:ascii="Marianne" w:hAnsi="Marianne"/>
          <w:sz w:val="22"/>
          <w:szCs w:val="22"/>
          <w:lang w:eastAsia="en-US"/>
        </w:rPr>
      </w:pPr>
      <w:r>
        <w:rPr>
          <w:rFonts w:ascii="Marianne" w:hAnsi="Marianne"/>
          <w:sz w:val="22"/>
          <w:szCs w:val="22"/>
          <w:lang w:eastAsia="en-US"/>
        </w:rPr>
        <w:t>Fait</w:t>
      </w:r>
      <w:r w:rsidR="00BF5A09">
        <w:rPr>
          <w:rFonts w:ascii="Marianne" w:hAnsi="Marianne"/>
          <w:sz w:val="22"/>
          <w:szCs w:val="22"/>
          <w:lang w:eastAsia="en-US"/>
        </w:rPr>
        <w:t xml:space="preserve"> </w:t>
      </w:r>
      <w:r w:rsidR="00632E9E">
        <w:rPr>
          <w:rFonts w:ascii="Marianne" w:hAnsi="Marianne"/>
          <w:sz w:val="22"/>
          <w:szCs w:val="22"/>
          <w:lang w:eastAsia="en-US"/>
        </w:rPr>
        <w:t>à ………………</w:t>
      </w:r>
      <w:r>
        <w:rPr>
          <w:rFonts w:ascii="Marianne" w:hAnsi="Marianne"/>
          <w:sz w:val="22"/>
          <w:szCs w:val="22"/>
          <w:lang w:eastAsia="en-US"/>
        </w:rPr>
        <w:t xml:space="preserve"> le …….</w:t>
      </w:r>
    </w:p>
    <w:p w14:paraId="24096C9C" w14:textId="03E3F5BF" w:rsidR="00632E9E" w:rsidRDefault="00632E9E" w:rsidP="6C2E1724">
      <w:pPr>
        <w:rPr>
          <w:rFonts w:ascii="Marianne" w:hAnsi="Marianne"/>
          <w:sz w:val="22"/>
          <w:szCs w:val="22"/>
          <w:lang w:eastAsia="en-US"/>
        </w:rPr>
      </w:pPr>
      <w:r>
        <w:rPr>
          <w:rFonts w:ascii="Marianne" w:hAnsi="Marianne"/>
          <w:sz w:val="22"/>
          <w:szCs w:val="22"/>
          <w:lang w:eastAsia="en-US"/>
        </w:rPr>
        <w:t>Signature</w:t>
      </w:r>
      <w:r w:rsidR="00605EA7">
        <w:rPr>
          <w:rFonts w:ascii="Marianne" w:hAnsi="Marianne"/>
          <w:sz w:val="22"/>
          <w:szCs w:val="22"/>
          <w:lang w:eastAsia="en-US"/>
        </w:rPr>
        <w:t xml:space="preserve"> du</w:t>
      </w:r>
      <w:r w:rsidR="002B03BF">
        <w:rPr>
          <w:rFonts w:ascii="Marianne" w:hAnsi="Marianne"/>
          <w:sz w:val="22"/>
          <w:szCs w:val="22"/>
          <w:lang w:eastAsia="en-US"/>
        </w:rPr>
        <w:t xml:space="preserve"> </w:t>
      </w:r>
      <w:r w:rsidR="00605EA7">
        <w:rPr>
          <w:rFonts w:ascii="Marianne" w:hAnsi="Marianne"/>
          <w:sz w:val="22"/>
          <w:szCs w:val="22"/>
          <w:lang w:eastAsia="en-US"/>
        </w:rPr>
        <w:t>(des) porteur</w:t>
      </w:r>
      <w:r w:rsidR="0097630A">
        <w:rPr>
          <w:rFonts w:ascii="Marianne" w:hAnsi="Marianne"/>
          <w:sz w:val="22"/>
          <w:szCs w:val="22"/>
          <w:lang w:eastAsia="en-US"/>
        </w:rPr>
        <w:t>(</w:t>
      </w:r>
      <w:r w:rsidR="00605EA7">
        <w:rPr>
          <w:rFonts w:ascii="Marianne" w:hAnsi="Marianne"/>
          <w:sz w:val="22"/>
          <w:szCs w:val="22"/>
          <w:lang w:eastAsia="en-US"/>
        </w:rPr>
        <w:t>s</w:t>
      </w:r>
      <w:r w:rsidR="0097630A">
        <w:rPr>
          <w:rFonts w:ascii="Marianne" w:hAnsi="Marianne"/>
          <w:sz w:val="22"/>
          <w:szCs w:val="22"/>
          <w:lang w:eastAsia="en-US"/>
        </w:rPr>
        <w:t>)</w:t>
      </w:r>
      <w:r w:rsidR="00605EA7">
        <w:rPr>
          <w:rFonts w:ascii="Marianne" w:hAnsi="Marianne"/>
          <w:sz w:val="22"/>
          <w:szCs w:val="22"/>
          <w:lang w:eastAsia="en-US"/>
        </w:rPr>
        <w:t xml:space="preserve"> de projets</w:t>
      </w:r>
    </w:p>
    <w:sectPr w:rsidR="00632E9E" w:rsidSect="00A53942">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935B" w14:textId="77777777" w:rsidR="00E31DD3" w:rsidRDefault="00E31DD3" w:rsidP="00355E54">
      <w:pPr>
        <w:spacing w:after="0" w:line="240" w:lineRule="auto"/>
      </w:pPr>
      <w:r>
        <w:separator/>
      </w:r>
    </w:p>
  </w:endnote>
  <w:endnote w:type="continuationSeparator" w:id="0">
    <w:p w14:paraId="50579CF0" w14:textId="77777777" w:rsidR="00E31DD3" w:rsidRDefault="00E31DD3" w:rsidP="00355E54">
      <w:pPr>
        <w:spacing w:after="0" w:line="240" w:lineRule="auto"/>
      </w:pPr>
      <w:r>
        <w:continuationSeparator/>
      </w:r>
    </w:p>
  </w:endnote>
  <w:endnote w:type="continuationNotice" w:id="1">
    <w:p w14:paraId="60D3D214" w14:textId="77777777" w:rsidR="00E31DD3" w:rsidRDefault="00E31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C818" w14:textId="75D7EC05" w:rsidR="000B564F" w:rsidRDefault="00D5483E" w:rsidP="000B564F">
    <w:pPr>
      <w:pStyle w:val="Pieddepage"/>
      <w:jc w:val="right"/>
      <w:rPr>
        <w:rFonts w:ascii="Marianne" w:hAnsi="Marianne"/>
        <w:sz w:val="16"/>
        <w:szCs w:val="16"/>
      </w:rPr>
    </w:pPr>
    <w:r>
      <w:rPr>
        <w:rFonts w:ascii="Marianne Light" w:hAnsi="Marianne Light"/>
        <w:sz w:val="16"/>
        <w:szCs w:val="16"/>
      </w:rPr>
      <w:t xml:space="preserve">Dossier de présentation du projet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BA6058">
      <w:rPr>
        <w:rFonts w:ascii="Marianne" w:hAnsi="Marianne"/>
        <w:noProof/>
        <w:sz w:val="16"/>
        <w:szCs w:val="16"/>
      </w:rPr>
      <w:t>6</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8240"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E2AF" w14:textId="77777777" w:rsidR="00E31DD3" w:rsidRDefault="00E31DD3" w:rsidP="00355E54">
      <w:pPr>
        <w:spacing w:after="0" w:line="240" w:lineRule="auto"/>
      </w:pPr>
      <w:r>
        <w:separator/>
      </w:r>
    </w:p>
  </w:footnote>
  <w:footnote w:type="continuationSeparator" w:id="0">
    <w:p w14:paraId="35848ECA" w14:textId="77777777" w:rsidR="00E31DD3" w:rsidRDefault="00E31DD3" w:rsidP="00355E54">
      <w:pPr>
        <w:spacing w:after="0" w:line="240" w:lineRule="auto"/>
      </w:pPr>
      <w:r>
        <w:continuationSeparator/>
      </w:r>
    </w:p>
  </w:footnote>
  <w:footnote w:type="continuationNotice" w:id="1">
    <w:p w14:paraId="32CD6E31" w14:textId="77777777" w:rsidR="00E31DD3" w:rsidRDefault="00E31DD3">
      <w:pPr>
        <w:spacing w:after="0" w:line="240" w:lineRule="auto"/>
      </w:pPr>
    </w:p>
  </w:footnote>
  <w:footnote w:id="2">
    <w:p w14:paraId="29CC625F" w14:textId="7A535C91" w:rsidR="005D47E4" w:rsidRPr="00F910B8" w:rsidRDefault="005D47E4" w:rsidP="005D47E4">
      <w:pPr>
        <w:pStyle w:val="pf0"/>
        <w:rPr>
          <w:rFonts w:ascii="Arial" w:hAnsi="Arial" w:cs="Arial"/>
          <w:sz w:val="18"/>
          <w:szCs w:val="18"/>
        </w:rPr>
      </w:pPr>
      <w:r w:rsidRPr="00F910B8">
        <w:rPr>
          <w:rStyle w:val="cf01"/>
          <w:sz w:val="16"/>
          <w:szCs w:val="16"/>
        </w:rPr>
        <w:footnoteRef/>
      </w:r>
      <w:r w:rsidRPr="00F910B8">
        <w:rPr>
          <w:rStyle w:val="cf01"/>
          <w:sz w:val="16"/>
          <w:szCs w:val="16"/>
        </w:rPr>
        <w:t xml:space="preserve"> Développement expérimental : l’acquisition, l’association, la mise en forme et l’utilisation de connaissances et d’aptitudes scientifiques, technologiques, commerciales et autres pertinentes en vue de développer des produits, des procédés ou des services nouveaux ou améliorés, y compris des produits, procédés ou services numériques, dans tous les domaines, toutes les industries ou tous les secteurs (y compris, mais pas exclusivement, les industries et technologies numériques, comme les superordinateurs, les technologies quantiques, les technologies des chaînes de blocs, l’intelligence artificielle, la cybersécurité, les mégadonnées et les technologies en nuage ou de pointe). Il peut aussi s’agir, par exemple, d’activités visant la définition théorique et la planification de produits, de procédés et de services nouveaux, ainsi que la consignation des informations qui s’y rapportent.</w:t>
      </w:r>
    </w:p>
    <w:p w14:paraId="3DE1C0C9" w14:textId="20E69C46" w:rsidR="005D47E4" w:rsidRDefault="005D47E4">
      <w:pPr>
        <w:pStyle w:val="Notedebasdepage0"/>
      </w:pPr>
    </w:p>
  </w:footnote>
  <w:footnote w:id="3">
    <w:p w14:paraId="42ECE81A" w14:textId="5DAD9BD1" w:rsidR="00A93E4F" w:rsidRDefault="00A93E4F">
      <w:pPr>
        <w:pStyle w:val="Notedebasdepage0"/>
      </w:pPr>
      <w:r>
        <w:rPr>
          <w:rStyle w:val="Appelnotedebasdep"/>
        </w:rPr>
        <w:footnoteRef/>
      </w:r>
      <w:r>
        <w:t xml:space="preserve"> </w:t>
      </w:r>
      <w:r w:rsidRPr="00A93E4F">
        <w:t>Taux de charge prévisionnel</w:t>
      </w:r>
      <w:r>
        <w:t> :</w:t>
      </w:r>
      <w:r w:rsidR="00EE08EE">
        <w:t xml:space="preserve"> Rapport entre le temps maximum de travail </w:t>
      </w:r>
      <w:r w:rsidR="00256465">
        <w:t>fourni</w:t>
      </w:r>
      <w:r w:rsidR="00EE08EE">
        <w:t xml:space="preserve"> par rapport au </w:t>
      </w:r>
      <w:r w:rsidR="00256465">
        <w:t xml:space="preserve">temps moyen d’utilisation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89F3" w14:textId="0808C863" w:rsidR="000B564F" w:rsidRDefault="000B51FE">
    <w:pPr>
      <w:pStyle w:val="En-tte"/>
    </w:pPr>
    <w:r>
      <w:rPr>
        <w:noProof/>
        <w14:ligatures w14:val="none"/>
        <w14:cntxtAlts w14:val="0"/>
      </w:rPr>
      <w:drawing>
        <wp:anchor distT="0" distB="0" distL="114300" distR="114300" simplePos="0" relativeHeight="251658243" behindDoc="0" locked="0" layoutInCell="1" allowOverlap="1" wp14:anchorId="53FC3A82" wp14:editId="3B0DD98E">
          <wp:simplePos x="0" y="0"/>
          <wp:positionH relativeFrom="margin">
            <wp:posOffset>1943100</wp:posOffset>
          </wp:positionH>
          <wp:positionV relativeFrom="paragraph">
            <wp:posOffset>-388620</wp:posOffset>
          </wp:positionV>
          <wp:extent cx="1555750" cy="1177121"/>
          <wp:effectExtent l="0" t="0" r="6350" b="4445"/>
          <wp:wrapNone/>
          <wp:docPr id="5" name="Image 6" descr="Une image contenant texte, Police, Graphique, logo&#10;&#10;Description générée automatiquement">
            <a:extLst xmlns:a="http://schemas.openxmlformats.org/drawingml/2006/main">
              <a:ext uri="{FF2B5EF4-FFF2-40B4-BE49-F238E27FC236}">
                <a16:creationId xmlns:a16="http://schemas.microsoft.com/office/drawing/2014/main" id="{71633BC9-D28F-1CFE-9C58-CEB988A072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Graphique, logo&#10;&#10;Description générée automatiquement">
                    <a:extLst>
                      <a:ext uri="{FF2B5EF4-FFF2-40B4-BE49-F238E27FC236}">
                        <a16:creationId xmlns:a16="http://schemas.microsoft.com/office/drawing/2014/main" id="{71633BC9-D28F-1CFE-9C58-CEB988A07280}"/>
                      </a:ext>
                    </a:extLst>
                  </pic:cNvPr>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555750" cy="1177121"/>
                  </a:xfrm>
                  <a:prstGeom prst="rect">
                    <a:avLst/>
                  </a:prstGeom>
                </pic:spPr>
              </pic:pic>
            </a:graphicData>
          </a:graphic>
          <wp14:sizeRelH relativeFrom="margin">
            <wp14:pctWidth>0</wp14:pctWidth>
          </wp14:sizeRelH>
          <wp14:sizeRelV relativeFrom="margin">
            <wp14:pctHeight>0</wp14:pctHeight>
          </wp14:sizeRelV>
        </wp:anchor>
      </w:drawing>
    </w:r>
    <w:r w:rsidR="000B564F" w:rsidRPr="000B564F">
      <w:rPr>
        <w:noProof/>
      </w:rPr>
      <w:drawing>
        <wp:anchor distT="0" distB="0" distL="114300" distR="114300" simplePos="0" relativeHeight="251658242" behindDoc="0" locked="0" layoutInCell="1" allowOverlap="1" wp14:anchorId="24266263" wp14:editId="3C71142B">
          <wp:simplePos x="0" y="0"/>
          <wp:positionH relativeFrom="page">
            <wp:posOffset>-4445</wp:posOffset>
          </wp:positionH>
          <wp:positionV relativeFrom="paragraph">
            <wp:posOffset>-466725</wp:posOffset>
          </wp:positionV>
          <wp:extent cx="7559040" cy="13144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58241"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443F7581">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9791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471E1"/>
    <w:multiLevelType w:val="hybridMultilevel"/>
    <w:tmpl w:val="151E8B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05027854"/>
    <w:lvl w:ilvl="0" w:tplc="8190E4A4">
      <w:start w:val="1"/>
      <w:numFmt w:val="decimal"/>
      <w:pStyle w:val="Titre2"/>
      <w:lvlText w:val="1.%1."/>
      <w:lvlJc w:val="left"/>
      <w:pPr>
        <w:ind w:left="661" w:hanging="360"/>
      </w:pPr>
      <w:rPr>
        <w:rFonts w:hint="default"/>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7" w15:restartNumberingAfterBreak="0">
    <w:nsid w:val="1D96398A"/>
    <w:multiLevelType w:val="hybridMultilevel"/>
    <w:tmpl w:val="8F9CF8DE"/>
    <w:lvl w:ilvl="0" w:tplc="EAA2CA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CB37B9A"/>
    <w:multiLevelType w:val="multilevel"/>
    <w:tmpl w:val="040C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B41295"/>
    <w:multiLevelType w:val="hybridMultilevel"/>
    <w:tmpl w:val="F76CB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13190"/>
    <w:multiLevelType w:val="hybridMultilevel"/>
    <w:tmpl w:val="9070B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DE002D86"/>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9" w15:restartNumberingAfterBreak="0">
    <w:nsid w:val="71D1217B"/>
    <w:multiLevelType w:val="hybridMultilevel"/>
    <w:tmpl w:val="634AAE2C"/>
    <w:lvl w:ilvl="0" w:tplc="84AEAFBE">
      <w:start w:val="1"/>
      <w:numFmt w:val="decimal"/>
      <w:pStyle w:val="Titre1"/>
      <w:lvlText w:val="%1."/>
      <w:lvlJc w:val="left"/>
      <w:pPr>
        <w:ind w:left="643" w:hanging="360"/>
      </w:pPr>
      <w:rPr>
        <w:sz w:val="32"/>
        <w:szCs w:val="32"/>
      </w:rPr>
    </w:lvl>
    <w:lvl w:ilvl="1" w:tplc="E8405F4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68323223">
    <w:abstractNumId w:val="9"/>
  </w:num>
  <w:num w:numId="2" w16cid:durableId="1989429870">
    <w:abstractNumId w:val="7"/>
  </w:num>
  <w:num w:numId="3" w16cid:durableId="1132793798">
    <w:abstractNumId w:val="20"/>
  </w:num>
  <w:num w:numId="4" w16cid:durableId="1226719472">
    <w:abstractNumId w:val="2"/>
  </w:num>
  <w:num w:numId="5" w16cid:durableId="706183026">
    <w:abstractNumId w:val="6"/>
  </w:num>
  <w:num w:numId="6" w16cid:durableId="340664151">
    <w:abstractNumId w:val="1"/>
  </w:num>
  <w:num w:numId="7" w16cid:durableId="47265901">
    <w:abstractNumId w:val="5"/>
  </w:num>
  <w:num w:numId="8" w16cid:durableId="1750931402">
    <w:abstractNumId w:val="17"/>
  </w:num>
  <w:num w:numId="9" w16cid:durableId="992367956">
    <w:abstractNumId w:val="7"/>
  </w:num>
  <w:num w:numId="10" w16cid:durableId="1661032613">
    <w:abstractNumId w:val="16"/>
  </w:num>
  <w:num w:numId="11" w16cid:durableId="1519584586">
    <w:abstractNumId w:val="10"/>
  </w:num>
  <w:num w:numId="12" w16cid:durableId="881136646">
    <w:abstractNumId w:val="3"/>
  </w:num>
  <w:num w:numId="13" w16cid:durableId="2029137829">
    <w:abstractNumId w:val="14"/>
  </w:num>
  <w:num w:numId="14" w16cid:durableId="1168985992">
    <w:abstractNumId w:val="0"/>
  </w:num>
  <w:num w:numId="15" w16cid:durableId="481237450">
    <w:abstractNumId w:val="12"/>
  </w:num>
  <w:num w:numId="16" w16cid:durableId="576860978">
    <w:abstractNumId w:val="15"/>
  </w:num>
  <w:num w:numId="17" w16cid:durableId="1442994844">
    <w:abstractNumId w:val="19"/>
  </w:num>
  <w:num w:numId="18" w16cid:durableId="2114013699">
    <w:abstractNumId w:val="13"/>
  </w:num>
  <w:num w:numId="19" w16cid:durableId="171796240">
    <w:abstractNumId w:val="19"/>
  </w:num>
  <w:num w:numId="20" w16cid:durableId="2031562136">
    <w:abstractNumId w:val="19"/>
  </w:num>
  <w:num w:numId="21" w16cid:durableId="14430827">
    <w:abstractNumId w:val="8"/>
  </w:num>
  <w:num w:numId="22" w16cid:durableId="1878663239">
    <w:abstractNumId w:val="18"/>
  </w:num>
  <w:num w:numId="23" w16cid:durableId="2119566932">
    <w:abstractNumId w:val="17"/>
  </w:num>
  <w:num w:numId="24" w16cid:durableId="1275669426">
    <w:abstractNumId w:val="17"/>
  </w:num>
  <w:num w:numId="25" w16cid:durableId="2045402094">
    <w:abstractNumId w:val="17"/>
  </w:num>
  <w:num w:numId="26" w16cid:durableId="1801027268">
    <w:abstractNumId w:val="19"/>
  </w:num>
  <w:num w:numId="27" w16cid:durableId="801580289">
    <w:abstractNumId w:val="19"/>
  </w:num>
  <w:num w:numId="28" w16cid:durableId="1381780219">
    <w:abstractNumId w:val="4"/>
  </w:num>
  <w:num w:numId="29" w16cid:durableId="194003892">
    <w:abstractNumId w:val="19"/>
  </w:num>
  <w:num w:numId="30" w16cid:durableId="875853585">
    <w:abstractNumId w:val="19"/>
  </w:num>
  <w:num w:numId="31" w16cid:durableId="423651176">
    <w:abstractNumId w:val="19"/>
  </w:num>
  <w:num w:numId="32" w16cid:durableId="906384044">
    <w:abstractNumId w:val="11"/>
  </w:num>
  <w:num w:numId="33" w16cid:durableId="7632634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0604"/>
    <w:rsid w:val="00011A9B"/>
    <w:rsid w:val="00020570"/>
    <w:rsid w:val="000230D8"/>
    <w:rsid w:val="00030C8F"/>
    <w:rsid w:val="00030DA6"/>
    <w:rsid w:val="00030ECC"/>
    <w:rsid w:val="00033FDB"/>
    <w:rsid w:val="00034C83"/>
    <w:rsid w:val="00047BF2"/>
    <w:rsid w:val="000571C3"/>
    <w:rsid w:val="000608D2"/>
    <w:rsid w:val="000749B1"/>
    <w:rsid w:val="00081363"/>
    <w:rsid w:val="00084D14"/>
    <w:rsid w:val="00086337"/>
    <w:rsid w:val="000879E4"/>
    <w:rsid w:val="00090B92"/>
    <w:rsid w:val="00094C4C"/>
    <w:rsid w:val="00094C8A"/>
    <w:rsid w:val="00095F1C"/>
    <w:rsid w:val="000A5925"/>
    <w:rsid w:val="000A6589"/>
    <w:rsid w:val="000A749B"/>
    <w:rsid w:val="000B0B32"/>
    <w:rsid w:val="000B1B84"/>
    <w:rsid w:val="000B42CC"/>
    <w:rsid w:val="000B51FE"/>
    <w:rsid w:val="000B564F"/>
    <w:rsid w:val="000C5FF8"/>
    <w:rsid w:val="000D416D"/>
    <w:rsid w:val="000E4C47"/>
    <w:rsid w:val="001039AD"/>
    <w:rsid w:val="0010603A"/>
    <w:rsid w:val="00106AB2"/>
    <w:rsid w:val="0011054C"/>
    <w:rsid w:val="0011111D"/>
    <w:rsid w:val="001155E2"/>
    <w:rsid w:val="00115E26"/>
    <w:rsid w:val="00127680"/>
    <w:rsid w:val="00127AD6"/>
    <w:rsid w:val="0013399C"/>
    <w:rsid w:val="0014082E"/>
    <w:rsid w:val="00144DFB"/>
    <w:rsid w:val="00151CA5"/>
    <w:rsid w:val="00163883"/>
    <w:rsid w:val="00166BE4"/>
    <w:rsid w:val="001771A0"/>
    <w:rsid w:val="00190255"/>
    <w:rsid w:val="001A26BB"/>
    <w:rsid w:val="001A4654"/>
    <w:rsid w:val="001B4967"/>
    <w:rsid w:val="001C4EC4"/>
    <w:rsid w:val="001D0626"/>
    <w:rsid w:val="001D18A7"/>
    <w:rsid w:val="001D1CD4"/>
    <w:rsid w:val="001D59DC"/>
    <w:rsid w:val="001E7BA9"/>
    <w:rsid w:val="001F12AA"/>
    <w:rsid w:val="001F70D0"/>
    <w:rsid w:val="00207C0F"/>
    <w:rsid w:val="002301D8"/>
    <w:rsid w:val="00240537"/>
    <w:rsid w:val="00241D65"/>
    <w:rsid w:val="0025390C"/>
    <w:rsid w:val="0025560D"/>
    <w:rsid w:val="00256465"/>
    <w:rsid w:val="002658FC"/>
    <w:rsid w:val="00271389"/>
    <w:rsid w:val="002833DF"/>
    <w:rsid w:val="002839B5"/>
    <w:rsid w:val="0028661D"/>
    <w:rsid w:val="002901CD"/>
    <w:rsid w:val="00293258"/>
    <w:rsid w:val="00295AA0"/>
    <w:rsid w:val="002A53F6"/>
    <w:rsid w:val="002A6095"/>
    <w:rsid w:val="002B03BF"/>
    <w:rsid w:val="002B6640"/>
    <w:rsid w:val="002C39DD"/>
    <w:rsid w:val="002C661C"/>
    <w:rsid w:val="002D4207"/>
    <w:rsid w:val="002D4654"/>
    <w:rsid w:val="002D6819"/>
    <w:rsid w:val="002E1BE2"/>
    <w:rsid w:val="003076D1"/>
    <w:rsid w:val="00307B8B"/>
    <w:rsid w:val="0032107A"/>
    <w:rsid w:val="003306D5"/>
    <w:rsid w:val="003454D1"/>
    <w:rsid w:val="003478B9"/>
    <w:rsid w:val="00352FCB"/>
    <w:rsid w:val="00355C60"/>
    <w:rsid w:val="00355E54"/>
    <w:rsid w:val="00357FBB"/>
    <w:rsid w:val="0036103F"/>
    <w:rsid w:val="00361CA9"/>
    <w:rsid w:val="00363900"/>
    <w:rsid w:val="003651E6"/>
    <w:rsid w:val="00393FAE"/>
    <w:rsid w:val="00396707"/>
    <w:rsid w:val="003A5D10"/>
    <w:rsid w:val="003A7C34"/>
    <w:rsid w:val="003B3B4A"/>
    <w:rsid w:val="003C1B8C"/>
    <w:rsid w:val="003C392A"/>
    <w:rsid w:val="003C7E86"/>
    <w:rsid w:val="003D0166"/>
    <w:rsid w:val="003D03ED"/>
    <w:rsid w:val="003F1A06"/>
    <w:rsid w:val="0040252B"/>
    <w:rsid w:val="004037E0"/>
    <w:rsid w:val="00406FF1"/>
    <w:rsid w:val="0041055C"/>
    <w:rsid w:val="004241D3"/>
    <w:rsid w:val="00424DAD"/>
    <w:rsid w:val="00426D53"/>
    <w:rsid w:val="00427DCF"/>
    <w:rsid w:val="00432D2A"/>
    <w:rsid w:val="0043312D"/>
    <w:rsid w:val="00433AD7"/>
    <w:rsid w:val="004366DE"/>
    <w:rsid w:val="00436D54"/>
    <w:rsid w:val="00447570"/>
    <w:rsid w:val="00462028"/>
    <w:rsid w:val="00472203"/>
    <w:rsid w:val="00473125"/>
    <w:rsid w:val="00480E1B"/>
    <w:rsid w:val="004815DF"/>
    <w:rsid w:val="00484E68"/>
    <w:rsid w:val="00486F65"/>
    <w:rsid w:val="004A3ACA"/>
    <w:rsid w:val="004B75B8"/>
    <w:rsid w:val="004C2A7B"/>
    <w:rsid w:val="004C5900"/>
    <w:rsid w:val="004E5E14"/>
    <w:rsid w:val="00503053"/>
    <w:rsid w:val="005135C8"/>
    <w:rsid w:val="00515926"/>
    <w:rsid w:val="0051673A"/>
    <w:rsid w:val="00526A61"/>
    <w:rsid w:val="00533138"/>
    <w:rsid w:val="00537567"/>
    <w:rsid w:val="005517EC"/>
    <w:rsid w:val="00575434"/>
    <w:rsid w:val="005860BA"/>
    <w:rsid w:val="00593813"/>
    <w:rsid w:val="005A5899"/>
    <w:rsid w:val="005A59AF"/>
    <w:rsid w:val="005B7F2C"/>
    <w:rsid w:val="005C1B14"/>
    <w:rsid w:val="005C1D7A"/>
    <w:rsid w:val="005C42DD"/>
    <w:rsid w:val="005D47E4"/>
    <w:rsid w:val="005D59C3"/>
    <w:rsid w:val="005D62C5"/>
    <w:rsid w:val="005E0376"/>
    <w:rsid w:val="005E356D"/>
    <w:rsid w:val="005E41F3"/>
    <w:rsid w:val="00602D96"/>
    <w:rsid w:val="00605EA7"/>
    <w:rsid w:val="0061461B"/>
    <w:rsid w:val="00617A41"/>
    <w:rsid w:val="00620025"/>
    <w:rsid w:val="00621195"/>
    <w:rsid w:val="00632E9E"/>
    <w:rsid w:val="006449C3"/>
    <w:rsid w:val="00656733"/>
    <w:rsid w:val="00657E8D"/>
    <w:rsid w:val="006650D0"/>
    <w:rsid w:val="0066660A"/>
    <w:rsid w:val="00671E84"/>
    <w:rsid w:val="00677AC1"/>
    <w:rsid w:val="0068451D"/>
    <w:rsid w:val="0068680A"/>
    <w:rsid w:val="00691418"/>
    <w:rsid w:val="00692BC0"/>
    <w:rsid w:val="00692EA3"/>
    <w:rsid w:val="00695231"/>
    <w:rsid w:val="0069631D"/>
    <w:rsid w:val="006A645C"/>
    <w:rsid w:val="006B14BA"/>
    <w:rsid w:val="006D2EF8"/>
    <w:rsid w:val="006D3DDA"/>
    <w:rsid w:val="006E4CDE"/>
    <w:rsid w:val="006F060C"/>
    <w:rsid w:val="006F2275"/>
    <w:rsid w:val="006F7590"/>
    <w:rsid w:val="007001E8"/>
    <w:rsid w:val="007058A9"/>
    <w:rsid w:val="00705B62"/>
    <w:rsid w:val="007065FA"/>
    <w:rsid w:val="00707160"/>
    <w:rsid w:val="0071769A"/>
    <w:rsid w:val="007220E7"/>
    <w:rsid w:val="00735187"/>
    <w:rsid w:val="00742B31"/>
    <w:rsid w:val="007447F8"/>
    <w:rsid w:val="00744923"/>
    <w:rsid w:val="00762F58"/>
    <w:rsid w:val="0076438D"/>
    <w:rsid w:val="00767184"/>
    <w:rsid w:val="00770596"/>
    <w:rsid w:val="0077065F"/>
    <w:rsid w:val="00771634"/>
    <w:rsid w:val="0078099B"/>
    <w:rsid w:val="00783CE4"/>
    <w:rsid w:val="007849FB"/>
    <w:rsid w:val="00786601"/>
    <w:rsid w:val="007A5F24"/>
    <w:rsid w:val="007A6DD8"/>
    <w:rsid w:val="007B0C5C"/>
    <w:rsid w:val="007B63AE"/>
    <w:rsid w:val="007D236A"/>
    <w:rsid w:val="007D3E79"/>
    <w:rsid w:val="007E284D"/>
    <w:rsid w:val="007E6DCF"/>
    <w:rsid w:val="00801AE3"/>
    <w:rsid w:val="00801B94"/>
    <w:rsid w:val="00803629"/>
    <w:rsid w:val="00803B24"/>
    <w:rsid w:val="00812E73"/>
    <w:rsid w:val="00815740"/>
    <w:rsid w:val="00816E4A"/>
    <w:rsid w:val="00856C64"/>
    <w:rsid w:val="008617B6"/>
    <w:rsid w:val="00877FAD"/>
    <w:rsid w:val="00883D94"/>
    <w:rsid w:val="00897CE5"/>
    <w:rsid w:val="008A383C"/>
    <w:rsid w:val="008A601D"/>
    <w:rsid w:val="008A6522"/>
    <w:rsid w:val="008A77B3"/>
    <w:rsid w:val="008B1EF2"/>
    <w:rsid w:val="008C4A33"/>
    <w:rsid w:val="008D5A85"/>
    <w:rsid w:val="008E37FE"/>
    <w:rsid w:val="00901241"/>
    <w:rsid w:val="00901701"/>
    <w:rsid w:val="00902CDD"/>
    <w:rsid w:val="00905A40"/>
    <w:rsid w:val="00914DDF"/>
    <w:rsid w:val="009175E6"/>
    <w:rsid w:val="00933177"/>
    <w:rsid w:val="00934478"/>
    <w:rsid w:val="009410E2"/>
    <w:rsid w:val="00941A8E"/>
    <w:rsid w:val="0094545B"/>
    <w:rsid w:val="0095013B"/>
    <w:rsid w:val="00952D1E"/>
    <w:rsid w:val="009558DD"/>
    <w:rsid w:val="009605AA"/>
    <w:rsid w:val="0097630A"/>
    <w:rsid w:val="00982FBD"/>
    <w:rsid w:val="009850CD"/>
    <w:rsid w:val="009871AE"/>
    <w:rsid w:val="009A52FE"/>
    <w:rsid w:val="009A6063"/>
    <w:rsid w:val="009B11A3"/>
    <w:rsid w:val="009C4B27"/>
    <w:rsid w:val="009D61A5"/>
    <w:rsid w:val="009D6490"/>
    <w:rsid w:val="009E3773"/>
    <w:rsid w:val="009E4014"/>
    <w:rsid w:val="009F2C25"/>
    <w:rsid w:val="009F57B2"/>
    <w:rsid w:val="00A033D2"/>
    <w:rsid w:val="00A07F01"/>
    <w:rsid w:val="00A13750"/>
    <w:rsid w:val="00A179A3"/>
    <w:rsid w:val="00A232EB"/>
    <w:rsid w:val="00A3084E"/>
    <w:rsid w:val="00A30EDA"/>
    <w:rsid w:val="00A312AE"/>
    <w:rsid w:val="00A44BB1"/>
    <w:rsid w:val="00A53942"/>
    <w:rsid w:val="00A53CEB"/>
    <w:rsid w:val="00A61312"/>
    <w:rsid w:val="00A6518B"/>
    <w:rsid w:val="00A664BF"/>
    <w:rsid w:val="00A766D8"/>
    <w:rsid w:val="00A83C1D"/>
    <w:rsid w:val="00A87145"/>
    <w:rsid w:val="00A907EC"/>
    <w:rsid w:val="00A93E4F"/>
    <w:rsid w:val="00A95195"/>
    <w:rsid w:val="00A97960"/>
    <w:rsid w:val="00AA5F56"/>
    <w:rsid w:val="00AB2CFC"/>
    <w:rsid w:val="00AC1BB2"/>
    <w:rsid w:val="00AE0AE9"/>
    <w:rsid w:val="00AE23B4"/>
    <w:rsid w:val="00AF1853"/>
    <w:rsid w:val="00AF580E"/>
    <w:rsid w:val="00B07476"/>
    <w:rsid w:val="00B11CBF"/>
    <w:rsid w:val="00B13168"/>
    <w:rsid w:val="00B242D6"/>
    <w:rsid w:val="00B37AD0"/>
    <w:rsid w:val="00B414AD"/>
    <w:rsid w:val="00B42691"/>
    <w:rsid w:val="00B43010"/>
    <w:rsid w:val="00B43633"/>
    <w:rsid w:val="00B5262C"/>
    <w:rsid w:val="00B54852"/>
    <w:rsid w:val="00B557E3"/>
    <w:rsid w:val="00B83F56"/>
    <w:rsid w:val="00B84CE4"/>
    <w:rsid w:val="00B84E87"/>
    <w:rsid w:val="00B93138"/>
    <w:rsid w:val="00B97474"/>
    <w:rsid w:val="00BA1EF4"/>
    <w:rsid w:val="00BA21BC"/>
    <w:rsid w:val="00BA6058"/>
    <w:rsid w:val="00BB2B1C"/>
    <w:rsid w:val="00BB41AA"/>
    <w:rsid w:val="00BC1105"/>
    <w:rsid w:val="00BC217D"/>
    <w:rsid w:val="00BC6851"/>
    <w:rsid w:val="00BD06D8"/>
    <w:rsid w:val="00BE59D7"/>
    <w:rsid w:val="00BE5F77"/>
    <w:rsid w:val="00BE7C8C"/>
    <w:rsid w:val="00BF0989"/>
    <w:rsid w:val="00BF5A09"/>
    <w:rsid w:val="00BF78E7"/>
    <w:rsid w:val="00C02AA6"/>
    <w:rsid w:val="00C0316C"/>
    <w:rsid w:val="00C10717"/>
    <w:rsid w:val="00C1097E"/>
    <w:rsid w:val="00C176C5"/>
    <w:rsid w:val="00C226CE"/>
    <w:rsid w:val="00C240D0"/>
    <w:rsid w:val="00C31CC5"/>
    <w:rsid w:val="00C33C97"/>
    <w:rsid w:val="00C35901"/>
    <w:rsid w:val="00C43078"/>
    <w:rsid w:val="00C515B7"/>
    <w:rsid w:val="00C6755E"/>
    <w:rsid w:val="00C71167"/>
    <w:rsid w:val="00C75113"/>
    <w:rsid w:val="00C9036C"/>
    <w:rsid w:val="00CA1362"/>
    <w:rsid w:val="00CA4807"/>
    <w:rsid w:val="00CA7765"/>
    <w:rsid w:val="00CB1E9B"/>
    <w:rsid w:val="00CC34E9"/>
    <w:rsid w:val="00CD4958"/>
    <w:rsid w:val="00CE05DE"/>
    <w:rsid w:val="00D0036D"/>
    <w:rsid w:val="00D169F6"/>
    <w:rsid w:val="00D20E49"/>
    <w:rsid w:val="00D27A50"/>
    <w:rsid w:val="00D3239F"/>
    <w:rsid w:val="00D422B5"/>
    <w:rsid w:val="00D46FBE"/>
    <w:rsid w:val="00D5483E"/>
    <w:rsid w:val="00D54B9F"/>
    <w:rsid w:val="00D57DCB"/>
    <w:rsid w:val="00D601A7"/>
    <w:rsid w:val="00D602B4"/>
    <w:rsid w:val="00D909DA"/>
    <w:rsid w:val="00DA11F6"/>
    <w:rsid w:val="00DB50E6"/>
    <w:rsid w:val="00DD2D32"/>
    <w:rsid w:val="00DD469F"/>
    <w:rsid w:val="00DD592B"/>
    <w:rsid w:val="00DE68A6"/>
    <w:rsid w:val="00DF3B46"/>
    <w:rsid w:val="00E004C0"/>
    <w:rsid w:val="00E11C03"/>
    <w:rsid w:val="00E147B3"/>
    <w:rsid w:val="00E26537"/>
    <w:rsid w:val="00E27FAC"/>
    <w:rsid w:val="00E3143E"/>
    <w:rsid w:val="00E3197A"/>
    <w:rsid w:val="00E31DD3"/>
    <w:rsid w:val="00E37E88"/>
    <w:rsid w:val="00E444F7"/>
    <w:rsid w:val="00E50705"/>
    <w:rsid w:val="00E53F6C"/>
    <w:rsid w:val="00E656F0"/>
    <w:rsid w:val="00E67002"/>
    <w:rsid w:val="00E73FB9"/>
    <w:rsid w:val="00E812B6"/>
    <w:rsid w:val="00E8235C"/>
    <w:rsid w:val="00E903CF"/>
    <w:rsid w:val="00EA4C73"/>
    <w:rsid w:val="00EB482B"/>
    <w:rsid w:val="00EB51EF"/>
    <w:rsid w:val="00EB6A5E"/>
    <w:rsid w:val="00EC53DA"/>
    <w:rsid w:val="00ED1DD7"/>
    <w:rsid w:val="00ED2A1B"/>
    <w:rsid w:val="00EE08EE"/>
    <w:rsid w:val="00EE4E88"/>
    <w:rsid w:val="00F01228"/>
    <w:rsid w:val="00F07424"/>
    <w:rsid w:val="00F1043E"/>
    <w:rsid w:val="00F10EF5"/>
    <w:rsid w:val="00F25439"/>
    <w:rsid w:val="00F35101"/>
    <w:rsid w:val="00F40AA4"/>
    <w:rsid w:val="00F45FEE"/>
    <w:rsid w:val="00F51886"/>
    <w:rsid w:val="00F55DF5"/>
    <w:rsid w:val="00F6156E"/>
    <w:rsid w:val="00F61F5E"/>
    <w:rsid w:val="00F62AE1"/>
    <w:rsid w:val="00F62D40"/>
    <w:rsid w:val="00F74978"/>
    <w:rsid w:val="00F75299"/>
    <w:rsid w:val="00F83358"/>
    <w:rsid w:val="00F845A6"/>
    <w:rsid w:val="00F85741"/>
    <w:rsid w:val="00F910B8"/>
    <w:rsid w:val="00FA28D6"/>
    <w:rsid w:val="00FA3B82"/>
    <w:rsid w:val="00FA79BA"/>
    <w:rsid w:val="00FC0217"/>
    <w:rsid w:val="00FC54BB"/>
    <w:rsid w:val="00FD1CE7"/>
    <w:rsid w:val="00FD4E98"/>
    <w:rsid w:val="00FE6225"/>
    <w:rsid w:val="00FF306E"/>
    <w:rsid w:val="00FF7A05"/>
    <w:rsid w:val="01D6FEAC"/>
    <w:rsid w:val="040339CE"/>
    <w:rsid w:val="09762E9F"/>
    <w:rsid w:val="09EAB6BD"/>
    <w:rsid w:val="0FBFF9FB"/>
    <w:rsid w:val="101B0625"/>
    <w:rsid w:val="139081CA"/>
    <w:rsid w:val="18C304A7"/>
    <w:rsid w:val="18C351C4"/>
    <w:rsid w:val="194DB3E4"/>
    <w:rsid w:val="1954A66A"/>
    <w:rsid w:val="19CEA8B2"/>
    <w:rsid w:val="1BFDB983"/>
    <w:rsid w:val="1E7F325C"/>
    <w:rsid w:val="204D9642"/>
    <w:rsid w:val="214F88D8"/>
    <w:rsid w:val="2716AB93"/>
    <w:rsid w:val="27F6FE08"/>
    <w:rsid w:val="291EAEE9"/>
    <w:rsid w:val="29732467"/>
    <w:rsid w:val="2AED2E50"/>
    <w:rsid w:val="2BF5B6EB"/>
    <w:rsid w:val="305D514B"/>
    <w:rsid w:val="31109871"/>
    <w:rsid w:val="3322D95D"/>
    <w:rsid w:val="33E105D3"/>
    <w:rsid w:val="37E2C19E"/>
    <w:rsid w:val="3AD119E4"/>
    <w:rsid w:val="3CDADB16"/>
    <w:rsid w:val="3D5AC79C"/>
    <w:rsid w:val="402E09B9"/>
    <w:rsid w:val="412A24F2"/>
    <w:rsid w:val="44717AC1"/>
    <w:rsid w:val="460ED9AC"/>
    <w:rsid w:val="4629AABF"/>
    <w:rsid w:val="464A47A0"/>
    <w:rsid w:val="46F9FF28"/>
    <w:rsid w:val="48B2BE10"/>
    <w:rsid w:val="48C9CAB6"/>
    <w:rsid w:val="4C1B5788"/>
    <w:rsid w:val="4D0C3AA3"/>
    <w:rsid w:val="4D3309D5"/>
    <w:rsid w:val="509CDFFC"/>
    <w:rsid w:val="538F0075"/>
    <w:rsid w:val="5448D4BD"/>
    <w:rsid w:val="56C34DE3"/>
    <w:rsid w:val="57E7FCFD"/>
    <w:rsid w:val="585E3595"/>
    <w:rsid w:val="5A1A0D3B"/>
    <w:rsid w:val="5A697107"/>
    <w:rsid w:val="5A7EB0B7"/>
    <w:rsid w:val="5B592E47"/>
    <w:rsid w:val="5D30D268"/>
    <w:rsid w:val="6095A9D8"/>
    <w:rsid w:val="61A3F370"/>
    <w:rsid w:val="636E77A3"/>
    <w:rsid w:val="6466434D"/>
    <w:rsid w:val="65EA0834"/>
    <w:rsid w:val="668E31A3"/>
    <w:rsid w:val="66BC10FC"/>
    <w:rsid w:val="69ABF1FF"/>
    <w:rsid w:val="6AB252ED"/>
    <w:rsid w:val="6B7AE9D0"/>
    <w:rsid w:val="6C2E1724"/>
    <w:rsid w:val="70128863"/>
    <w:rsid w:val="711B92F7"/>
    <w:rsid w:val="72DC8DFF"/>
    <w:rsid w:val="73C556F2"/>
    <w:rsid w:val="77079B3D"/>
    <w:rsid w:val="7797E79F"/>
    <w:rsid w:val="77CDDFDC"/>
    <w:rsid w:val="77D5103A"/>
    <w:rsid w:val="7815469C"/>
    <w:rsid w:val="78BD4CB8"/>
    <w:rsid w:val="7E1AB49A"/>
    <w:rsid w:val="7F6825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FA52CA50-90D1-4120-ABBA-E7B64106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756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9F57B2"/>
    <w:pPr>
      <w:keepNext/>
      <w:keepLines/>
      <w:numPr>
        <w:numId w:val="17"/>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F57B2"/>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autoRedefine/>
    <w:uiPriority w:val="39"/>
    <w:unhideWhenUsed/>
    <w:qFormat/>
    <w:rsid w:val="0011111D"/>
    <w:pPr>
      <w:numPr>
        <w:numId w:val="0"/>
      </w:numPr>
      <w:ind w:left="283"/>
      <w:outlineLvl w:val="9"/>
    </w:pPr>
    <w:rPr>
      <w:rFonts w:cs="Calibri"/>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character" w:styleId="Appelnotedebasdep">
    <w:name w:val="footnote reference"/>
    <w:aliases w:val="SUPERS"/>
    <w:basedOn w:val="Policepardfaut"/>
    <w:uiPriority w:val="99"/>
    <w:unhideWhenUsed/>
    <w:rsid w:val="004815DF"/>
    <w:rPr>
      <w:vertAlign w:val="superscript"/>
    </w:rPr>
  </w:style>
  <w:style w:type="paragraph" w:customStyle="1" w:styleId="Sansinterligne1">
    <w:name w:val="Sans interligne1"/>
    <w:aliases w:val="tableau"/>
    <w:link w:val="SansinterligneCar"/>
    <w:uiPriority w:val="1"/>
    <w:qFormat/>
    <w:rsid w:val="004815DF"/>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4815DF"/>
    <w:rPr>
      <w:rFonts w:ascii="Arial" w:eastAsia="Times New Roman" w:hAnsi="Arial" w:cs="Times New Roman"/>
      <w:color w:val="000000"/>
      <w:sz w:val="20"/>
      <w:szCs w:val="20"/>
      <w:lang w:eastAsia="fr-FR"/>
    </w:rPr>
  </w:style>
  <w:style w:type="paragraph" w:customStyle="1" w:styleId="notedebasdepage">
    <w:name w:val="note de bas de page"/>
    <w:basedOn w:val="Notedebasdepage0"/>
    <w:link w:val="notedebasdepageCar"/>
    <w:qFormat/>
    <w:rsid w:val="004815DF"/>
    <w:pPr>
      <w:spacing w:after="100"/>
      <w:ind w:left="142" w:hanging="142"/>
    </w:pPr>
    <w:rPr>
      <w:rFonts w:ascii="Arial" w:hAnsi="Arial" w:cs="Arial"/>
      <w:color w:val="auto"/>
      <w:sz w:val="16"/>
      <w:szCs w:val="16"/>
      <w14:ligatures w14:val="none"/>
      <w14:cntxtAlts w14:val="0"/>
    </w:rPr>
  </w:style>
  <w:style w:type="character" w:customStyle="1" w:styleId="notedebasdepageCar">
    <w:name w:val="note de bas de page Car"/>
    <w:basedOn w:val="Policepardfaut"/>
    <w:link w:val="notedebasdepage"/>
    <w:rsid w:val="004815DF"/>
    <w:rPr>
      <w:rFonts w:ascii="Arial" w:eastAsia="Times New Roman" w:hAnsi="Arial" w:cs="Arial"/>
      <w:kern w:val="28"/>
      <w:sz w:val="16"/>
      <w:szCs w:val="16"/>
      <w:lang w:eastAsia="fr-FR"/>
    </w:rPr>
  </w:style>
  <w:style w:type="paragraph" w:styleId="Notedebasdepage0">
    <w:name w:val="footnote text"/>
    <w:basedOn w:val="Normal"/>
    <w:link w:val="NotedebasdepageCar0"/>
    <w:uiPriority w:val="99"/>
    <w:semiHidden/>
    <w:unhideWhenUsed/>
    <w:rsid w:val="004815DF"/>
    <w:pPr>
      <w:spacing w:after="0" w:line="240" w:lineRule="auto"/>
    </w:pPr>
  </w:style>
  <w:style w:type="character" w:customStyle="1" w:styleId="NotedebasdepageCar0">
    <w:name w:val="Note de bas de page Car"/>
    <w:basedOn w:val="Policepardfaut"/>
    <w:link w:val="Notedebasdepage0"/>
    <w:uiPriority w:val="99"/>
    <w:semiHidden/>
    <w:rsid w:val="004815DF"/>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473125"/>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f0">
    <w:name w:val="pf0"/>
    <w:basedOn w:val="Normal"/>
    <w:rsid w:val="005D47E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5D4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929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de5722b-06c1-4c7b-a1b2-cab8b95c6a99">
      <UserInfo>
        <DisplayName>DELBERGUE Antoine</DisplayName>
        <AccountId>6</AccountId>
        <AccountType/>
      </UserInfo>
      <UserInfo>
        <DisplayName>MARTIN Sarah</DisplayName>
        <AccountId>12</AccountId>
        <AccountType/>
      </UserInfo>
      <UserInfo>
        <DisplayName>SCHREPFER Lucas</DisplayName>
        <AccountId>10</AccountId>
        <AccountType/>
      </UserInfo>
      <UserInfo>
        <DisplayName>CHAMPEAU Pauline</DisplayName>
        <AccountId>17</AccountId>
        <AccountType/>
      </UserInfo>
      <UserInfo>
        <DisplayName>TONNET Nicolas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3FFDD7FEF874A9440D6C8E4DD8CC9" ma:contentTypeVersion="10" ma:contentTypeDescription="Crée un document." ma:contentTypeScope="" ma:versionID="9f10816bd8fe0f8282776f609d1cf7d1">
  <xsd:schema xmlns:xsd="http://www.w3.org/2001/XMLSchema" xmlns:xs="http://www.w3.org/2001/XMLSchema" xmlns:p="http://schemas.microsoft.com/office/2006/metadata/properties" xmlns:ns2="3ae347d8-697b-4911-bb64-349ed0926aba" xmlns:ns3="cde5722b-06c1-4c7b-a1b2-cab8b95c6a99" targetNamespace="http://schemas.microsoft.com/office/2006/metadata/properties" ma:root="true" ma:fieldsID="a2887592a70bc9459c87c40ea646d2b2" ns2:_="" ns3:_="">
    <xsd:import namespace="3ae347d8-697b-4911-bb64-349ed0926aba"/>
    <xsd:import namespace="cde5722b-06c1-4c7b-a1b2-cab8b95c6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47d8-697b-4911-bb64-349ed092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5722b-06c1-4c7b-a1b2-cab8b95c6a9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0691B-1F48-4EF5-B01B-DD42BC30DB63}">
  <ds:schemaRefs>
    <ds:schemaRef ds:uri="http://schemas.openxmlformats.org/officeDocument/2006/bibliography"/>
  </ds:schemaRefs>
</ds:datastoreItem>
</file>

<file path=customXml/itemProps2.xml><?xml version="1.0" encoding="utf-8"?>
<ds:datastoreItem xmlns:ds="http://schemas.openxmlformats.org/officeDocument/2006/customXml" ds:itemID="{EB98C5F2-84D3-4AA8-8FA2-8CFCB7A81086}">
  <ds:schemaRefs>
    <ds:schemaRef ds:uri="http://schemas.microsoft.com/office/2006/metadata/properties"/>
    <ds:schemaRef ds:uri="http://schemas.microsoft.com/office/infopath/2007/PartnerControls"/>
    <ds:schemaRef ds:uri="cde5722b-06c1-4c7b-a1b2-cab8b95c6a99"/>
  </ds:schemaRefs>
</ds:datastoreItem>
</file>

<file path=customXml/itemProps3.xml><?xml version="1.0" encoding="utf-8"?>
<ds:datastoreItem xmlns:ds="http://schemas.openxmlformats.org/officeDocument/2006/customXml" ds:itemID="{04FD387A-3743-437A-BEF2-9CE76CDECE12}">
  <ds:schemaRefs>
    <ds:schemaRef ds:uri="http://schemas.microsoft.com/sharepoint/v3/contenttype/forms"/>
  </ds:schemaRefs>
</ds:datastoreItem>
</file>

<file path=customXml/itemProps4.xml><?xml version="1.0" encoding="utf-8"?>
<ds:datastoreItem xmlns:ds="http://schemas.openxmlformats.org/officeDocument/2006/customXml" ds:itemID="{9312B1B8-707D-4449-ABC0-00B5FE58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347d8-697b-4911-bb64-349ed0926aba"/>
    <ds:schemaRef ds:uri="cde5722b-06c1-4c7b-a1b2-cab8b95c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7970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DELBERGUE Antoine</cp:lastModifiedBy>
  <cp:revision>2</cp:revision>
  <cp:lastPrinted>2024-04-24T11:21:00Z</cp:lastPrinted>
  <dcterms:created xsi:type="dcterms:W3CDTF">2024-07-04T09:12:00Z</dcterms:created>
  <dcterms:modified xsi:type="dcterms:W3CDTF">2024-07-04T09:12:00Z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0x0101006E93FFDD7FEF874A9440D6C8E4DD8CC9</vt:lpwstr>
  </property>
</Properties>
</file>