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43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4520"/>
        <w:gridCol w:w="4517"/>
      </w:tblGrid>
      <w:tr w:rsidR="00F55381" w:rsidRPr="002F1135" w14:paraId="18CC9A38" w14:textId="77777777" w:rsidTr="00F55381">
        <w:trPr>
          <w:cantSplit/>
          <w:trHeight w:val="534"/>
        </w:trPr>
        <w:tc>
          <w:tcPr>
            <w:tcW w:w="2501" w:type="pct"/>
            <w:shd w:val="clear" w:color="auto" w:fill="auto"/>
            <w:vAlign w:val="bottom"/>
          </w:tcPr>
          <w:p w14:paraId="51B4F7E8" w14:textId="3634DC15" w:rsidR="00F55381" w:rsidRPr="00706A17" w:rsidRDefault="00F55381"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E84D42">
              <w:rPr>
                <w:i/>
                <w:sz w:val="24"/>
                <w:szCs w:val="24"/>
              </w:rPr>
            </w:r>
            <w:r w:rsidR="00E84D42">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706A17">
              <w:rPr>
                <w:sz w:val="24"/>
                <w:szCs w:val="24"/>
                <w:u w:val="single"/>
              </w:rPr>
              <w:t>Volet technique</w:t>
            </w:r>
          </w:p>
        </w:tc>
        <w:tc>
          <w:tcPr>
            <w:tcW w:w="2499" w:type="pct"/>
            <w:shd w:val="clear" w:color="auto" w:fill="auto"/>
            <w:vAlign w:val="bottom"/>
          </w:tcPr>
          <w:p w14:paraId="26976363" w14:textId="34C75386" w:rsidR="00F55381" w:rsidRPr="00706A17" w:rsidRDefault="00F55381"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E84D42">
              <w:rPr>
                <w:i/>
                <w:sz w:val="24"/>
                <w:szCs w:val="24"/>
              </w:rPr>
            </w:r>
            <w:r w:rsidR="00E84D42">
              <w:rPr>
                <w:i/>
                <w:sz w:val="24"/>
                <w:szCs w:val="24"/>
              </w:rPr>
              <w:fldChar w:fldCharType="separate"/>
            </w:r>
            <w:r w:rsidRPr="00706A17">
              <w:rPr>
                <w:i/>
                <w:sz w:val="24"/>
                <w:szCs w:val="24"/>
              </w:rPr>
              <w:fldChar w:fldCharType="end"/>
            </w:r>
            <w:r w:rsidRPr="00706A17">
              <w:rPr>
                <w:sz w:val="24"/>
                <w:szCs w:val="24"/>
              </w:rPr>
              <w:t xml:space="preserve"> Volet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D4010" w:rsidRDefault="00037BB8" w:rsidP="00037BB8">
      <w:pPr>
        <w:ind w:left="567"/>
        <w:rPr>
          <w:rFonts w:ascii="Marianne" w:hAnsi="Marianne"/>
          <w:b/>
          <w:bCs/>
          <w:sz w:val="22"/>
          <w:szCs w:val="22"/>
          <w:u w:val="single"/>
        </w:rPr>
      </w:pPr>
      <w:r w:rsidRPr="000D4010">
        <w:rPr>
          <w:rFonts w:ascii="Marianne" w:hAnsi="Marianne"/>
          <w:b/>
          <w:bCs/>
          <w:sz w:val="22"/>
          <w:szCs w:val="22"/>
          <w:u w:val="single"/>
        </w:rPr>
        <w:t xml:space="preserve">Ce qu’il faut retenir </w:t>
      </w:r>
    </w:p>
    <w:p w14:paraId="2E32CBA3" w14:textId="566F4A1E" w:rsidR="000A3D4D" w:rsidRPr="000D4010" w:rsidRDefault="000A3D4D" w:rsidP="00037BB8">
      <w:pPr>
        <w:numPr>
          <w:ilvl w:val="0"/>
          <w:numId w:val="2"/>
        </w:numPr>
        <w:ind w:left="1094" w:hanging="357"/>
        <w:rPr>
          <w:rFonts w:ascii="Marianne" w:hAnsi="Marianne"/>
          <w:sz w:val="22"/>
          <w:szCs w:val="22"/>
        </w:rPr>
      </w:pPr>
      <w:r w:rsidRPr="000D4010">
        <w:rPr>
          <w:rFonts w:ascii="Marianne" w:hAnsi="Marianne"/>
          <w:sz w:val="22"/>
          <w:szCs w:val="22"/>
        </w:rPr>
        <w:t xml:space="preserve">Seule la transmission </w:t>
      </w:r>
      <w:r w:rsidR="00F55381" w:rsidRPr="000D4010">
        <w:rPr>
          <w:rFonts w:ascii="Marianne" w:hAnsi="Marianne"/>
          <w:sz w:val="22"/>
          <w:szCs w:val="22"/>
        </w:rPr>
        <w:t>des deux volets</w:t>
      </w:r>
      <w:r w:rsidRPr="000D4010">
        <w:rPr>
          <w:rFonts w:ascii="Marianne" w:hAnsi="Marianne"/>
          <w:sz w:val="22"/>
          <w:szCs w:val="22"/>
        </w:rPr>
        <w:t xml:space="preserve"> complets fera l’objet d’un examen de demande. </w:t>
      </w:r>
    </w:p>
    <w:p w14:paraId="6DBAE8C1" w14:textId="77777777" w:rsidR="000A3D4D" w:rsidRPr="000D4010" w:rsidRDefault="000A3D4D" w:rsidP="00037BB8">
      <w:pPr>
        <w:numPr>
          <w:ilvl w:val="0"/>
          <w:numId w:val="2"/>
        </w:numPr>
        <w:ind w:left="1094" w:hanging="357"/>
        <w:rPr>
          <w:rFonts w:ascii="Marianne" w:hAnsi="Marianne"/>
          <w:sz w:val="22"/>
          <w:szCs w:val="22"/>
        </w:rPr>
      </w:pPr>
      <w:r w:rsidRPr="000D4010">
        <w:rPr>
          <w:rFonts w:ascii="Marianne" w:hAnsi="Marianne"/>
          <w:sz w:val="22"/>
          <w:szCs w:val="22"/>
        </w:rPr>
        <w:t>Les aides de l’</w:t>
      </w:r>
      <w:r w:rsidR="00252FCD" w:rsidRPr="000D4010">
        <w:rPr>
          <w:rFonts w:ascii="Marianne" w:hAnsi="Marianne"/>
          <w:sz w:val="22"/>
          <w:szCs w:val="22"/>
        </w:rPr>
        <w:t>ADEME</w:t>
      </w:r>
      <w:r w:rsidRPr="000D4010">
        <w:rPr>
          <w:rFonts w:ascii="Marianne" w:hAnsi="Marianne"/>
          <w:sz w:val="22"/>
          <w:szCs w:val="22"/>
        </w:rPr>
        <w:t xml:space="preserve"> ne constituent pas un droit à délivrance et n’ont pas de caractère systématique.</w:t>
      </w:r>
    </w:p>
    <w:p w14:paraId="368036D4" w14:textId="77777777" w:rsidR="000A3D4D" w:rsidRPr="000D4010" w:rsidRDefault="000A3D4D" w:rsidP="00037BB8">
      <w:pPr>
        <w:numPr>
          <w:ilvl w:val="0"/>
          <w:numId w:val="2"/>
        </w:numPr>
        <w:ind w:left="1094" w:hanging="357"/>
        <w:rPr>
          <w:rFonts w:ascii="Marianne" w:hAnsi="Marianne"/>
          <w:sz w:val="22"/>
          <w:szCs w:val="22"/>
        </w:rPr>
      </w:pPr>
      <w:r w:rsidRPr="000D4010">
        <w:rPr>
          <w:rFonts w:ascii="Marianne" w:hAnsi="Marianne"/>
          <w:sz w:val="22"/>
          <w:szCs w:val="22"/>
        </w:rPr>
        <w:t xml:space="preserve">Il est conseillé de nous contacter, en amont du dépôt, pour tous renseignements ou conseils relatifs au montage et au dépôt de votre dossier. </w:t>
      </w:r>
    </w:p>
    <w:p w14:paraId="4E36A6F6" w14:textId="77777777" w:rsidR="000A3D4D" w:rsidRPr="000D4010" w:rsidRDefault="000A3D4D" w:rsidP="00C8537F">
      <w:pPr>
        <w:ind w:left="737"/>
        <w:rPr>
          <w:rFonts w:ascii="Marianne" w:hAnsi="Marianne"/>
          <w:sz w:val="22"/>
          <w:szCs w:val="22"/>
        </w:rPr>
      </w:pPr>
      <w:r w:rsidRPr="000D4010">
        <w:rPr>
          <w:rFonts w:ascii="Marianne" w:hAnsi="Marianne"/>
          <w:sz w:val="22"/>
          <w:szCs w:val="22"/>
        </w:rPr>
        <w:t>Elle permet de vérifier si votre projet est éligible, ainsi que l’ensemble des aides et appuis financiers dont vous pouvez bénéficier.</w:t>
      </w:r>
    </w:p>
    <w:p w14:paraId="21B002BC" w14:textId="3264052A" w:rsidR="000A3D4D" w:rsidRDefault="00F55381" w:rsidP="00037BB8">
      <w:pPr>
        <w:spacing w:before="240"/>
        <w:ind w:left="567"/>
        <w:rPr>
          <w:rFonts w:ascii="Marianne" w:hAnsi="Marianne"/>
          <w:b/>
          <w:bCs/>
          <w:sz w:val="22"/>
          <w:szCs w:val="22"/>
        </w:rPr>
      </w:pPr>
      <w:r w:rsidRPr="000D4010">
        <w:rPr>
          <w:rFonts w:ascii="Marianne" w:hAnsi="Marianne"/>
          <w:b/>
          <w:bCs/>
          <w:sz w:val="22"/>
          <w:szCs w:val="22"/>
        </w:rPr>
        <w:t>Eligibilité</w:t>
      </w:r>
      <w:r w:rsidRPr="000D4010">
        <w:rPr>
          <w:rFonts w:ascii="Calibri" w:hAnsi="Calibri" w:cs="Calibri"/>
          <w:b/>
          <w:bCs/>
          <w:sz w:val="22"/>
          <w:szCs w:val="22"/>
        </w:rPr>
        <w:t> </w:t>
      </w:r>
      <w:r w:rsidRPr="000D4010">
        <w:rPr>
          <w:rFonts w:ascii="Marianne" w:hAnsi="Marianne"/>
          <w:b/>
          <w:bCs/>
          <w:sz w:val="22"/>
          <w:szCs w:val="22"/>
        </w:rPr>
        <w:t>: Voir sur le Cahier des Charges et sur la Page Agir Ad Hoc</w:t>
      </w:r>
    </w:p>
    <w:p w14:paraId="627A36E5" w14:textId="77777777" w:rsidR="000D4010" w:rsidRDefault="000D4010" w:rsidP="00037BB8">
      <w:pPr>
        <w:spacing w:before="240"/>
        <w:ind w:left="567"/>
        <w:rPr>
          <w:rFonts w:ascii="Marianne" w:hAnsi="Marianne"/>
          <w:b/>
          <w:bCs/>
          <w:sz w:val="22"/>
          <w:szCs w:val="22"/>
        </w:rPr>
      </w:pPr>
    </w:p>
    <w:p w14:paraId="51314BE8" w14:textId="77777777" w:rsidR="000D4010" w:rsidRPr="000D4010" w:rsidRDefault="000D4010" w:rsidP="00037BB8">
      <w:pPr>
        <w:spacing w:before="240"/>
        <w:ind w:left="567"/>
        <w:rPr>
          <w:rFonts w:ascii="Marianne" w:hAnsi="Marianne"/>
          <w:b/>
          <w:bCs/>
          <w:sz w:val="22"/>
          <w:szCs w:val="22"/>
        </w:rPr>
      </w:pPr>
    </w:p>
    <w:p w14:paraId="3390BB17" w14:textId="5036127E" w:rsidR="00CF387A" w:rsidRPr="00E84D42" w:rsidRDefault="00037BB8" w:rsidP="00037BB8">
      <w:pPr>
        <w:spacing w:before="240"/>
        <w:ind w:left="567"/>
        <w:rPr>
          <w:rFonts w:ascii="Marianne" w:hAnsi="Marianne"/>
          <w:b/>
          <w:bCs/>
          <w:sz w:val="22"/>
          <w:szCs w:val="22"/>
          <w:u w:val="single"/>
        </w:rPr>
      </w:pPr>
      <w:r w:rsidRPr="00E84D42">
        <w:rPr>
          <w:rFonts w:ascii="Marianne" w:hAnsi="Marianne"/>
          <w:b/>
          <w:bCs/>
          <w:sz w:val="22"/>
          <w:szCs w:val="22"/>
          <w:u w:val="single"/>
        </w:rPr>
        <w:t>Dépôt de la demande</w:t>
      </w:r>
    </w:p>
    <w:p w14:paraId="79DE4DCF" w14:textId="13F50E4F" w:rsidR="00F16166" w:rsidRPr="000D4010" w:rsidRDefault="00CF387A" w:rsidP="00F55381">
      <w:pPr>
        <w:numPr>
          <w:ilvl w:val="0"/>
          <w:numId w:val="3"/>
        </w:numPr>
        <w:ind w:left="1094" w:hanging="357"/>
        <w:rPr>
          <w:rFonts w:ascii="Marianne" w:hAnsi="Marianne"/>
          <w:i/>
          <w:sz w:val="22"/>
          <w:szCs w:val="22"/>
        </w:rPr>
      </w:pPr>
      <w:r w:rsidRPr="000D4010">
        <w:rPr>
          <w:rFonts w:ascii="Marianne" w:hAnsi="Marianne"/>
          <w:sz w:val="22"/>
          <w:szCs w:val="22"/>
        </w:rPr>
        <w:t xml:space="preserve">Ce document </w:t>
      </w:r>
      <w:r w:rsidR="00F55381" w:rsidRPr="000D4010">
        <w:rPr>
          <w:rFonts w:ascii="Marianne" w:hAnsi="Marianne"/>
          <w:sz w:val="22"/>
          <w:szCs w:val="22"/>
        </w:rPr>
        <w:t xml:space="preserve">(ainsi que le Volet Financier) doit être </w:t>
      </w:r>
      <w:r w:rsidRPr="000D4010">
        <w:rPr>
          <w:rFonts w:ascii="Marianne" w:hAnsi="Marianne"/>
          <w:sz w:val="22"/>
          <w:szCs w:val="22"/>
        </w:rPr>
        <w:t xml:space="preserve">complété </w:t>
      </w:r>
      <w:r w:rsidR="00F55381" w:rsidRPr="000D4010">
        <w:rPr>
          <w:rFonts w:ascii="Marianne" w:hAnsi="Marianne"/>
          <w:sz w:val="22"/>
          <w:szCs w:val="22"/>
        </w:rPr>
        <w:t>et</w:t>
      </w:r>
      <w:r w:rsidRPr="000D4010">
        <w:rPr>
          <w:rFonts w:ascii="Marianne" w:hAnsi="Marianne"/>
          <w:sz w:val="22"/>
          <w:szCs w:val="22"/>
        </w:rPr>
        <w:t xml:space="preserve"> </w:t>
      </w:r>
      <w:r w:rsidR="00F55381" w:rsidRPr="000D4010">
        <w:rPr>
          <w:rFonts w:ascii="Marianne" w:hAnsi="Marianne"/>
          <w:sz w:val="22"/>
          <w:szCs w:val="22"/>
        </w:rPr>
        <w:t xml:space="preserve">déposé sur la plateforme Agir sur la page AAP </w:t>
      </w:r>
      <w:proofErr w:type="spellStart"/>
      <w:r w:rsidR="00F55381" w:rsidRPr="000D4010">
        <w:rPr>
          <w:rFonts w:ascii="Marianne" w:hAnsi="Marianne"/>
          <w:sz w:val="22"/>
          <w:szCs w:val="22"/>
        </w:rPr>
        <w:t>Lowtech</w:t>
      </w:r>
      <w:proofErr w:type="spellEnd"/>
      <w:r w:rsidR="00F55381" w:rsidRPr="000D4010">
        <w:rPr>
          <w:rFonts w:ascii="Marianne" w:hAnsi="Marianne"/>
          <w:sz w:val="22"/>
          <w:szCs w:val="22"/>
        </w:rPr>
        <w:t xml:space="preserve"> Martinique. La demande d’aide doit être complété au maximum (avec l’ensemble des informations administratives nécessaires).</w:t>
      </w:r>
    </w:p>
    <w:p w14:paraId="3B32A007" w14:textId="67C49EAE" w:rsidR="00F55381" w:rsidRPr="000D4010" w:rsidRDefault="00F55381" w:rsidP="00F55381">
      <w:pPr>
        <w:numPr>
          <w:ilvl w:val="0"/>
          <w:numId w:val="3"/>
        </w:numPr>
        <w:ind w:left="1094" w:hanging="357"/>
        <w:rPr>
          <w:rFonts w:ascii="Marianne" w:hAnsi="Marianne"/>
          <w:b/>
          <w:bCs/>
          <w:i/>
          <w:sz w:val="22"/>
          <w:szCs w:val="22"/>
        </w:rPr>
      </w:pPr>
      <w:r w:rsidRPr="000D4010">
        <w:rPr>
          <w:rFonts w:ascii="Marianne" w:hAnsi="Marianne"/>
          <w:b/>
          <w:bCs/>
          <w:sz w:val="22"/>
          <w:szCs w:val="22"/>
        </w:rPr>
        <w:t>Concernant les informations techniques demandés lors du dépôt</w:t>
      </w:r>
      <w:r w:rsidR="00EB7A03" w:rsidRPr="000D4010">
        <w:rPr>
          <w:rFonts w:ascii="Marianne" w:hAnsi="Marianne"/>
          <w:b/>
          <w:bCs/>
          <w:sz w:val="22"/>
          <w:szCs w:val="22"/>
        </w:rPr>
        <w:t xml:space="preserve"> sur la plateforme Agir</w:t>
      </w:r>
      <w:r w:rsidRPr="000D4010">
        <w:rPr>
          <w:rFonts w:ascii="Marianne" w:hAnsi="Marianne"/>
          <w:b/>
          <w:bCs/>
          <w:sz w:val="22"/>
          <w:szCs w:val="22"/>
        </w:rPr>
        <w:t>, vous pouvez réutiliser les informations utilisées dans ce document.</w:t>
      </w:r>
    </w:p>
    <w:p w14:paraId="3472FBEF" w14:textId="699835F2" w:rsidR="00CF387A" w:rsidRPr="000D4010" w:rsidRDefault="00CF387A" w:rsidP="00037BB8">
      <w:pPr>
        <w:numPr>
          <w:ilvl w:val="0"/>
          <w:numId w:val="3"/>
        </w:numPr>
        <w:ind w:left="1094" w:hanging="357"/>
        <w:rPr>
          <w:rFonts w:ascii="Marianne" w:hAnsi="Marianne"/>
          <w:sz w:val="22"/>
          <w:szCs w:val="22"/>
        </w:rPr>
      </w:pPr>
      <w:r w:rsidRPr="000D4010">
        <w:rPr>
          <w:rFonts w:ascii="Marianne" w:hAnsi="Marianne"/>
          <w:sz w:val="22"/>
          <w:szCs w:val="22"/>
        </w:rP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1"/>
          <w:footerReference w:type="default" r:id="rId12"/>
          <w:headerReference w:type="first" r:id="rId13"/>
          <w:footerReference w:type="first" r:id="rId14"/>
          <w:footnotePr>
            <w:numRestart w:val="eachSect"/>
          </w:footnotePr>
          <w:pgSz w:w="11907" w:h="16840" w:code="9"/>
          <w:pgMar w:top="851" w:right="851" w:bottom="851" w:left="851" w:header="720" w:footer="255" w:gutter="0"/>
          <w:paperSrc w:first="7" w:other="7"/>
          <w:cols w:space="720"/>
          <w:titlePg/>
          <w:docGrid w:linePitch="299"/>
        </w:sectPr>
      </w:pPr>
    </w:p>
    <w:p w14:paraId="5D17C124" w14:textId="40A083D0" w:rsidR="00CF387A" w:rsidRDefault="004135A7" w:rsidP="00CF387A">
      <w:pPr>
        <w:pStyle w:val="TitrePartie"/>
      </w:pPr>
      <w:r>
        <w:lastRenderedPageBreak/>
        <w:t>DESCRIPTION</w:t>
      </w:r>
      <w:r w:rsidR="00CF387A">
        <w:t xml:space="preserve"> DE L’OPERATION</w:t>
      </w:r>
    </w:p>
    <w:p w14:paraId="53C0711E" w14:textId="43B0929F" w:rsidR="006E6824" w:rsidRDefault="006E6824" w:rsidP="00CF387A">
      <w:pPr>
        <w:pStyle w:val="Sous-Titre111"/>
      </w:pPr>
      <w:proofErr w:type="spellStart"/>
      <w:r>
        <w:t>Intitulé</w:t>
      </w:r>
      <w:proofErr w:type="spellEnd"/>
      <w:r>
        <w:t xml:space="preserve"> du </w:t>
      </w:r>
      <w:r w:rsidRPr="001B3749">
        <w:rPr>
          <w:lang w:val="fr-FR"/>
        </w:rPr>
        <w:t>projet</w:t>
      </w:r>
    </w:p>
    <w:p w14:paraId="5A5A6C0E" w14:textId="571B35E5" w:rsidR="006E6824" w:rsidRDefault="006E6824" w:rsidP="001C11D0">
      <w:pPr>
        <w:pStyle w:val="Sous-Titre111"/>
        <w:numPr>
          <w:ilvl w:val="0"/>
          <w:numId w:val="0"/>
        </w:numPr>
        <w:spacing w:before="0" w:after="0"/>
        <w:rPr>
          <w:rFonts w:ascii="Marianne Light" w:hAnsi="Marianne Light" w:cs="Arial"/>
          <w:b w:val="0"/>
          <w:i/>
          <w:color w:val="auto"/>
          <w:kern w:val="28"/>
          <w:sz w:val="20"/>
          <w:szCs w:val="20"/>
          <w:highlight w:val="yellow"/>
          <w:lang w:val="fr-FR" w:eastAsia="fr-FR"/>
        </w:rPr>
      </w:pPr>
      <w:r w:rsidRPr="004135A7">
        <w:rPr>
          <w:rFonts w:ascii="Marianne Light" w:hAnsi="Marianne Light" w:cs="Arial"/>
          <w:b w:val="0"/>
          <w:i/>
          <w:color w:val="auto"/>
          <w:kern w:val="28"/>
          <w:sz w:val="20"/>
          <w:szCs w:val="20"/>
          <w:highlight w:val="yellow"/>
          <w:lang w:val="fr-FR" w:eastAsia="fr-FR"/>
        </w:rPr>
        <w:t>Texte à insérer</w:t>
      </w:r>
    </w:p>
    <w:p w14:paraId="09A45D02" w14:textId="77777777" w:rsidR="004135A7" w:rsidRPr="004135A7" w:rsidRDefault="004135A7" w:rsidP="001C11D0">
      <w:pPr>
        <w:pStyle w:val="Sous-Titre111"/>
        <w:numPr>
          <w:ilvl w:val="0"/>
          <w:numId w:val="0"/>
        </w:numPr>
        <w:spacing w:before="0" w:after="0"/>
        <w:rPr>
          <w:rFonts w:ascii="Marianne Light" w:hAnsi="Marianne Light" w:cs="Arial"/>
          <w:b w:val="0"/>
          <w:i/>
          <w:color w:val="auto"/>
          <w:kern w:val="28"/>
          <w:sz w:val="20"/>
          <w:szCs w:val="20"/>
          <w:highlight w:val="yellow"/>
          <w:lang w:val="fr-FR" w:eastAsia="fr-FR"/>
        </w:rPr>
      </w:pPr>
    </w:p>
    <w:p w14:paraId="73595E3D" w14:textId="02E62FB2" w:rsidR="00CF387A" w:rsidRDefault="00CF387A" w:rsidP="001C11D0">
      <w:pPr>
        <w:pStyle w:val="Sous-Titre111"/>
        <w:spacing w:before="0" w:after="0"/>
      </w:pPr>
      <w:proofErr w:type="spellStart"/>
      <w:r>
        <w:t>Synthèse</w:t>
      </w:r>
      <w:proofErr w:type="spellEnd"/>
      <w:r>
        <w:t xml:space="preserve"> du </w:t>
      </w:r>
      <w:proofErr w:type="spellStart"/>
      <w:r>
        <w:t>projet</w:t>
      </w:r>
      <w:proofErr w:type="spellEnd"/>
      <w:r>
        <w:t xml:space="preserve"> (15 </w:t>
      </w:r>
      <w:proofErr w:type="spellStart"/>
      <w:r>
        <w:t>lignes</w:t>
      </w:r>
      <w:proofErr w:type="spellEnd"/>
      <w:r>
        <w:t xml:space="preserve"> max)</w:t>
      </w:r>
    </w:p>
    <w:p w14:paraId="562FC2C7" w14:textId="77777777" w:rsidR="001C11D0" w:rsidRDefault="001C11D0" w:rsidP="001C11D0">
      <w:pPr>
        <w:spacing w:after="0"/>
        <w:rPr>
          <w:i/>
        </w:rPr>
      </w:pPr>
      <w:r>
        <w:rPr>
          <w:i/>
          <w:highlight w:val="yellow"/>
        </w:rPr>
        <w:t>Texte à insérer</w:t>
      </w:r>
      <w:r w:rsidRPr="00CF387A">
        <w:rPr>
          <w:i/>
          <w:highlight w:val="yellow"/>
        </w:rPr>
        <w:t xml:space="preserve"> </w:t>
      </w:r>
    </w:p>
    <w:p w14:paraId="11243F26" w14:textId="77777777" w:rsidR="001C11D0" w:rsidRDefault="001C11D0" w:rsidP="001C11D0">
      <w:pPr>
        <w:pStyle w:val="Sous-Titre111"/>
        <w:numPr>
          <w:ilvl w:val="0"/>
          <w:numId w:val="0"/>
        </w:numPr>
        <w:spacing w:before="0" w:after="0"/>
      </w:pPr>
    </w:p>
    <w:p w14:paraId="699DEA12" w14:textId="742C4689" w:rsidR="004135A7" w:rsidRDefault="00CD2DA3" w:rsidP="001C11D0">
      <w:pPr>
        <w:pStyle w:val="Sous-Titre111"/>
        <w:spacing w:before="0" w:after="0"/>
      </w:pPr>
      <w:r>
        <w:t xml:space="preserve">Justification </w:t>
      </w:r>
      <w:r w:rsidR="007B32C9">
        <w:t xml:space="preserve">de son </w:t>
      </w:r>
      <w:proofErr w:type="spellStart"/>
      <w:r w:rsidR="007B32C9">
        <w:t>caractère</w:t>
      </w:r>
      <w:proofErr w:type="spellEnd"/>
      <w:r w:rsidR="007B32C9">
        <w:t xml:space="preserve"> </w:t>
      </w:r>
      <w:proofErr w:type="spellStart"/>
      <w:r w:rsidR="007B32C9">
        <w:t>Lowtech</w:t>
      </w:r>
      <w:proofErr w:type="spellEnd"/>
    </w:p>
    <w:p w14:paraId="584F6B6C" w14:textId="7EC33D96" w:rsidR="001C11D0" w:rsidRDefault="00A85B0D" w:rsidP="001C11D0">
      <w:pPr>
        <w:spacing w:after="0"/>
        <w:rPr>
          <w:i/>
        </w:rPr>
      </w:pPr>
      <w:r>
        <w:rPr>
          <w:i/>
          <w:highlight w:val="yellow"/>
        </w:rPr>
        <w:t>(</w:t>
      </w:r>
      <w:r w:rsidR="002C7666">
        <w:rPr>
          <w:i/>
          <w:highlight w:val="yellow"/>
        </w:rPr>
        <w:t>Voir</w:t>
      </w:r>
      <w:r>
        <w:rPr>
          <w:i/>
          <w:highlight w:val="yellow"/>
        </w:rPr>
        <w:t xml:space="preserve"> la définition dans le cahier des charges)</w:t>
      </w:r>
      <w:r w:rsidR="001C11D0" w:rsidRPr="00CF387A">
        <w:rPr>
          <w:i/>
          <w:highlight w:val="yellow"/>
        </w:rPr>
        <w:t xml:space="preserve"> </w:t>
      </w:r>
    </w:p>
    <w:p w14:paraId="3DAE7364" w14:textId="77777777" w:rsidR="001C11D0" w:rsidRDefault="001C11D0" w:rsidP="001C11D0">
      <w:pPr>
        <w:pStyle w:val="Sous-Titre111"/>
        <w:numPr>
          <w:ilvl w:val="0"/>
          <w:numId w:val="0"/>
        </w:numPr>
        <w:spacing w:before="0" w:after="0"/>
      </w:pPr>
    </w:p>
    <w:p w14:paraId="10FDA1A8" w14:textId="37CA3767" w:rsidR="007B32C9" w:rsidRDefault="0050794E" w:rsidP="001C11D0">
      <w:pPr>
        <w:pStyle w:val="Sous-Titre111"/>
        <w:spacing w:before="0" w:after="0"/>
      </w:pPr>
      <w:r>
        <w:t xml:space="preserve">Description </w:t>
      </w:r>
      <w:r w:rsidRPr="005B7C78">
        <w:rPr>
          <w:lang w:val="fr-FR"/>
        </w:rPr>
        <w:t>opérationnelle</w:t>
      </w:r>
      <w:r>
        <w:t xml:space="preserve"> du </w:t>
      </w:r>
      <w:proofErr w:type="spellStart"/>
      <w:r>
        <w:t>projet</w:t>
      </w:r>
      <w:proofErr w:type="spellEnd"/>
      <w:r>
        <w:t xml:space="preserve"> </w:t>
      </w:r>
    </w:p>
    <w:p w14:paraId="79C516E3" w14:textId="1C5ED6FE" w:rsidR="00505149" w:rsidRPr="00505149" w:rsidRDefault="00505149" w:rsidP="00505149">
      <w:pPr>
        <w:spacing w:after="0"/>
        <w:rPr>
          <w:i/>
        </w:rPr>
      </w:pPr>
      <w:r w:rsidRPr="00505149">
        <w:rPr>
          <w:i/>
          <w:highlight w:val="yellow"/>
        </w:rPr>
        <w:t>(</w:t>
      </w:r>
      <w:r w:rsidR="002C7666" w:rsidRPr="00505149">
        <w:rPr>
          <w:i/>
          <w:highlight w:val="yellow"/>
        </w:rPr>
        <w:t>Actions</w:t>
      </w:r>
      <w:r w:rsidRPr="00505149">
        <w:rPr>
          <w:i/>
          <w:highlight w:val="yellow"/>
        </w:rPr>
        <w:t xml:space="preserve"> à réaliser avec dates prévisionnelles)</w:t>
      </w:r>
      <w:r>
        <w:rPr>
          <w:i/>
          <w:highlight w:val="yellow"/>
        </w:rPr>
        <w:t xml:space="preserve"> </w:t>
      </w:r>
    </w:p>
    <w:p w14:paraId="6BB5BC17" w14:textId="77777777" w:rsidR="00505149" w:rsidRDefault="00505149" w:rsidP="00505149">
      <w:pPr>
        <w:pStyle w:val="Sous-Titre111"/>
        <w:numPr>
          <w:ilvl w:val="0"/>
          <w:numId w:val="0"/>
        </w:numPr>
        <w:spacing w:before="0" w:after="0"/>
        <w:ind w:left="425"/>
      </w:pPr>
    </w:p>
    <w:p w14:paraId="7E0BC5CA" w14:textId="7EC43F24" w:rsidR="005F0470" w:rsidRDefault="00505149" w:rsidP="008D3893">
      <w:pPr>
        <w:pStyle w:val="Sous-Titre111"/>
        <w:ind w:left="851" w:hanging="425"/>
      </w:pPr>
      <w:r w:rsidRPr="008D3893">
        <w:rPr>
          <w:lang w:val="fr-FR"/>
        </w:rPr>
        <w:t>Justification de la conduite</w:t>
      </w:r>
      <w:r w:rsidRPr="00505149">
        <w:t xml:space="preserve"> du </w:t>
      </w:r>
      <w:proofErr w:type="spellStart"/>
      <w:r w:rsidRPr="00505149">
        <w:t>projet</w:t>
      </w:r>
      <w:proofErr w:type="spellEnd"/>
      <w:r w:rsidRPr="00505149">
        <w:t xml:space="preserve"> </w:t>
      </w:r>
    </w:p>
    <w:p w14:paraId="13DE6056" w14:textId="3CE8D7AD" w:rsidR="00CF387A" w:rsidRDefault="00505149" w:rsidP="001C11D0">
      <w:pPr>
        <w:spacing w:after="0"/>
        <w:rPr>
          <w:i/>
        </w:rPr>
      </w:pPr>
      <w:bookmarkStart w:id="0" w:name="_Hlk130546903"/>
      <w:bookmarkStart w:id="1" w:name="_Hlk130486583"/>
      <w:r w:rsidRPr="00505149">
        <w:rPr>
          <w:i/>
          <w:highlight w:val="yellow"/>
        </w:rPr>
        <w:t>(</w:t>
      </w:r>
      <w:proofErr w:type="spellStart"/>
      <w:r w:rsidRPr="00505149">
        <w:rPr>
          <w:i/>
          <w:highlight w:val="yellow"/>
        </w:rPr>
        <w:t>Quel.s</w:t>
      </w:r>
      <w:proofErr w:type="spellEnd"/>
      <w:r w:rsidRPr="00505149">
        <w:rPr>
          <w:i/>
          <w:highlight w:val="yellow"/>
        </w:rPr>
        <w:t xml:space="preserve"> </w:t>
      </w:r>
      <w:proofErr w:type="spellStart"/>
      <w:proofErr w:type="gramStart"/>
      <w:r w:rsidRPr="00505149">
        <w:rPr>
          <w:i/>
          <w:highlight w:val="yellow"/>
        </w:rPr>
        <w:t>partenaire.s</w:t>
      </w:r>
      <w:proofErr w:type="spellEnd"/>
      <w:proofErr w:type="gramEnd"/>
      <w:r w:rsidRPr="00505149">
        <w:rPr>
          <w:i/>
          <w:highlight w:val="yellow"/>
        </w:rPr>
        <w:t xml:space="preserve"> et pourquoi OU  pourquoi </w:t>
      </w:r>
      <w:r w:rsidR="00A2686B" w:rsidRPr="00505149">
        <w:rPr>
          <w:i/>
          <w:highlight w:val="yellow"/>
        </w:rPr>
        <w:t>êtes-vous</w:t>
      </w:r>
      <w:r w:rsidRPr="00505149">
        <w:rPr>
          <w:i/>
          <w:highlight w:val="yellow"/>
        </w:rPr>
        <w:t xml:space="preserve"> qualifié seul ?)</w:t>
      </w:r>
      <w:bookmarkEnd w:id="0"/>
      <w:r w:rsidR="00CF387A" w:rsidRPr="00CF387A">
        <w:rPr>
          <w:i/>
          <w:highlight w:val="yellow"/>
        </w:rPr>
        <w:t xml:space="preserve"> </w:t>
      </w:r>
    </w:p>
    <w:bookmarkEnd w:id="1"/>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32FF0BDE" w14:textId="791A8226" w:rsidR="00CF387A" w:rsidRPr="003B57B7" w:rsidRDefault="001D699C" w:rsidP="003B57B7">
      <w:pPr>
        <w:rPr>
          <w:i/>
          <w:highlight w:val="yellow"/>
        </w:rPr>
      </w:pPr>
      <w:bookmarkStart w:id="2" w:name="_Hlk130547140"/>
      <w:r w:rsidRPr="003B57B7">
        <w:rPr>
          <w:i/>
          <w:highlight w:val="yellow"/>
        </w:rPr>
        <w:t>(Présentez la problématique</w:t>
      </w:r>
      <w:r w:rsidR="003B57B7" w:rsidRPr="003B57B7">
        <w:rPr>
          <w:i/>
          <w:highlight w:val="yellow"/>
        </w:rPr>
        <w:t xml:space="preserve">/le besoin sur lequel vous travaillez) </w:t>
      </w:r>
    </w:p>
    <w:bookmarkEnd w:id="2"/>
    <w:p w14:paraId="72DAFAC2" w14:textId="12DAA177" w:rsidR="0032141D" w:rsidRDefault="00CF387A" w:rsidP="00CF387A">
      <w:pPr>
        <w:pStyle w:val="Sous-Titre111"/>
      </w:pPr>
      <w:proofErr w:type="spellStart"/>
      <w:r>
        <w:t>Intégration</w:t>
      </w:r>
      <w:proofErr w:type="spellEnd"/>
      <w:r>
        <w:t xml:space="preserve"> au </w:t>
      </w:r>
      <w:proofErr w:type="spellStart"/>
      <w:r>
        <w:t>territoire</w:t>
      </w:r>
      <w:proofErr w:type="spellEnd"/>
      <w:r w:rsidR="0084497B">
        <w:t xml:space="preserve"> </w:t>
      </w:r>
      <w:r w:rsidR="001D699C">
        <w:t>Martiniquais</w:t>
      </w:r>
    </w:p>
    <w:p w14:paraId="639D5A93" w14:textId="1F1EBBE2" w:rsidR="003B57B7" w:rsidRPr="003B57B7" w:rsidRDefault="003B57B7" w:rsidP="003B57B7">
      <w:pPr>
        <w:rPr>
          <w:i/>
          <w:highlight w:val="yellow"/>
        </w:rPr>
      </w:pPr>
      <w:bookmarkStart w:id="3" w:name="_Hlk130547328"/>
      <w:r w:rsidRPr="003B57B7">
        <w:rPr>
          <w:i/>
          <w:highlight w:val="yellow"/>
        </w:rPr>
        <w:t>(</w:t>
      </w:r>
      <w:r w:rsidR="00B370AE">
        <w:rPr>
          <w:i/>
          <w:highlight w:val="yellow"/>
        </w:rPr>
        <w:t>Insularité, climat tropical, … en quoi votre solution est-elle adaptée</w:t>
      </w:r>
      <w:r w:rsidR="00B370AE">
        <w:rPr>
          <w:rFonts w:ascii="Calibri" w:hAnsi="Calibri" w:cs="Calibri"/>
          <w:i/>
          <w:highlight w:val="yellow"/>
        </w:rPr>
        <w:t> </w:t>
      </w:r>
      <w:r w:rsidR="00B370AE">
        <w:rPr>
          <w:i/>
          <w:highlight w:val="yellow"/>
        </w:rPr>
        <w:t>?</w:t>
      </w:r>
      <w:r w:rsidRPr="003B57B7">
        <w:rPr>
          <w:i/>
          <w:highlight w:val="yellow"/>
        </w:rPr>
        <w:t xml:space="preserve">) </w:t>
      </w:r>
    </w:p>
    <w:bookmarkEnd w:id="3"/>
    <w:p w14:paraId="4F3908C4" w14:textId="77777777" w:rsidR="0032141D" w:rsidRDefault="0032141D" w:rsidP="0032141D"/>
    <w:p w14:paraId="50753EBB" w14:textId="1FC56738" w:rsidR="00CF387A" w:rsidRPr="0032141D" w:rsidRDefault="00FC454D" w:rsidP="0032141D">
      <w:pPr>
        <w:pStyle w:val="Sous-Titre111"/>
      </w:pPr>
      <w:r>
        <w:rPr>
          <w:rStyle w:val="Sous-Titre111Car"/>
          <w:b/>
        </w:rPr>
        <w:t xml:space="preserve">Etat de </w:t>
      </w:r>
      <w:proofErr w:type="spellStart"/>
      <w:r>
        <w:rPr>
          <w:rStyle w:val="Sous-Titre111Car"/>
          <w:b/>
        </w:rPr>
        <w:t>l’art</w:t>
      </w:r>
      <w:proofErr w:type="spellEnd"/>
      <w:r>
        <w:rPr>
          <w:rStyle w:val="Sous-Titre111Car"/>
          <w:b/>
        </w:rPr>
        <w:t xml:space="preserve"> des solutions mises </w:t>
      </w:r>
      <w:proofErr w:type="spellStart"/>
      <w:r>
        <w:rPr>
          <w:rStyle w:val="Sous-Titre111Car"/>
          <w:b/>
        </w:rPr>
        <w:t>en</w:t>
      </w:r>
      <w:proofErr w:type="spellEnd"/>
      <w:r>
        <w:rPr>
          <w:rStyle w:val="Sous-Titre111Car"/>
          <w:b/>
        </w:rPr>
        <w:t xml:space="preserve"> o</w:t>
      </w:r>
      <w:r w:rsidR="00A71FF8">
        <w:rPr>
          <w:rStyle w:val="Sous-Titre111Car"/>
          <w:b/>
        </w:rPr>
        <w:t xml:space="preserve">euvre </w:t>
      </w:r>
      <w:proofErr w:type="spellStart"/>
      <w:r w:rsidR="00A71FF8">
        <w:rPr>
          <w:rStyle w:val="Sous-Titre111Car"/>
          <w:b/>
        </w:rPr>
        <w:t>actuellement</w:t>
      </w:r>
      <w:proofErr w:type="spellEnd"/>
    </w:p>
    <w:p w14:paraId="5E26BF04" w14:textId="49FF7B06" w:rsidR="00A71FF8" w:rsidRPr="003B57B7" w:rsidRDefault="00A71FF8" w:rsidP="00A71FF8">
      <w:pPr>
        <w:rPr>
          <w:i/>
          <w:highlight w:val="yellow"/>
        </w:rPr>
      </w:pPr>
      <w:r w:rsidRPr="003B57B7">
        <w:rPr>
          <w:i/>
          <w:highlight w:val="yellow"/>
        </w:rPr>
        <w:t>(</w:t>
      </w:r>
      <w:r w:rsidR="004502EC">
        <w:rPr>
          <w:i/>
          <w:highlight w:val="yellow"/>
        </w:rPr>
        <w:t>Analyse bibliographique, veille technologique succincte</w:t>
      </w:r>
      <w:r w:rsidR="00860187">
        <w:rPr>
          <w:i/>
          <w:highlight w:val="yellow"/>
        </w:rPr>
        <w:t>s</w:t>
      </w:r>
      <w:r w:rsidR="004502EC">
        <w:rPr>
          <w:i/>
          <w:highlight w:val="yellow"/>
        </w:rPr>
        <w:t>. Compléter avec des annexes au besoin</w:t>
      </w:r>
      <w:r w:rsidR="005443E9">
        <w:rPr>
          <w:i/>
          <w:highlight w:val="yellow"/>
        </w:rPr>
        <w:t>)</w:t>
      </w:r>
      <w:r w:rsidRPr="003B57B7">
        <w:rPr>
          <w:i/>
          <w:highlight w:val="yellow"/>
        </w:rPr>
        <w:t xml:space="preserve"> </w:t>
      </w:r>
    </w:p>
    <w:p w14:paraId="3CF468EC" w14:textId="77777777" w:rsidR="00CF387A" w:rsidRDefault="00CF387A" w:rsidP="00CF387A"/>
    <w:p w14:paraId="7841BBE8" w14:textId="77777777" w:rsidR="005443E9" w:rsidRDefault="00CF387A" w:rsidP="0032141D">
      <w:pPr>
        <w:pStyle w:val="Sous-Titre111"/>
      </w:pPr>
      <w:r>
        <w:t xml:space="preserve">Démarches </w:t>
      </w:r>
      <w:proofErr w:type="spellStart"/>
      <w:r>
        <w:t>juridiques</w:t>
      </w:r>
      <w:proofErr w:type="spellEnd"/>
      <w:r>
        <w:t xml:space="preserve"> </w:t>
      </w:r>
    </w:p>
    <w:p w14:paraId="0769E92C" w14:textId="58F064C2" w:rsidR="00CF387A" w:rsidRDefault="00CF387A" w:rsidP="005443E9">
      <w:pPr>
        <w:pStyle w:val="Sous-Titre111"/>
        <w:numPr>
          <w:ilvl w:val="0"/>
          <w:numId w:val="0"/>
        </w:numPr>
      </w:pPr>
      <w:r w:rsidRPr="0032141D">
        <w:rPr>
          <w:b w:val="0"/>
          <w:bCs/>
          <w:i/>
          <w:iCs/>
        </w:rPr>
        <w:t>(</w:t>
      </w:r>
      <w:r w:rsidRPr="005443E9">
        <w:rPr>
          <w:rFonts w:ascii="Marianne Light" w:hAnsi="Marianne Light" w:cs="Arial"/>
          <w:b w:val="0"/>
          <w:i/>
          <w:color w:val="auto"/>
          <w:kern w:val="28"/>
          <w:sz w:val="20"/>
          <w:szCs w:val="20"/>
          <w:highlight w:val="yellow"/>
          <w:lang w:val="fr-FR" w:eastAsia="fr-FR"/>
        </w:rPr>
        <w:t>état d’avancement des démarches administratives pour les dossiers nécessitant des autorisations administratives)</w:t>
      </w:r>
      <w:r w:rsidR="005443E9">
        <w:rPr>
          <w:rFonts w:ascii="Marianne Light" w:hAnsi="Marianne Light" w:cs="Arial"/>
          <w:b w:val="0"/>
          <w:i/>
          <w:color w:val="auto"/>
          <w:kern w:val="28"/>
          <w:sz w:val="20"/>
          <w:szCs w:val="20"/>
          <w:lang w:val="fr-FR" w:eastAsia="fr-FR"/>
        </w:rPr>
        <w:t xml:space="preserve"> </w:t>
      </w:r>
    </w:p>
    <w:p w14:paraId="7AF164D7" w14:textId="303C07BF" w:rsidR="00CF387A" w:rsidRDefault="00CF387A" w:rsidP="0032141D">
      <w:pPr>
        <w:pStyle w:val="TitrePartie"/>
      </w:pPr>
      <w:r>
        <w:t>OBJECTIFS ATTENDUS DE L’OPERATION</w:t>
      </w:r>
    </w:p>
    <w:p w14:paraId="04BF5B93" w14:textId="77777777" w:rsidR="00A11808" w:rsidRDefault="004304DE" w:rsidP="002E04B7">
      <w:pPr>
        <w:pStyle w:val="Sous-Titre111"/>
      </w:pPr>
      <w:proofErr w:type="spellStart"/>
      <w:r w:rsidRPr="004304DE">
        <w:t>Résultats</w:t>
      </w:r>
      <w:proofErr w:type="spellEnd"/>
      <w:r w:rsidRPr="004304DE">
        <w:t xml:space="preserve"> </w:t>
      </w:r>
      <w:proofErr w:type="spellStart"/>
      <w:r w:rsidRPr="004304DE">
        <w:t>attendus</w:t>
      </w:r>
      <w:proofErr w:type="spellEnd"/>
      <w:r w:rsidRPr="004304DE">
        <w:t xml:space="preserve"> du </w:t>
      </w:r>
      <w:proofErr w:type="spellStart"/>
      <w:r w:rsidRPr="004304DE">
        <w:t>projet</w:t>
      </w:r>
      <w:proofErr w:type="spellEnd"/>
      <w:r w:rsidRPr="004304DE">
        <w:t xml:space="preserve">  </w:t>
      </w:r>
    </w:p>
    <w:p w14:paraId="4F953641" w14:textId="3859D51D" w:rsidR="004304DE" w:rsidRPr="00A11808" w:rsidRDefault="00A11808" w:rsidP="00A11808">
      <w:pPr>
        <w:pStyle w:val="Sous-Titre111"/>
        <w:numPr>
          <w:ilvl w:val="0"/>
          <w:numId w:val="0"/>
        </w:numPr>
        <w:rPr>
          <w:rFonts w:ascii="Marianne Light" w:hAnsi="Marianne Light" w:cs="Arial"/>
          <w:b w:val="0"/>
          <w:i/>
          <w:color w:val="auto"/>
          <w:kern w:val="28"/>
          <w:sz w:val="20"/>
          <w:szCs w:val="20"/>
          <w:highlight w:val="yellow"/>
          <w:lang w:val="fr-FR" w:eastAsia="fr-FR"/>
        </w:rPr>
      </w:pPr>
      <w:r w:rsidRPr="00A11808">
        <w:rPr>
          <w:rFonts w:ascii="Marianne Light" w:hAnsi="Marianne Light" w:cs="Arial"/>
          <w:b w:val="0"/>
          <w:i/>
          <w:color w:val="auto"/>
          <w:kern w:val="28"/>
          <w:sz w:val="20"/>
          <w:szCs w:val="20"/>
          <w:highlight w:val="yellow"/>
          <w:lang w:val="fr-FR" w:eastAsia="fr-FR"/>
        </w:rPr>
        <w:t>(</w:t>
      </w:r>
      <w:r w:rsidR="00674A81" w:rsidRPr="00A11808">
        <w:rPr>
          <w:rFonts w:ascii="Marianne Light" w:hAnsi="Marianne Light" w:cs="Arial"/>
          <w:b w:val="0"/>
          <w:i/>
          <w:color w:val="auto"/>
          <w:kern w:val="28"/>
          <w:sz w:val="20"/>
          <w:szCs w:val="20"/>
          <w:highlight w:val="yellow"/>
          <w:lang w:val="fr-FR" w:eastAsia="fr-FR"/>
        </w:rPr>
        <w:t>Dimension</w:t>
      </w:r>
      <w:r w:rsidR="004304DE" w:rsidRPr="00A11808">
        <w:rPr>
          <w:rFonts w:ascii="Marianne Light" w:hAnsi="Marianne Light" w:cs="Arial"/>
          <w:b w:val="0"/>
          <w:i/>
          <w:color w:val="auto"/>
          <w:kern w:val="28"/>
          <w:sz w:val="20"/>
          <w:szCs w:val="20"/>
          <w:highlight w:val="yellow"/>
          <w:lang w:val="fr-FR" w:eastAsia="fr-FR"/>
        </w:rPr>
        <w:t xml:space="preserve"> écologique, sociale, économique, ...</w:t>
      </w:r>
      <w:r w:rsidRPr="00A11808">
        <w:rPr>
          <w:rFonts w:ascii="Marianne Light" w:hAnsi="Marianne Light" w:cs="Arial"/>
          <w:b w:val="0"/>
          <w:i/>
          <w:color w:val="auto"/>
          <w:kern w:val="28"/>
          <w:sz w:val="20"/>
          <w:szCs w:val="20"/>
          <w:highlight w:val="yellow"/>
          <w:lang w:val="fr-FR" w:eastAsia="fr-FR"/>
        </w:rPr>
        <w:t>)</w:t>
      </w:r>
    </w:p>
    <w:p w14:paraId="2E4E7B80" w14:textId="77777777" w:rsidR="002E04B7" w:rsidRPr="004304DE" w:rsidRDefault="002E04B7" w:rsidP="002E04B7">
      <w:pPr>
        <w:pStyle w:val="Sous-Titre111"/>
        <w:numPr>
          <w:ilvl w:val="0"/>
          <w:numId w:val="0"/>
        </w:numPr>
        <w:ind w:left="792"/>
      </w:pPr>
    </w:p>
    <w:p w14:paraId="3AD93426" w14:textId="77777777" w:rsidR="00A11808" w:rsidRDefault="004304DE" w:rsidP="002E04B7">
      <w:pPr>
        <w:pStyle w:val="Sous-Titre111"/>
      </w:pPr>
      <w:r w:rsidRPr="004304DE">
        <w:t xml:space="preserve">Identification des publics </w:t>
      </w:r>
      <w:proofErr w:type="spellStart"/>
      <w:r w:rsidRPr="004304DE">
        <w:t>cibles</w:t>
      </w:r>
      <w:proofErr w:type="spellEnd"/>
      <w:r w:rsidRPr="004304DE">
        <w:t xml:space="preserve"> </w:t>
      </w:r>
    </w:p>
    <w:p w14:paraId="2A4F3993" w14:textId="79BD9979" w:rsidR="004304DE" w:rsidRPr="00A11808" w:rsidRDefault="00A11808" w:rsidP="000113A4">
      <w:pPr>
        <w:pStyle w:val="Sous-Titre111"/>
        <w:numPr>
          <w:ilvl w:val="0"/>
          <w:numId w:val="0"/>
        </w:numPr>
        <w:rPr>
          <w:rFonts w:ascii="Marianne Light" w:hAnsi="Marianne Light" w:cs="Arial"/>
          <w:b w:val="0"/>
          <w:i/>
          <w:color w:val="auto"/>
          <w:kern w:val="28"/>
          <w:sz w:val="20"/>
          <w:szCs w:val="20"/>
          <w:highlight w:val="yellow"/>
          <w:lang w:val="fr-FR" w:eastAsia="fr-FR"/>
        </w:rPr>
      </w:pPr>
      <w:r>
        <w:rPr>
          <w:rFonts w:ascii="Marianne Light" w:hAnsi="Marianne Light" w:cs="Arial"/>
          <w:b w:val="0"/>
          <w:i/>
          <w:color w:val="auto"/>
          <w:kern w:val="28"/>
          <w:sz w:val="20"/>
          <w:szCs w:val="20"/>
          <w:highlight w:val="yellow"/>
          <w:lang w:val="fr-FR" w:eastAsia="fr-FR"/>
        </w:rPr>
        <w:t>(</w:t>
      </w:r>
      <w:r w:rsidR="00674A81" w:rsidRPr="00A11808">
        <w:rPr>
          <w:rFonts w:ascii="Marianne Light" w:hAnsi="Marianne Light" w:cs="Arial"/>
          <w:b w:val="0"/>
          <w:i/>
          <w:color w:val="auto"/>
          <w:kern w:val="28"/>
          <w:sz w:val="20"/>
          <w:szCs w:val="20"/>
          <w:highlight w:val="yellow"/>
          <w:lang w:val="fr-FR" w:eastAsia="fr-FR"/>
        </w:rPr>
        <w:t>Nombre</w:t>
      </w:r>
      <w:r w:rsidR="004304DE" w:rsidRPr="00A11808">
        <w:rPr>
          <w:rFonts w:ascii="Marianne Light" w:hAnsi="Marianne Light" w:cs="Arial"/>
          <w:b w:val="0"/>
          <w:i/>
          <w:color w:val="auto"/>
          <w:kern w:val="28"/>
          <w:sz w:val="20"/>
          <w:szCs w:val="20"/>
          <w:highlight w:val="yellow"/>
          <w:lang w:val="fr-FR" w:eastAsia="fr-FR"/>
        </w:rPr>
        <w:t xml:space="preserve"> de personnes potentiellement impactées par le projet pilote ou par le (ou la) futur(e) produit,</w:t>
      </w:r>
      <w:r w:rsidR="000113A4">
        <w:rPr>
          <w:rFonts w:ascii="Marianne Light" w:hAnsi="Marianne Light" w:cs="Arial"/>
          <w:b w:val="0"/>
          <w:i/>
          <w:color w:val="auto"/>
          <w:kern w:val="28"/>
          <w:sz w:val="20"/>
          <w:szCs w:val="20"/>
          <w:highlight w:val="yellow"/>
          <w:lang w:val="fr-FR" w:eastAsia="fr-FR"/>
        </w:rPr>
        <w:t xml:space="preserve"> </w:t>
      </w:r>
      <w:r w:rsidR="004304DE" w:rsidRPr="00A11808">
        <w:rPr>
          <w:rFonts w:ascii="Marianne Light" w:hAnsi="Marianne Light" w:cs="Arial"/>
          <w:b w:val="0"/>
          <w:i/>
          <w:color w:val="auto"/>
          <w:kern w:val="28"/>
          <w:sz w:val="20"/>
          <w:szCs w:val="20"/>
          <w:highlight w:val="yellow"/>
          <w:lang w:val="fr-FR" w:eastAsia="fr-FR"/>
        </w:rPr>
        <w:t xml:space="preserve">procédé, pratique, technologie </w:t>
      </w:r>
      <w:proofErr w:type="spellStart"/>
      <w:r w:rsidR="004304DE" w:rsidRPr="00A11808">
        <w:rPr>
          <w:rFonts w:ascii="Marianne Light" w:hAnsi="Marianne Light" w:cs="Arial"/>
          <w:b w:val="0"/>
          <w:i/>
          <w:color w:val="auto"/>
          <w:kern w:val="28"/>
          <w:sz w:val="20"/>
          <w:szCs w:val="20"/>
          <w:highlight w:val="yellow"/>
          <w:lang w:val="fr-FR" w:eastAsia="fr-FR"/>
        </w:rPr>
        <w:t>low</w:t>
      </w:r>
      <w:proofErr w:type="spellEnd"/>
      <w:r w:rsidR="004304DE" w:rsidRPr="00A11808">
        <w:rPr>
          <w:rFonts w:ascii="Marianne Light" w:hAnsi="Marianne Light" w:cs="Arial"/>
          <w:b w:val="0"/>
          <w:i/>
          <w:color w:val="auto"/>
          <w:kern w:val="28"/>
          <w:sz w:val="20"/>
          <w:szCs w:val="20"/>
          <w:highlight w:val="yellow"/>
          <w:lang w:val="fr-FR" w:eastAsia="fr-FR"/>
        </w:rPr>
        <w:t xml:space="preserve"> tech envisagés).</w:t>
      </w:r>
    </w:p>
    <w:p w14:paraId="474662B1" w14:textId="77777777" w:rsidR="002E04B7" w:rsidRPr="004304DE" w:rsidRDefault="002E04B7" w:rsidP="002E04B7">
      <w:pPr>
        <w:pStyle w:val="Sous-Titre111"/>
        <w:numPr>
          <w:ilvl w:val="0"/>
          <w:numId w:val="0"/>
        </w:numPr>
      </w:pPr>
    </w:p>
    <w:p w14:paraId="3C608DB3" w14:textId="77777777" w:rsidR="004304DE" w:rsidRDefault="004304DE" w:rsidP="002E04B7">
      <w:pPr>
        <w:pStyle w:val="Sous-Titre111"/>
      </w:pPr>
      <w:r w:rsidRPr="004304DE">
        <w:t xml:space="preserve">Impacts sur les conditions </w:t>
      </w:r>
      <w:proofErr w:type="spellStart"/>
      <w:r w:rsidRPr="004304DE">
        <w:t>générales</w:t>
      </w:r>
      <w:proofErr w:type="spellEnd"/>
      <w:r w:rsidRPr="004304DE">
        <w:t xml:space="preserve"> </w:t>
      </w:r>
      <w:proofErr w:type="spellStart"/>
      <w:r w:rsidRPr="004304DE">
        <w:t>d’activité</w:t>
      </w:r>
      <w:proofErr w:type="spellEnd"/>
      <w:r w:rsidRPr="004304DE">
        <w:t xml:space="preserve"> de la structure, contribution au </w:t>
      </w:r>
      <w:proofErr w:type="spellStart"/>
      <w:r w:rsidRPr="004304DE">
        <w:t>maintien</w:t>
      </w:r>
      <w:proofErr w:type="spellEnd"/>
      <w:r w:rsidRPr="004304DE">
        <w:t xml:space="preserve"> </w:t>
      </w:r>
      <w:proofErr w:type="spellStart"/>
      <w:r w:rsidRPr="004304DE">
        <w:t>ou</w:t>
      </w:r>
      <w:proofErr w:type="spellEnd"/>
      <w:r w:rsidRPr="004304DE">
        <w:t xml:space="preserve"> à la </w:t>
      </w:r>
      <w:proofErr w:type="spellStart"/>
      <w:r w:rsidRPr="004304DE">
        <w:t>création</w:t>
      </w:r>
      <w:proofErr w:type="spellEnd"/>
      <w:r w:rsidRPr="004304DE">
        <w:t xml:space="preserve"> </w:t>
      </w:r>
      <w:proofErr w:type="spellStart"/>
      <w:r w:rsidRPr="004304DE">
        <w:t>d’emplois</w:t>
      </w:r>
      <w:proofErr w:type="spellEnd"/>
      <w:r w:rsidRPr="004304DE">
        <w:t xml:space="preserve"> directs, </w:t>
      </w:r>
      <w:proofErr w:type="spellStart"/>
      <w:r w:rsidRPr="004304DE">
        <w:t>notamment</w:t>
      </w:r>
      <w:proofErr w:type="spellEnd"/>
      <w:r w:rsidRPr="004304DE">
        <w:t xml:space="preserve"> des femmes et des </w:t>
      </w:r>
      <w:proofErr w:type="spellStart"/>
      <w:r w:rsidRPr="004304DE">
        <w:t>jeunes</w:t>
      </w:r>
      <w:proofErr w:type="spellEnd"/>
      <w:r w:rsidRPr="004304DE">
        <w:t>.</w:t>
      </w:r>
    </w:p>
    <w:p w14:paraId="5E8A90EA" w14:textId="77777777" w:rsidR="002E04B7" w:rsidRPr="004304DE" w:rsidRDefault="002E04B7" w:rsidP="002E04B7">
      <w:pPr>
        <w:pStyle w:val="Sous-Titre111"/>
        <w:numPr>
          <w:ilvl w:val="0"/>
          <w:numId w:val="0"/>
        </w:numPr>
      </w:pPr>
    </w:p>
    <w:p w14:paraId="494F8322" w14:textId="5F28E8F0" w:rsidR="0032141D" w:rsidRDefault="004304DE" w:rsidP="002E04B7">
      <w:pPr>
        <w:pStyle w:val="Sous-Titre111"/>
      </w:pPr>
      <w:proofErr w:type="spellStart"/>
      <w:r w:rsidRPr="004304DE">
        <w:t>Valorisation</w:t>
      </w:r>
      <w:proofErr w:type="spellEnd"/>
      <w:r w:rsidRPr="004304DE">
        <w:t xml:space="preserve"> </w:t>
      </w:r>
      <w:proofErr w:type="spellStart"/>
      <w:r w:rsidRPr="004304DE">
        <w:t>prévisionnelle</w:t>
      </w:r>
      <w:proofErr w:type="spellEnd"/>
      <w:r w:rsidRPr="004304DE">
        <w:t xml:space="preserve"> des </w:t>
      </w:r>
      <w:proofErr w:type="spellStart"/>
      <w:r w:rsidRPr="004304DE">
        <w:t>résultats</w:t>
      </w:r>
      <w:proofErr w:type="spellEnd"/>
    </w:p>
    <w:p w14:paraId="2EF6FF6B" w14:textId="08F43FA6" w:rsidR="00CF387A" w:rsidRDefault="00CF387A" w:rsidP="0032141D"/>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5F9377D1" w14:textId="77777777" w:rsidR="00CF387A" w:rsidRDefault="00CF387A" w:rsidP="00CF387A"/>
    <w:p w14:paraId="37687EBE" w14:textId="240F67DC" w:rsidR="00CF387A" w:rsidRDefault="00CF387A" w:rsidP="0032141D">
      <w:pPr>
        <w:pStyle w:val="TitrePartie"/>
      </w:pPr>
      <w:r>
        <w:lastRenderedPageBreak/>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64D4D341" w:rsidR="00CF387A" w:rsidRDefault="00C22AB7" w:rsidP="00C22AB7">
      <w:r>
        <w:rPr>
          <w:rFonts w:ascii="Courier New" w:hAnsi="Courier New" w:cs="Courier New"/>
        </w:rPr>
        <w:t xml:space="preserve">□ </w:t>
      </w:r>
      <w:r w:rsidR="00CF387A">
        <w:t xml:space="preserve">le cas </w:t>
      </w:r>
      <w:r w:rsidR="00CF387A" w:rsidRPr="00C22AB7">
        <w:rPr>
          <w:rFonts w:cs="Marianne Light"/>
        </w:rPr>
        <w:t>é</w:t>
      </w:r>
      <w:r w:rsidR="00CF387A">
        <w:t>ch</w:t>
      </w:r>
      <w:r w:rsidR="00CF387A" w:rsidRPr="00C22AB7">
        <w:rPr>
          <w:rFonts w:cs="Marianne Light"/>
        </w:rPr>
        <w:t>é</w:t>
      </w:r>
      <w:r w:rsidR="00CF387A">
        <w:t>ant, un ou plusieurs rapports d</w:t>
      </w:r>
      <w:r w:rsidR="00CF387A" w:rsidRPr="00C22AB7">
        <w:rPr>
          <w:rFonts w:cs="Marianne Light"/>
        </w:rPr>
        <w:t>’</w:t>
      </w:r>
      <w:r w:rsidR="00CF387A">
        <w:t>avancement de l</w:t>
      </w:r>
      <w:r w:rsidR="00CF387A" w:rsidRPr="00C22AB7">
        <w:rPr>
          <w:rFonts w:cs="Marianne Light"/>
        </w:rPr>
        <w:t>’</w:t>
      </w:r>
      <w:r w:rsidR="00CF387A">
        <w:t>op</w:t>
      </w:r>
      <w:r w:rsidR="00CF387A" w:rsidRPr="00C22AB7">
        <w:rPr>
          <w:rFonts w:cs="Marianne Light"/>
        </w:rPr>
        <w:t>é</w:t>
      </w:r>
      <w:r w:rsidR="00CF387A">
        <w:t xml:space="preserve">ration le cas </w:t>
      </w:r>
      <w:r w:rsidR="00CF387A" w:rsidRPr="00C22AB7">
        <w:rPr>
          <w:rFonts w:cs="Marianne Light"/>
        </w:rPr>
        <w:t>é</w:t>
      </w:r>
      <w:r w:rsidR="00CF387A">
        <w:t>ch</w:t>
      </w:r>
      <w:r w:rsidR="00CF387A" w:rsidRPr="00C22AB7">
        <w:rPr>
          <w:rFonts w:cs="Marianne Light"/>
        </w:rPr>
        <w:t>é</w:t>
      </w:r>
      <w:r w:rsidR="00CF387A">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348CA7B" w14:textId="77777777" w:rsidR="00C22AB7" w:rsidRPr="00C22AB7" w:rsidRDefault="00C22AB7" w:rsidP="00C22AB7">
      <w:pPr>
        <w:ind w:left="709"/>
      </w:pPr>
      <w:r w:rsidRPr="00C22AB7">
        <w:t>Le rapport final a pour objectif de montrer la réalisation effective du projet (succès, échecs et difficultés). Il nous permettra autant de valoriser votre travail que d'améliorer notre accompagnement. Son format est libre mais son importance est grande :</w:t>
      </w:r>
      <w:r w:rsidRPr="00C22AB7">
        <w:rPr>
          <w:rFonts w:ascii="Calibri" w:hAnsi="Calibri" w:cs="Calibri"/>
        </w:rPr>
        <w:t> </w:t>
      </w:r>
    </w:p>
    <w:p w14:paraId="3A8C96E4" w14:textId="77777777" w:rsidR="00C22AB7" w:rsidRPr="00C22AB7" w:rsidRDefault="00C22AB7" w:rsidP="00C22AB7">
      <w:pPr>
        <w:numPr>
          <w:ilvl w:val="0"/>
          <w:numId w:val="7"/>
        </w:numPr>
      </w:pPr>
      <w:r w:rsidRPr="00C22AB7">
        <w:t>Il vous permettra de justifier le versement du solde de l'aide</w:t>
      </w:r>
    </w:p>
    <w:p w14:paraId="3E858A3C" w14:textId="77777777" w:rsidR="00C22AB7" w:rsidRPr="00C22AB7" w:rsidRDefault="00C22AB7" w:rsidP="00C22AB7">
      <w:pPr>
        <w:numPr>
          <w:ilvl w:val="0"/>
          <w:numId w:val="7"/>
        </w:numPr>
      </w:pPr>
      <w:r w:rsidRPr="00C22AB7">
        <w:t>Ce sera la trace la plus pérenne de votre projet</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5"/>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C8F0" w14:textId="77777777" w:rsidR="00FF3143" w:rsidRDefault="00FF3143" w:rsidP="008E1C1C">
      <w:r>
        <w:separator/>
      </w:r>
    </w:p>
  </w:endnote>
  <w:endnote w:type="continuationSeparator" w:id="0">
    <w:p w14:paraId="5311260A" w14:textId="77777777" w:rsidR="00FF3143" w:rsidRDefault="00FF314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0C41E493" w:rsidR="00B1603C" w:rsidRDefault="00CF387A" w:rsidP="00B1603C">
    <w:pPr>
      <w:pStyle w:val="Pieddepage"/>
      <w:ind w:right="454"/>
      <w:jc w:val="right"/>
    </w:pPr>
    <w:r>
      <w:rPr>
        <w:sz w:val="16"/>
        <w:szCs w:val="16"/>
      </w:rPr>
      <w:t xml:space="preserve">Volet Technique </w:t>
    </w:r>
    <w:r w:rsidR="00317E33">
      <w:rPr>
        <w:sz w:val="16"/>
        <w:szCs w:val="16"/>
      </w:rPr>
      <w:t xml:space="preserve">AAP </w:t>
    </w:r>
    <w:proofErr w:type="spellStart"/>
    <w:r w:rsidR="00317E33">
      <w:rPr>
        <w:sz w:val="16"/>
        <w:szCs w:val="16"/>
      </w:rPr>
      <w:t>Lowtech</w:t>
    </w:r>
    <w:proofErr w:type="spellEnd"/>
    <w:r w:rsidR="00317E33">
      <w:rPr>
        <w:sz w:val="16"/>
        <w:szCs w:val="16"/>
      </w:rPr>
      <w:t xml:space="preserve"> Martinique </w:t>
    </w:r>
    <w:r>
      <w:rPr>
        <w:sz w:val="16"/>
        <w:szCs w:val="16"/>
      </w:rPr>
      <w:t xml:space="preserve">ADEME </w:t>
    </w:r>
    <w:r w:rsidR="00B1603C" w:rsidRPr="00E54006">
      <w:rPr>
        <w:sz w:val="16"/>
        <w:szCs w:val="16"/>
      </w:rPr>
      <w:t xml:space="preserve">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59B2" w14:textId="77777777" w:rsidR="00FF3143" w:rsidRDefault="00FF3143" w:rsidP="008E1C1C">
      <w:r>
        <w:separator/>
      </w:r>
    </w:p>
  </w:footnote>
  <w:footnote w:type="continuationSeparator" w:id="0">
    <w:p w14:paraId="3CDF9FA4" w14:textId="77777777" w:rsidR="00FF3143" w:rsidRDefault="00FF314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40F9159F" w:rsidR="00E02FDB" w:rsidRDefault="00153AB3">
    <w:pPr>
      <w:pStyle w:val="En-tte"/>
    </w:pPr>
    <w:r>
      <w:rPr>
        <w:noProof/>
      </w:rPr>
      <w:drawing>
        <wp:anchor distT="0" distB="0" distL="114300" distR="114300" simplePos="0" relativeHeight="251662848" behindDoc="0" locked="0" layoutInCell="1" allowOverlap="1" wp14:anchorId="3A88AF6D" wp14:editId="1F64DB44">
          <wp:simplePos x="0" y="0"/>
          <wp:positionH relativeFrom="margin">
            <wp:posOffset>4126865</wp:posOffset>
          </wp:positionH>
          <wp:positionV relativeFrom="margin">
            <wp:posOffset>-326390</wp:posOffset>
          </wp:positionV>
          <wp:extent cx="1370965" cy="871855"/>
          <wp:effectExtent l="0" t="0" r="635"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6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BB8"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00037BB8" w:rsidRPr="00037BB8">
      <w:rPr>
        <w:noProof/>
      </w:rPr>
      <w:drawing>
        <wp:anchor distT="0" distB="0" distL="114300" distR="114300" simplePos="0" relativeHeight="251661824" behindDoc="1" locked="0" layoutInCell="1" allowOverlap="1" wp14:anchorId="423D33EB" wp14:editId="69CC1CC8">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DC01DC"/>
    <w:multiLevelType w:val="multilevel"/>
    <w:tmpl w:val="25463E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3994143">
    <w:abstractNumId w:val="4"/>
  </w:num>
  <w:num w:numId="2" w16cid:durableId="1614897227">
    <w:abstractNumId w:val="0"/>
  </w:num>
  <w:num w:numId="3" w16cid:durableId="1174031966">
    <w:abstractNumId w:val="3"/>
  </w:num>
  <w:num w:numId="4" w16cid:durableId="1499612861">
    <w:abstractNumId w:val="5"/>
  </w:num>
  <w:num w:numId="5" w16cid:durableId="831140713">
    <w:abstractNumId w:val="6"/>
  </w:num>
  <w:num w:numId="6" w16cid:durableId="1966347710">
    <w:abstractNumId w:val="1"/>
  </w:num>
  <w:num w:numId="7" w16cid:durableId="2323501">
    <w:abstractNumId w:val="2"/>
  </w:num>
  <w:num w:numId="8" w16cid:durableId="767582667">
    <w:abstractNumId w:val="6"/>
  </w:num>
  <w:num w:numId="9" w16cid:durableId="4056122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13A4"/>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4CB6"/>
    <w:rsid w:val="000964D6"/>
    <w:rsid w:val="000A3D4D"/>
    <w:rsid w:val="000B0F76"/>
    <w:rsid w:val="000B2BE4"/>
    <w:rsid w:val="000B3DA1"/>
    <w:rsid w:val="000B7F0B"/>
    <w:rsid w:val="000C0FAC"/>
    <w:rsid w:val="000C135E"/>
    <w:rsid w:val="000C1D17"/>
    <w:rsid w:val="000D0397"/>
    <w:rsid w:val="000D1A15"/>
    <w:rsid w:val="000D1B0C"/>
    <w:rsid w:val="000D4010"/>
    <w:rsid w:val="000E31F3"/>
    <w:rsid w:val="000E3D08"/>
    <w:rsid w:val="000F41A8"/>
    <w:rsid w:val="000F64F4"/>
    <w:rsid w:val="000F75EC"/>
    <w:rsid w:val="00101293"/>
    <w:rsid w:val="001070E9"/>
    <w:rsid w:val="00110E3C"/>
    <w:rsid w:val="00112C82"/>
    <w:rsid w:val="001201A9"/>
    <w:rsid w:val="001211DA"/>
    <w:rsid w:val="00126476"/>
    <w:rsid w:val="00127EB4"/>
    <w:rsid w:val="00134399"/>
    <w:rsid w:val="00136A43"/>
    <w:rsid w:val="00137C09"/>
    <w:rsid w:val="001408D0"/>
    <w:rsid w:val="00140FB9"/>
    <w:rsid w:val="001423FD"/>
    <w:rsid w:val="00146D2F"/>
    <w:rsid w:val="001504C6"/>
    <w:rsid w:val="00153AB3"/>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3749"/>
    <w:rsid w:val="001B652B"/>
    <w:rsid w:val="001C11D0"/>
    <w:rsid w:val="001C1F0B"/>
    <w:rsid w:val="001C5FFA"/>
    <w:rsid w:val="001D0B16"/>
    <w:rsid w:val="001D588D"/>
    <w:rsid w:val="001D699C"/>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C7666"/>
    <w:rsid w:val="002D067D"/>
    <w:rsid w:val="002D0B8B"/>
    <w:rsid w:val="002D4819"/>
    <w:rsid w:val="002D7437"/>
    <w:rsid w:val="002E04B7"/>
    <w:rsid w:val="002E1604"/>
    <w:rsid w:val="002E26C2"/>
    <w:rsid w:val="002E51E8"/>
    <w:rsid w:val="002E5D3E"/>
    <w:rsid w:val="002F1135"/>
    <w:rsid w:val="002F6F7C"/>
    <w:rsid w:val="00301E40"/>
    <w:rsid w:val="003042E0"/>
    <w:rsid w:val="003103C4"/>
    <w:rsid w:val="00317BC0"/>
    <w:rsid w:val="00317E33"/>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7B7"/>
    <w:rsid w:val="003B5D7E"/>
    <w:rsid w:val="003C0788"/>
    <w:rsid w:val="003C0A5D"/>
    <w:rsid w:val="003C3509"/>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135A7"/>
    <w:rsid w:val="00421A38"/>
    <w:rsid w:val="004304DE"/>
    <w:rsid w:val="0043109F"/>
    <w:rsid w:val="00432A1D"/>
    <w:rsid w:val="00434551"/>
    <w:rsid w:val="00447423"/>
    <w:rsid w:val="00447F0B"/>
    <w:rsid w:val="004502EC"/>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149"/>
    <w:rsid w:val="00505CAD"/>
    <w:rsid w:val="0050794E"/>
    <w:rsid w:val="005102E8"/>
    <w:rsid w:val="00510B0D"/>
    <w:rsid w:val="00510D84"/>
    <w:rsid w:val="005238F0"/>
    <w:rsid w:val="00532DD2"/>
    <w:rsid w:val="00535FA7"/>
    <w:rsid w:val="00542AF3"/>
    <w:rsid w:val="005443E9"/>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B7C78"/>
    <w:rsid w:val="005C537D"/>
    <w:rsid w:val="005C6996"/>
    <w:rsid w:val="005D07A5"/>
    <w:rsid w:val="005D191F"/>
    <w:rsid w:val="005D4C21"/>
    <w:rsid w:val="005D4DA9"/>
    <w:rsid w:val="005E3109"/>
    <w:rsid w:val="005E433A"/>
    <w:rsid w:val="005F0470"/>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4A81"/>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6824"/>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32C9"/>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497B"/>
    <w:rsid w:val="008468C3"/>
    <w:rsid w:val="00854562"/>
    <w:rsid w:val="00856DCF"/>
    <w:rsid w:val="00857D3C"/>
    <w:rsid w:val="00860162"/>
    <w:rsid w:val="00860187"/>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3893"/>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47AF8"/>
    <w:rsid w:val="00955648"/>
    <w:rsid w:val="0095775F"/>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11808"/>
    <w:rsid w:val="00A1404C"/>
    <w:rsid w:val="00A22B93"/>
    <w:rsid w:val="00A22F9E"/>
    <w:rsid w:val="00A23C51"/>
    <w:rsid w:val="00A2686B"/>
    <w:rsid w:val="00A36AD6"/>
    <w:rsid w:val="00A36FD2"/>
    <w:rsid w:val="00A40A7B"/>
    <w:rsid w:val="00A41DF3"/>
    <w:rsid w:val="00A51816"/>
    <w:rsid w:val="00A51ECC"/>
    <w:rsid w:val="00A53ED0"/>
    <w:rsid w:val="00A56FAF"/>
    <w:rsid w:val="00A6111B"/>
    <w:rsid w:val="00A615B4"/>
    <w:rsid w:val="00A65764"/>
    <w:rsid w:val="00A65D6C"/>
    <w:rsid w:val="00A71FF8"/>
    <w:rsid w:val="00A82F13"/>
    <w:rsid w:val="00A8529C"/>
    <w:rsid w:val="00A85B0D"/>
    <w:rsid w:val="00A86653"/>
    <w:rsid w:val="00A875A9"/>
    <w:rsid w:val="00A878E3"/>
    <w:rsid w:val="00A911A9"/>
    <w:rsid w:val="00A91E3F"/>
    <w:rsid w:val="00A9228D"/>
    <w:rsid w:val="00A92868"/>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370AE"/>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AB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2DA3"/>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4D42"/>
    <w:rsid w:val="00E86A2A"/>
    <w:rsid w:val="00E872F9"/>
    <w:rsid w:val="00E93F6F"/>
    <w:rsid w:val="00E94957"/>
    <w:rsid w:val="00E94FE3"/>
    <w:rsid w:val="00E952FC"/>
    <w:rsid w:val="00EA0651"/>
    <w:rsid w:val="00EA2F6F"/>
    <w:rsid w:val="00EB1CC3"/>
    <w:rsid w:val="00EB2CE5"/>
    <w:rsid w:val="00EB5823"/>
    <w:rsid w:val="00EB5DBB"/>
    <w:rsid w:val="00EB7083"/>
    <w:rsid w:val="00EB7A0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55381"/>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C454D"/>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49"/>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039012290">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758594980">
      <w:bodyDiv w:val="1"/>
      <w:marLeft w:val="0"/>
      <w:marRight w:val="0"/>
      <w:marTop w:val="0"/>
      <w:marBottom w:val="0"/>
      <w:divBdr>
        <w:top w:val="none" w:sz="0" w:space="0" w:color="auto"/>
        <w:left w:val="none" w:sz="0" w:space="0" w:color="auto"/>
        <w:bottom w:val="none" w:sz="0" w:space="0" w:color="auto"/>
        <w:right w:val="none" w:sz="0" w:space="0" w:color="auto"/>
      </w:divBdr>
    </w:div>
    <w:div w:id="1785269203">
      <w:bodyDiv w:val="1"/>
      <w:marLeft w:val="0"/>
      <w:marRight w:val="0"/>
      <w:marTop w:val="0"/>
      <w:marBottom w:val="0"/>
      <w:divBdr>
        <w:top w:val="none" w:sz="0" w:space="0" w:color="auto"/>
        <w:left w:val="none" w:sz="0" w:space="0" w:color="auto"/>
        <w:bottom w:val="none" w:sz="0" w:space="0" w:color="auto"/>
        <w:right w:val="none" w:sz="0" w:space="0" w:color="auto"/>
      </w:divBdr>
    </w:div>
    <w:div w:id="1919055434">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2.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768</Words>
  <Characters>4228</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4987</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TURATI Guillaume</cp:lastModifiedBy>
  <cp:revision>43</cp:revision>
  <cp:lastPrinted>2019-02-21T09:02:00Z</cp:lastPrinted>
  <dcterms:created xsi:type="dcterms:W3CDTF">2023-03-23T21:34:00Z</dcterms:created>
  <dcterms:modified xsi:type="dcterms:W3CDTF">2023-03-27T13:31:00Z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