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17FD" w14:textId="452CE93D" w:rsidR="00011508" w:rsidRPr="00C51419" w:rsidRDefault="00253797" w:rsidP="00011508">
      <w:pPr>
        <w:rPr>
          <w:rFonts w:ascii="Calibri" w:hAnsi="Calibri" w:cs="Calibri"/>
          <w:b/>
          <w:smallCaps/>
          <w:sz w:val="24"/>
          <w:szCs w:val="24"/>
        </w:rPr>
      </w:pPr>
      <w:r w:rsidRPr="00873F52">
        <w:rPr>
          <w:noProof/>
        </w:rPr>
        <w:drawing>
          <wp:anchor distT="0" distB="0" distL="114300" distR="114300" simplePos="0" relativeHeight="251663360" behindDoc="1" locked="0" layoutInCell="1" allowOverlap="1" wp14:anchorId="66FCB5CE" wp14:editId="07337A04">
            <wp:simplePos x="0" y="0"/>
            <wp:positionH relativeFrom="page">
              <wp:align>left</wp:align>
            </wp:positionH>
            <wp:positionV relativeFrom="page">
              <wp:align>top</wp:align>
            </wp:positionV>
            <wp:extent cx="7560000" cy="2340000"/>
            <wp:effectExtent l="0" t="0" r="3175"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p>
    <w:p w14:paraId="2ADA4304" w14:textId="77777777" w:rsidR="00011508" w:rsidRPr="00776467" w:rsidRDefault="00011508" w:rsidP="00011508">
      <w:pPr>
        <w:rPr>
          <w:rFonts w:ascii="Calibri" w:hAnsi="Calibri" w:cs="Calibri"/>
          <w:b/>
          <w:smallCaps/>
          <w:sz w:val="4"/>
          <w:szCs w:val="24"/>
        </w:rPr>
      </w:pPr>
    </w:p>
    <w:p w14:paraId="1249BEE8" w14:textId="20FA2A3F" w:rsidR="00011508" w:rsidRPr="00A6111B" w:rsidRDefault="00011508" w:rsidP="00011508">
      <w:pPr>
        <w:rPr>
          <w:rFonts w:ascii="Calibri" w:hAnsi="Calibri" w:cs="Calibri"/>
          <w:b/>
          <w:smallCaps/>
          <w:sz w:val="24"/>
          <w:szCs w:val="24"/>
        </w:rPr>
      </w:pPr>
    </w:p>
    <w:p w14:paraId="222A283F" w14:textId="77777777" w:rsidR="00011508" w:rsidRDefault="00011508" w:rsidP="00011508">
      <w:pPr>
        <w:ind w:left="993"/>
        <w:jc w:val="right"/>
        <w:rPr>
          <w:rFonts w:ascii="Calibri" w:hAnsi="Calibri" w:cs="Calibri"/>
          <w:smallCaps/>
          <w:sz w:val="24"/>
          <w:szCs w:val="24"/>
        </w:rPr>
      </w:pPr>
    </w:p>
    <w:p w14:paraId="1778A495" w14:textId="22F699BF" w:rsidR="002F0A2A" w:rsidRDefault="002F0A2A" w:rsidP="009B7C11">
      <w:pPr>
        <w:ind w:left="1134"/>
        <w:rPr>
          <w:rFonts w:ascii="Calibri" w:hAnsi="Calibri" w:cs="Calibri"/>
          <w:b/>
          <w:smallCaps/>
          <w:sz w:val="40"/>
          <w:szCs w:val="40"/>
        </w:rPr>
      </w:pPr>
      <w:r>
        <w:rPr>
          <w:b/>
          <w:noProof/>
          <w:szCs w:val="22"/>
          <w:u w:val="single"/>
        </w:rPr>
        <mc:AlternateContent>
          <mc:Choice Requires="wps">
            <w:drawing>
              <wp:anchor distT="0" distB="0" distL="114300" distR="114300" simplePos="0" relativeHeight="251661312" behindDoc="0" locked="0" layoutInCell="1" allowOverlap="1" wp14:anchorId="7467E41A" wp14:editId="50A69F92">
                <wp:simplePos x="0" y="0"/>
                <wp:positionH relativeFrom="margin">
                  <wp:posOffset>0</wp:posOffset>
                </wp:positionH>
                <wp:positionV relativeFrom="paragraph">
                  <wp:posOffset>313690</wp:posOffset>
                </wp:positionV>
                <wp:extent cx="5744210" cy="1511935"/>
                <wp:effectExtent l="0" t="0" r="27940" b="12065"/>
                <wp:wrapSquare wrapText="bothSides"/>
                <wp:docPr id="5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1511935"/>
                        </a:xfrm>
                        <a:prstGeom prst="rect">
                          <a:avLst/>
                        </a:prstGeom>
                        <a:solidFill>
                          <a:srgbClr val="FFFFFF"/>
                        </a:solidFill>
                        <a:ln w="9525">
                          <a:solidFill>
                            <a:srgbClr val="000000"/>
                          </a:solidFill>
                          <a:miter lim="800000"/>
                          <a:headEnd/>
                          <a:tailEnd/>
                        </a:ln>
                      </wps:spPr>
                      <wps:txbx>
                        <w:txbxContent>
                          <w:p w14:paraId="05BFAEF5" w14:textId="77777777" w:rsidR="002F0A2A" w:rsidRPr="00010A3A" w:rsidRDefault="002F0A2A" w:rsidP="002F0A2A">
                            <w:pPr>
                              <w:jc w:val="center"/>
                              <w:rPr>
                                <w:rFonts w:ascii="Calibri" w:hAnsi="Calibri" w:cs="Calibri"/>
                                <w:b/>
                                <w:bCs/>
                                <w:sz w:val="32"/>
                              </w:rPr>
                            </w:pPr>
                            <w:bookmarkStart w:id="0" w:name="OLE_LINK2"/>
                            <w:bookmarkStart w:id="1" w:name="OLE_LINK3"/>
                            <w:r w:rsidRPr="00010A3A">
                              <w:rPr>
                                <w:rFonts w:ascii="Calibri" w:hAnsi="Calibri" w:cs="Calibri"/>
                                <w:b/>
                                <w:bCs/>
                                <w:sz w:val="32"/>
                              </w:rPr>
                              <w:t xml:space="preserve">Plan national de résorption des décharges littorales historiques présentant des risques de </w:t>
                            </w:r>
                            <w:r>
                              <w:rPr>
                                <w:rFonts w:ascii="Calibri" w:hAnsi="Calibri" w:cs="Calibri"/>
                                <w:b/>
                                <w:bCs/>
                                <w:sz w:val="32"/>
                              </w:rPr>
                              <w:t>relargage</w:t>
                            </w:r>
                            <w:r w:rsidRPr="00010A3A">
                              <w:rPr>
                                <w:rFonts w:ascii="Calibri" w:hAnsi="Calibri" w:cs="Calibri"/>
                                <w:b/>
                                <w:bCs/>
                                <w:sz w:val="32"/>
                              </w:rPr>
                              <w:t xml:space="preserve"> de déchets en mer</w:t>
                            </w:r>
                          </w:p>
                          <w:p w14:paraId="25A7A068" w14:textId="77777777" w:rsidR="002F0A2A" w:rsidRDefault="002F0A2A" w:rsidP="002F0A2A">
                            <w:pPr>
                              <w:jc w:val="center"/>
                              <w:rPr>
                                <w:rFonts w:ascii="Calibri" w:hAnsi="Calibri" w:cs="Calibri"/>
                                <w:sz w:val="28"/>
                              </w:rPr>
                            </w:pPr>
                            <w:r w:rsidRPr="00010A3A">
                              <w:rPr>
                                <w:rFonts w:ascii="Calibri" w:hAnsi="Calibri" w:cs="Calibri"/>
                                <w:sz w:val="28"/>
                              </w:rPr>
                              <w:t>Aide à la réalisation des études et travaux</w:t>
                            </w:r>
                          </w:p>
                          <w:p w14:paraId="2AC1807D" w14:textId="77777777" w:rsidR="002F0A2A" w:rsidRPr="003C43CA" w:rsidRDefault="002F0A2A" w:rsidP="002F0A2A">
                            <w:pPr>
                              <w:jc w:val="center"/>
                              <w:rPr>
                                <w:rFonts w:ascii="Marianne" w:hAnsi="Marianne"/>
                              </w:rPr>
                            </w:pPr>
                          </w:p>
                          <w:p w14:paraId="5C6AF28E" w14:textId="543CA00D" w:rsidR="002F0A2A" w:rsidRPr="003736DC" w:rsidRDefault="002F0A2A" w:rsidP="002F0A2A">
                            <w:pPr>
                              <w:spacing w:line="360" w:lineRule="auto"/>
                              <w:jc w:val="center"/>
                              <w:rPr>
                                <w:b/>
                                <w:bCs/>
                                <w:sz w:val="28"/>
                                <w:szCs w:val="28"/>
                              </w:rPr>
                            </w:pPr>
                            <w:r w:rsidRPr="003736DC">
                              <w:rPr>
                                <w:b/>
                                <w:bCs/>
                                <w:sz w:val="28"/>
                                <w:szCs w:val="28"/>
                              </w:rPr>
                              <w:t xml:space="preserve">ANNEXE </w:t>
                            </w:r>
                            <w:bookmarkEnd w:id="0"/>
                            <w:bookmarkEnd w:id="1"/>
                            <w:r w:rsidR="00772CC4">
                              <w:rPr>
                                <w:b/>
                                <w:bCs/>
                                <w:sz w:val="28"/>
                                <w:szCs w:val="28"/>
                              </w:rPr>
                              <w:t>1</w:t>
                            </w:r>
                            <w:r w:rsidRPr="003736DC">
                              <w:rPr>
                                <w:b/>
                                <w:bCs/>
                                <w:sz w:val="28"/>
                                <w:szCs w:val="28"/>
                              </w:rPr>
                              <w:t xml:space="preserve"> – Volet technique</w:t>
                            </w:r>
                            <w:r>
                              <w:rPr>
                                <w:b/>
                                <w:bCs/>
                                <w:sz w:val="28"/>
                                <w:szCs w:val="28"/>
                              </w:rPr>
                              <w:t xml:space="preserve"> de demande d’aide</w:t>
                            </w:r>
                          </w:p>
                          <w:p w14:paraId="0DE825CE" w14:textId="77777777" w:rsidR="002F0A2A" w:rsidRPr="004A6236" w:rsidRDefault="002F0A2A" w:rsidP="002F0A2A">
                            <w:pPr>
                              <w:spacing w:line="360" w:lineRule="auto"/>
                              <w:jc w:val="center"/>
                              <w:rPr>
                                <w:b/>
                                <w:bCs/>
                              </w:rPr>
                            </w:pPr>
                            <w:r w:rsidRPr="003736DC">
                              <w:rPr>
                                <w:b/>
                                <w:bCs/>
                              </w:rPr>
                              <w:t>Contexte et description du projet, des objectifs et des résultats attendus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67E41A" id="_x0000_t202" coordsize="21600,21600" o:spt="202" path="m,l,21600r21600,l21600,xe">
                <v:stroke joinstyle="miter"/>
                <v:path gradientshapeok="t" o:connecttype="rect"/>
              </v:shapetype>
              <v:shape id="Text Box 275" o:spid="_x0000_s1026" type="#_x0000_t202" style="position:absolute;left:0;text-align:left;margin-left:0;margin-top:24.7pt;width:452.3pt;height:119.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">
                <v:textbox style="mso-fit-shape-to-text:t">
                  <w:txbxContent>
                    <w:p w14:paraId="05BFAEF5" w14:textId="77777777" w:rsidR="002F0A2A" w:rsidRPr="00010A3A" w:rsidRDefault="002F0A2A" w:rsidP="002F0A2A">
                      <w:pPr>
                        <w:jc w:val="center"/>
                        <w:rPr>
                          <w:rFonts w:ascii="Calibri" w:hAnsi="Calibri" w:cs="Calibri"/>
                          <w:b/>
                          <w:bCs/>
                          <w:sz w:val="32"/>
                        </w:rPr>
                      </w:pPr>
                      <w:bookmarkStart w:id="2" w:name="OLE_LINK2"/>
                      <w:bookmarkStart w:id="3" w:name="OLE_LINK3"/>
                      <w:r w:rsidRPr="00010A3A">
                        <w:rPr>
                          <w:rFonts w:ascii="Calibri" w:hAnsi="Calibri" w:cs="Calibri"/>
                          <w:b/>
                          <w:bCs/>
                          <w:sz w:val="32"/>
                        </w:rPr>
                        <w:t xml:space="preserve">Plan national de résorption des décharges littorales historiques présentant des risques de </w:t>
                      </w:r>
                      <w:r>
                        <w:rPr>
                          <w:rFonts w:ascii="Calibri" w:hAnsi="Calibri" w:cs="Calibri"/>
                          <w:b/>
                          <w:bCs/>
                          <w:sz w:val="32"/>
                        </w:rPr>
                        <w:t>relargage</w:t>
                      </w:r>
                      <w:r w:rsidRPr="00010A3A">
                        <w:rPr>
                          <w:rFonts w:ascii="Calibri" w:hAnsi="Calibri" w:cs="Calibri"/>
                          <w:b/>
                          <w:bCs/>
                          <w:sz w:val="32"/>
                        </w:rPr>
                        <w:t xml:space="preserve"> de déchets en mer</w:t>
                      </w:r>
                    </w:p>
                    <w:p w14:paraId="25A7A068" w14:textId="77777777" w:rsidR="002F0A2A" w:rsidRDefault="002F0A2A" w:rsidP="002F0A2A">
                      <w:pPr>
                        <w:jc w:val="center"/>
                        <w:rPr>
                          <w:rFonts w:ascii="Calibri" w:hAnsi="Calibri" w:cs="Calibri"/>
                          <w:sz w:val="28"/>
                        </w:rPr>
                      </w:pPr>
                      <w:r w:rsidRPr="00010A3A">
                        <w:rPr>
                          <w:rFonts w:ascii="Calibri" w:hAnsi="Calibri" w:cs="Calibri"/>
                          <w:sz w:val="28"/>
                        </w:rPr>
                        <w:t>Aide à la réalisation des études et travaux</w:t>
                      </w:r>
                    </w:p>
                    <w:p w14:paraId="2AC1807D" w14:textId="77777777" w:rsidR="002F0A2A" w:rsidRPr="003C43CA" w:rsidRDefault="002F0A2A" w:rsidP="002F0A2A">
                      <w:pPr>
                        <w:jc w:val="center"/>
                        <w:rPr>
                          <w:rFonts w:ascii="Marianne" w:hAnsi="Marianne"/>
                        </w:rPr>
                      </w:pPr>
                    </w:p>
                    <w:p w14:paraId="5C6AF28E" w14:textId="543CA00D" w:rsidR="002F0A2A" w:rsidRPr="003736DC" w:rsidRDefault="002F0A2A" w:rsidP="002F0A2A">
                      <w:pPr>
                        <w:spacing w:line="360" w:lineRule="auto"/>
                        <w:jc w:val="center"/>
                        <w:rPr>
                          <w:b/>
                          <w:bCs/>
                          <w:sz w:val="28"/>
                          <w:szCs w:val="28"/>
                        </w:rPr>
                      </w:pPr>
                      <w:r w:rsidRPr="003736DC">
                        <w:rPr>
                          <w:b/>
                          <w:bCs/>
                          <w:sz w:val="28"/>
                          <w:szCs w:val="28"/>
                        </w:rPr>
                        <w:t xml:space="preserve">ANNEXE </w:t>
                      </w:r>
                      <w:bookmarkEnd w:id="2"/>
                      <w:bookmarkEnd w:id="3"/>
                      <w:r w:rsidR="00772CC4">
                        <w:rPr>
                          <w:b/>
                          <w:bCs/>
                          <w:sz w:val="28"/>
                          <w:szCs w:val="28"/>
                        </w:rPr>
                        <w:t>1</w:t>
                      </w:r>
                      <w:r w:rsidRPr="003736DC">
                        <w:rPr>
                          <w:b/>
                          <w:bCs/>
                          <w:sz w:val="28"/>
                          <w:szCs w:val="28"/>
                        </w:rPr>
                        <w:t xml:space="preserve"> – Volet technique</w:t>
                      </w:r>
                      <w:r>
                        <w:rPr>
                          <w:b/>
                          <w:bCs/>
                          <w:sz w:val="28"/>
                          <w:szCs w:val="28"/>
                        </w:rPr>
                        <w:t xml:space="preserve"> de demande d’aide</w:t>
                      </w:r>
                    </w:p>
                    <w:p w14:paraId="0DE825CE" w14:textId="77777777" w:rsidR="002F0A2A" w:rsidRPr="004A6236" w:rsidRDefault="002F0A2A" w:rsidP="002F0A2A">
                      <w:pPr>
                        <w:spacing w:line="360" w:lineRule="auto"/>
                        <w:jc w:val="center"/>
                        <w:rPr>
                          <w:b/>
                          <w:bCs/>
                        </w:rPr>
                      </w:pPr>
                      <w:r w:rsidRPr="003736DC">
                        <w:rPr>
                          <w:b/>
                          <w:bCs/>
                        </w:rPr>
                        <w:t>Contexte et description du projet, des objectifs et des résultats attendus</w:t>
                      </w:r>
                    </w:p>
                  </w:txbxContent>
                </v:textbox>
                <w10:wrap type="square" anchorx="margin"/>
              </v:shape>
            </w:pict>
          </mc:Fallback>
        </mc:AlternateContent>
      </w:r>
    </w:p>
    <w:p w14:paraId="54AFFBC2" w14:textId="3B75FDAF" w:rsidR="009B7C11" w:rsidRDefault="009B7C11" w:rsidP="009B7C11">
      <w:pPr>
        <w:rPr>
          <w:rFonts w:ascii="Calibri" w:hAnsi="Calibri" w:cs="Calibri"/>
          <w:b/>
          <w:smallCaps/>
          <w:sz w:val="40"/>
          <w:szCs w:val="40"/>
        </w:rPr>
      </w:pPr>
    </w:p>
    <w:p w14:paraId="7434564A" w14:textId="77777777" w:rsidR="009B7C11" w:rsidRDefault="009B7C11" w:rsidP="009B7C11">
      <w:pPr>
        <w:rPr>
          <w:b/>
          <w:smallCaps/>
          <w:szCs w:val="22"/>
        </w:rPr>
      </w:pPr>
      <w:r>
        <w:rPr>
          <w:b/>
          <w:smallCaps/>
          <w:szCs w:val="22"/>
        </w:rPr>
        <w:t>Le document ci-joint constitue le volet technique du dossier de demande d’aide à remplir par le porteur d’un projet.</w:t>
      </w:r>
    </w:p>
    <w:p w14:paraId="4D3EA8D4" w14:textId="77777777" w:rsidR="009B7C11" w:rsidRDefault="009B7C11" w:rsidP="009B7C11">
      <w:pPr>
        <w:jc w:val="left"/>
        <w:rPr>
          <w:szCs w:val="22"/>
        </w:rPr>
      </w:pPr>
    </w:p>
    <w:p w14:paraId="77DFB636" w14:textId="711829A7" w:rsidR="009B7C11" w:rsidRDefault="009B7C11" w:rsidP="009B7C11">
      <w:pPr>
        <w:rPr>
          <w:szCs w:val="22"/>
        </w:rPr>
      </w:pPr>
      <w:r>
        <w:rPr>
          <w:szCs w:val="22"/>
        </w:rPr>
        <w:t xml:space="preserve">Il est impératif de </w:t>
      </w:r>
      <w:r w:rsidR="00F63284">
        <w:rPr>
          <w:szCs w:val="22"/>
        </w:rPr>
        <w:t>remettre</w:t>
      </w:r>
      <w:r>
        <w:rPr>
          <w:szCs w:val="22"/>
        </w:rPr>
        <w:t xml:space="preserve"> ce dossier complété au format texte modifiable (type </w:t>
      </w:r>
      <w:proofErr w:type="spellStart"/>
      <w:r>
        <w:rPr>
          <w:szCs w:val="22"/>
        </w:rPr>
        <w:t>word</w:t>
      </w:r>
      <w:proofErr w:type="spellEnd"/>
      <w:r>
        <w:rPr>
          <w:szCs w:val="22"/>
        </w:rPr>
        <w:t>).</w:t>
      </w:r>
    </w:p>
    <w:p w14:paraId="5C5E36B8" w14:textId="77777777" w:rsidR="009B7C11" w:rsidRDefault="009B7C11" w:rsidP="009B7C11">
      <w:pPr>
        <w:rPr>
          <w:szCs w:val="22"/>
        </w:rPr>
      </w:pPr>
    </w:p>
    <w:p w14:paraId="2566097C" w14:textId="77777777" w:rsidR="009B7C11" w:rsidRDefault="009B7C11" w:rsidP="009B7C11">
      <w:pPr>
        <w:rPr>
          <w:szCs w:val="22"/>
        </w:rPr>
      </w:pPr>
      <w:r>
        <w:rPr>
          <w:szCs w:val="22"/>
        </w:rPr>
        <w:t>Au préalable, il est demandé au porteur de projet de prendre connaissance des règles générales de l’ADEME </w:t>
      </w:r>
      <w:r>
        <w:rPr>
          <w:color w:val="0070C0"/>
          <w:szCs w:val="22"/>
        </w:rPr>
        <w:t xml:space="preserve">: </w:t>
      </w:r>
      <w:hyperlink r:id="rId9" w:history="1">
        <w:r>
          <w:rPr>
            <w:rStyle w:val="Lienhypertexte"/>
            <w:rFonts w:eastAsiaTheme="majorEastAsia"/>
            <w:color w:val="0070C0"/>
            <w:szCs w:val="22"/>
          </w:rPr>
          <w:t>https://www.ademe.fr/aides-financieres-lademe</w:t>
        </w:r>
      </w:hyperlink>
      <w:r>
        <w:rPr>
          <w:color w:val="0070C0"/>
          <w:szCs w:val="22"/>
        </w:rPr>
        <w:t xml:space="preserve"> </w:t>
      </w:r>
    </w:p>
    <w:p w14:paraId="5686AF50" w14:textId="2F24249A" w:rsidR="009B7C11" w:rsidRDefault="009B7C11" w:rsidP="009B7C11">
      <w:pPr>
        <w:rPr>
          <w:smallCaps/>
          <w:szCs w:val="22"/>
        </w:rPr>
      </w:pPr>
    </w:p>
    <w:p w14:paraId="6546B506" w14:textId="1799AFF1" w:rsidR="002F0A2A" w:rsidRPr="0077419A" w:rsidRDefault="002F0A2A" w:rsidP="002F0A2A">
      <w:pPr>
        <w:tabs>
          <w:tab w:val="left" w:pos="3525"/>
        </w:tabs>
        <w:rPr>
          <w:szCs w:val="22"/>
        </w:rPr>
      </w:pPr>
      <w:r>
        <w:rPr>
          <w:szCs w:val="22"/>
        </w:rPr>
        <w:t xml:space="preserve">Lors de l'analyse </w:t>
      </w:r>
      <w:r w:rsidRPr="0077419A">
        <w:rPr>
          <w:szCs w:val="22"/>
        </w:rPr>
        <w:t xml:space="preserve">du dossier de </w:t>
      </w:r>
      <w:r>
        <w:rPr>
          <w:szCs w:val="22"/>
        </w:rPr>
        <w:t>demande</w:t>
      </w:r>
      <w:r w:rsidRPr="0077419A">
        <w:rPr>
          <w:szCs w:val="22"/>
        </w:rPr>
        <w:t xml:space="preserve">, les instructeurs de l'ADEME pourront solliciter auprès du </w:t>
      </w:r>
      <w:r>
        <w:rPr>
          <w:szCs w:val="22"/>
        </w:rPr>
        <w:t>candidat</w:t>
      </w:r>
      <w:r w:rsidRPr="0077419A">
        <w:rPr>
          <w:szCs w:val="22"/>
        </w:rPr>
        <w:t xml:space="preserve"> des compléments ou précisions d'information</w:t>
      </w:r>
      <w:r>
        <w:rPr>
          <w:szCs w:val="22"/>
        </w:rPr>
        <w:t>.</w:t>
      </w:r>
    </w:p>
    <w:p w14:paraId="189CFF04" w14:textId="77777777" w:rsidR="002F0A2A" w:rsidRDefault="002F0A2A" w:rsidP="009B7C11">
      <w:pPr>
        <w:rPr>
          <w:smallCaps/>
          <w:szCs w:val="22"/>
        </w:rPr>
      </w:pPr>
    </w:p>
    <w:p w14:paraId="0B1740DE" w14:textId="77777777" w:rsidR="009B7C11" w:rsidRDefault="009B7C11" w:rsidP="009B7C11">
      <w:pPr>
        <w:spacing w:after="200" w:line="276" w:lineRule="auto"/>
        <w:jc w:val="left"/>
        <w:rPr>
          <w:rFonts w:ascii="Calibri" w:hAnsi="Calibri" w:cs="Calibri"/>
          <w:b/>
          <w:smallCaps/>
          <w:sz w:val="24"/>
          <w:szCs w:val="24"/>
        </w:rPr>
      </w:pPr>
      <w:r>
        <w:rPr>
          <w:rFonts w:ascii="Calibri" w:hAnsi="Calibri" w:cs="Calibri"/>
          <w:b/>
          <w:smallCaps/>
          <w:sz w:val="24"/>
          <w:szCs w:val="24"/>
        </w:rPr>
        <w:br w:type="page"/>
      </w:r>
    </w:p>
    <w:p w14:paraId="14939EEF" w14:textId="242B0243" w:rsidR="007E7424" w:rsidRDefault="00DD1DAD" w:rsidP="00547203">
      <w:pPr>
        <w:pStyle w:val="Titre1"/>
        <w:pageBreakBefore/>
        <w:numPr>
          <w:ilvl w:val="0"/>
          <w:numId w:val="2"/>
        </w:numPr>
        <w:ind w:left="284" w:hanging="284"/>
      </w:pPr>
      <w:bookmarkStart w:id="4" w:name="_Toc526500932"/>
      <w:r>
        <w:lastRenderedPageBreak/>
        <w:t>Contexte et d</w:t>
      </w:r>
      <w:r w:rsidR="007E7424">
        <w:t xml:space="preserve">escription du </w:t>
      </w:r>
      <w:r w:rsidR="0068569D">
        <w:t>site</w:t>
      </w:r>
    </w:p>
    <w:p w14:paraId="1D1C9A8B" w14:textId="6C492981" w:rsidR="007E7424" w:rsidRDefault="007E7424" w:rsidP="007E7424">
      <w:pPr>
        <w:rPr>
          <w:lang w:eastAsia="en-US"/>
        </w:rPr>
      </w:pPr>
    </w:p>
    <w:p w14:paraId="4DCA3AD0" w14:textId="3C507681" w:rsidR="00DD1DAD" w:rsidRPr="00DD1DAD" w:rsidRDefault="00DD1DAD" w:rsidP="00DD1DAD">
      <w:pPr>
        <w:pStyle w:val="Titre2"/>
        <w:rPr>
          <w:rFonts w:eastAsia="Calibri"/>
        </w:rPr>
      </w:pPr>
      <w:r>
        <w:rPr>
          <w:rFonts w:eastAsia="Calibri"/>
        </w:rPr>
        <w:t>Localisation et i</w:t>
      </w:r>
      <w:r w:rsidRPr="00DD1DAD">
        <w:rPr>
          <w:rFonts w:eastAsia="Calibri"/>
        </w:rPr>
        <w:t xml:space="preserve">dentification </w:t>
      </w:r>
      <w:r>
        <w:rPr>
          <w:rFonts w:eastAsia="Calibri"/>
        </w:rPr>
        <w:t>de la décharge</w:t>
      </w:r>
    </w:p>
    <w:p w14:paraId="62F8BE3E" w14:textId="7BA72B2F" w:rsidR="00DD1DAD" w:rsidRDefault="00DD1DAD" w:rsidP="007E7424">
      <w:pPr>
        <w:rPr>
          <w:lang w:eastAsia="en-US"/>
        </w:rPr>
      </w:pPr>
    </w:p>
    <w:p w14:paraId="160F2822" w14:textId="77777777" w:rsidR="00DD1DAD" w:rsidRDefault="00DD1DAD" w:rsidP="00DD1DAD">
      <w:pPr>
        <w:tabs>
          <w:tab w:val="left" w:leader="dot" w:pos="10206"/>
        </w:tabs>
        <w:spacing w:before="60" w:after="60"/>
        <w:rPr>
          <w:i/>
          <w:sz w:val="18"/>
        </w:rPr>
      </w:pPr>
      <w:r>
        <w:rPr>
          <w:i/>
          <w:sz w:val="18"/>
        </w:rPr>
        <w:t>Préciser le n</w:t>
      </w:r>
      <w:r w:rsidRPr="00F67E34">
        <w:rPr>
          <w:i/>
          <w:sz w:val="18"/>
        </w:rPr>
        <w:t>om de la commune, département, région</w:t>
      </w:r>
      <w:r>
        <w:rPr>
          <w:i/>
          <w:sz w:val="18"/>
        </w:rPr>
        <w:t>, et le cas échéant l’intercommunalité concernée.</w:t>
      </w:r>
    </w:p>
    <w:p w14:paraId="5730A209" w14:textId="418AD5F7" w:rsidR="00DD1DAD" w:rsidRDefault="00DD1DAD" w:rsidP="00DD1DAD">
      <w:pPr>
        <w:tabs>
          <w:tab w:val="left" w:leader="dot" w:pos="10206"/>
        </w:tabs>
        <w:spacing w:before="60" w:after="60"/>
        <w:rPr>
          <w:i/>
          <w:sz w:val="18"/>
        </w:rPr>
      </w:pPr>
      <w:r>
        <w:rPr>
          <w:i/>
          <w:sz w:val="18"/>
        </w:rPr>
        <w:t>Indiquer le n</w:t>
      </w:r>
      <w:r w:rsidRPr="00DD1DAD">
        <w:rPr>
          <w:i/>
          <w:sz w:val="18"/>
        </w:rPr>
        <w:t>om de la décharge.</w:t>
      </w:r>
    </w:p>
    <w:p w14:paraId="6A50C795" w14:textId="559DBFF5" w:rsidR="0068569D" w:rsidRPr="0068569D" w:rsidRDefault="0068569D" w:rsidP="0068569D">
      <w:pPr>
        <w:tabs>
          <w:tab w:val="left" w:leader="dot" w:pos="10206"/>
        </w:tabs>
        <w:spacing w:before="60" w:after="60"/>
        <w:rPr>
          <w:i/>
          <w:sz w:val="18"/>
        </w:rPr>
      </w:pPr>
      <w:r w:rsidRPr="0068569D">
        <w:rPr>
          <w:i/>
          <w:sz w:val="18"/>
        </w:rPr>
        <w:t xml:space="preserve">Fournir un plan </w:t>
      </w:r>
      <w:r w:rsidR="00C8485A">
        <w:rPr>
          <w:i/>
          <w:sz w:val="18"/>
        </w:rPr>
        <w:t xml:space="preserve">cadastral </w:t>
      </w:r>
      <w:r w:rsidRPr="0068569D">
        <w:rPr>
          <w:i/>
          <w:sz w:val="18"/>
        </w:rPr>
        <w:t>à une échelle adaptée et des coordonnées géographiques (par exemple de type WGS ou de type XY en Lambert93), figurant l’emprise avérée ou supposée de la décharge, et permettant de la situer vis-à-vis du trait de côte ou de ravines.</w:t>
      </w:r>
      <w:r w:rsidR="00441C18">
        <w:rPr>
          <w:i/>
          <w:sz w:val="18"/>
        </w:rPr>
        <w:t xml:space="preserve"> Joindre si possible des photos aériennes historiques permettant de voir l’évolution de l’emprise de la décharge.</w:t>
      </w:r>
    </w:p>
    <w:p w14:paraId="063F374E" w14:textId="77777777" w:rsidR="0068569D" w:rsidRPr="00DD1DAD" w:rsidRDefault="0068569D" w:rsidP="00DD1DAD">
      <w:pPr>
        <w:tabs>
          <w:tab w:val="left" w:leader="dot" w:pos="10206"/>
        </w:tabs>
        <w:spacing w:before="60" w:after="60"/>
        <w:rPr>
          <w:i/>
          <w:sz w:val="18"/>
        </w:rPr>
      </w:pPr>
    </w:p>
    <w:p w14:paraId="2557EA19" w14:textId="77777777" w:rsidR="00DD1DAD" w:rsidRDefault="00DD1DAD" w:rsidP="00DD1DAD">
      <w:pPr>
        <w:pStyle w:val="Titre2"/>
        <w:rPr>
          <w:rFonts w:eastAsia="Calibri"/>
        </w:rPr>
      </w:pPr>
      <w:r w:rsidRPr="00DD1DAD">
        <w:rPr>
          <w:rFonts w:eastAsia="Calibri"/>
        </w:rPr>
        <w:t>Situation administrative</w:t>
      </w:r>
    </w:p>
    <w:p w14:paraId="34AD3722" w14:textId="77777777" w:rsidR="00DD1DAD" w:rsidRDefault="00DD1DAD" w:rsidP="00DD1DAD">
      <w:pPr>
        <w:pStyle w:val="Titre2"/>
        <w:numPr>
          <w:ilvl w:val="0"/>
          <w:numId w:val="0"/>
        </w:numPr>
        <w:rPr>
          <w:rFonts w:eastAsia="Calibri"/>
        </w:rPr>
      </w:pPr>
    </w:p>
    <w:p w14:paraId="56F5F204" w14:textId="5E73C645" w:rsidR="00E57FFD" w:rsidRPr="00E57FFD" w:rsidRDefault="00DD1DAD" w:rsidP="00E57FFD">
      <w:pPr>
        <w:tabs>
          <w:tab w:val="right" w:leader="dot" w:pos="10206"/>
        </w:tabs>
        <w:rPr>
          <w:i/>
          <w:sz w:val="18"/>
        </w:rPr>
      </w:pPr>
      <w:r w:rsidRPr="004D673C">
        <w:rPr>
          <w:i/>
          <w:sz w:val="18"/>
        </w:rPr>
        <w:t xml:space="preserve">Préciser la situation administrative de la décharge au regard de la législation en vigueur à sa création </w:t>
      </w:r>
      <w:r w:rsidR="004D673C">
        <w:rPr>
          <w:i/>
          <w:sz w:val="18"/>
        </w:rPr>
        <w:t>ET</w:t>
      </w:r>
      <w:r w:rsidRPr="004D673C">
        <w:rPr>
          <w:i/>
          <w:sz w:val="18"/>
        </w:rPr>
        <w:t xml:space="preserve"> pendant sa période d’exploitation</w:t>
      </w:r>
      <w:r w:rsidR="004D673C">
        <w:rPr>
          <w:i/>
          <w:sz w:val="18"/>
        </w:rPr>
        <w:t>.</w:t>
      </w:r>
      <w:r w:rsidR="00E57FFD">
        <w:rPr>
          <w:i/>
          <w:sz w:val="18"/>
        </w:rPr>
        <w:t xml:space="preserve"> </w:t>
      </w:r>
      <w:bookmarkStart w:id="5" w:name="_Hlk112403603"/>
      <w:r w:rsidR="00E57FFD" w:rsidRPr="00E57FFD">
        <w:rPr>
          <w:i/>
          <w:sz w:val="18"/>
        </w:rPr>
        <w:t xml:space="preserve">Joindre une copie des documents </w:t>
      </w:r>
      <w:r w:rsidR="00E57FFD">
        <w:rPr>
          <w:i/>
          <w:sz w:val="18"/>
        </w:rPr>
        <w:t>justificatifs (arrêtés préfectoraux, …).</w:t>
      </w:r>
    </w:p>
    <w:p w14:paraId="4B81E6FC" w14:textId="266AC954" w:rsidR="00A37391" w:rsidRPr="004D673C" w:rsidRDefault="00A37391" w:rsidP="004D673C">
      <w:pPr>
        <w:tabs>
          <w:tab w:val="left" w:leader="dot" w:pos="10206"/>
        </w:tabs>
        <w:spacing w:before="60" w:after="60"/>
        <w:rPr>
          <w:i/>
          <w:sz w:val="18"/>
        </w:rPr>
      </w:pPr>
      <w:r>
        <w:rPr>
          <w:i/>
          <w:sz w:val="18"/>
        </w:rPr>
        <w:t>Préciser le propriétaire actuel des terrains d’emprise de la décharge.</w:t>
      </w:r>
    </w:p>
    <w:bookmarkEnd w:id="5"/>
    <w:p w14:paraId="07FC5204" w14:textId="4D8DED57" w:rsidR="00DD1DAD" w:rsidRDefault="00DD1DAD" w:rsidP="00DD1DAD">
      <w:pPr>
        <w:rPr>
          <w:rFonts w:eastAsia="Calibri"/>
        </w:rPr>
      </w:pPr>
    </w:p>
    <w:p w14:paraId="5C5B2C71" w14:textId="77777777" w:rsidR="0068569D" w:rsidRPr="0068569D" w:rsidRDefault="0068569D" w:rsidP="0068569D">
      <w:pPr>
        <w:pStyle w:val="Titre2"/>
        <w:rPr>
          <w:rFonts w:eastAsia="Calibri"/>
        </w:rPr>
      </w:pPr>
      <w:r w:rsidRPr="0068569D">
        <w:rPr>
          <w:rFonts w:eastAsia="Calibri"/>
        </w:rPr>
        <w:t>H</w:t>
      </w:r>
      <w:r w:rsidR="00DD1DAD" w:rsidRPr="0068569D">
        <w:rPr>
          <w:rFonts w:eastAsia="Calibri"/>
        </w:rPr>
        <w:t>istorique d’exploitation</w:t>
      </w:r>
    </w:p>
    <w:p w14:paraId="0A7F90F3" w14:textId="77777777" w:rsidR="0068569D" w:rsidRPr="0068569D" w:rsidRDefault="0068569D" w:rsidP="0068569D">
      <w:pPr>
        <w:tabs>
          <w:tab w:val="left" w:leader="dot" w:pos="10206"/>
        </w:tabs>
        <w:spacing w:before="60" w:after="60"/>
        <w:rPr>
          <w:i/>
          <w:sz w:val="18"/>
        </w:rPr>
      </w:pPr>
    </w:p>
    <w:p w14:paraId="17811BEA" w14:textId="5355ED4F" w:rsidR="00DD1DAD" w:rsidRPr="0068569D" w:rsidRDefault="0068569D" w:rsidP="0068569D">
      <w:pPr>
        <w:tabs>
          <w:tab w:val="left" w:leader="dot" w:pos="10206"/>
        </w:tabs>
        <w:spacing w:before="60" w:after="60"/>
        <w:rPr>
          <w:i/>
          <w:sz w:val="18"/>
        </w:rPr>
      </w:pPr>
      <w:r w:rsidRPr="0068569D">
        <w:rPr>
          <w:i/>
          <w:sz w:val="18"/>
        </w:rPr>
        <w:t xml:space="preserve">Préciser la </w:t>
      </w:r>
      <w:r w:rsidR="00DD1DAD" w:rsidRPr="0068569D">
        <w:rPr>
          <w:i/>
          <w:sz w:val="18"/>
        </w:rPr>
        <w:t>période</w:t>
      </w:r>
      <w:r w:rsidRPr="0068569D">
        <w:rPr>
          <w:i/>
          <w:sz w:val="18"/>
        </w:rPr>
        <w:t xml:space="preserve"> d’exploitation de la décharge</w:t>
      </w:r>
      <w:r w:rsidR="00DD1DAD" w:rsidRPr="0068569D">
        <w:rPr>
          <w:i/>
          <w:sz w:val="18"/>
        </w:rPr>
        <w:t xml:space="preserve">, </w:t>
      </w:r>
      <w:r w:rsidRPr="0068569D">
        <w:rPr>
          <w:i/>
          <w:sz w:val="18"/>
        </w:rPr>
        <w:t>ses</w:t>
      </w:r>
      <w:r w:rsidR="00A37391">
        <w:rPr>
          <w:i/>
          <w:sz w:val="18"/>
        </w:rPr>
        <w:t xml:space="preserve"> propriétaires </w:t>
      </w:r>
      <w:r w:rsidR="00E57FFD">
        <w:rPr>
          <w:i/>
          <w:sz w:val="18"/>
        </w:rPr>
        <w:t xml:space="preserve">et </w:t>
      </w:r>
      <w:r w:rsidR="00E57FFD" w:rsidRPr="0068569D">
        <w:rPr>
          <w:i/>
          <w:sz w:val="18"/>
        </w:rPr>
        <w:t>exploitants</w:t>
      </w:r>
      <w:r w:rsidR="00DD1DAD" w:rsidRPr="0068569D">
        <w:rPr>
          <w:i/>
          <w:sz w:val="18"/>
        </w:rPr>
        <w:t xml:space="preserve"> successifs, </w:t>
      </w:r>
      <w:r w:rsidRPr="0068569D">
        <w:rPr>
          <w:i/>
          <w:sz w:val="18"/>
        </w:rPr>
        <w:t xml:space="preserve">la </w:t>
      </w:r>
      <w:r w:rsidR="00DD1DAD" w:rsidRPr="0068569D">
        <w:rPr>
          <w:i/>
          <w:sz w:val="18"/>
        </w:rPr>
        <w:t xml:space="preserve">typologie de déchets stockés, </w:t>
      </w:r>
      <w:r w:rsidRPr="0068569D">
        <w:rPr>
          <w:i/>
          <w:sz w:val="18"/>
        </w:rPr>
        <w:t xml:space="preserve">les </w:t>
      </w:r>
      <w:r w:rsidR="00DD1DAD" w:rsidRPr="0068569D">
        <w:rPr>
          <w:i/>
          <w:sz w:val="18"/>
        </w:rPr>
        <w:t>mesures prises par le responsable d’exploitation à la cessation d’activité</w:t>
      </w:r>
      <w:r w:rsidRPr="0068569D">
        <w:rPr>
          <w:i/>
          <w:sz w:val="18"/>
        </w:rPr>
        <w:t>.</w:t>
      </w:r>
    </w:p>
    <w:p w14:paraId="67B9FE7C" w14:textId="77777777" w:rsidR="0068569D" w:rsidRDefault="0068569D" w:rsidP="0068569D">
      <w:pPr>
        <w:spacing w:after="120" w:line="286" w:lineRule="auto"/>
        <w:rPr>
          <w:rFonts w:eastAsia="Calibri" w:cstheme="minorHAnsi"/>
          <w:color w:val="000000"/>
          <w:szCs w:val="24"/>
          <w14:ligatures w14:val="standard"/>
          <w14:cntxtAlts/>
        </w:rPr>
      </w:pPr>
    </w:p>
    <w:p w14:paraId="785C0C9A" w14:textId="77777777" w:rsidR="0068569D" w:rsidRPr="0068569D" w:rsidRDefault="0068569D" w:rsidP="0068569D">
      <w:pPr>
        <w:pStyle w:val="Titre2"/>
        <w:rPr>
          <w:rFonts w:eastAsia="Calibri"/>
        </w:rPr>
      </w:pPr>
      <w:r w:rsidRPr="0068569D">
        <w:rPr>
          <w:rFonts w:eastAsia="Calibri"/>
        </w:rPr>
        <w:t>S</w:t>
      </w:r>
      <w:r w:rsidR="00DD1DAD" w:rsidRPr="0068569D">
        <w:rPr>
          <w:rFonts w:eastAsia="Calibri"/>
        </w:rPr>
        <w:t>ituation environnementale du si</w:t>
      </w:r>
      <w:r w:rsidRPr="0068569D">
        <w:rPr>
          <w:rFonts w:eastAsia="Calibri"/>
        </w:rPr>
        <w:t>te</w:t>
      </w:r>
    </w:p>
    <w:p w14:paraId="39D14F65" w14:textId="77777777" w:rsidR="0068569D" w:rsidRDefault="0068569D" w:rsidP="0068569D">
      <w:pPr>
        <w:spacing w:after="120" w:line="286" w:lineRule="auto"/>
        <w:rPr>
          <w:rFonts w:eastAsia="Calibri" w:cstheme="minorHAnsi"/>
          <w:color w:val="000000"/>
          <w:szCs w:val="24"/>
          <w14:ligatures w14:val="standard"/>
          <w14:cntxtAlts/>
        </w:rPr>
      </w:pPr>
    </w:p>
    <w:p w14:paraId="4F18ACF5" w14:textId="0A1DE23B" w:rsidR="00DD1DAD" w:rsidRPr="00A37391" w:rsidRDefault="00A37391" w:rsidP="00A37391">
      <w:pPr>
        <w:tabs>
          <w:tab w:val="left" w:leader="dot" w:pos="10206"/>
        </w:tabs>
        <w:spacing w:before="60" w:after="60"/>
        <w:rPr>
          <w:i/>
          <w:sz w:val="18"/>
        </w:rPr>
      </w:pPr>
      <w:r>
        <w:rPr>
          <w:i/>
          <w:sz w:val="18"/>
        </w:rPr>
        <w:t>C</w:t>
      </w:r>
      <w:r w:rsidR="00DD1DAD" w:rsidRPr="00A37391">
        <w:rPr>
          <w:i/>
          <w:sz w:val="18"/>
        </w:rPr>
        <w:t>iter les éventuelles études antérieures (a minima le diagnostic simplifié réalisé par le CEREMA) et démarches engagées pour améliorer la connaissance du site (emprise et nature des déchets, impacts environnementaux avérés ou suspectés, …), les principaux éléments de connaissance ainsi acquis, les éventuels constats i) d’érosion, submersion marine, inondation ii) de relargage de déchets en mer, …</w:t>
      </w:r>
    </w:p>
    <w:p w14:paraId="63A414F6" w14:textId="77777777" w:rsidR="0068569D" w:rsidRDefault="0068569D" w:rsidP="0068569D">
      <w:pPr>
        <w:spacing w:after="120" w:line="286" w:lineRule="auto"/>
        <w:rPr>
          <w:rFonts w:eastAsia="Calibri" w:cstheme="minorHAnsi"/>
          <w:color w:val="000000"/>
          <w:szCs w:val="24"/>
          <w14:ligatures w14:val="standard"/>
          <w14:cntxtAlts/>
        </w:rPr>
      </w:pPr>
    </w:p>
    <w:p w14:paraId="6E70C74C" w14:textId="3D98E234" w:rsidR="0068569D" w:rsidRPr="0068569D" w:rsidRDefault="0068569D" w:rsidP="0068569D">
      <w:pPr>
        <w:pStyle w:val="Titre2"/>
        <w:rPr>
          <w:rFonts w:eastAsia="Calibri"/>
        </w:rPr>
      </w:pPr>
      <w:r w:rsidRPr="0068569D">
        <w:rPr>
          <w:rFonts w:eastAsia="Calibri"/>
        </w:rPr>
        <w:t>Partenaires</w:t>
      </w:r>
      <w:r w:rsidR="00686EF7">
        <w:rPr>
          <w:rFonts w:eastAsia="Calibri"/>
        </w:rPr>
        <w:t xml:space="preserve"> et gouvernance</w:t>
      </w:r>
    </w:p>
    <w:p w14:paraId="0031E15A" w14:textId="77777777" w:rsidR="0068569D" w:rsidRDefault="0068569D" w:rsidP="0068569D">
      <w:pPr>
        <w:spacing w:after="120" w:line="286" w:lineRule="auto"/>
        <w:rPr>
          <w:rFonts w:eastAsia="Calibri" w:cstheme="minorHAnsi"/>
          <w:color w:val="000000"/>
          <w:szCs w:val="24"/>
          <w14:ligatures w14:val="standard"/>
          <w14:cntxtAlts/>
        </w:rPr>
      </w:pPr>
    </w:p>
    <w:p w14:paraId="00B021C1" w14:textId="74D1D666" w:rsidR="00DD1DAD" w:rsidRPr="00A37391" w:rsidRDefault="00A37391" w:rsidP="00A37391">
      <w:pPr>
        <w:tabs>
          <w:tab w:val="left" w:leader="dot" w:pos="10206"/>
        </w:tabs>
        <w:spacing w:before="60" w:after="60"/>
        <w:rPr>
          <w:i/>
          <w:sz w:val="18"/>
        </w:rPr>
      </w:pPr>
      <w:r w:rsidRPr="00A37391">
        <w:rPr>
          <w:i/>
          <w:sz w:val="18"/>
        </w:rPr>
        <w:t>Indiquer l</w:t>
      </w:r>
      <w:r w:rsidR="00DD1DAD" w:rsidRPr="00A37391">
        <w:rPr>
          <w:i/>
          <w:sz w:val="18"/>
        </w:rPr>
        <w:t>es éventuels partenaires publics ou privés qui mènent des actions sur cette opération ou qui interviendront / sont susceptibles d’intervenir.</w:t>
      </w:r>
    </w:p>
    <w:p w14:paraId="5A3A70BF" w14:textId="6D7C44C6" w:rsidR="00686EF7" w:rsidRPr="00686EF7" w:rsidRDefault="00686EF7" w:rsidP="00686EF7">
      <w:pPr>
        <w:tabs>
          <w:tab w:val="left" w:leader="dot" w:pos="10206"/>
        </w:tabs>
        <w:spacing w:before="60" w:after="60"/>
        <w:rPr>
          <w:i/>
          <w:sz w:val="18"/>
        </w:rPr>
      </w:pPr>
      <w:bookmarkStart w:id="6" w:name="_Hlk112403730"/>
      <w:r w:rsidRPr="00686EF7">
        <w:rPr>
          <w:i/>
          <w:sz w:val="18"/>
        </w:rPr>
        <w:t>Spécifier les conditions de gouvernance du projet.</w:t>
      </w:r>
    </w:p>
    <w:bookmarkEnd w:id="6"/>
    <w:p w14:paraId="4FD8F3E5" w14:textId="77777777" w:rsidR="007E7424" w:rsidRPr="007E7424" w:rsidRDefault="007E7424" w:rsidP="007E7424">
      <w:pPr>
        <w:rPr>
          <w:lang w:eastAsia="en-US"/>
        </w:rPr>
      </w:pPr>
    </w:p>
    <w:p w14:paraId="67EED59A" w14:textId="542151FC" w:rsidR="009B7C11" w:rsidRDefault="009B7C11" w:rsidP="00547203">
      <w:pPr>
        <w:pStyle w:val="Titre1"/>
        <w:numPr>
          <w:ilvl w:val="0"/>
          <w:numId w:val="2"/>
        </w:numPr>
        <w:ind w:left="284" w:hanging="284"/>
      </w:pPr>
      <w:bookmarkStart w:id="7" w:name="_Toc526500939"/>
      <w:bookmarkEnd w:id="4"/>
      <w:r>
        <w:t xml:space="preserve">Objectifs </w:t>
      </w:r>
      <w:r w:rsidR="00A37391">
        <w:t>et r</w:t>
      </w:r>
      <w:r w:rsidR="00BA5266">
        <w:t>é</w:t>
      </w:r>
      <w:r w:rsidR="00A37391">
        <w:t xml:space="preserve">sultats </w:t>
      </w:r>
      <w:r>
        <w:t xml:space="preserve">attendus </w:t>
      </w:r>
      <w:bookmarkEnd w:id="7"/>
    </w:p>
    <w:p w14:paraId="1DB4CE18" w14:textId="77777777" w:rsidR="00433F15" w:rsidRDefault="00433F15" w:rsidP="00433F15">
      <w:pPr>
        <w:tabs>
          <w:tab w:val="left" w:leader="dot" w:pos="10206"/>
        </w:tabs>
        <w:spacing w:before="60" w:after="60"/>
        <w:rPr>
          <w:i/>
        </w:rPr>
      </w:pPr>
      <w:bookmarkStart w:id="8" w:name="_Hlk117614919"/>
    </w:p>
    <w:p w14:paraId="31F907E7" w14:textId="7428D4F4" w:rsidR="00433F15" w:rsidRPr="004603CB" w:rsidRDefault="00433F15" w:rsidP="00433F15">
      <w:pPr>
        <w:tabs>
          <w:tab w:val="left" w:leader="dot" w:pos="10206"/>
        </w:tabs>
        <w:spacing w:before="60" w:after="60"/>
        <w:rPr>
          <w:i/>
        </w:rPr>
      </w:pPr>
      <w:r w:rsidRPr="004603CB">
        <w:rPr>
          <w:i/>
        </w:rPr>
        <w:t xml:space="preserve">Préciser à quelle étape du schéma ci-dessous se place la demande d’aide. Les étapes indiquées présentent le caractère </w:t>
      </w:r>
      <w:r w:rsidR="004603CB">
        <w:rPr>
          <w:i/>
        </w:rPr>
        <w:t xml:space="preserve">progressif et </w:t>
      </w:r>
      <w:r w:rsidRPr="004603CB">
        <w:rPr>
          <w:i/>
        </w:rPr>
        <w:t>itératif de la méthodologie nationale de gestion des sites et sols pollués (</w:t>
      </w:r>
      <w:hyperlink r:id="rId10" w:history="1">
        <w:r w:rsidRPr="004603CB">
          <w:rPr>
            <w:rStyle w:val="Lienhypertexte"/>
            <w:i/>
          </w:rPr>
          <w:t>http://ssp-infoterre.brgm.fr/methodologie-nationale-gestion-sites-sols-pollues</w:t>
        </w:r>
      </w:hyperlink>
      <w:r>
        <w:rPr>
          <w:i/>
        </w:rPr>
        <w:t>)</w:t>
      </w:r>
      <w:r w:rsidRPr="004603CB">
        <w:rPr>
          <w:i/>
        </w:rPr>
        <w:t xml:space="preserve"> qui sont transcrites dans les prestations élémentaires ou globales codifiées dans la norme NF X31-620. Le périmètre des demandes de soutien sera donc généralement circonscrit à </w:t>
      </w:r>
      <w:r w:rsidR="004603CB">
        <w:rPr>
          <w:i/>
        </w:rPr>
        <w:t xml:space="preserve">l’une ou l’autre </w:t>
      </w:r>
      <w:r w:rsidRPr="004603CB">
        <w:rPr>
          <w:i/>
        </w:rPr>
        <w:t>des prestations élémentaires ou globales codifiées dans la norme NF X31-620. Cependant, dans certains cas tel que les travaux d’urgence, un regroupement de certaines de ces prestations pourra être envisagé. Dans tous les cas, le projet sera soutenu de façon séquentielle.</w:t>
      </w:r>
    </w:p>
    <w:p w14:paraId="4EFDAA0F" w14:textId="0D01DBDD" w:rsidR="00067784" w:rsidRPr="00067784" w:rsidRDefault="00067784" w:rsidP="00067784">
      <w:pPr>
        <w:tabs>
          <w:tab w:val="left" w:leader="dot" w:pos="10206"/>
        </w:tabs>
        <w:spacing w:before="60" w:after="60"/>
        <w:rPr>
          <w:i/>
          <w:sz w:val="18"/>
        </w:rPr>
      </w:pPr>
    </w:p>
    <w:p w14:paraId="1B5C5EAA" w14:textId="446410A6" w:rsidR="00067784" w:rsidRDefault="00067784" w:rsidP="00067784">
      <w:pPr>
        <w:tabs>
          <w:tab w:val="left" w:leader="dot" w:pos="10206"/>
        </w:tabs>
        <w:spacing w:before="60" w:after="60"/>
        <w:rPr>
          <w:i/>
          <w:sz w:val="18"/>
        </w:rPr>
      </w:pPr>
      <w:r>
        <w:rPr>
          <w:i/>
          <w:noProof/>
          <w:sz w:val="18"/>
        </w:rPr>
        <w:lastRenderedPageBreak/>
        <w:drawing>
          <wp:inline distT="0" distB="0" distL="0" distR="0" wp14:anchorId="4DDF86FF" wp14:editId="34D4E9A4">
            <wp:extent cx="5759450" cy="879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879475"/>
                    </a:xfrm>
                    <a:prstGeom prst="rect">
                      <a:avLst/>
                    </a:prstGeom>
                  </pic:spPr>
                </pic:pic>
              </a:graphicData>
            </a:graphic>
          </wp:inline>
        </w:drawing>
      </w:r>
    </w:p>
    <w:p w14:paraId="153E5159" w14:textId="77777777" w:rsidR="00067784" w:rsidRPr="004603CB" w:rsidRDefault="00067784" w:rsidP="004603CB">
      <w:pPr>
        <w:tabs>
          <w:tab w:val="left" w:leader="dot" w:pos="10206"/>
        </w:tabs>
        <w:spacing w:before="60" w:after="60"/>
        <w:rPr>
          <w:i/>
          <w:sz w:val="18"/>
        </w:rPr>
      </w:pPr>
    </w:p>
    <w:p w14:paraId="7989487C" w14:textId="77777777" w:rsidR="00433F15" w:rsidRPr="004603CB" w:rsidRDefault="00433F15" w:rsidP="00433F15">
      <w:pPr>
        <w:tabs>
          <w:tab w:val="left" w:leader="dot" w:pos="10206"/>
        </w:tabs>
        <w:spacing w:before="60" w:after="60"/>
        <w:rPr>
          <w:i/>
        </w:rPr>
      </w:pPr>
      <w:r w:rsidRPr="004603CB">
        <w:rPr>
          <w:i/>
        </w:rPr>
        <w:t>Selon l’avancement du projet :</w:t>
      </w:r>
    </w:p>
    <w:p w14:paraId="22AEC3D8" w14:textId="77777777" w:rsidR="00433F15" w:rsidRPr="004603CB" w:rsidRDefault="00433F15" w:rsidP="00433F15">
      <w:pPr>
        <w:pStyle w:val="Paragraphedeliste"/>
        <w:numPr>
          <w:ilvl w:val="0"/>
          <w:numId w:val="4"/>
        </w:numPr>
        <w:tabs>
          <w:tab w:val="left" w:leader="dot" w:pos="10206"/>
        </w:tabs>
        <w:spacing w:before="60" w:after="60"/>
        <w:rPr>
          <w:i/>
        </w:rPr>
      </w:pPr>
      <w:r w:rsidRPr="004603CB">
        <w:rPr>
          <w:i/>
        </w:rPr>
        <w:t xml:space="preserve">Présenter les ambitions de l’étude et ses principales caractéristiques (étude historique, périmètre, milieux investigués, polluants présagés, outils d’investigation et de prélèvements, etc.). </w:t>
      </w:r>
    </w:p>
    <w:p w14:paraId="259C069E" w14:textId="77777777" w:rsidR="00433F15" w:rsidRPr="004603CB" w:rsidRDefault="00433F15" w:rsidP="00433F15">
      <w:pPr>
        <w:pStyle w:val="Paragraphedeliste"/>
        <w:numPr>
          <w:ilvl w:val="0"/>
          <w:numId w:val="4"/>
        </w:numPr>
        <w:tabs>
          <w:tab w:val="left" w:leader="dot" w:pos="10206"/>
        </w:tabs>
        <w:spacing w:before="60" w:after="60"/>
        <w:rPr>
          <w:i/>
        </w:rPr>
      </w:pPr>
      <w:r w:rsidRPr="004603CB">
        <w:rPr>
          <w:i/>
        </w:rPr>
        <w:t xml:space="preserve">Présenter les ambitions du projet de réhabilitation et ses principales caractéristiques (options techniques envisagées/décidées, bilan couts-avantages, surfaces concernées, …), avec un détail croissant selon le degré d’avancement des études de diagnostic et de définition de projet. </w:t>
      </w:r>
    </w:p>
    <w:p w14:paraId="6DB6AA5F" w14:textId="77777777" w:rsidR="00433F15" w:rsidRPr="004603CB" w:rsidRDefault="00433F15" w:rsidP="00433F15">
      <w:pPr>
        <w:pStyle w:val="Paragraphedeliste"/>
        <w:tabs>
          <w:tab w:val="left" w:leader="dot" w:pos="10206"/>
        </w:tabs>
        <w:spacing w:before="60" w:after="60"/>
        <w:rPr>
          <w:i/>
        </w:rPr>
      </w:pPr>
    </w:p>
    <w:p w14:paraId="13B2E996" w14:textId="77777777" w:rsidR="00433F15" w:rsidRPr="0031421C" w:rsidRDefault="00433F15" w:rsidP="00433F15">
      <w:pPr>
        <w:tabs>
          <w:tab w:val="left" w:leader="dot" w:pos="10206"/>
        </w:tabs>
        <w:spacing w:before="60" w:after="60"/>
        <w:rPr>
          <w:i/>
        </w:rPr>
      </w:pPr>
      <w:r w:rsidRPr="004603CB">
        <w:rPr>
          <w:i/>
        </w:rPr>
        <w:t>Décrire les prestations d’études ou travaux objet de la demande d’aide, et les résultats attendus, tant sur le plan technique que du planning prévisionnel de réalisation (date de démarrage, durée ; présentation au format diagramme de GANTT</w:t>
      </w:r>
      <w:r>
        <w:rPr>
          <w:i/>
        </w:rPr>
        <w:t xml:space="preserve">, </w:t>
      </w:r>
      <w:r w:rsidRPr="0031421C">
        <w:rPr>
          <w:i/>
        </w:rPr>
        <w:t>intégrant notamment les délais inhérents à d’éventuelles demandes administratives (loi sur l’eau, dérogation espèces protégées, ICPE, …)</w:t>
      </w:r>
      <w:r>
        <w:rPr>
          <w:i/>
        </w:rPr>
        <w:t>)</w:t>
      </w:r>
      <w:r>
        <w:rPr>
          <w:rStyle w:val="Marquedecommentaire"/>
          <w:sz w:val="22"/>
          <w:szCs w:val="22"/>
        </w:rPr>
        <w:t>.</w:t>
      </w:r>
    </w:p>
    <w:p w14:paraId="51B7E8B2" w14:textId="77777777" w:rsidR="00433F15" w:rsidRPr="0031421C" w:rsidRDefault="00433F15" w:rsidP="00433F15">
      <w:pPr>
        <w:tabs>
          <w:tab w:val="left" w:leader="dot" w:pos="10206"/>
        </w:tabs>
        <w:spacing w:before="60" w:after="60"/>
        <w:rPr>
          <w:i/>
        </w:rPr>
      </w:pPr>
      <w:r w:rsidRPr="0031421C">
        <w:rPr>
          <w:i/>
        </w:rPr>
        <w:t xml:space="preserve">Préciser comment le projet intègre la problématique des macro et microplastiques et les recommandations techniques du CEREMA détaillées dans </w:t>
      </w:r>
      <w:r>
        <w:rPr>
          <w:i/>
        </w:rPr>
        <w:t>les notes techniques</w:t>
      </w:r>
      <w:r w:rsidRPr="0031421C">
        <w:rPr>
          <w:i/>
        </w:rPr>
        <w:t xml:space="preserve"> disponible</w:t>
      </w:r>
      <w:r>
        <w:rPr>
          <w:i/>
        </w:rPr>
        <w:t>s</w:t>
      </w:r>
      <w:r w:rsidRPr="0031421C">
        <w:rPr>
          <w:i/>
        </w:rPr>
        <w:t xml:space="preserve"> sur le site internet du ministère de l’Écologie (https://www.ecologie.gouv.fr/dechets-marins).</w:t>
      </w:r>
    </w:p>
    <w:bookmarkEnd w:id="8"/>
    <w:p w14:paraId="0B3AC129" w14:textId="77777777" w:rsidR="00954AD4" w:rsidRDefault="00954AD4" w:rsidP="00A37391">
      <w:pPr>
        <w:tabs>
          <w:tab w:val="left" w:leader="dot" w:pos="10206"/>
        </w:tabs>
        <w:spacing w:before="60" w:after="60"/>
        <w:rPr>
          <w:i/>
          <w:sz w:val="18"/>
        </w:rPr>
      </w:pPr>
    </w:p>
    <w:p w14:paraId="31DC6EC5" w14:textId="639A99FF" w:rsidR="00547203" w:rsidRPr="00EE6D65" w:rsidRDefault="00547203" w:rsidP="00A37391">
      <w:pPr>
        <w:tabs>
          <w:tab w:val="left" w:leader="dot" w:pos="10206"/>
        </w:tabs>
        <w:spacing w:before="60" w:after="60"/>
        <w:rPr>
          <w:b/>
          <w:bCs/>
          <w:i/>
          <w:sz w:val="18"/>
        </w:rPr>
      </w:pPr>
      <w:r w:rsidRPr="00EE6D65">
        <w:rPr>
          <w:b/>
          <w:bCs/>
          <w:i/>
          <w:sz w:val="18"/>
        </w:rPr>
        <w:t>En sus, joindre :</w:t>
      </w:r>
    </w:p>
    <w:p w14:paraId="47168977" w14:textId="77777777" w:rsidR="00547203" w:rsidRPr="00EE6D65" w:rsidRDefault="00547203" w:rsidP="00547203">
      <w:pPr>
        <w:pStyle w:val="Paragraphedeliste"/>
        <w:numPr>
          <w:ilvl w:val="0"/>
          <w:numId w:val="3"/>
        </w:numPr>
        <w:spacing w:after="160" w:line="259" w:lineRule="auto"/>
        <w:rPr>
          <w:rFonts w:eastAsia="Calibri" w:cstheme="minorHAnsi"/>
          <w:b/>
          <w:bCs/>
          <w:i/>
          <w:iCs/>
          <w:sz w:val="18"/>
          <w:szCs w:val="18"/>
        </w:rPr>
      </w:pPr>
      <w:bookmarkStart w:id="9" w:name="_Hlk109146116"/>
      <w:r w:rsidRPr="00EE6D65">
        <w:rPr>
          <w:rFonts w:eastAsia="Calibri" w:cstheme="minorHAnsi"/>
          <w:b/>
          <w:bCs/>
          <w:i/>
          <w:iCs/>
          <w:sz w:val="18"/>
          <w:szCs w:val="18"/>
        </w:rPr>
        <w:t>Le rapport de chacune des études préalablement conduites ;</w:t>
      </w:r>
    </w:p>
    <w:p w14:paraId="46A46994" w14:textId="77777777" w:rsidR="00547203" w:rsidRPr="00EE6D65" w:rsidRDefault="00547203" w:rsidP="00547203">
      <w:pPr>
        <w:pStyle w:val="Paragraphedeliste"/>
        <w:numPr>
          <w:ilvl w:val="0"/>
          <w:numId w:val="3"/>
        </w:numPr>
        <w:spacing w:after="160" w:line="259" w:lineRule="auto"/>
        <w:rPr>
          <w:rFonts w:eastAsia="Calibri" w:cstheme="minorHAnsi"/>
          <w:b/>
          <w:bCs/>
          <w:i/>
          <w:iCs/>
          <w:sz w:val="18"/>
          <w:szCs w:val="18"/>
        </w:rPr>
      </w:pPr>
      <w:r w:rsidRPr="00EE6D65">
        <w:rPr>
          <w:rFonts w:eastAsia="Calibri" w:cstheme="minorHAnsi"/>
          <w:b/>
          <w:bCs/>
          <w:i/>
          <w:iCs/>
          <w:sz w:val="18"/>
          <w:szCs w:val="18"/>
        </w:rPr>
        <w:t>La proposition technique et financière du prestataire pressenti, objet de la demande d’aide ;</w:t>
      </w:r>
    </w:p>
    <w:p w14:paraId="2C733A51" w14:textId="77777777" w:rsidR="00547203" w:rsidRPr="00EE6D65" w:rsidRDefault="00547203" w:rsidP="00547203">
      <w:pPr>
        <w:pStyle w:val="Paragraphedeliste"/>
        <w:numPr>
          <w:ilvl w:val="0"/>
          <w:numId w:val="3"/>
        </w:numPr>
        <w:spacing w:after="160" w:line="259" w:lineRule="auto"/>
        <w:rPr>
          <w:rFonts w:eastAsia="Calibri" w:cstheme="minorHAnsi"/>
          <w:b/>
          <w:bCs/>
          <w:i/>
          <w:iCs/>
          <w:sz w:val="18"/>
          <w:szCs w:val="18"/>
        </w:rPr>
      </w:pPr>
      <w:r w:rsidRPr="00EE6D65">
        <w:rPr>
          <w:rFonts w:eastAsia="Calibri" w:cstheme="minorHAnsi"/>
          <w:b/>
          <w:bCs/>
          <w:i/>
          <w:iCs/>
          <w:sz w:val="18"/>
          <w:szCs w:val="18"/>
        </w:rPr>
        <w:t>L’avis technique et financier du CEREMA sur cette proposition.</w:t>
      </w:r>
    </w:p>
    <w:bookmarkEnd w:id="9"/>
    <w:sectPr w:rsidR="00547203" w:rsidRPr="00EE6D65" w:rsidSect="00B710BB">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AAE5" w14:textId="77777777" w:rsidR="005A7F47" w:rsidRDefault="005A7F47" w:rsidP="00011508">
      <w:r>
        <w:separator/>
      </w:r>
    </w:p>
  </w:endnote>
  <w:endnote w:type="continuationSeparator" w:id="0">
    <w:p w14:paraId="3044C26C" w14:textId="77777777" w:rsidR="005A7F47" w:rsidRDefault="005A7F47"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51B8" w14:textId="7CB7F153" w:rsidR="00B61890" w:rsidRDefault="00B61890">
    <w:pPr>
      <w:pStyle w:val="Pieddepage"/>
    </w:pPr>
    <w:r>
      <w:rPr>
        <w:smallCaps/>
        <w:sz w:val="16"/>
        <w:szCs w:val="16"/>
      </w:rPr>
      <w:tab/>
    </w:r>
    <w:r w:rsidRPr="009C1790">
      <w:rPr>
        <w:rStyle w:val="Numrodepage"/>
        <w:sz w:val="16"/>
        <w:szCs w:val="16"/>
      </w:rPr>
      <w:fldChar w:fldCharType="begin"/>
    </w:r>
    <w:r w:rsidRPr="009C1790">
      <w:rPr>
        <w:rStyle w:val="Numrodepage"/>
        <w:sz w:val="16"/>
        <w:szCs w:val="16"/>
      </w:rPr>
      <w:instrText xml:space="preserve"> PAGE </w:instrText>
    </w:r>
    <w:r w:rsidRPr="009C1790">
      <w:rPr>
        <w:rStyle w:val="Numrodepage"/>
        <w:sz w:val="16"/>
        <w:szCs w:val="16"/>
      </w:rPr>
      <w:fldChar w:fldCharType="separate"/>
    </w:r>
    <w:r w:rsidR="009815DF">
      <w:rPr>
        <w:rStyle w:val="Numrodepage"/>
        <w:noProof/>
        <w:sz w:val="16"/>
        <w:szCs w:val="16"/>
      </w:rPr>
      <w:t>3</w:t>
    </w:r>
    <w:r w:rsidRPr="009C1790">
      <w:rPr>
        <w:rStyle w:val="Numrodepage"/>
        <w:sz w:val="16"/>
        <w:szCs w:val="16"/>
      </w:rPr>
      <w:fldChar w:fldCharType="end"/>
    </w:r>
    <w:r w:rsidRPr="009C1790">
      <w:rPr>
        <w:rStyle w:val="Numrodepage"/>
        <w:sz w:val="16"/>
        <w:szCs w:val="16"/>
      </w:rPr>
      <w:t>/</w:t>
    </w:r>
    <w:r w:rsidRPr="009C1790">
      <w:rPr>
        <w:rStyle w:val="Numrodepage"/>
        <w:sz w:val="16"/>
        <w:szCs w:val="16"/>
      </w:rPr>
      <w:fldChar w:fldCharType="begin"/>
    </w:r>
    <w:r w:rsidRPr="009C1790">
      <w:rPr>
        <w:rStyle w:val="Numrodepage"/>
        <w:sz w:val="16"/>
        <w:szCs w:val="16"/>
      </w:rPr>
      <w:instrText xml:space="preserve"> NUMPAGES </w:instrText>
    </w:r>
    <w:r w:rsidRPr="009C1790">
      <w:rPr>
        <w:rStyle w:val="Numrodepage"/>
        <w:sz w:val="16"/>
        <w:szCs w:val="16"/>
      </w:rPr>
      <w:fldChar w:fldCharType="separate"/>
    </w:r>
    <w:r w:rsidR="009815DF">
      <w:rPr>
        <w:rStyle w:val="Numrodepage"/>
        <w:noProof/>
        <w:sz w:val="16"/>
        <w:szCs w:val="16"/>
      </w:rPr>
      <w:t>3</w:t>
    </w:r>
    <w:r w:rsidRPr="009C1790">
      <w:rPr>
        <w:rStyle w:val="Numrodepage"/>
        <w:sz w:val="16"/>
        <w:szCs w:val="16"/>
      </w:rPr>
      <w:fldChar w:fldCharType="end"/>
    </w:r>
  </w:p>
  <w:p w14:paraId="2F322566" w14:textId="77777777" w:rsidR="00B61890" w:rsidRDefault="00B618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6BC9" w14:textId="77777777" w:rsidR="005A7F47" w:rsidRDefault="005A7F47" w:rsidP="00011508">
      <w:r>
        <w:separator/>
      </w:r>
    </w:p>
  </w:footnote>
  <w:footnote w:type="continuationSeparator" w:id="0">
    <w:p w14:paraId="5C187DF1" w14:textId="77777777" w:rsidR="005A7F47" w:rsidRDefault="005A7F47" w:rsidP="00011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2586B"/>
    <w:multiLevelType w:val="hybridMultilevel"/>
    <w:tmpl w:val="4D5AC366"/>
    <w:lvl w:ilvl="0" w:tplc="258242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9A395B"/>
    <w:multiLevelType w:val="multilevel"/>
    <w:tmpl w:val="040C0025"/>
    <w:lvl w:ilvl="0">
      <w:start w:val="1"/>
      <w:numFmt w:val="decimal"/>
      <w:pStyle w:val="Titre1"/>
      <w:lvlText w:val="%1"/>
      <w:lvlJc w:val="left"/>
      <w:pPr>
        <w:ind w:left="5394"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6957719">
    <w:abstractNumId w:val="1"/>
  </w:num>
  <w:num w:numId="2" w16cid:durableId="1528565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4327062">
    <w:abstractNumId w:val="2"/>
  </w:num>
  <w:num w:numId="4" w16cid:durableId="131440636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8"/>
    <w:rsid w:val="0000756B"/>
    <w:rsid w:val="00011457"/>
    <w:rsid w:val="00011508"/>
    <w:rsid w:val="00035C1B"/>
    <w:rsid w:val="00046AD4"/>
    <w:rsid w:val="00067784"/>
    <w:rsid w:val="000C36CD"/>
    <w:rsid w:val="000D7573"/>
    <w:rsid w:val="000E775B"/>
    <w:rsid w:val="0010073C"/>
    <w:rsid w:val="00123989"/>
    <w:rsid w:val="00125C59"/>
    <w:rsid w:val="001340CF"/>
    <w:rsid w:val="00135457"/>
    <w:rsid w:val="00135B61"/>
    <w:rsid w:val="0016060F"/>
    <w:rsid w:val="001772AB"/>
    <w:rsid w:val="001D0B1C"/>
    <w:rsid w:val="001D7D50"/>
    <w:rsid w:val="00201AE9"/>
    <w:rsid w:val="002043A9"/>
    <w:rsid w:val="00216623"/>
    <w:rsid w:val="00251355"/>
    <w:rsid w:val="00253797"/>
    <w:rsid w:val="00263119"/>
    <w:rsid w:val="0029256F"/>
    <w:rsid w:val="002A7F40"/>
    <w:rsid w:val="002B5035"/>
    <w:rsid w:val="002B5698"/>
    <w:rsid w:val="002D108B"/>
    <w:rsid w:val="002D4E20"/>
    <w:rsid w:val="002E2579"/>
    <w:rsid w:val="002F0A2A"/>
    <w:rsid w:val="002F5AFD"/>
    <w:rsid w:val="0031306E"/>
    <w:rsid w:val="003508F7"/>
    <w:rsid w:val="00371BBA"/>
    <w:rsid w:val="00376C4F"/>
    <w:rsid w:val="0038068C"/>
    <w:rsid w:val="003C18ED"/>
    <w:rsid w:val="003E6FAF"/>
    <w:rsid w:val="00405F98"/>
    <w:rsid w:val="00432EEF"/>
    <w:rsid w:val="00433F15"/>
    <w:rsid w:val="00441C18"/>
    <w:rsid w:val="0045078A"/>
    <w:rsid w:val="00457B22"/>
    <w:rsid w:val="004603CB"/>
    <w:rsid w:val="004D673C"/>
    <w:rsid w:val="004E0551"/>
    <w:rsid w:val="004E2D83"/>
    <w:rsid w:val="0054209C"/>
    <w:rsid w:val="00547203"/>
    <w:rsid w:val="00547408"/>
    <w:rsid w:val="005520AA"/>
    <w:rsid w:val="00561289"/>
    <w:rsid w:val="00571F59"/>
    <w:rsid w:val="005A0424"/>
    <w:rsid w:val="005A4418"/>
    <w:rsid w:val="005A7578"/>
    <w:rsid w:val="005A7F47"/>
    <w:rsid w:val="005C1154"/>
    <w:rsid w:val="005C2471"/>
    <w:rsid w:val="005C576D"/>
    <w:rsid w:val="005C70EE"/>
    <w:rsid w:val="005E0076"/>
    <w:rsid w:val="005E288E"/>
    <w:rsid w:val="00620B91"/>
    <w:rsid w:val="00631720"/>
    <w:rsid w:val="00647C25"/>
    <w:rsid w:val="00657BBE"/>
    <w:rsid w:val="00674045"/>
    <w:rsid w:val="0067747F"/>
    <w:rsid w:val="0068569D"/>
    <w:rsid w:val="00686EF7"/>
    <w:rsid w:val="006A212D"/>
    <w:rsid w:val="006E4709"/>
    <w:rsid w:val="006F7D08"/>
    <w:rsid w:val="007174BB"/>
    <w:rsid w:val="007569B4"/>
    <w:rsid w:val="007717F5"/>
    <w:rsid w:val="00772CC4"/>
    <w:rsid w:val="00773034"/>
    <w:rsid w:val="007800CE"/>
    <w:rsid w:val="007C1F30"/>
    <w:rsid w:val="007D680B"/>
    <w:rsid w:val="007E7424"/>
    <w:rsid w:val="00802663"/>
    <w:rsid w:val="00803697"/>
    <w:rsid w:val="0084163F"/>
    <w:rsid w:val="0087780B"/>
    <w:rsid w:val="00910DAD"/>
    <w:rsid w:val="009174DA"/>
    <w:rsid w:val="00954AD4"/>
    <w:rsid w:val="009815DF"/>
    <w:rsid w:val="009A764A"/>
    <w:rsid w:val="009B7C11"/>
    <w:rsid w:val="009C4016"/>
    <w:rsid w:val="009C43CE"/>
    <w:rsid w:val="009D50EE"/>
    <w:rsid w:val="00A03C33"/>
    <w:rsid w:val="00A1616C"/>
    <w:rsid w:val="00A37391"/>
    <w:rsid w:val="00A42956"/>
    <w:rsid w:val="00A6361A"/>
    <w:rsid w:val="00A7522B"/>
    <w:rsid w:val="00AA7152"/>
    <w:rsid w:val="00AC14DB"/>
    <w:rsid w:val="00AD3B9A"/>
    <w:rsid w:val="00AE7C72"/>
    <w:rsid w:val="00B14D5B"/>
    <w:rsid w:val="00B479BD"/>
    <w:rsid w:val="00B51C61"/>
    <w:rsid w:val="00B61890"/>
    <w:rsid w:val="00B65AF6"/>
    <w:rsid w:val="00B710BB"/>
    <w:rsid w:val="00BA5266"/>
    <w:rsid w:val="00BB41CE"/>
    <w:rsid w:val="00C01037"/>
    <w:rsid w:val="00C012EB"/>
    <w:rsid w:val="00C01B6F"/>
    <w:rsid w:val="00C06695"/>
    <w:rsid w:val="00C10334"/>
    <w:rsid w:val="00C115FD"/>
    <w:rsid w:val="00C67A83"/>
    <w:rsid w:val="00C71DAE"/>
    <w:rsid w:val="00C8485A"/>
    <w:rsid w:val="00CC4AD1"/>
    <w:rsid w:val="00CC65FA"/>
    <w:rsid w:val="00CF437F"/>
    <w:rsid w:val="00D054D3"/>
    <w:rsid w:val="00D258DD"/>
    <w:rsid w:val="00D77370"/>
    <w:rsid w:val="00D814B3"/>
    <w:rsid w:val="00D86169"/>
    <w:rsid w:val="00DA5C64"/>
    <w:rsid w:val="00DB000D"/>
    <w:rsid w:val="00DB7BA8"/>
    <w:rsid w:val="00DD1DAD"/>
    <w:rsid w:val="00DD3ABE"/>
    <w:rsid w:val="00E16AB0"/>
    <w:rsid w:val="00E243A3"/>
    <w:rsid w:val="00E45DCC"/>
    <w:rsid w:val="00E57FFD"/>
    <w:rsid w:val="00E638B7"/>
    <w:rsid w:val="00E676CA"/>
    <w:rsid w:val="00E73155"/>
    <w:rsid w:val="00EA278B"/>
    <w:rsid w:val="00ED5E63"/>
    <w:rsid w:val="00EE6D65"/>
    <w:rsid w:val="00EF1EE4"/>
    <w:rsid w:val="00F25679"/>
    <w:rsid w:val="00F522B3"/>
    <w:rsid w:val="00F536AD"/>
    <w:rsid w:val="00F63284"/>
    <w:rsid w:val="00F70F33"/>
    <w:rsid w:val="00FD4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708EDA"/>
  <w15:chartTrackingRefBased/>
  <w15:docId w15:val="{F03E0929-565F-4C5C-989E-646AC44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2D"/>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qFormat/>
    <w:rsid w:val="00F522B3"/>
    <w:pPr>
      <w:keepNext/>
      <w:numPr>
        <w:numId w:val="1"/>
      </w:numPr>
      <w:shd w:val="clear" w:color="auto" w:fill="CCCCFF"/>
      <w:spacing w:before="240" w:after="60"/>
      <w:ind w:left="432"/>
      <w:jc w:val="left"/>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1340CF"/>
    <w:pPr>
      <w:numPr>
        <w:ilvl w:val="1"/>
        <w:numId w:val="1"/>
      </w:numPr>
      <w:jc w:val="left"/>
      <w:outlineLvl w:val="1"/>
    </w:pPr>
  </w:style>
  <w:style w:type="paragraph" w:styleId="Titre3">
    <w:name w:val="heading 3"/>
    <w:basedOn w:val="Normal"/>
    <w:next w:val="Normal"/>
    <w:link w:val="Titre3Car"/>
    <w:uiPriority w:val="9"/>
    <w:semiHidden/>
    <w:unhideWhenUsed/>
    <w:qFormat/>
    <w:rsid w:val="001340CF"/>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1340CF"/>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11508"/>
    <w:rPr>
      <w:sz w:val="20"/>
    </w:rPr>
  </w:style>
  <w:style w:type="character" w:customStyle="1" w:styleId="NotedebasdepageCar">
    <w:name w:val="Note de bas de page Car"/>
    <w:basedOn w:val="Policepardfaut"/>
    <w:link w:val="Notedebasdepage"/>
    <w:uiPriority w:val="99"/>
    <w:semiHidden/>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iPriority w:val="99"/>
    <w:unhideWhenUsed/>
    <w:rsid w:val="00011508"/>
    <w:rPr>
      <w:sz w:val="20"/>
    </w:rPr>
  </w:style>
  <w:style w:type="character" w:customStyle="1" w:styleId="CommentaireCar">
    <w:name w:val="Commentaire Car"/>
    <w:basedOn w:val="Policepardfaut"/>
    <w:link w:val="Commentaire"/>
    <w:uiPriority w:val="99"/>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semiHidden/>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F522B3"/>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iPriority w:val="99"/>
    <w:unhideWhenUsed/>
    <w:rsid w:val="007C1F30"/>
    <w:pPr>
      <w:tabs>
        <w:tab w:val="center" w:pos="4536"/>
        <w:tab w:val="right" w:pos="9072"/>
      </w:tabs>
    </w:pPr>
  </w:style>
  <w:style w:type="character" w:customStyle="1" w:styleId="En-tteCar">
    <w:name w:val="En-tête Car"/>
    <w:basedOn w:val="Policepardfaut"/>
    <w:link w:val="En-tte"/>
    <w:uiPriority w:val="99"/>
    <w:rsid w:val="007C1F30"/>
    <w:rPr>
      <w:rFonts w:ascii="Arial" w:eastAsia="Times New Roman" w:hAnsi="Arial" w:cs="Arial"/>
      <w:smallCaps/>
      <w:kern w:val="28"/>
      <w:szCs w:val="20"/>
      <w:lang w:eastAsia="fr-FR"/>
    </w:rPr>
  </w:style>
  <w:style w:type="paragraph" w:styleId="Pieddepage">
    <w:name w:val="footer"/>
    <w:basedOn w:val="Normal"/>
    <w:link w:val="PieddepageCar"/>
    <w:uiPriority w:val="99"/>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59"/>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802663"/>
    <w:pPr>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uiPriority w:val="34"/>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1340CF"/>
    <w:rPr>
      <w:rFonts w:ascii="Arial" w:eastAsia="Times New Roman" w:hAnsi="Arial" w:cs="Arial"/>
      <w:kern w:val="28"/>
      <w:szCs w:val="20"/>
      <w:lang w:eastAsia="fr-FR"/>
    </w:rPr>
  </w:style>
  <w:style w:type="paragraph" w:styleId="TM2">
    <w:name w:val="toc 2"/>
    <w:basedOn w:val="Normal"/>
    <w:next w:val="Normal"/>
    <w:autoRedefine/>
    <w:uiPriority w:val="39"/>
    <w:unhideWhenUsed/>
    <w:rsid w:val="001340CF"/>
    <w:pPr>
      <w:spacing w:after="100"/>
      <w:ind w:left="220"/>
    </w:pPr>
  </w:style>
  <w:style w:type="character" w:customStyle="1" w:styleId="Titre3Car">
    <w:name w:val="Titre 3 Car"/>
    <w:basedOn w:val="Policepardfaut"/>
    <w:link w:val="Titre3"/>
    <w:uiPriority w:val="9"/>
    <w:semiHidden/>
    <w:rsid w:val="001340CF"/>
    <w:rPr>
      <w:rFonts w:asciiTheme="majorHAnsi" w:eastAsiaTheme="majorEastAsia" w:hAnsiTheme="majorHAnsi" w:cstheme="majorBidi"/>
      <w:color w:val="243F60" w:themeColor="accent1" w:themeShade="7F"/>
      <w:kern w:val="28"/>
      <w:sz w:val="24"/>
      <w:szCs w:val="24"/>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character" w:styleId="Lienhypertextesuivivisit">
    <w:name w:val="FollowedHyperlink"/>
    <w:basedOn w:val="Policepardfaut"/>
    <w:uiPriority w:val="99"/>
    <w:semiHidden/>
    <w:unhideWhenUsed/>
    <w:rsid w:val="00F63284"/>
    <w:rPr>
      <w:color w:val="800080" w:themeColor="followedHyperlink"/>
      <w:u w:val="single"/>
    </w:rPr>
  </w:style>
  <w:style w:type="paragraph" w:styleId="Rvision">
    <w:name w:val="Revision"/>
    <w:hidden/>
    <w:uiPriority w:val="99"/>
    <w:semiHidden/>
    <w:rsid w:val="0038068C"/>
    <w:pPr>
      <w:spacing w:after="0" w:line="240" w:lineRule="auto"/>
    </w:pPr>
    <w:rPr>
      <w:rFonts w:ascii="Arial" w:eastAsia="Times New Roman" w:hAnsi="Arial" w:cs="Arial"/>
      <w:kern w:val="28"/>
      <w:szCs w:val="20"/>
      <w:lang w:eastAsia="fr-FR"/>
    </w:rPr>
  </w:style>
  <w:style w:type="character" w:styleId="Mentionnonrsolue">
    <w:name w:val="Unresolved Mention"/>
    <w:basedOn w:val="Policepardfaut"/>
    <w:uiPriority w:val="99"/>
    <w:semiHidden/>
    <w:unhideWhenUsed/>
    <w:rsid w:val="00067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20274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ssp-infoterre.brgm.fr/methodologie-nationale-gestion-sites-sols-pollues" TargetMode="External"/><Relationship Id="rId4" Type="http://schemas.openxmlformats.org/officeDocument/2006/relationships/settings" Target="settings.xml"/><Relationship Id="rId9" Type="http://schemas.openxmlformats.org/officeDocument/2006/relationships/hyperlink" Target="https://www.ademe.fr/aides-financieres-ladem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698E3-89ED-4DFA-8757-AED45488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3954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 Isabelle</dc:creator>
  <cp:keywords/>
  <dc:description/>
  <cp:lastModifiedBy>ROUSSEL Hélène</cp:lastModifiedBy>
  <cp:revision>5</cp:revision>
  <dcterms:created xsi:type="dcterms:W3CDTF">2022-11-16T18:17:00Z</dcterms:created>
  <dcterms:modified xsi:type="dcterms:W3CDTF">2024-02-26T10:47:00Z</dcterms:modified>
</cp:coreProperties>
</file>