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E8F46" w14:textId="5F911B05" w:rsidR="00C0276C" w:rsidRDefault="00C0276C" w:rsidP="00C0276C">
      <w:pPr>
        <w:pStyle w:val="Titre1"/>
        <w:rPr>
          <w:sz w:val="24"/>
          <w:szCs w:val="24"/>
        </w:rPr>
      </w:pPr>
      <w:r w:rsidRPr="1E085C12">
        <w:rPr>
          <w:sz w:val="24"/>
          <w:szCs w:val="24"/>
        </w:rPr>
        <w:t>Description synthétique de l’opération (non confidentielle) (</w:t>
      </w:r>
      <w:r w:rsidR="00DD62DA" w:rsidRPr="1E085C12">
        <w:rPr>
          <w:sz w:val="24"/>
          <w:szCs w:val="24"/>
        </w:rPr>
        <w:t xml:space="preserve">une </w:t>
      </w:r>
      <w:r w:rsidR="7F61D973" w:rsidRPr="1E085C12">
        <w:rPr>
          <w:sz w:val="24"/>
          <w:szCs w:val="24"/>
        </w:rPr>
        <w:t>demi-</w:t>
      </w:r>
      <w:r w:rsidRPr="1E085C12">
        <w:rPr>
          <w:sz w:val="24"/>
          <w:szCs w:val="24"/>
        </w:rPr>
        <w:t>page maximum)</w:t>
      </w:r>
    </w:p>
    <w:p w14:paraId="03C4D614" w14:textId="017FEEBF" w:rsidR="00C0276C" w:rsidRPr="00641F76" w:rsidRDefault="00C0276C" w:rsidP="010A97A7">
      <w:pPr>
        <w:spacing w:before="0" w:after="0"/>
        <w:ind w:left="426" w:firstLine="0"/>
        <w:jc w:val="both"/>
        <w:rPr>
          <w:rFonts w:cs="Arial"/>
          <w:i/>
          <w:iCs/>
          <w:color w:val="0070C0"/>
          <w:sz w:val="20"/>
          <w:szCs w:val="20"/>
        </w:rPr>
      </w:pPr>
      <w:r w:rsidRPr="010A97A7">
        <w:rPr>
          <w:rFonts w:cs="Arial"/>
          <w:i/>
          <w:iCs/>
          <w:color w:val="0070C0"/>
          <w:sz w:val="20"/>
          <w:szCs w:val="20"/>
        </w:rPr>
        <w:t>[police Arial 10]</w:t>
      </w:r>
    </w:p>
    <w:p w14:paraId="672A6659" w14:textId="77777777" w:rsidR="00DD62DA" w:rsidRDefault="00DD62DA" w:rsidP="00C0276C">
      <w:pPr>
        <w:pStyle w:val="paragraph"/>
        <w:spacing w:before="0" w:beforeAutospacing="0" w:after="0" w:afterAutospacing="0"/>
        <w:jc w:val="both"/>
        <w:textAlignment w:val="baseline"/>
        <w:rPr>
          <w:rFonts w:ascii="Arial" w:hAnsi="Arial" w:cs="Arial"/>
          <w:iCs/>
          <w:color w:val="0070C0"/>
          <w:sz w:val="20"/>
          <w:szCs w:val="20"/>
        </w:rPr>
      </w:pPr>
      <w:bookmarkStart w:id="0" w:name="_Hlk153801020"/>
    </w:p>
    <w:p w14:paraId="6D14CD9D" w14:textId="0F6C100F" w:rsidR="0FD6535A" w:rsidRDefault="00C0276C" w:rsidP="39224BE6">
      <w:pPr>
        <w:pStyle w:val="paragraph"/>
        <w:spacing w:before="0" w:beforeAutospacing="0" w:after="0" w:afterAutospacing="0" w:line="259" w:lineRule="auto"/>
        <w:jc w:val="both"/>
        <w:rPr>
          <w:rFonts w:ascii="Arial" w:hAnsi="Arial" w:cs="Arial"/>
          <w:color w:val="0070C0"/>
          <w:sz w:val="20"/>
          <w:szCs w:val="20"/>
        </w:rPr>
      </w:pPr>
      <w:r w:rsidRPr="39224BE6">
        <w:rPr>
          <w:rFonts w:ascii="Arial" w:hAnsi="Arial" w:cs="Arial"/>
          <w:color w:val="0070C0"/>
          <w:sz w:val="20"/>
          <w:szCs w:val="20"/>
        </w:rPr>
        <w:t>La description synthétique du projet (non confidentielle) doit être autoportante et présenter</w:t>
      </w:r>
      <w:r w:rsidR="00DD62DA" w:rsidRPr="39224BE6">
        <w:rPr>
          <w:rFonts w:ascii="Arial" w:hAnsi="Arial" w:cs="Arial"/>
          <w:color w:val="0070C0"/>
          <w:sz w:val="20"/>
          <w:szCs w:val="20"/>
        </w:rPr>
        <w:t> </w:t>
      </w:r>
      <w:r w:rsidR="38C8E2C0" w:rsidRPr="39224BE6">
        <w:rPr>
          <w:rFonts w:ascii="Arial" w:hAnsi="Arial" w:cs="Arial"/>
          <w:color w:val="0070C0"/>
          <w:sz w:val="20"/>
          <w:szCs w:val="20"/>
        </w:rPr>
        <w:t>l</w:t>
      </w:r>
      <w:r w:rsidR="00DD62DA" w:rsidRPr="39224BE6">
        <w:rPr>
          <w:rFonts w:ascii="Arial" w:hAnsi="Arial" w:cs="Arial"/>
          <w:color w:val="0070C0"/>
          <w:sz w:val="20"/>
          <w:szCs w:val="20"/>
        </w:rPr>
        <w:t xml:space="preserve">es </w:t>
      </w:r>
      <w:r w:rsidR="25EE0EC4" w:rsidRPr="39224BE6">
        <w:rPr>
          <w:rFonts w:ascii="Arial" w:hAnsi="Arial" w:cs="Arial"/>
          <w:color w:val="0070C0"/>
          <w:sz w:val="20"/>
          <w:szCs w:val="20"/>
        </w:rPr>
        <w:t xml:space="preserve">principales </w:t>
      </w:r>
      <w:r w:rsidR="00DD62DA" w:rsidRPr="39224BE6">
        <w:rPr>
          <w:rFonts w:ascii="Arial" w:hAnsi="Arial" w:cs="Arial"/>
          <w:color w:val="0070C0"/>
          <w:sz w:val="20"/>
          <w:szCs w:val="20"/>
        </w:rPr>
        <w:t xml:space="preserve">composantes </w:t>
      </w:r>
      <w:r w:rsidR="29FB192F" w:rsidRPr="39224BE6">
        <w:rPr>
          <w:rFonts w:ascii="Arial" w:hAnsi="Arial" w:cs="Arial"/>
          <w:color w:val="0070C0"/>
          <w:sz w:val="20"/>
          <w:szCs w:val="20"/>
        </w:rPr>
        <w:t>du projet :</w:t>
      </w:r>
    </w:p>
    <w:p w14:paraId="37981987" w14:textId="42EC8AA4" w:rsidR="0FD6535A" w:rsidRDefault="0A251CD6" w:rsidP="39224BE6">
      <w:pPr>
        <w:pStyle w:val="paragraph"/>
        <w:numPr>
          <w:ilvl w:val="0"/>
          <w:numId w:val="3"/>
        </w:numPr>
        <w:spacing w:before="0" w:beforeAutospacing="0" w:after="0" w:afterAutospacing="0" w:line="259" w:lineRule="auto"/>
        <w:jc w:val="both"/>
        <w:rPr>
          <w:rFonts w:ascii="Arial" w:hAnsi="Arial" w:cs="Arial"/>
          <w:color w:val="0070C0"/>
          <w:sz w:val="20"/>
          <w:szCs w:val="20"/>
        </w:rPr>
      </w:pPr>
      <w:r w:rsidRPr="39224BE6">
        <w:rPr>
          <w:rFonts w:ascii="Arial" w:hAnsi="Arial" w:cs="Arial"/>
          <w:color w:val="0070C0"/>
          <w:sz w:val="20"/>
          <w:szCs w:val="20"/>
        </w:rPr>
        <w:t>L</w:t>
      </w:r>
      <w:r w:rsidR="0FD6535A" w:rsidRPr="39224BE6">
        <w:rPr>
          <w:rFonts w:ascii="Arial" w:hAnsi="Arial" w:cs="Arial"/>
          <w:color w:val="0070C0"/>
          <w:sz w:val="20"/>
          <w:szCs w:val="20"/>
        </w:rPr>
        <w:t>a zone géographique concernée,</w:t>
      </w:r>
    </w:p>
    <w:p w14:paraId="7852236F" w14:textId="07933D99" w:rsidR="00DD62DA" w:rsidRDefault="094D8BC8" w:rsidP="14977162">
      <w:pPr>
        <w:pStyle w:val="paragraph"/>
        <w:numPr>
          <w:ilvl w:val="1"/>
          <w:numId w:val="7"/>
        </w:numPr>
        <w:spacing w:before="0" w:beforeAutospacing="0" w:after="0" w:afterAutospacing="0" w:line="259" w:lineRule="auto"/>
        <w:ind w:left="720"/>
        <w:jc w:val="both"/>
        <w:rPr>
          <w:rFonts w:ascii="Arial" w:hAnsi="Arial" w:cs="Arial"/>
          <w:color w:val="0070C0"/>
          <w:sz w:val="20"/>
          <w:szCs w:val="20"/>
        </w:rPr>
      </w:pPr>
      <w:r w:rsidRPr="4F1CE638">
        <w:rPr>
          <w:rFonts w:ascii="Arial" w:hAnsi="Arial" w:cs="Arial"/>
          <w:color w:val="0070C0"/>
          <w:sz w:val="20"/>
          <w:szCs w:val="20"/>
        </w:rPr>
        <w:t>Les</w:t>
      </w:r>
      <w:r w:rsidR="00DD62DA" w:rsidRPr="4F1CE638">
        <w:rPr>
          <w:rFonts w:ascii="Arial" w:hAnsi="Arial" w:cs="Arial"/>
          <w:color w:val="0070C0"/>
          <w:sz w:val="20"/>
          <w:szCs w:val="20"/>
        </w:rPr>
        <w:t xml:space="preserve"> </w:t>
      </w:r>
      <w:r w:rsidR="4D77B348" w:rsidRPr="4F1CE638">
        <w:rPr>
          <w:rFonts w:ascii="Arial" w:hAnsi="Arial" w:cs="Arial"/>
          <w:color w:val="0070C0"/>
          <w:sz w:val="20"/>
          <w:szCs w:val="20"/>
        </w:rPr>
        <w:t>types d’</w:t>
      </w:r>
      <w:r w:rsidR="00DD62DA" w:rsidRPr="4F1CE638">
        <w:rPr>
          <w:rFonts w:ascii="Arial" w:hAnsi="Arial" w:cs="Arial"/>
          <w:color w:val="0070C0"/>
          <w:sz w:val="20"/>
          <w:szCs w:val="20"/>
        </w:rPr>
        <w:t>accompagnements</w:t>
      </w:r>
      <w:r w:rsidR="63C8A632" w:rsidRPr="4F1CE638">
        <w:rPr>
          <w:rFonts w:ascii="Arial" w:hAnsi="Arial" w:cs="Arial"/>
          <w:color w:val="0070C0"/>
          <w:sz w:val="20"/>
          <w:szCs w:val="20"/>
        </w:rPr>
        <w:t xml:space="preserve"> visés,</w:t>
      </w:r>
      <w:r w:rsidR="00DD62DA" w:rsidRPr="4F1CE638">
        <w:rPr>
          <w:rFonts w:ascii="Arial" w:hAnsi="Arial" w:cs="Arial"/>
          <w:color w:val="0070C0"/>
          <w:sz w:val="20"/>
          <w:szCs w:val="20"/>
        </w:rPr>
        <w:t xml:space="preserve"> simplifiés et/ou approfondis (et leur thématique : « bas carbone</w:t>
      </w:r>
      <w:r w:rsidR="00263DA6" w:rsidRPr="4F1CE638">
        <w:rPr>
          <w:rFonts w:ascii="Arial" w:hAnsi="Arial" w:cs="Arial"/>
          <w:color w:val="0070C0"/>
          <w:sz w:val="20"/>
          <w:szCs w:val="20"/>
        </w:rPr>
        <w:t> »</w:t>
      </w:r>
      <w:r w:rsidR="00DD62DA" w:rsidRPr="4F1CE638">
        <w:rPr>
          <w:rFonts w:ascii="Arial" w:hAnsi="Arial" w:cs="Arial"/>
          <w:color w:val="0070C0"/>
          <w:sz w:val="20"/>
          <w:szCs w:val="20"/>
        </w:rPr>
        <w:t xml:space="preserve">, </w:t>
      </w:r>
      <w:r w:rsidR="00263DA6" w:rsidRPr="4F1CE638">
        <w:rPr>
          <w:rFonts w:ascii="Arial" w:hAnsi="Arial" w:cs="Arial"/>
          <w:color w:val="0070C0"/>
          <w:sz w:val="20"/>
          <w:szCs w:val="20"/>
        </w:rPr>
        <w:t>« </w:t>
      </w:r>
      <w:r w:rsidR="00DD62DA" w:rsidRPr="4F1CE638">
        <w:rPr>
          <w:rFonts w:ascii="Arial" w:hAnsi="Arial" w:cs="Arial"/>
          <w:color w:val="0070C0"/>
          <w:sz w:val="20"/>
          <w:szCs w:val="20"/>
        </w:rPr>
        <w:t>adaptation</w:t>
      </w:r>
      <w:r w:rsidR="00263DA6" w:rsidRPr="4F1CE638">
        <w:rPr>
          <w:rFonts w:ascii="Arial" w:hAnsi="Arial" w:cs="Arial"/>
          <w:color w:val="0070C0"/>
          <w:sz w:val="20"/>
          <w:szCs w:val="20"/>
        </w:rPr>
        <w:t> »</w:t>
      </w:r>
      <w:r w:rsidR="00DD62DA" w:rsidRPr="4F1CE638">
        <w:rPr>
          <w:rFonts w:ascii="Arial" w:hAnsi="Arial" w:cs="Arial"/>
          <w:color w:val="0070C0"/>
          <w:sz w:val="20"/>
          <w:szCs w:val="20"/>
        </w:rPr>
        <w:t xml:space="preserve">, </w:t>
      </w:r>
      <w:r w:rsidR="00263DA6" w:rsidRPr="4F1CE638">
        <w:rPr>
          <w:rFonts w:ascii="Arial" w:hAnsi="Arial" w:cs="Arial"/>
          <w:color w:val="0070C0"/>
          <w:sz w:val="20"/>
          <w:szCs w:val="20"/>
        </w:rPr>
        <w:t>« </w:t>
      </w:r>
      <w:r w:rsidR="00DD62DA" w:rsidRPr="4F1CE638">
        <w:rPr>
          <w:rFonts w:ascii="Arial" w:hAnsi="Arial" w:cs="Arial"/>
          <w:color w:val="0070C0"/>
          <w:sz w:val="20"/>
          <w:szCs w:val="20"/>
        </w:rPr>
        <w:t>santé des sols et climat</w:t>
      </w:r>
      <w:r w:rsidR="00263DA6" w:rsidRPr="4F1CE638">
        <w:rPr>
          <w:rFonts w:ascii="Arial" w:hAnsi="Arial" w:cs="Arial"/>
          <w:color w:val="0070C0"/>
          <w:sz w:val="20"/>
          <w:szCs w:val="20"/>
        </w:rPr>
        <w:t> »</w:t>
      </w:r>
      <w:r w:rsidR="00DD62DA" w:rsidRPr="4F1CE638">
        <w:rPr>
          <w:rFonts w:ascii="Arial" w:hAnsi="Arial" w:cs="Arial"/>
          <w:color w:val="0070C0"/>
          <w:sz w:val="20"/>
          <w:szCs w:val="20"/>
        </w:rPr>
        <w:t xml:space="preserve">), </w:t>
      </w:r>
    </w:p>
    <w:p w14:paraId="1448EA74" w14:textId="77777777" w:rsidR="00DD62DA" w:rsidRDefault="00DD62DA" w:rsidP="00DD62DA">
      <w:pPr>
        <w:pStyle w:val="paragraph"/>
        <w:numPr>
          <w:ilvl w:val="0"/>
          <w:numId w:val="20"/>
        </w:numPr>
        <w:spacing w:before="0" w:beforeAutospacing="0" w:after="0" w:afterAutospacing="0"/>
        <w:jc w:val="both"/>
        <w:textAlignment w:val="baseline"/>
        <w:rPr>
          <w:rFonts w:ascii="Arial" w:hAnsi="Arial" w:cs="Arial"/>
          <w:iCs/>
          <w:color w:val="0070C0"/>
          <w:sz w:val="20"/>
          <w:szCs w:val="20"/>
        </w:rPr>
      </w:pPr>
      <w:r>
        <w:rPr>
          <w:rFonts w:ascii="Arial" w:hAnsi="Arial" w:cs="Arial"/>
          <w:iCs/>
          <w:color w:val="0070C0"/>
          <w:sz w:val="20"/>
          <w:szCs w:val="20"/>
        </w:rPr>
        <w:t>L</w:t>
      </w:r>
      <w:r w:rsidR="00C0276C" w:rsidRPr="00DD62DA">
        <w:rPr>
          <w:rFonts w:ascii="Arial" w:hAnsi="Arial" w:cs="Arial"/>
          <w:iCs/>
          <w:color w:val="0070C0"/>
          <w:sz w:val="20"/>
          <w:szCs w:val="20"/>
        </w:rPr>
        <w:t xml:space="preserve">es acteurs impliqués (avec le rôle de chaque acteur), </w:t>
      </w:r>
    </w:p>
    <w:p w14:paraId="102F0530" w14:textId="77777777" w:rsidR="00DD62DA" w:rsidRDefault="00DD62DA" w:rsidP="00DD62DA">
      <w:pPr>
        <w:pStyle w:val="paragraph"/>
        <w:numPr>
          <w:ilvl w:val="0"/>
          <w:numId w:val="20"/>
        </w:numPr>
        <w:spacing w:before="0" w:beforeAutospacing="0" w:after="0" w:afterAutospacing="0"/>
        <w:jc w:val="both"/>
        <w:textAlignment w:val="baseline"/>
        <w:rPr>
          <w:rFonts w:ascii="Arial" w:hAnsi="Arial" w:cs="Arial"/>
          <w:iCs/>
          <w:color w:val="0070C0"/>
          <w:sz w:val="20"/>
          <w:szCs w:val="20"/>
        </w:rPr>
      </w:pPr>
      <w:r>
        <w:rPr>
          <w:rFonts w:ascii="Arial" w:hAnsi="Arial" w:cs="Arial"/>
          <w:iCs/>
          <w:color w:val="0070C0"/>
          <w:sz w:val="20"/>
          <w:szCs w:val="20"/>
        </w:rPr>
        <w:t>L</w:t>
      </w:r>
      <w:r w:rsidR="00C0276C" w:rsidRPr="00DD62DA">
        <w:rPr>
          <w:rFonts w:ascii="Arial" w:hAnsi="Arial" w:cs="Arial"/>
          <w:iCs/>
          <w:color w:val="0070C0"/>
          <w:sz w:val="20"/>
          <w:szCs w:val="20"/>
        </w:rPr>
        <w:t>e dimensionnement de l’opération</w:t>
      </w:r>
      <w:r>
        <w:rPr>
          <w:rFonts w:ascii="Arial" w:hAnsi="Arial" w:cs="Arial"/>
          <w:iCs/>
          <w:color w:val="0070C0"/>
          <w:sz w:val="20"/>
          <w:szCs w:val="20"/>
        </w:rPr>
        <w:t xml:space="preserve"> : </w:t>
      </w:r>
      <w:r w:rsidR="00C0276C" w:rsidRPr="00DD62DA">
        <w:rPr>
          <w:rFonts w:ascii="Arial" w:hAnsi="Arial" w:cs="Arial"/>
          <w:iCs/>
          <w:color w:val="0070C0"/>
          <w:sz w:val="20"/>
          <w:szCs w:val="20"/>
        </w:rPr>
        <w:t xml:space="preserve">nombre d’exploitations agricoles visé par </w:t>
      </w:r>
      <w:r w:rsidRPr="00DD62DA">
        <w:rPr>
          <w:rFonts w:ascii="Arial" w:hAnsi="Arial" w:cs="Arial"/>
          <w:iCs/>
          <w:color w:val="0070C0"/>
          <w:sz w:val="20"/>
          <w:szCs w:val="20"/>
        </w:rPr>
        <w:t>type d’accompagnement et thématique (pour les accompagnements approfondis</w:t>
      </w:r>
      <w:r w:rsidR="00C0276C" w:rsidRPr="00DD62DA">
        <w:rPr>
          <w:rFonts w:ascii="Arial" w:hAnsi="Arial" w:cs="Arial"/>
          <w:iCs/>
          <w:color w:val="0070C0"/>
          <w:sz w:val="20"/>
          <w:szCs w:val="20"/>
        </w:rPr>
        <w:t>),</w:t>
      </w:r>
      <w:r w:rsidRPr="00DD62DA">
        <w:rPr>
          <w:rFonts w:ascii="Arial" w:hAnsi="Arial" w:cs="Arial"/>
          <w:iCs/>
          <w:color w:val="0070C0"/>
          <w:sz w:val="20"/>
          <w:szCs w:val="20"/>
        </w:rPr>
        <w:t xml:space="preserve"> </w:t>
      </w:r>
    </w:p>
    <w:p w14:paraId="767D26B1" w14:textId="6056290A" w:rsidR="00DD62DA" w:rsidRDefault="00DD62DA" w:rsidP="4F1CE638">
      <w:pPr>
        <w:pStyle w:val="paragraph"/>
        <w:numPr>
          <w:ilvl w:val="0"/>
          <w:numId w:val="20"/>
        </w:numPr>
        <w:spacing w:before="0" w:beforeAutospacing="0" w:after="0" w:afterAutospacing="0"/>
        <w:jc w:val="both"/>
        <w:textAlignment w:val="baseline"/>
        <w:rPr>
          <w:rFonts w:ascii="Arial" w:hAnsi="Arial" w:cs="Arial"/>
          <w:color w:val="0070C0"/>
          <w:sz w:val="20"/>
          <w:szCs w:val="20"/>
        </w:rPr>
      </w:pPr>
      <w:r w:rsidRPr="4F1CE638">
        <w:rPr>
          <w:rFonts w:ascii="Arial" w:hAnsi="Arial" w:cs="Arial"/>
          <w:color w:val="0070C0"/>
          <w:sz w:val="20"/>
          <w:szCs w:val="20"/>
        </w:rPr>
        <w:t xml:space="preserve">La ou les principales productions agricoles visées, </w:t>
      </w:r>
    </w:p>
    <w:p w14:paraId="45E1E8CA" w14:textId="74A3D517" w:rsidR="00DD62DA" w:rsidRDefault="00DD62DA" w:rsidP="5121FD59">
      <w:pPr>
        <w:pStyle w:val="paragraph"/>
        <w:numPr>
          <w:ilvl w:val="0"/>
          <w:numId w:val="20"/>
        </w:numPr>
        <w:spacing w:before="0" w:beforeAutospacing="0" w:after="0" w:afterAutospacing="0"/>
        <w:jc w:val="both"/>
        <w:rPr>
          <w:rFonts w:ascii="Arial" w:hAnsi="Arial" w:cs="Arial"/>
          <w:color w:val="0070C0"/>
          <w:sz w:val="20"/>
          <w:szCs w:val="20"/>
        </w:rPr>
      </w:pPr>
      <w:r w:rsidRPr="5121FD59">
        <w:rPr>
          <w:rFonts w:ascii="Arial" w:hAnsi="Arial" w:cs="Arial"/>
          <w:color w:val="0070C0"/>
          <w:sz w:val="20"/>
          <w:szCs w:val="20"/>
        </w:rPr>
        <w:t>L</w:t>
      </w:r>
      <w:r w:rsidR="00C0276C" w:rsidRPr="5121FD59">
        <w:rPr>
          <w:rFonts w:ascii="Arial" w:hAnsi="Arial" w:cs="Arial"/>
          <w:color w:val="0070C0"/>
          <w:sz w:val="20"/>
          <w:szCs w:val="20"/>
        </w:rPr>
        <w:t xml:space="preserve">es </w:t>
      </w:r>
      <w:r w:rsidRPr="5121FD59">
        <w:rPr>
          <w:rFonts w:ascii="Arial" w:hAnsi="Arial" w:cs="Arial"/>
          <w:color w:val="0070C0"/>
          <w:sz w:val="20"/>
          <w:szCs w:val="20"/>
        </w:rPr>
        <w:t xml:space="preserve">principaux </w:t>
      </w:r>
      <w:r w:rsidR="00C0276C" w:rsidRPr="5121FD59">
        <w:rPr>
          <w:rFonts w:ascii="Arial" w:hAnsi="Arial" w:cs="Arial"/>
          <w:color w:val="0070C0"/>
          <w:sz w:val="20"/>
          <w:szCs w:val="20"/>
        </w:rPr>
        <w:t>outils</w:t>
      </w:r>
      <w:r w:rsidRPr="5121FD59">
        <w:rPr>
          <w:rFonts w:ascii="Arial" w:hAnsi="Arial" w:cs="Arial"/>
          <w:color w:val="0070C0"/>
          <w:sz w:val="20"/>
          <w:szCs w:val="20"/>
        </w:rPr>
        <w:t xml:space="preserve"> qui seront</w:t>
      </w:r>
      <w:r w:rsidR="00C0276C" w:rsidRPr="5121FD59">
        <w:rPr>
          <w:rFonts w:ascii="Arial" w:hAnsi="Arial" w:cs="Arial"/>
          <w:color w:val="0070C0"/>
          <w:sz w:val="20"/>
          <w:szCs w:val="20"/>
        </w:rPr>
        <w:t xml:space="preserve"> mobilisés. </w:t>
      </w:r>
    </w:p>
    <w:p w14:paraId="2363F8ED" w14:textId="65CC7BFC" w:rsidR="5121FD59" w:rsidRDefault="5121FD59" w:rsidP="09045DBB">
      <w:pPr>
        <w:spacing w:before="0" w:after="0"/>
        <w:ind w:left="720" w:firstLine="0"/>
        <w:jc w:val="both"/>
        <w:rPr>
          <w:rFonts w:cs="Arial"/>
          <w:color w:val="0070C0"/>
          <w:sz w:val="20"/>
          <w:szCs w:val="20"/>
        </w:rPr>
      </w:pPr>
    </w:p>
    <w:p w14:paraId="2C77301D" w14:textId="04533B50" w:rsidR="4DB5A59B" w:rsidRDefault="4DB5A59B" w:rsidP="5121FD59">
      <w:pPr>
        <w:pStyle w:val="Titre1"/>
        <w:rPr>
          <w:sz w:val="24"/>
          <w:szCs w:val="24"/>
        </w:rPr>
      </w:pPr>
      <w:r w:rsidRPr="5121FD59">
        <w:rPr>
          <w:sz w:val="24"/>
          <w:szCs w:val="24"/>
        </w:rPr>
        <w:t>Contexte et positionnement du projet (une demi-page maximum)</w:t>
      </w:r>
    </w:p>
    <w:p w14:paraId="68FE94F6" w14:textId="77777777" w:rsidR="4DB5A59B" w:rsidRDefault="4DB5A59B" w:rsidP="5121FD59">
      <w:pPr>
        <w:spacing w:before="0" w:after="0"/>
        <w:ind w:left="425" w:firstLine="0"/>
        <w:jc w:val="both"/>
        <w:rPr>
          <w:rFonts w:cs="Arial"/>
          <w:color w:val="0070C0"/>
          <w:sz w:val="20"/>
          <w:szCs w:val="20"/>
        </w:rPr>
      </w:pPr>
      <w:r w:rsidRPr="5121FD59">
        <w:rPr>
          <w:rFonts w:cs="Arial"/>
          <w:i/>
          <w:iCs/>
          <w:color w:val="0070C0"/>
          <w:sz w:val="20"/>
          <w:szCs w:val="20"/>
        </w:rPr>
        <w:t>[police Arial 10]</w:t>
      </w:r>
    </w:p>
    <w:p w14:paraId="46895582" w14:textId="77777777" w:rsidR="5121FD59" w:rsidRDefault="5121FD59" w:rsidP="5121FD59">
      <w:pPr>
        <w:pStyle w:val="paragraph"/>
        <w:spacing w:before="0" w:beforeAutospacing="0" w:after="0" w:afterAutospacing="0"/>
        <w:jc w:val="both"/>
        <w:rPr>
          <w:rFonts w:ascii="Arial" w:hAnsi="Arial" w:cs="Arial"/>
          <w:color w:val="0070C0"/>
          <w:sz w:val="20"/>
          <w:szCs w:val="20"/>
        </w:rPr>
      </w:pPr>
    </w:p>
    <w:p w14:paraId="3A6F6341" w14:textId="77777777" w:rsidR="4DB5A59B" w:rsidRDefault="4DB5A59B" w:rsidP="5121FD59">
      <w:pPr>
        <w:pStyle w:val="paragraph"/>
        <w:spacing w:before="0" w:beforeAutospacing="0" w:after="0" w:afterAutospacing="0"/>
        <w:jc w:val="both"/>
        <w:rPr>
          <w:rFonts w:ascii="Arial" w:hAnsi="Arial" w:cs="Arial"/>
          <w:color w:val="0070C0"/>
          <w:sz w:val="20"/>
          <w:szCs w:val="20"/>
        </w:rPr>
      </w:pPr>
      <w:r w:rsidRPr="5121FD59">
        <w:rPr>
          <w:rFonts w:ascii="Arial" w:hAnsi="Arial" w:cs="Arial"/>
          <w:color w:val="0070C0"/>
          <w:sz w:val="20"/>
          <w:szCs w:val="20"/>
        </w:rPr>
        <w:t>Cette partie présente la description du contexte dans lequel s’inscrit l’opération. Notamment, les éventuels liens et articulations avec des dispositifs existants ou en préparation dans le territoire (en particulier au niveau régional) en relation avec les domaines de l’opération ici-présentée, seront mis en évidence.</w:t>
      </w:r>
    </w:p>
    <w:p w14:paraId="7590D231" w14:textId="0E4BDF60" w:rsidR="5121FD59" w:rsidRDefault="5121FD59" w:rsidP="5121FD59">
      <w:pPr>
        <w:pStyle w:val="paragraph"/>
        <w:spacing w:before="0" w:beforeAutospacing="0" w:after="0" w:afterAutospacing="0"/>
        <w:jc w:val="both"/>
        <w:rPr>
          <w:rFonts w:ascii="Arial" w:hAnsi="Arial" w:cs="Arial"/>
          <w:color w:val="0070C0"/>
          <w:sz w:val="20"/>
          <w:szCs w:val="20"/>
        </w:rPr>
      </w:pPr>
    </w:p>
    <w:p w14:paraId="7B6BCB17" w14:textId="77777777" w:rsidR="4DB5A59B" w:rsidRDefault="4DB5A59B" w:rsidP="5121FD59">
      <w:pPr>
        <w:pStyle w:val="Titre1"/>
        <w:rPr>
          <w:sz w:val="24"/>
          <w:szCs w:val="24"/>
        </w:rPr>
      </w:pPr>
      <w:r w:rsidRPr="5121FD59">
        <w:rPr>
          <w:sz w:val="24"/>
          <w:szCs w:val="24"/>
        </w:rPr>
        <w:t>Description de la méthodologie (1 page maximum)</w:t>
      </w:r>
    </w:p>
    <w:p w14:paraId="588ACC1C" w14:textId="77777777" w:rsidR="4DB5A59B" w:rsidRDefault="4DB5A59B" w:rsidP="5121FD59">
      <w:pPr>
        <w:spacing w:before="0" w:after="0"/>
        <w:ind w:left="425" w:firstLine="0"/>
        <w:jc w:val="both"/>
        <w:rPr>
          <w:rFonts w:cs="Arial"/>
          <w:color w:val="0070C0"/>
          <w:sz w:val="20"/>
          <w:szCs w:val="20"/>
        </w:rPr>
      </w:pPr>
      <w:r w:rsidRPr="5121FD59">
        <w:rPr>
          <w:rFonts w:cs="Arial"/>
          <w:i/>
          <w:iCs/>
          <w:color w:val="0070C0"/>
          <w:sz w:val="20"/>
          <w:szCs w:val="20"/>
        </w:rPr>
        <w:t>[police Arial 10]</w:t>
      </w:r>
    </w:p>
    <w:p w14:paraId="3F56BC33" w14:textId="77777777" w:rsidR="5121FD59" w:rsidRDefault="5121FD59" w:rsidP="5121FD59">
      <w:pPr>
        <w:pStyle w:val="paragraph"/>
        <w:spacing w:before="0" w:beforeAutospacing="0" w:after="0" w:afterAutospacing="0"/>
        <w:jc w:val="both"/>
        <w:rPr>
          <w:rFonts w:ascii="Arial" w:hAnsi="Arial" w:cs="Arial"/>
          <w:color w:val="0070C0"/>
          <w:sz w:val="20"/>
          <w:szCs w:val="20"/>
        </w:rPr>
      </w:pPr>
    </w:p>
    <w:p w14:paraId="0ADE9F11" w14:textId="3B085FCE" w:rsidR="4DB5A59B" w:rsidRDefault="5F68B30F" w:rsidP="5121FD59">
      <w:pPr>
        <w:pStyle w:val="paragraph"/>
        <w:spacing w:before="0" w:beforeAutospacing="0" w:after="0" w:afterAutospacing="0"/>
        <w:jc w:val="both"/>
        <w:rPr>
          <w:rFonts w:ascii="Arial" w:hAnsi="Arial" w:cs="Arial"/>
          <w:color w:val="0070C0"/>
          <w:sz w:val="20"/>
          <w:szCs w:val="20"/>
        </w:rPr>
      </w:pPr>
      <w:r w:rsidRPr="32F72563">
        <w:rPr>
          <w:rFonts w:ascii="Arial" w:hAnsi="Arial" w:cs="Arial"/>
          <w:color w:val="0070C0"/>
          <w:sz w:val="20"/>
          <w:szCs w:val="20"/>
        </w:rPr>
        <w:t>Cette partie présente la description des méthodes, outils, ressources qui seront utilisés pour réaliser les accompagnements</w:t>
      </w:r>
      <w:r w:rsidR="7B66EC4D" w:rsidRPr="32F72563">
        <w:rPr>
          <w:rFonts w:ascii="Arial" w:hAnsi="Arial" w:cs="Arial"/>
          <w:color w:val="0070C0"/>
          <w:sz w:val="20"/>
          <w:szCs w:val="20"/>
        </w:rPr>
        <w:t xml:space="preserve"> et le modèle de fiche de restitution pour l’exploitant (modèle à placer en annexe du volet technique)</w:t>
      </w:r>
      <w:r w:rsidRPr="32F72563">
        <w:rPr>
          <w:rFonts w:ascii="Arial" w:hAnsi="Arial" w:cs="Arial"/>
          <w:color w:val="0070C0"/>
          <w:sz w:val="20"/>
          <w:szCs w:val="20"/>
        </w:rPr>
        <w:t xml:space="preserve">. </w:t>
      </w:r>
    </w:p>
    <w:p w14:paraId="252136A1" w14:textId="3CC2FD9F" w:rsidR="4DB5A59B" w:rsidRDefault="5F68B30F" w:rsidP="39224BE6">
      <w:pPr>
        <w:pStyle w:val="paragraph"/>
        <w:spacing w:before="0" w:beforeAutospacing="0" w:after="0" w:afterAutospacing="0"/>
        <w:jc w:val="both"/>
        <w:rPr>
          <w:rFonts w:ascii="Arial" w:hAnsi="Arial" w:cs="Arial"/>
          <w:color w:val="0070C0"/>
          <w:sz w:val="20"/>
          <w:szCs w:val="20"/>
        </w:rPr>
      </w:pPr>
      <w:r w:rsidRPr="39224BE6">
        <w:rPr>
          <w:rFonts w:ascii="Arial" w:hAnsi="Arial" w:cs="Arial"/>
          <w:color w:val="0070C0"/>
          <w:sz w:val="20"/>
          <w:szCs w:val="20"/>
        </w:rPr>
        <w:t>Pour l’accompagnement « santé des sols et climat », seront intégrés spécifiquement les méthodes et indicateurs de description, échantillonnage et analyse des sols, la méthode d’évaluation indicative de potentiel et dégradation de santé des sols.</w:t>
      </w:r>
    </w:p>
    <w:p w14:paraId="06E58758" w14:textId="14C07358" w:rsidR="5121FD59" w:rsidRDefault="5121FD59" w:rsidP="5121FD59">
      <w:pPr>
        <w:pStyle w:val="paragraph"/>
        <w:spacing w:before="0" w:beforeAutospacing="0" w:after="0" w:afterAutospacing="0"/>
        <w:jc w:val="both"/>
        <w:rPr>
          <w:rFonts w:ascii="Arial" w:hAnsi="Arial" w:cs="Arial"/>
          <w:color w:val="0070C0"/>
          <w:sz w:val="20"/>
          <w:szCs w:val="20"/>
        </w:rPr>
      </w:pPr>
    </w:p>
    <w:p w14:paraId="48E9E43F" w14:textId="3C0A1868" w:rsidR="00C0276C" w:rsidRDefault="00C0276C" w:rsidP="5121FD59">
      <w:pPr>
        <w:pStyle w:val="Titre1"/>
        <w:rPr>
          <w:sz w:val="24"/>
          <w:szCs w:val="24"/>
        </w:rPr>
      </w:pPr>
      <w:r w:rsidRPr="14977162">
        <w:rPr>
          <w:sz w:val="24"/>
          <w:szCs w:val="24"/>
        </w:rPr>
        <w:t xml:space="preserve">Décomposition détaillée des nombres </w:t>
      </w:r>
      <w:r w:rsidR="00263DA6" w:rsidRPr="14977162">
        <w:rPr>
          <w:sz w:val="24"/>
          <w:szCs w:val="24"/>
        </w:rPr>
        <w:t>d’accompagnements visés</w:t>
      </w:r>
      <w:r w:rsidR="02C5FEC4" w:rsidRPr="14977162">
        <w:rPr>
          <w:sz w:val="24"/>
          <w:szCs w:val="24"/>
        </w:rPr>
        <w:t xml:space="preserve"> et modalités de recrutement des exploita</w:t>
      </w:r>
      <w:r w:rsidR="3E71AA39" w:rsidRPr="14977162">
        <w:rPr>
          <w:sz w:val="24"/>
          <w:szCs w:val="24"/>
        </w:rPr>
        <w:t>nts</w:t>
      </w:r>
      <w:r w:rsidRPr="14977162">
        <w:rPr>
          <w:sz w:val="24"/>
          <w:szCs w:val="24"/>
        </w:rPr>
        <w:t xml:space="preserve"> (1 page</w:t>
      </w:r>
      <w:r w:rsidR="00263DA6" w:rsidRPr="14977162">
        <w:rPr>
          <w:sz w:val="24"/>
          <w:szCs w:val="24"/>
        </w:rPr>
        <w:t xml:space="preserve"> et demi</w:t>
      </w:r>
      <w:r w:rsidRPr="14977162">
        <w:rPr>
          <w:sz w:val="24"/>
          <w:szCs w:val="24"/>
        </w:rPr>
        <w:t xml:space="preserve"> maximum)</w:t>
      </w:r>
    </w:p>
    <w:p w14:paraId="5503C82F" w14:textId="77777777" w:rsidR="00DD62DA" w:rsidRPr="00641F76" w:rsidRDefault="00DD62DA" w:rsidP="00DD62DA">
      <w:pPr>
        <w:spacing w:before="0" w:after="0"/>
        <w:ind w:left="426" w:firstLine="0"/>
        <w:jc w:val="both"/>
        <w:rPr>
          <w:rFonts w:cs="Arial"/>
          <w:color w:val="0070C0"/>
          <w:sz w:val="20"/>
        </w:rPr>
      </w:pPr>
      <w:r w:rsidRPr="00641F76">
        <w:rPr>
          <w:rFonts w:cs="Arial"/>
          <w:i/>
          <w:color w:val="0070C0"/>
          <w:sz w:val="20"/>
          <w:szCs w:val="18"/>
        </w:rPr>
        <w:t>[police Arial 10]</w:t>
      </w:r>
    </w:p>
    <w:p w14:paraId="6EB28C62" w14:textId="2BE99D4F" w:rsidR="00C0276C" w:rsidRPr="00D1331F" w:rsidRDefault="00C0276C" w:rsidP="5121FD59">
      <w:pPr>
        <w:ind w:firstLine="0"/>
        <w:rPr>
          <w:rFonts w:cs="Arial"/>
          <w:color w:val="0070C0"/>
          <w:sz w:val="20"/>
          <w:szCs w:val="20"/>
        </w:rPr>
      </w:pPr>
      <w:r w:rsidRPr="5121FD59">
        <w:rPr>
          <w:rFonts w:cs="Arial"/>
          <w:color w:val="0070C0"/>
          <w:sz w:val="20"/>
          <w:szCs w:val="20"/>
        </w:rPr>
        <w:t>Cette partie détaille l</w:t>
      </w:r>
      <w:r w:rsidR="00DD62DA" w:rsidRPr="5121FD59">
        <w:rPr>
          <w:rFonts w:cs="Arial"/>
          <w:color w:val="0070C0"/>
          <w:sz w:val="20"/>
          <w:szCs w:val="20"/>
        </w:rPr>
        <w:t>e</w:t>
      </w:r>
      <w:r w:rsidR="00263DA6" w:rsidRPr="5121FD59">
        <w:rPr>
          <w:rFonts w:cs="Arial"/>
          <w:color w:val="0070C0"/>
          <w:sz w:val="20"/>
          <w:szCs w:val="20"/>
        </w:rPr>
        <w:t>s</w:t>
      </w:r>
      <w:r w:rsidRPr="5121FD59">
        <w:rPr>
          <w:rFonts w:cs="Arial"/>
          <w:color w:val="0070C0"/>
          <w:sz w:val="20"/>
          <w:szCs w:val="20"/>
        </w:rPr>
        <w:t xml:space="preserve"> nombre</w:t>
      </w:r>
      <w:r w:rsidR="00263DA6" w:rsidRPr="5121FD59">
        <w:rPr>
          <w:rFonts w:cs="Arial"/>
          <w:color w:val="0070C0"/>
          <w:sz w:val="20"/>
          <w:szCs w:val="20"/>
        </w:rPr>
        <w:t>s</w:t>
      </w:r>
      <w:r w:rsidRPr="5121FD59">
        <w:rPr>
          <w:rFonts w:cs="Arial"/>
          <w:color w:val="0070C0"/>
          <w:sz w:val="20"/>
          <w:szCs w:val="20"/>
        </w:rPr>
        <w:t xml:space="preserve"> d’exploitations agricoles visés dans chaque </w:t>
      </w:r>
      <w:r w:rsidR="00263DA6" w:rsidRPr="5121FD59">
        <w:rPr>
          <w:rFonts w:cs="Arial"/>
          <w:color w:val="0070C0"/>
          <w:sz w:val="20"/>
          <w:szCs w:val="20"/>
        </w:rPr>
        <w:t>type d’</w:t>
      </w:r>
      <w:r w:rsidR="00DD62DA" w:rsidRPr="5121FD59">
        <w:rPr>
          <w:rFonts w:cs="Arial"/>
          <w:color w:val="0070C0"/>
          <w:sz w:val="20"/>
          <w:szCs w:val="20"/>
        </w:rPr>
        <w:t xml:space="preserve">accompagnement </w:t>
      </w:r>
      <w:r w:rsidRPr="5121FD59">
        <w:rPr>
          <w:rFonts w:cs="Arial"/>
          <w:color w:val="0070C0"/>
          <w:sz w:val="20"/>
          <w:szCs w:val="20"/>
        </w:rPr>
        <w:t>simplifié / approfondi</w:t>
      </w:r>
      <w:r w:rsidR="00DD62DA" w:rsidRPr="5121FD59">
        <w:rPr>
          <w:rFonts w:cs="Arial"/>
          <w:color w:val="0070C0"/>
          <w:sz w:val="20"/>
          <w:szCs w:val="20"/>
        </w:rPr>
        <w:t xml:space="preserve"> « bas carbone »</w:t>
      </w:r>
      <w:r w:rsidR="00263DA6" w:rsidRPr="5121FD59">
        <w:rPr>
          <w:rFonts w:cs="Arial"/>
          <w:color w:val="0070C0"/>
          <w:sz w:val="20"/>
          <w:szCs w:val="20"/>
        </w:rPr>
        <w:t xml:space="preserve"> / </w:t>
      </w:r>
      <w:r w:rsidR="00DD62DA" w:rsidRPr="5121FD59">
        <w:rPr>
          <w:rFonts w:cs="Arial"/>
          <w:color w:val="0070C0"/>
          <w:sz w:val="20"/>
          <w:szCs w:val="20"/>
        </w:rPr>
        <w:t>approfondi « adaptation »</w:t>
      </w:r>
      <w:r w:rsidR="00263DA6" w:rsidRPr="5121FD59">
        <w:rPr>
          <w:rFonts w:cs="Arial"/>
          <w:color w:val="0070C0"/>
          <w:sz w:val="20"/>
          <w:szCs w:val="20"/>
        </w:rPr>
        <w:t xml:space="preserve"> /</w:t>
      </w:r>
      <w:r w:rsidR="00DD62DA" w:rsidRPr="5121FD59">
        <w:rPr>
          <w:rFonts w:cs="Arial"/>
          <w:color w:val="0070C0"/>
          <w:sz w:val="20"/>
          <w:szCs w:val="20"/>
        </w:rPr>
        <w:t xml:space="preserve"> approfondi « santé des sols et climat »</w:t>
      </w:r>
      <w:r w:rsidRPr="5121FD59">
        <w:rPr>
          <w:rFonts w:cs="Arial"/>
          <w:color w:val="0070C0"/>
          <w:sz w:val="20"/>
          <w:szCs w:val="20"/>
        </w:rPr>
        <w:t xml:space="preserve">) avec </w:t>
      </w:r>
      <w:r w:rsidR="00263DA6" w:rsidRPr="5121FD59">
        <w:rPr>
          <w:rFonts w:cs="Arial"/>
          <w:color w:val="0070C0"/>
          <w:sz w:val="20"/>
          <w:szCs w:val="20"/>
        </w:rPr>
        <w:t>leur</w:t>
      </w:r>
      <w:r w:rsidRPr="5121FD59">
        <w:rPr>
          <w:rFonts w:cs="Arial"/>
          <w:color w:val="0070C0"/>
          <w:sz w:val="20"/>
          <w:szCs w:val="20"/>
        </w:rPr>
        <w:t xml:space="preserve"> décomposition par région, département et par OTEX (nomenclature : 16 OTEX – voir en annexe d</w:t>
      </w:r>
      <w:r w:rsidR="00DD62DA" w:rsidRPr="5121FD59">
        <w:rPr>
          <w:rFonts w:cs="Arial"/>
          <w:color w:val="0070C0"/>
          <w:sz w:val="20"/>
          <w:szCs w:val="20"/>
        </w:rPr>
        <w:t>u texte de l’</w:t>
      </w:r>
      <w:r w:rsidRPr="5121FD59">
        <w:rPr>
          <w:rFonts w:cs="Arial"/>
          <w:color w:val="0070C0"/>
          <w:sz w:val="20"/>
          <w:szCs w:val="20"/>
        </w:rPr>
        <w:t>appel à projets)</w:t>
      </w:r>
      <w:r w:rsidR="3EC4AE72" w:rsidRPr="5121FD59">
        <w:rPr>
          <w:rFonts w:cs="Arial"/>
          <w:color w:val="0070C0"/>
          <w:sz w:val="20"/>
          <w:szCs w:val="20"/>
        </w:rPr>
        <w:t xml:space="preserve"> et les modalités de recrutement</w:t>
      </w:r>
      <w:r w:rsidRPr="5121FD59">
        <w:rPr>
          <w:rFonts w:cs="Arial"/>
          <w:color w:val="0070C0"/>
          <w:sz w:val="20"/>
          <w:szCs w:val="20"/>
        </w:rPr>
        <w:t>.</w:t>
      </w:r>
    </w:p>
    <w:bookmarkEnd w:id="0"/>
    <w:p w14:paraId="1A58A6FA" w14:textId="5AEB82DE" w:rsidR="00E427BB" w:rsidRDefault="00E427BB" w:rsidP="14977162">
      <w:pPr>
        <w:pStyle w:val="paragraph"/>
        <w:spacing w:before="0" w:beforeAutospacing="0" w:after="0" w:afterAutospacing="0"/>
        <w:textAlignment w:val="baseline"/>
      </w:pPr>
    </w:p>
    <w:p w14:paraId="6A05A809" w14:textId="77777777" w:rsidR="00C0276C" w:rsidRPr="004C669A" w:rsidRDefault="00C0276C" w:rsidP="00C0276C">
      <w:pPr>
        <w:pStyle w:val="paragraph"/>
        <w:spacing w:before="0" w:beforeAutospacing="0" w:after="0" w:afterAutospacing="0"/>
        <w:jc w:val="both"/>
        <w:textAlignment w:val="baseline"/>
        <w:rPr>
          <w:rFonts w:ascii="Arial" w:hAnsi="Arial" w:cs="Arial"/>
          <w:iCs/>
          <w:color w:val="0070C0"/>
          <w:sz w:val="20"/>
          <w:szCs w:val="20"/>
        </w:rPr>
      </w:pPr>
    </w:p>
    <w:p w14:paraId="51749A4E" w14:textId="28DFB951" w:rsidR="00C0276C" w:rsidRPr="004C669A" w:rsidRDefault="00C0276C" w:rsidP="00C0276C">
      <w:pPr>
        <w:pStyle w:val="Titre1"/>
        <w:rPr>
          <w:sz w:val="24"/>
          <w:szCs w:val="24"/>
        </w:rPr>
      </w:pPr>
      <w:r w:rsidRPr="1E085C12">
        <w:rPr>
          <w:sz w:val="24"/>
          <w:szCs w:val="24"/>
        </w:rPr>
        <w:t>Calendrier des tâches envisagés (</w:t>
      </w:r>
      <w:r w:rsidR="00263DA6" w:rsidRPr="1E085C12">
        <w:rPr>
          <w:sz w:val="24"/>
          <w:szCs w:val="24"/>
        </w:rPr>
        <w:t xml:space="preserve">une </w:t>
      </w:r>
      <w:r w:rsidR="0C168551" w:rsidRPr="1E085C12">
        <w:rPr>
          <w:sz w:val="24"/>
          <w:szCs w:val="24"/>
        </w:rPr>
        <w:t>demi-</w:t>
      </w:r>
      <w:r w:rsidRPr="1E085C12">
        <w:rPr>
          <w:sz w:val="24"/>
          <w:szCs w:val="24"/>
        </w:rPr>
        <w:t>page maximum)</w:t>
      </w:r>
    </w:p>
    <w:p w14:paraId="711DFFA0" w14:textId="77777777" w:rsidR="00C0276C" w:rsidRPr="00641F76" w:rsidRDefault="00C0276C" w:rsidP="00C0276C">
      <w:pPr>
        <w:spacing w:before="0" w:after="0"/>
        <w:ind w:left="425" w:firstLine="0"/>
        <w:jc w:val="both"/>
        <w:rPr>
          <w:rFonts w:cs="Arial"/>
          <w:color w:val="0070C0"/>
          <w:sz w:val="20"/>
        </w:rPr>
      </w:pPr>
      <w:r w:rsidRPr="00641F76">
        <w:rPr>
          <w:rFonts w:cs="Arial"/>
          <w:i/>
          <w:color w:val="0070C0"/>
          <w:sz w:val="20"/>
          <w:szCs w:val="18"/>
        </w:rPr>
        <w:t>[police Arial 10]</w:t>
      </w:r>
    </w:p>
    <w:p w14:paraId="6D6700CE" w14:textId="77777777" w:rsidR="00DD62DA" w:rsidRDefault="00DD62DA" w:rsidP="00C0276C">
      <w:pPr>
        <w:pStyle w:val="Instructions"/>
        <w:rPr>
          <w:rFonts w:ascii="Arial" w:hAnsi="Arial" w:cs="Arial"/>
          <w:i w:val="0"/>
          <w:iCs/>
          <w:color w:val="0070C0"/>
          <w:sz w:val="20"/>
          <w:szCs w:val="22"/>
        </w:rPr>
      </w:pPr>
      <w:r>
        <w:rPr>
          <w:rFonts w:ascii="Arial" w:hAnsi="Arial" w:cs="Arial"/>
          <w:i w:val="0"/>
          <w:iCs/>
          <w:color w:val="0070C0"/>
          <w:sz w:val="20"/>
          <w:szCs w:val="22"/>
        </w:rPr>
        <w:t>La durée de réalisation des tâches est de 36 mois maximum.</w:t>
      </w:r>
    </w:p>
    <w:p w14:paraId="4043BB2D" w14:textId="536F4C25" w:rsidR="00C0276C" w:rsidRPr="00641F76" w:rsidRDefault="00C0276C" w:rsidP="00C0276C">
      <w:pPr>
        <w:pStyle w:val="Instructions"/>
        <w:rPr>
          <w:rFonts w:ascii="Arial" w:hAnsi="Arial" w:cs="Arial"/>
          <w:i w:val="0"/>
          <w:color w:val="0070C0"/>
          <w:sz w:val="20"/>
          <w:szCs w:val="20"/>
        </w:rPr>
      </w:pPr>
      <w:r w:rsidRPr="09D95832">
        <w:rPr>
          <w:rFonts w:ascii="Arial" w:hAnsi="Arial" w:cs="Arial"/>
          <w:i w:val="0"/>
          <w:color w:val="0070C0"/>
          <w:sz w:val="20"/>
          <w:szCs w:val="20"/>
        </w:rPr>
        <w:t>Cette partie présente le calendrier des tâches, par exemple sous forme graphique (ou tableau)</w:t>
      </w:r>
      <w:r w:rsidR="00EA35A0" w:rsidRPr="09D95832">
        <w:rPr>
          <w:rFonts w:ascii="Arial" w:hAnsi="Arial" w:cs="Arial"/>
          <w:i w:val="0"/>
          <w:color w:val="0070C0"/>
          <w:sz w:val="20"/>
          <w:szCs w:val="20"/>
        </w:rPr>
        <w:t xml:space="preserve">, en </w:t>
      </w:r>
      <w:r w:rsidR="00FA0572" w:rsidRPr="09D95832">
        <w:rPr>
          <w:rFonts w:ascii="Arial" w:hAnsi="Arial" w:cs="Arial"/>
          <w:i w:val="0"/>
          <w:color w:val="0070C0"/>
          <w:sz w:val="20"/>
          <w:szCs w:val="20"/>
        </w:rPr>
        <w:t>précisant les durées et délais de</w:t>
      </w:r>
      <w:r w:rsidR="00270F65" w:rsidRPr="09D95832">
        <w:rPr>
          <w:rFonts w:ascii="Arial" w:hAnsi="Arial" w:cs="Arial"/>
          <w:i w:val="0"/>
          <w:color w:val="0070C0"/>
          <w:sz w:val="20"/>
          <w:szCs w:val="20"/>
        </w:rPr>
        <w:t xml:space="preserve"> formation, recrutement</w:t>
      </w:r>
      <w:r w:rsidR="0078770F" w:rsidRPr="09D95832">
        <w:rPr>
          <w:rFonts w:ascii="Arial" w:hAnsi="Arial" w:cs="Arial"/>
          <w:i w:val="0"/>
          <w:color w:val="0070C0"/>
          <w:sz w:val="20"/>
          <w:szCs w:val="20"/>
        </w:rPr>
        <w:t xml:space="preserve">, l’échelonnement des diagnostics </w:t>
      </w:r>
      <w:r w:rsidR="00EA3796" w:rsidRPr="09D95832">
        <w:rPr>
          <w:rFonts w:ascii="Arial" w:hAnsi="Arial" w:cs="Arial"/>
          <w:i w:val="0"/>
          <w:color w:val="0070C0"/>
          <w:sz w:val="20"/>
          <w:szCs w:val="20"/>
        </w:rPr>
        <w:t xml:space="preserve">et plans d’action </w:t>
      </w:r>
      <w:r w:rsidR="0078770F" w:rsidRPr="09D95832">
        <w:rPr>
          <w:rFonts w:ascii="Arial" w:hAnsi="Arial" w:cs="Arial"/>
          <w:i w:val="0"/>
          <w:color w:val="0070C0"/>
          <w:sz w:val="20"/>
          <w:szCs w:val="20"/>
        </w:rPr>
        <w:t xml:space="preserve">le cas échéant, la durée de période de suivi. </w:t>
      </w:r>
      <w:r w:rsidR="00270F65" w:rsidRPr="09D95832">
        <w:rPr>
          <w:rFonts w:ascii="Arial" w:hAnsi="Arial" w:cs="Arial"/>
          <w:i w:val="0"/>
          <w:color w:val="0070C0"/>
          <w:sz w:val="20"/>
          <w:szCs w:val="20"/>
        </w:rPr>
        <w:t xml:space="preserve"> </w:t>
      </w:r>
      <w:bookmarkStart w:id="1" w:name="_Hlk153801245"/>
    </w:p>
    <w:bookmarkEnd w:id="1"/>
    <w:p w14:paraId="29D6B04F" w14:textId="77777777" w:rsidR="00C0276C" w:rsidRPr="009A2046" w:rsidRDefault="00C0276C" w:rsidP="00C0276C">
      <w:pPr>
        <w:ind w:firstLine="0"/>
        <w:rPr>
          <w:rFonts w:cs="Arial"/>
          <w:sz w:val="20"/>
        </w:rPr>
      </w:pPr>
      <w:r>
        <w:rPr>
          <w:rFonts w:cs="Arial"/>
          <w:sz w:val="20"/>
        </w:rPr>
        <w:t xml:space="preserve"> </w:t>
      </w:r>
    </w:p>
    <w:p w14:paraId="3CA5958E" w14:textId="77777777" w:rsidR="00C0276C" w:rsidRPr="009A2046" w:rsidRDefault="00C0276C" w:rsidP="00C0276C">
      <w:pPr>
        <w:pStyle w:val="Titre1"/>
        <w:rPr>
          <w:sz w:val="24"/>
          <w:szCs w:val="28"/>
        </w:rPr>
      </w:pPr>
      <w:bookmarkStart w:id="2" w:name="_Toc448176244"/>
      <w:r>
        <w:rPr>
          <w:sz w:val="24"/>
          <w:szCs w:val="28"/>
        </w:rPr>
        <w:t xml:space="preserve">Présentation des compétences et expériences des intervenants sur l’opération </w:t>
      </w:r>
      <w:r w:rsidRPr="009A2046">
        <w:rPr>
          <w:sz w:val="24"/>
          <w:szCs w:val="28"/>
        </w:rPr>
        <w:t>(</w:t>
      </w:r>
      <w:r w:rsidR="00263DA6">
        <w:rPr>
          <w:sz w:val="24"/>
          <w:szCs w:val="28"/>
        </w:rPr>
        <w:t>1 page</w:t>
      </w:r>
      <w:r w:rsidRPr="009A2046">
        <w:rPr>
          <w:sz w:val="24"/>
          <w:szCs w:val="28"/>
        </w:rPr>
        <w:t xml:space="preserve"> maximum)</w:t>
      </w:r>
      <w:bookmarkEnd w:id="2"/>
    </w:p>
    <w:p w14:paraId="519DD1A0" w14:textId="77777777" w:rsidR="00C0276C" w:rsidRPr="00641F76" w:rsidRDefault="00C0276C" w:rsidP="00C0276C">
      <w:pPr>
        <w:spacing w:before="0" w:after="0"/>
        <w:ind w:left="425" w:firstLine="0"/>
        <w:jc w:val="both"/>
        <w:rPr>
          <w:rFonts w:cs="Arial"/>
          <w:color w:val="0070C0"/>
          <w:sz w:val="20"/>
        </w:rPr>
      </w:pPr>
      <w:r w:rsidRPr="00641F76">
        <w:rPr>
          <w:rFonts w:cs="Arial"/>
          <w:i/>
          <w:color w:val="0070C0"/>
          <w:sz w:val="20"/>
          <w:szCs w:val="18"/>
        </w:rPr>
        <w:t>[police Arial 10]</w:t>
      </w:r>
    </w:p>
    <w:p w14:paraId="5C5083E2" w14:textId="77777777" w:rsidR="00C0276C" w:rsidRPr="00D1331F" w:rsidRDefault="00C0276C" w:rsidP="00C0276C">
      <w:pPr>
        <w:pStyle w:val="paragraph"/>
        <w:spacing w:before="0" w:beforeAutospacing="0" w:after="0" w:afterAutospacing="0"/>
        <w:jc w:val="both"/>
        <w:textAlignment w:val="baseline"/>
        <w:rPr>
          <w:rFonts w:ascii="Arial" w:hAnsi="Arial" w:cs="Arial"/>
          <w:color w:val="0070C0"/>
          <w:spacing w:val="-4"/>
          <w:sz w:val="20"/>
          <w:szCs w:val="20"/>
        </w:rPr>
      </w:pPr>
      <w:r w:rsidRPr="5395F2C2">
        <w:rPr>
          <w:rFonts w:ascii="Arial" w:hAnsi="Arial" w:cs="Arial"/>
          <w:color w:val="0070C0"/>
          <w:spacing w:val="-4"/>
          <w:sz w:val="20"/>
          <w:szCs w:val="20"/>
        </w:rPr>
        <w:t>Cette partie présente les compétences et expériences des intervenants sur l’opération.</w:t>
      </w:r>
      <w:r w:rsidR="00041BB9" w:rsidRPr="5395F2C2">
        <w:rPr>
          <w:rFonts w:ascii="Arial" w:hAnsi="Arial" w:cs="Arial"/>
          <w:color w:val="0070C0"/>
          <w:spacing w:val="-4"/>
          <w:sz w:val="20"/>
          <w:szCs w:val="20"/>
        </w:rPr>
        <w:t xml:space="preserve"> Elle pourra notamment s’appuyer sur les CV (curriculum vitae) des intervenants</w:t>
      </w:r>
      <w:r w:rsidRPr="5395F2C2">
        <w:rPr>
          <w:rFonts w:ascii="Arial" w:hAnsi="Arial" w:cs="Arial"/>
          <w:color w:val="0070C0"/>
          <w:spacing w:val="-4"/>
          <w:sz w:val="20"/>
          <w:szCs w:val="20"/>
        </w:rPr>
        <w:t xml:space="preserve"> </w:t>
      </w:r>
      <w:r w:rsidR="00041BB9" w:rsidRPr="5395F2C2">
        <w:rPr>
          <w:rFonts w:ascii="Arial" w:hAnsi="Arial" w:cs="Arial"/>
          <w:color w:val="0070C0"/>
          <w:spacing w:val="-4"/>
          <w:sz w:val="20"/>
          <w:szCs w:val="20"/>
        </w:rPr>
        <w:t>(à placer en annexe du volet technique)</w:t>
      </w:r>
      <w:r w:rsidR="004C41A8" w:rsidRPr="5395F2C2">
        <w:rPr>
          <w:rFonts w:ascii="Arial" w:hAnsi="Arial" w:cs="Arial"/>
          <w:color w:val="0070C0"/>
          <w:spacing w:val="-4"/>
          <w:sz w:val="20"/>
          <w:szCs w:val="20"/>
        </w:rPr>
        <w:t xml:space="preserve"> ou a minima la liste des conseillers pressentis, leurs expériences et leurs compétences.</w:t>
      </w:r>
    </w:p>
    <w:p w14:paraId="3E4BE84B" w14:textId="2979C671" w:rsidR="00C0276C" w:rsidRDefault="00C0276C" w:rsidP="5121FD59">
      <w:pPr>
        <w:pStyle w:val="paragraph"/>
        <w:spacing w:before="0" w:beforeAutospacing="0" w:after="0" w:afterAutospacing="0"/>
        <w:jc w:val="both"/>
        <w:textAlignment w:val="baseline"/>
        <w:rPr>
          <w:rFonts w:ascii="Arial" w:hAnsi="Arial" w:cs="Arial"/>
          <w:color w:val="0070C0"/>
          <w:spacing w:val="-4"/>
          <w:sz w:val="20"/>
          <w:szCs w:val="20"/>
        </w:rPr>
      </w:pPr>
      <w:r w:rsidRPr="5121FD59">
        <w:rPr>
          <w:rFonts w:ascii="Arial" w:hAnsi="Arial" w:cs="Arial"/>
          <w:color w:val="0070C0"/>
          <w:spacing w:val="-4"/>
          <w:sz w:val="20"/>
          <w:szCs w:val="20"/>
        </w:rPr>
        <w:t>Si des intervenants ne sont pas formés au démarrage du projet, la structure devra prévoir la formation des intervenants sur cette opération</w:t>
      </w:r>
      <w:r w:rsidR="1D8CCDF8" w:rsidRPr="5121FD59">
        <w:rPr>
          <w:rFonts w:ascii="Arial" w:hAnsi="Arial" w:cs="Arial"/>
          <w:color w:val="0070C0"/>
          <w:spacing w:val="-4"/>
          <w:sz w:val="20"/>
          <w:szCs w:val="20"/>
        </w:rPr>
        <w:t xml:space="preserve"> en précisant les formations envisagées</w:t>
      </w:r>
      <w:r w:rsidRPr="5121FD59">
        <w:rPr>
          <w:rFonts w:ascii="Arial" w:hAnsi="Arial" w:cs="Arial"/>
          <w:color w:val="0070C0"/>
          <w:spacing w:val="-4"/>
          <w:sz w:val="20"/>
          <w:szCs w:val="20"/>
        </w:rPr>
        <w:t xml:space="preserve">. </w:t>
      </w:r>
    </w:p>
    <w:p w14:paraId="3976FA29" w14:textId="77777777" w:rsidR="00041BB9" w:rsidRDefault="00041BB9" w:rsidP="00C0276C">
      <w:pPr>
        <w:pStyle w:val="paragraph"/>
        <w:spacing w:before="0" w:beforeAutospacing="0" w:after="0" w:afterAutospacing="0"/>
        <w:jc w:val="both"/>
        <w:textAlignment w:val="baseline"/>
        <w:rPr>
          <w:rFonts w:ascii="Arial" w:hAnsi="Arial" w:cs="Arial"/>
          <w:iCs/>
          <w:color w:val="0070C0"/>
          <w:spacing w:val="-4"/>
          <w:sz w:val="20"/>
        </w:rPr>
      </w:pPr>
      <w:r>
        <w:rPr>
          <w:rFonts w:ascii="Arial" w:hAnsi="Arial" w:cs="Arial"/>
          <w:iCs/>
          <w:color w:val="0070C0"/>
          <w:spacing w:val="-4"/>
          <w:sz w:val="20"/>
        </w:rPr>
        <w:t>Sur l’aspect sol, les structures devront indiquer des personnes « ressources » ou expertes (en interne ou via des réseaux d’expertises comme l’AFES</w:t>
      </w:r>
      <w:r w:rsidR="00263DA6">
        <w:rPr>
          <w:rStyle w:val="Appelnotedebasdep"/>
          <w:rFonts w:ascii="Arial" w:hAnsi="Arial" w:cs="Arial"/>
          <w:iCs/>
          <w:color w:val="0070C0"/>
          <w:spacing w:val="-4"/>
          <w:sz w:val="20"/>
        </w:rPr>
        <w:footnoteReference w:id="2"/>
      </w:r>
      <w:r>
        <w:rPr>
          <w:rFonts w:ascii="Arial" w:hAnsi="Arial" w:cs="Arial"/>
          <w:iCs/>
          <w:color w:val="0070C0"/>
          <w:spacing w:val="-4"/>
          <w:sz w:val="20"/>
        </w:rPr>
        <w:t>, le RMT</w:t>
      </w:r>
      <w:r w:rsidR="00263DA6">
        <w:rPr>
          <w:rStyle w:val="Appelnotedebasdep"/>
          <w:rFonts w:ascii="Arial" w:hAnsi="Arial" w:cs="Arial"/>
          <w:iCs/>
          <w:color w:val="0070C0"/>
          <w:spacing w:val="-4"/>
          <w:sz w:val="20"/>
        </w:rPr>
        <w:footnoteReference w:id="3"/>
      </w:r>
      <w:r>
        <w:rPr>
          <w:rFonts w:ascii="Arial" w:hAnsi="Arial" w:cs="Arial"/>
          <w:iCs/>
          <w:color w:val="0070C0"/>
          <w:spacing w:val="-4"/>
          <w:sz w:val="20"/>
        </w:rPr>
        <w:t xml:space="preserve"> Sols et territoires, groupes techniques régionaux sur les sols…) sur lesquelles les intervenants pourront s’appuyer.</w:t>
      </w:r>
    </w:p>
    <w:p w14:paraId="5A39BBE3" w14:textId="77777777" w:rsidR="00C0276C" w:rsidRPr="00AA47AF" w:rsidRDefault="00C0276C" w:rsidP="00C0276C">
      <w:pPr>
        <w:pStyle w:val="paragraph"/>
        <w:spacing w:before="0" w:beforeAutospacing="0" w:after="0" w:afterAutospacing="0"/>
        <w:jc w:val="both"/>
        <w:textAlignment w:val="baseline"/>
        <w:rPr>
          <w:rFonts w:ascii="Arial" w:hAnsi="Arial" w:cs="Arial"/>
          <w:b/>
          <w:bCs/>
          <w:kern w:val="32"/>
          <w:szCs w:val="28"/>
        </w:rPr>
      </w:pPr>
    </w:p>
    <w:p w14:paraId="63823C74" w14:textId="74FD1AC2" w:rsidR="00C0276C" w:rsidRPr="003765DF" w:rsidRDefault="29D9CED3" w:rsidP="6F995A2F">
      <w:pPr>
        <w:pStyle w:val="Titre1"/>
        <w:numPr>
          <w:ilvl w:val="0"/>
          <w:numId w:val="0"/>
        </w:numPr>
        <w:spacing w:before="0" w:after="0"/>
        <w:jc w:val="both"/>
        <w:textAlignment w:val="baseline"/>
        <w:rPr>
          <w:rStyle w:val="normaltextrun"/>
          <w:rFonts w:ascii="Calibri" w:hAnsi="Calibri" w:cs="Calibri"/>
          <w:sz w:val="22"/>
          <w:szCs w:val="22"/>
        </w:rPr>
      </w:pPr>
      <w:r w:rsidRPr="0A7CD7E5">
        <w:rPr>
          <w:sz w:val="24"/>
          <w:szCs w:val="24"/>
        </w:rPr>
        <w:t xml:space="preserve">7. </w:t>
      </w:r>
      <w:r w:rsidR="00C0276C" w:rsidRPr="0A7CD7E5">
        <w:rPr>
          <w:sz w:val="24"/>
          <w:szCs w:val="24"/>
        </w:rPr>
        <w:t xml:space="preserve">L’engagement des structures </w:t>
      </w:r>
      <w:r w:rsidR="72D064E6" w:rsidRPr="0A7CD7E5">
        <w:rPr>
          <w:sz w:val="24"/>
          <w:szCs w:val="24"/>
        </w:rPr>
        <w:t xml:space="preserve">sélectionnées </w:t>
      </w:r>
      <w:r w:rsidR="00C0276C" w:rsidRPr="0A7CD7E5">
        <w:rPr>
          <w:sz w:val="24"/>
          <w:szCs w:val="24"/>
        </w:rPr>
        <w:t>sur les données</w:t>
      </w:r>
      <w:r w:rsidR="00C0276C">
        <w:t> </w:t>
      </w:r>
      <w:r w:rsidR="00C0276C" w:rsidRPr="0A7CD7E5">
        <w:rPr>
          <w:rStyle w:val="normaltextrun"/>
          <w:rFonts w:ascii="Calibri" w:hAnsi="Calibri" w:cs="Calibri"/>
          <w:sz w:val="22"/>
          <w:szCs w:val="22"/>
        </w:rPr>
        <w:t>(ne pas modifier le texte)</w:t>
      </w:r>
    </w:p>
    <w:p w14:paraId="1DCC4B92" w14:textId="2A1B96FE" w:rsidR="07E25E47" w:rsidRDefault="07E25E47" w:rsidP="0A7CD7E5">
      <w:pPr>
        <w:pStyle w:val="paragraph"/>
        <w:spacing w:before="0" w:beforeAutospacing="0" w:after="0" w:afterAutospacing="0"/>
        <w:ind w:firstLine="708"/>
        <w:jc w:val="both"/>
        <w:rPr>
          <w:rFonts w:ascii="Calibri" w:eastAsia="Calibri" w:hAnsi="Calibri" w:cs="Calibri"/>
          <w:color w:val="000000" w:themeColor="text1"/>
          <w:sz w:val="22"/>
          <w:szCs w:val="22"/>
        </w:rPr>
      </w:pPr>
      <w:r w:rsidRPr="0A7CD7E5">
        <w:rPr>
          <w:rFonts w:ascii="Calibri" w:eastAsia="Calibri" w:hAnsi="Calibri" w:cs="Calibri"/>
          <w:color w:val="000000" w:themeColor="text1"/>
          <w:sz w:val="22"/>
          <w:szCs w:val="22"/>
        </w:rPr>
        <w:t>a) Sur les données collectées</w:t>
      </w:r>
    </w:p>
    <w:p w14:paraId="5254BEB2" w14:textId="0E1D5307" w:rsidR="0A7CD7E5" w:rsidRDefault="0A7CD7E5" w:rsidP="0A7CD7E5">
      <w:pPr>
        <w:spacing w:before="0" w:after="0"/>
        <w:ind w:firstLine="708"/>
        <w:jc w:val="both"/>
        <w:rPr>
          <w:rFonts w:ascii="Calibri" w:eastAsia="Calibri" w:hAnsi="Calibri" w:cs="Calibri"/>
          <w:color w:val="000000" w:themeColor="text1"/>
          <w:szCs w:val="22"/>
        </w:rPr>
      </w:pPr>
    </w:p>
    <w:p w14:paraId="45751FC2" w14:textId="51EE5495" w:rsidR="07E25E47" w:rsidRDefault="07E25E47" w:rsidP="0A7CD7E5">
      <w:pPr>
        <w:spacing w:before="0" w:after="0" w:line="276" w:lineRule="auto"/>
        <w:ind w:firstLine="0"/>
        <w:jc w:val="both"/>
        <w:rPr>
          <w:rFonts w:ascii="Calibri" w:eastAsia="Calibri" w:hAnsi="Calibri" w:cs="Calibri"/>
          <w:color w:val="000000" w:themeColor="text1"/>
          <w:szCs w:val="22"/>
        </w:rPr>
      </w:pPr>
      <w:r w:rsidRPr="0A7CD7E5">
        <w:rPr>
          <w:rFonts w:ascii="Calibri" w:eastAsia="Calibri" w:hAnsi="Calibri" w:cs="Calibri"/>
          <w:color w:val="000000" w:themeColor="text1"/>
          <w:szCs w:val="22"/>
        </w:rPr>
        <w:t>Dans le cadre du dispositif présenté dans le texte de l’appel à projets ci-présent, au cours ou à l’issue de l’opération, les structures sélectionnées s’engagent à collecter et à obtenir l’autorisation de réutilisation auprès des exploitations agricoles des données suivantes : SIRET de l’exploitation, département/région de l’exploitation, OTEX</w:t>
      </w:r>
      <w:r w:rsidRPr="0A7CD7E5">
        <w:rPr>
          <w:rFonts w:ascii="Aptos" w:eastAsia="Aptos" w:hAnsi="Aptos" w:cs="Aptos"/>
          <w:color w:val="000000" w:themeColor="text1"/>
          <w:szCs w:val="22"/>
        </w:rPr>
        <w:t xml:space="preserve"> </w:t>
      </w:r>
      <w:r w:rsidRPr="0A7CD7E5">
        <w:rPr>
          <w:rFonts w:ascii="Calibri" w:eastAsia="Calibri" w:hAnsi="Calibri" w:cs="Calibri"/>
          <w:color w:val="000000" w:themeColor="text1"/>
          <w:szCs w:val="22"/>
        </w:rPr>
        <w:t>(orientation technico-économique de l’exploitation), type de diagnostic réalisé, modalités de passage à l’action (financement identifié, accompagnement technique, arrêt de la démarche), ainsi que le niveau d’avancement : diagnostic signé / en cours / réalisé / restitué</w:t>
      </w:r>
    </w:p>
    <w:p w14:paraId="0C36E963" w14:textId="132E492D" w:rsidR="0A7CD7E5" w:rsidRDefault="0A7CD7E5" w:rsidP="0A7CD7E5">
      <w:pPr>
        <w:spacing w:before="0" w:after="0" w:line="276" w:lineRule="auto"/>
        <w:ind w:left="720" w:firstLine="0"/>
        <w:jc w:val="both"/>
        <w:rPr>
          <w:rFonts w:ascii="Calibri" w:eastAsia="Calibri" w:hAnsi="Calibri" w:cs="Calibri"/>
          <w:color w:val="000000" w:themeColor="text1"/>
          <w:szCs w:val="22"/>
        </w:rPr>
      </w:pPr>
    </w:p>
    <w:p w14:paraId="083A67BA" w14:textId="6785C0D4" w:rsidR="07E25E47" w:rsidRDefault="07E25E47" w:rsidP="0A7CD7E5">
      <w:pPr>
        <w:spacing w:before="0" w:after="0" w:line="276" w:lineRule="auto"/>
        <w:ind w:firstLine="0"/>
        <w:jc w:val="both"/>
        <w:rPr>
          <w:rFonts w:ascii="Calibri" w:eastAsia="Calibri" w:hAnsi="Calibri" w:cs="Calibri"/>
          <w:color w:val="000000" w:themeColor="text1"/>
          <w:szCs w:val="22"/>
        </w:rPr>
      </w:pPr>
      <w:r w:rsidRPr="0A7CD7E5">
        <w:rPr>
          <w:rFonts w:ascii="Calibri" w:eastAsia="Calibri" w:hAnsi="Calibri" w:cs="Calibri"/>
          <w:color w:val="000000" w:themeColor="text1"/>
          <w:szCs w:val="22"/>
        </w:rPr>
        <w:lastRenderedPageBreak/>
        <w:t>Ces données devront être remontées à l’ADEME, et pourront être partagées avec d’autres acteurs publics ou privés proposant d’autres dispositifs d’accompagnement des exploitations agricoles afin de vérifier la non redondance des financements apportés. Ces données pourront éventuellement être transmises à d’autres partenaires publics ou privés, sous réserve de signature d’un accord de confidentialité, pour établir des bilans du dispositif. Ces bilans agrégeront les données.</w:t>
      </w:r>
    </w:p>
    <w:p w14:paraId="382A0113" w14:textId="6446F41E" w:rsidR="0A7CD7E5" w:rsidRDefault="0A7CD7E5" w:rsidP="0A7CD7E5">
      <w:pPr>
        <w:spacing w:before="0" w:after="0" w:line="276" w:lineRule="auto"/>
        <w:ind w:left="720" w:firstLine="0"/>
        <w:jc w:val="both"/>
        <w:rPr>
          <w:rFonts w:ascii="Aptos" w:eastAsia="Aptos" w:hAnsi="Aptos" w:cs="Aptos"/>
          <w:color w:val="000000" w:themeColor="text1"/>
          <w:sz w:val="24"/>
        </w:rPr>
      </w:pPr>
    </w:p>
    <w:p w14:paraId="4E61F6D0" w14:textId="62312388" w:rsidR="07E25E47" w:rsidRDefault="07E25E47" w:rsidP="0A7CD7E5">
      <w:pPr>
        <w:spacing w:before="0" w:after="0" w:line="276" w:lineRule="auto"/>
        <w:ind w:firstLine="0"/>
        <w:jc w:val="both"/>
        <w:rPr>
          <w:rFonts w:ascii="Calibri" w:eastAsia="Calibri" w:hAnsi="Calibri" w:cs="Calibri"/>
          <w:color w:val="000000" w:themeColor="text1"/>
          <w:szCs w:val="22"/>
        </w:rPr>
      </w:pPr>
      <w:r w:rsidRPr="0A7CD7E5">
        <w:rPr>
          <w:rFonts w:ascii="Calibri" w:eastAsia="Calibri" w:hAnsi="Calibri" w:cs="Calibri"/>
          <w:color w:val="000000" w:themeColor="text1"/>
          <w:szCs w:val="22"/>
        </w:rPr>
        <w:t>Par ailleurs, les structures sélectionnées s’engagent à informer et à obtenir de la part des exploitants agricoles l’autorisation de réutilisation des données à caractère personnel suivantes : nom, prénom, numéro de téléphone, adresse mail des exploitants agricoles qui pourront être transmises :</w:t>
      </w:r>
    </w:p>
    <w:p w14:paraId="2B3D752F" w14:textId="23E760D0" w:rsidR="07E25E47" w:rsidRDefault="07E25E47" w:rsidP="0A7CD7E5">
      <w:pPr>
        <w:pStyle w:val="Paragraphedeliste"/>
        <w:numPr>
          <w:ilvl w:val="1"/>
          <w:numId w:val="2"/>
        </w:numPr>
        <w:spacing w:line="276" w:lineRule="auto"/>
        <w:jc w:val="both"/>
        <w:rPr>
          <w:rFonts w:cs="Calibri"/>
          <w:color w:val="000000" w:themeColor="text1"/>
        </w:rPr>
      </w:pPr>
      <w:r w:rsidRPr="0A7CD7E5">
        <w:rPr>
          <w:rFonts w:cs="Calibri"/>
          <w:color w:val="000000" w:themeColor="text1"/>
        </w:rPr>
        <w:t>à l’ADEME</w:t>
      </w:r>
    </w:p>
    <w:p w14:paraId="45D5BE0F" w14:textId="045470D5" w:rsidR="07E25E47" w:rsidRDefault="07E25E47" w:rsidP="0A7CD7E5">
      <w:pPr>
        <w:pStyle w:val="Paragraphedeliste"/>
        <w:numPr>
          <w:ilvl w:val="1"/>
          <w:numId w:val="2"/>
        </w:numPr>
        <w:spacing w:line="276" w:lineRule="auto"/>
        <w:jc w:val="both"/>
        <w:rPr>
          <w:rFonts w:cs="Calibri"/>
          <w:color w:val="467886"/>
          <w:sz w:val="17"/>
          <w:szCs w:val="17"/>
        </w:rPr>
      </w:pPr>
      <w:r w:rsidRPr="0A7CD7E5">
        <w:rPr>
          <w:rFonts w:cs="Calibri"/>
          <w:color w:val="000000" w:themeColor="text1"/>
        </w:rPr>
        <w:t>aux services de l’Etat (ministère de l’Agriculture et de l’Alimentation et ministère de la Transition Ecologique), à l’INRAE</w:t>
      </w:r>
      <w:hyperlink r:id="rId12" w:anchor="_ftn1">
        <w:r w:rsidRPr="0A7CD7E5">
          <w:rPr>
            <w:rStyle w:val="Lienhypertexte"/>
            <w:rFonts w:cs="Calibri"/>
            <w:vertAlign w:val="superscript"/>
          </w:rPr>
          <w:t>[1]</w:t>
        </w:r>
      </w:hyperlink>
      <w:r w:rsidRPr="0A7CD7E5">
        <w:rPr>
          <w:rFonts w:cs="Calibri"/>
          <w:color w:val="000000" w:themeColor="text1"/>
        </w:rPr>
        <w:t xml:space="preserve"> et au CNRS</w:t>
      </w:r>
      <w:hyperlink r:id="rId13" w:anchor="_ftn2">
        <w:r w:rsidRPr="0A7CD7E5">
          <w:rPr>
            <w:rStyle w:val="Lienhypertexte"/>
            <w:rFonts w:cs="Calibri"/>
            <w:vertAlign w:val="superscript"/>
          </w:rPr>
          <w:t>[2]</w:t>
        </w:r>
      </w:hyperlink>
    </w:p>
    <w:p w14:paraId="40DB0357" w14:textId="2021ECFB" w:rsidR="07E25E47" w:rsidRDefault="07E25E47" w:rsidP="0A7CD7E5">
      <w:pPr>
        <w:spacing w:before="0" w:after="0" w:line="276" w:lineRule="auto"/>
        <w:ind w:firstLine="0"/>
        <w:jc w:val="both"/>
        <w:rPr>
          <w:rFonts w:ascii="Calibri" w:eastAsia="Calibri" w:hAnsi="Calibri" w:cs="Calibri"/>
          <w:color w:val="000000" w:themeColor="text1"/>
          <w:szCs w:val="22"/>
        </w:rPr>
      </w:pPr>
      <w:r w:rsidRPr="0A7CD7E5">
        <w:rPr>
          <w:rFonts w:ascii="Calibri" w:eastAsia="Calibri" w:hAnsi="Calibri" w:cs="Calibri"/>
          <w:color w:val="000000" w:themeColor="text1"/>
          <w:szCs w:val="22"/>
        </w:rPr>
        <w:t xml:space="preserve">afin d’être interviewés, sous réserve de leur accord, dans le cadre de travaux de recherche ou de diffusion d’informations concernant leur retour d’expérience du dispositif. </w:t>
      </w:r>
    </w:p>
    <w:p w14:paraId="250D01C5" w14:textId="01D265F1" w:rsidR="0A7CD7E5" w:rsidRDefault="0A7CD7E5" w:rsidP="0A7CD7E5">
      <w:pPr>
        <w:spacing w:before="0" w:after="0" w:line="276" w:lineRule="auto"/>
        <w:ind w:left="720" w:firstLine="0"/>
        <w:jc w:val="both"/>
        <w:rPr>
          <w:rFonts w:ascii="Calibri" w:eastAsia="Calibri" w:hAnsi="Calibri" w:cs="Calibri"/>
          <w:color w:val="000000" w:themeColor="text1"/>
          <w:szCs w:val="22"/>
        </w:rPr>
      </w:pPr>
    </w:p>
    <w:p w14:paraId="326B3E7D" w14:textId="14EED502" w:rsidR="07E25E47" w:rsidRDefault="07E25E47" w:rsidP="0A7CD7E5">
      <w:pPr>
        <w:spacing w:before="0" w:after="0" w:line="276" w:lineRule="auto"/>
        <w:ind w:firstLine="0"/>
        <w:jc w:val="both"/>
        <w:rPr>
          <w:rFonts w:ascii="Calibri" w:eastAsia="Calibri" w:hAnsi="Calibri" w:cs="Calibri"/>
          <w:color w:val="000000" w:themeColor="text1"/>
          <w:szCs w:val="22"/>
        </w:rPr>
      </w:pPr>
      <w:r w:rsidRPr="0A7CD7E5">
        <w:rPr>
          <w:rFonts w:ascii="Calibri" w:eastAsia="Calibri" w:hAnsi="Calibri" w:cs="Calibri"/>
          <w:color w:val="000000" w:themeColor="text1"/>
          <w:szCs w:val="22"/>
        </w:rPr>
        <w:t xml:space="preserve">Les réponses des exploitants agricoles pourront faire l’objet de communications publiques. </w:t>
      </w:r>
    </w:p>
    <w:p w14:paraId="035D95EB" w14:textId="681E0B62" w:rsidR="07E25E47" w:rsidRDefault="07E25E47" w:rsidP="0A7CD7E5">
      <w:pPr>
        <w:spacing w:before="0" w:after="0" w:line="276" w:lineRule="auto"/>
        <w:ind w:left="720" w:firstLine="0"/>
        <w:jc w:val="both"/>
        <w:rPr>
          <w:rFonts w:ascii="Segoe UI" w:eastAsia="Segoe UI" w:hAnsi="Segoe UI" w:cs="Segoe UI"/>
          <w:color w:val="000000" w:themeColor="text1"/>
          <w:sz w:val="18"/>
          <w:szCs w:val="18"/>
        </w:rPr>
      </w:pPr>
      <w:r w:rsidRPr="0A7CD7E5">
        <w:rPr>
          <w:rFonts w:ascii="Segoe UI" w:eastAsia="Segoe UI" w:hAnsi="Segoe UI" w:cs="Segoe UI"/>
          <w:color w:val="000000" w:themeColor="text1"/>
          <w:sz w:val="18"/>
          <w:szCs w:val="18"/>
        </w:rPr>
        <w:t xml:space="preserve"> </w:t>
      </w:r>
    </w:p>
    <w:p w14:paraId="2BD1627A" w14:textId="52F0C2F0" w:rsidR="07E25E47" w:rsidRDefault="07E25E47" w:rsidP="0A7CD7E5">
      <w:pPr>
        <w:spacing w:before="0" w:after="0" w:line="276" w:lineRule="auto"/>
        <w:ind w:left="720" w:firstLine="0"/>
        <w:jc w:val="both"/>
        <w:rPr>
          <w:rFonts w:ascii="Aptos" w:eastAsia="Aptos" w:hAnsi="Aptos" w:cs="Aptos"/>
          <w:color w:val="000000" w:themeColor="text1"/>
          <w:szCs w:val="22"/>
        </w:rPr>
      </w:pPr>
      <w:r w:rsidRPr="0A7CD7E5">
        <w:rPr>
          <w:rFonts w:ascii="Aptos" w:eastAsia="Aptos" w:hAnsi="Aptos" w:cs="Aptos"/>
          <w:color w:val="000000" w:themeColor="text1"/>
          <w:szCs w:val="22"/>
        </w:rPr>
        <w:t>b) Sur les résultats d’analyse de terre</w:t>
      </w:r>
    </w:p>
    <w:p w14:paraId="7F6A953D" w14:textId="1648E984" w:rsidR="07E25E47" w:rsidRDefault="07E25E47" w:rsidP="0A7CD7E5">
      <w:pPr>
        <w:spacing w:before="0" w:after="200" w:line="276" w:lineRule="auto"/>
        <w:ind w:left="720" w:firstLine="0"/>
        <w:jc w:val="both"/>
        <w:rPr>
          <w:rFonts w:ascii="Aptos" w:eastAsia="Aptos" w:hAnsi="Aptos" w:cs="Aptos"/>
          <w:color w:val="000000" w:themeColor="text1"/>
          <w:szCs w:val="22"/>
        </w:rPr>
      </w:pPr>
      <w:r w:rsidRPr="0A7CD7E5">
        <w:rPr>
          <w:rFonts w:ascii="Aptos" w:eastAsia="Aptos" w:hAnsi="Aptos" w:cs="Aptos"/>
          <w:color w:val="000000" w:themeColor="text1"/>
          <w:szCs w:val="22"/>
        </w:rPr>
        <w:t xml:space="preserve"> </w:t>
      </w:r>
    </w:p>
    <w:p w14:paraId="5A443E8D" w14:textId="17CEBACF" w:rsidR="07E25E47" w:rsidRDefault="07E25E47" w:rsidP="0A7CD7E5">
      <w:pPr>
        <w:spacing w:before="0" w:after="200" w:line="276" w:lineRule="auto"/>
        <w:ind w:firstLine="0"/>
        <w:jc w:val="both"/>
        <w:rPr>
          <w:rFonts w:ascii="Aptos" w:eastAsia="Aptos" w:hAnsi="Aptos" w:cs="Aptos"/>
          <w:color w:val="000000" w:themeColor="text1"/>
          <w:szCs w:val="22"/>
        </w:rPr>
      </w:pPr>
      <w:r w:rsidRPr="0A7CD7E5">
        <w:rPr>
          <w:rFonts w:ascii="Calibri" w:eastAsia="Calibri" w:hAnsi="Calibri" w:cs="Calibri"/>
          <w:color w:val="000000" w:themeColor="text1"/>
          <w:szCs w:val="22"/>
        </w:rPr>
        <w:t>Enfin, les structures sélectionnées ou leurs prestataires devront verser l</w:t>
      </w:r>
      <w:r w:rsidRPr="0A7CD7E5">
        <w:rPr>
          <w:rFonts w:ascii="Aptos" w:eastAsia="Aptos" w:hAnsi="Aptos" w:cs="Aptos"/>
          <w:color w:val="000000" w:themeColor="text1"/>
          <w:szCs w:val="22"/>
        </w:rPr>
        <w:t>es résultats d’analyses de terre réalisés de manière anonymisée au système d’information national « sol » géré par l’INRAE pour le compte du GIS</w:t>
      </w:r>
      <w:hyperlink r:id="rId14" w:anchor="_ftn3">
        <w:r w:rsidRPr="0A7CD7E5">
          <w:rPr>
            <w:rStyle w:val="Lienhypertexte"/>
            <w:rFonts w:ascii="Aptos" w:eastAsia="Aptos" w:hAnsi="Aptos" w:cs="Aptos"/>
            <w:szCs w:val="22"/>
            <w:vertAlign w:val="superscript"/>
          </w:rPr>
          <w:t>[3]</w:t>
        </w:r>
      </w:hyperlink>
      <w:r w:rsidRPr="0A7CD7E5">
        <w:rPr>
          <w:rFonts w:ascii="Aptos" w:eastAsia="Aptos" w:hAnsi="Aptos" w:cs="Aptos"/>
          <w:color w:val="000000" w:themeColor="text1"/>
          <w:szCs w:val="22"/>
        </w:rPr>
        <w:t xml:space="preserve"> Sol (BDAT) dans un délai de 6 mois. Ce versement devra inclure toutes informations utiles à l’interprétation des mesures (ex : occupation du sol, pratiques agricoles affectant l’état du sol) et leur géoréférencement, ce dernier point sous réserve d’autorisation par </w:t>
      </w:r>
      <w:r w:rsidRPr="0A7CD7E5">
        <w:rPr>
          <w:rFonts w:ascii="Calibri" w:eastAsia="Calibri" w:hAnsi="Calibri" w:cs="Calibri"/>
          <w:color w:val="000000" w:themeColor="text1"/>
          <w:szCs w:val="22"/>
        </w:rPr>
        <w:t>l’exploitant agricole. Les autres informations relatives aux sols, notamment sur leur description,</w:t>
      </w:r>
      <w:r w:rsidRPr="0A7CD7E5">
        <w:rPr>
          <w:rFonts w:ascii="Aptos" w:eastAsia="Aptos" w:hAnsi="Aptos" w:cs="Aptos"/>
          <w:color w:val="000000" w:themeColor="text1"/>
          <w:szCs w:val="22"/>
        </w:rPr>
        <w:t xml:space="preserve"> pourront être versées dans la base Donesol</w:t>
      </w:r>
      <w:hyperlink r:id="rId15" w:anchor="_ftn4">
        <w:r w:rsidRPr="0A7CD7E5">
          <w:rPr>
            <w:rStyle w:val="Lienhypertexte"/>
            <w:rFonts w:ascii="Aptos" w:eastAsia="Aptos" w:hAnsi="Aptos" w:cs="Aptos"/>
            <w:szCs w:val="22"/>
            <w:vertAlign w:val="superscript"/>
          </w:rPr>
          <w:t>[4]</w:t>
        </w:r>
      </w:hyperlink>
      <w:r w:rsidRPr="0A7CD7E5">
        <w:rPr>
          <w:rFonts w:ascii="Aptos" w:eastAsia="Aptos" w:hAnsi="Aptos" w:cs="Aptos"/>
          <w:color w:val="000000" w:themeColor="text1"/>
          <w:szCs w:val="22"/>
        </w:rPr>
        <w:t>.</w:t>
      </w:r>
    </w:p>
    <w:p w14:paraId="3E1C9757" w14:textId="539ABC55" w:rsidR="0A7CD7E5" w:rsidRDefault="0A7CD7E5" w:rsidP="0A7CD7E5">
      <w:pPr>
        <w:spacing w:before="0" w:after="0"/>
        <w:ind w:left="720" w:firstLine="0"/>
        <w:rPr>
          <w:rFonts w:ascii="Calibri" w:eastAsia="Calibri" w:hAnsi="Calibri" w:cs="Calibri"/>
          <w:color w:val="000000" w:themeColor="text1"/>
          <w:szCs w:val="22"/>
        </w:rPr>
      </w:pPr>
    </w:p>
    <w:p w14:paraId="55C1A6CD" w14:textId="4E9347FE" w:rsidR="07E25E47" w:rsidRDefault="00901489" w:rsidP="0A7CD7E5">
      <w:pPr>
        <w:spacing w:before="0" w:after="0" w:line="276" w:lineRule="auto"/>
        <w:ind w:left="720" w:firstLine="0"/>
        <w:jc w:val="both"/>
        <w:rPr>
          <w:rFonts w:eastAsia="Arial" w:cs="Arial"/>
          <w:color w:val="000000" w:themeColor="text1"/>
          <w:sz w:val="20"/>
          <w:szCs w:val="20"/>
        </w:rPr>
      </w:pPr>
      <w:hyperlink r:id="rId16" w:anchor="_ftnref1">
        <w:r w:rsidR="07E25E47" w:rsidRPr="0A7CD7E5">
          <w:rPr>
            <w:rStyle w:val="Lienhypertexte"/>
            <w:rFonts w:eastAsia="Arial" w:cs="Arial"/>
            <w:sz w:val="20"/>
            <w:szCs w:val="20"/>
            <w:vertAlign w:val="superscript"/>
          </w:rPr>
          <w:t>[1]</w:t>
        </w:r>
      </w:hyperlink>
      <w:r w:rsidR="07E25E47" w:rsidRPr="0A7CD7E5">
        <w:rPr>
          <w:rFonts w:eastAsia="Arial" w:cs="Arial"/>
          <w:color w:val="000000" w:themeColor="text1"/>
          <w:sz w:val="20"/>
          <w:szCs w:val="20"/>
        </w:rPr>
        <w:t xml:space="preserve"> Institut national de re</w:t>
      </w:r>
      <w:r w:rsidR="07E25E47" w:rsidRPr="0A7CD7E5">
        <w:rPr>
          <w:rFonts w:ascii="Aptos" w:eastAsia="Aptos" w:hAnsi="Aptos" w:cs="Aptos"/>
          <w:color w:val="000000" w:themeColor="text1"/>
          <w:sz w:val="20"/>
          <w:szCs w:val="20"/>
        </w:rPr>
        <w:t xml:space="preserve">cherche </w:t>
      </w:r>
      <w:r w:rsidR="07E25E47" w:rsidRPr="0A7CD7E5">
        <w:rPr>
          <w:rFonts w:eastAsia="Arial" w:cs="Arial"/>
          <w:color w:val="000000" w:themeColor="text1"/>
          <w:sz w:val="20"/>
          <w:szCs w:val="20"/>
        </w:rPr>
        <w:t>pour l’agriculture, l’alimentation et l’environnement.</w:t>
      </w:r>
    </w:p>
    <w:p w14:paraId="7CBEFF15" w14:textId="4B20AB44" w:rsidR="07E25E47" w:rsidRDefault="00901489" w:rsidP="0A7CD7E5">
      <w:pPr>
        <w:spacing w:before="0" w:after="0" w:line="276" w:lineRule="auto"/>
        <w:ind w:left="720" w:firstLine="0"/>
        <w:jc w:val="both"/>
        <w:rPr>
          <w:rFonts w:eastAsia="Arial" w:cs="Arial"/>
          <w:color w:val="000000" w:themeColor="text1"/>
          <w:sz w:val="20"/>
          <w:szCs w:val="20"/>
        </w:rPr>
      </w:pPr>
      <w:hyperlink r:id="rId17" w:anchor="_ftnref2">
        <w:r w:rsidR="07E25E47" w:rsidRPr="0A7CD7E5">
          <w:rPr>
            <w:rStyle w:val="Lienhypertexte"/>
            <w:rFonts w:eastAsia="Arial" w:cs="Arial"/>
            <w:sz w:val="20"/>
            <w:szCs w:val="20"/>
            <w:vertAlign w:val="superscript"/>
          </w:rPr>
          <w:t>[2]</w:t>
        </w:r>
      </w:hyperlink>
      <w:r w:rsidR="07E25E47" w:rsidRPr="0A7CD7E5">
        <w:rPr>
          <w:rFonts w:eastAsia="Arial" w:cs="Arial"/>
          <w:color w:val="000000" w:themeColor="text1"/>
          <w:sz w:val="20"/>
          <w:szCs w:val="20"/>
        </w:rPr>
        <w:t xml:space="preserve"> Centre national de la recherche scientifique.</w:t>
      </w:r>
    </w:p>
    <w:p w14:paraId="4FA71F94" w14:textId="1DBF9BBA" w:rsidR="07E25E47" w:rsidRDefault="00901489" w:rsidP="0A7CD7E5">
      <w:pPr>
        <w:spacing w:before="0" w:after="0" w:line="276" w:lineRule="auto"/>
        <w:ind w:left="720" w:firstLine="0"/>
        <w:jc w:val="both"/>
        <w:rPr>
          <w:rFonts w:eastAsia="Arial" w:cs="Arial"/>
          <w:color w:val="000000" w:themeColor="text1"/>
          <w:sz w:val="20"/>
          <w:szCs w:val="20"/>
        </w:rPr>
      </w:pPr>
      <w:hyperlink r:id="rId18" w:anchor="_ftnref3">
        <w:r w:rsidR="07E25E47" w:rsidRPr="0A7CD7E5">
          <w:rPr>
            <w:rStyle w:val="Lienhypertexte"/>
            <w:rFonts w:eastAsia="Arial" w:cs="Arial"/>
            <w:sz w:val="20"/>
            <w:szCs w:val="20"/>
            <w:vertAlign w:val="superscript"/>
          </w:rPr>
          <w:t>[3]</w:t>
        </w:r>
      </w:hyperlink>
      <w:r w:rsidR="07E25E47" w:rsidRPr="0A7CD7E5">
        <w:rPr>
          <w:rFonts w:eastAsia="Arial" w:cs="Arial"/>
          <w:color w:val="000000" w:themeColor="text1"/>
          <w:sz w:val="20"/>
          <w:szCs w:val="20"/>
        </w:rPr>
        <w:t xml:space="preserve"> Groupement d’intérêt scientifique.</w:t>
      </w:r>
    </w:p>
    <w:p w14:paraId="7D8FA473" w14:textId="06B4EEC2" w:rsidR="07E25E47" w:rsidRDefault="00901489" w:rsidP="0A7CD7E5">
      <w:pPr>
        <w:spacing w:before="0" w:after="0" w:line="276" w:lineRule="auto"/>
        <w:ind w:left="720" w:firstLine="0"/>
        <w:jc w:val="both"/>
        <w:rPr>
          <w:rFonts w:eastAsia="Arial" w:cs="Arial"/>
          <w:color w:val="000000" w:themeColor="text1"/>
          <w:sz w:val="20"/>
          <w:szCs w:val="20"/>
        </w:rPr>
      </w:pPr>
      <w:hyperlink r:id="rId19" w:anchor="_ftnref4">
        <w:r w:rsidR="07E25E47" w:rsidRPr="0A7CD7E5">
          <w:rPr>
            <w:rStyle w:val="Lienhypertexte"/>
            <w:rFonts w:eastAsia="Arial" w:cs="Arial"/>
            <w:sz w:val="20"/>
            <w:szCs w:val="20"/>
            <w:vertAlign w:val="superscript"/>
          </w:rPr>
          <w:t>[4]</w:t>
        </w:r>
      </w:hyperlink>
      <w:r w:rsidR="07E25E47" w:rsidRPr="0A7CD7E5">
        <w:rPr>
          <w:rFonts w:eastAsia="Arial" w:cs="Arial"/>
          <w:color w:val="000000" w:themeColor="text1"/>
          <w:sz w:val="20"/>
          <w:szCs w:val="20"/>
        </w:rPr>
        <w:t xml:space="preserve"> </w:t>
      </w:r>
      <w:hyperlink r:id="rId20">
        <w:r w:rsidR="07E25E47" w:rsidRPr="0A7CD7E5">
          <w:rPr>
            <w:rStyle w:val="Lienhypertexte"/>
            <w:rFonts w:eastAsia="Arial" w:cs="Arial"/>
            <w:sz w:val="20"/>
            <w:szCs w:val="20"/>
          </w:rPr>
          <w:t>https://dw3.gissol.fr/login</w:t>
        </w:r>
      </w:hyperlink>
    </w:p>
    <w:p w14:paraId="41C8F396" w14:textId="77777777" w:rsidR="00C0276C" w:rsidRDefault="00C0276C" w:rsidP="00C0276C">
      <w:pPr>
        <w:ind w:firstLine="0"/>
        <w:jc w:val="both"/>
        <w:rPr>
          <w:rFonts w:cs="Arial"/>
          <w:sz w:val="20"/>
        </w:rPr>
      </w:pPr>
    </w:p>
    <w:p w14:paraId="72A3D3EC" w14:textId="79ADB250" w:rsidR="006E1680" w:rsidRPr="00C0276C" w:rsidRDefault="00C0276C" w:rsidP="0A7CD7E5">
      <w:pPr>
        <w:ind w:firstLine="0"/>
        <w:jc w:val="both"/>
        <w:rPr>
          <w:rFonts w:cs="Arial"/>
          <w:b/>
          <w:bCs/>
          <w:sz w:val="20"/>
          <w:szCs w:val="20"/>
        </w:rPr>
      </w:pPr>
      <w:r w:rsidRPr="0A7CD7E5">
        <w:rPr>
          <w:rFonts w:cs="Arial"/>
          <w:b/>
          <w:bCs/>
          <w:sz w:val="20"/>
          <w:szCs w:val="20"/>
        </w:rPr>
        <w:t xml:space="preserve">ANNEXES </w:t>
      </w:r>
    </w:p>
    <w:sectPr w:rsidR="006E1680" w:rsidRPr="00C0276C" w:rsidSect="000D26A3">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BFAA8" w14:textId="77777777" w:rsidR="000D26A3" w:rsidRDefault="000D26A3">
      <w:r>
        <w:separator/>
      </w:r>
    </w:p>
  </w:endnote>
  <w:endnote w:type="continuationSeparator" w:id="0">
    <w:p w14:paraId="58BF67F4" w14:textId="77777777" w:rsidR="000D26A3" w:rsidRDefault="000D26A3">
      <w:r>
        <w:continuationSeparator/>
      </w:r>
    </w:p>
  </w:endnote>
  <w:endnote w:type="continuationNotice" w:id="1">
    <w:p w14:paraId="23B32442" w14:textId="77777777" w:rsidR="008B7F0B" w:rsidRDefault="008B7F0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63328" w14:textId="77777777" w:rsidR="00400679" w:rsidRDefault="00400679">
    <w:pPr>
      <w:pStyle w:val="Pieddepage"/>
      <w:jc w:val="right"/>
    </w:pPr>
    <w:r>
      <w:t xml:space="preserve">Page </w:t>
    </w:r>
    <w:r>
      <w:rPr>
        <w:b/>
        <w:bCs/>
        <w:sz w:val="24"/>
      </w:rPr>
      <w:fldChar w:fldCharType="begin"/>
    </w:r>
    <w:r>
      <w:rPr>
        <w:b/>
        <w:bCs/>
      </w:rPr>
      <w:instrText>PAGE</w:instrText>
    </w:r>
    <w:r>
      <w:rPr>
        <w:b/>
        <w:bCs/>
        <w:sz w:val="24"/>
      </w:rPr>
      <w:fldChar w:fldCharType="separate"/>
    </w:r>
    <w:r w:rsidR="00DD5C3A">
      <w:rPr>
        <w:b/>
        <w:bCs/>
        <w:noProof/>
      </w:rPr>
      <w:t>5</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DD5C3A">
      <w:rPr>
        <w:b/>
        <w:bCs/>
        <w:noProof/>
      </w:rPr>
      <w:t>6</w:t>
    </w:r>
    <w:r>
      <w:rPr>
        <w:b/>
        <w:bCs/>
        <w:sz w:val="24"/>
      </w:rPr>
      <w:fldChar w:fldCharType="end"/>
    </w:r>
  </w:p>
  <w:p w14:paraId="0D0B940D" w14:textId="77777777" w:rsidR="00E33910" w:rsidRPr="004C4775" w:rsidRDefault="00E33910" w:rsidP="004C47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1AA9A" w14:textId="77777777" w:rsidR="000D26A3" w:rsidRDefault="000D26A3">
      <w:r>
        <w:separator/>
      </w:r>
    </w:p>
  </w:footnote>
  <w:footnote w:type="continuationSeparator" w:id="0">
    <w:p w14:paraId="5F9C944D" w14:textId="77777777" w:rsidR="000D26A3" w:rsidRDefault="000D26A3">
      <w:r>
        <w:continuationSeparator/>
      </w:r>
    </w:p>
  </w:footnote>
  <w:footnote w:type="continuationNotice" w:id="1">
    <w:p w14:paraId="2BD539B0" w14:textId="77777777" w:rsidR="008B7F0B" w:rsidRDefault="008B7F0B">
      <w:pPr>
        <w:spacing w:before="0" w:after="0"/>
      </w:pPr>
    </w:p>
  </w:footnote>
  <w:footnote w:id="2">
    <w:p w14:paraId="72B1ED5D" w14:textId="77777777" w:rsidR="00263DA6" w:rsidRDefault="00263DA6">
      <w:pPr>
        <w:pStyle w:val="Notedebasdepage"/>
      </w:pPr>
      <w:r>
        <w:rPr>
          <w:rStyle w:val="Appelnotedebasdep"/>
        </w:rPr>
        <w:footnoteRef/>
      </w:r>
      <w:r>
        <w:t xml:space="preserve"> Association française pour l’étude du sol.</w:t>
      </w:r>
    </w:p>
  </w:footnote>
  <w:footnote w:id="3">
    <w:p w14:paraId="1F91D195" w14:textId="77777777" w:rsidR="00263DA6" w:rsidRDefault="00263DA6">
      <w:pPr>
        <w:pStyle w:val="Notedebasdepage"/>
      </w:pPr>
      <w:r>
        <w:rPr>
          <w:rStyle w:val="Appelnotedebasdep"/>
        </w:rPr>
        <w:footnoteRef/>
      </w:r>
      <w:r>
        <w:t xml:space="preserve"> Réseau mixte technologique.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4819"/>
      <w:gridCol w:w="1667"/>
    </w:tblGrid>
    <w:tr w:rsidR="000F08CA" w14:paraId="62FEFB32" w14:textId="77777777" w:rsidTr="00171260">
      <w:trPr>
        <w:trHeight w:val="1252"/>
      </w:trPr>
      <w:tc>
        <w:tcPr>
          <w:tcW w:w="2802" w:type="dxa"/>
          <w:shd w:val="clear" w:color="auto" w:fill="auto"/>
        </w:tcPr>
        <w:p w14:paraId="0E27B00A" w14:textId="77777777" w:rsidR="000F08CA" w:rsidRPr="004B504F" w:rsidRDefault="004A3A98" w:rsidP="00683724">
          <w:pPr>
            <w:pStyle w:val="En-tte"/>
            <w:ind w:firstLine="0"/>
            <w:jc w:val="center"/>
            <w:rPr>
              <w:rFonts w:cs="Arial"/>
              <w:b/>
              <w:bCs/>
              <w:smallCaps/>
            </w:rPr>
          </w:pPr>
          <w:r w:rsidRPr="0053564E">
            <w:rPr>
              <w:noProof/>
              <w:sz w:val="20"/>
            </w:rPr>
            <w:drawing>
              <wp:inline distT="0" distB="0" distL="0" distR="0" wp14:anchorId="5C9E8B64" wp14:editId="07777777">
                <wp:extent cx="1495425" cy="1038225"/>
                <wp:effectExtent l="0" t="0" r="0" b="0"/>
                <wp:docPr id="1" name="Image 5" descr="Signature_Mail (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Signature_Mail (00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5425" cy="1038225"/>
                        </a:xfrm>
                        <a:prstGeom prst="rect">
                          <a:avLst/>
                        </a:prstGeom>
                        <a:noFill/>
                        <a:ln>
                          <a:noFill/>
                        </a:ln>
                      </pic:spPr>
                    </pic:pic>
                  </a:graphicData>
                </a:graphic>
              </wp:inline>
            </w:drawing>
          </w:r>
        </w:p>
      </w:tc>
      <w:tc>
        <w:tcPr>
          <w:tcW w:w="4819" w:type="dxa"/>
          <w:shd w:val="clear" w:color="auto" w:fill="auto"/>
        </w:tcPr>
        <w:p w14:paraId="3E5F45AF" w14:textId="77777777" w:rsidR="000F08CA" w:rsidRDefault="00D17D82" w:rsidP="008641C5">
          <w:pPr>
            <w:pStyle w:val="En-tte"/>
            <w:tabs>
              <w:tab w:val="center" w:pos="2772"/>
              <w:tab w:val="right" w:pos="5544"/>
            </w:tabs>
            <w:spacing w:before="240"/>
            <w:ind w:firstLine="0"/>
            <w:jc w:val="center"/>
            <w:rPr>
              <w:rFonts w:cs="Arial"/>
              <w:b/>
              <w:smallCaps/>
              <w:noProof/>
            </w:rPr>
          </w:pPr>
          <w:r>
            <w:rPr>
              <w:rFonts w:cs="Arial"/>
              <w:b/>
              <w:smallCaps/>
              <w:noProof/>
            </w:rPr>
            <w:t>Appel à projets « Accompagnement des agriculteurs face au changement climatique »</w:t>
          </w:r>
        </w:p>
        <w:p w14:paraId="7DC2D1C4" w14:textId="3D4F3B1B" w:rsidR="008641C5" w:rsidRPr="004B504F" w:rsidRDefault="00D17D82" w:rsidP="00814302">
          <w:pPr>
            <w:pStyle w:val="En-tte"/>
            <w:tabs>
              <w:tab w:val="center" w:pos="2772"/>
              <w:tab w:val="right" w:pos="5544"/>
            </w:tabs>
            <w:spacing w:before="240"/>
            <w:ind w:firstLine="0"/>
            <w:jc w:val="center"/>
            <w:rPr>
              <w:rFonts w:cs="Arial"/>
              <w:b/>
              <w:bCs/>
              <w:smallCaps/>
            </w:rPr>
          </w:pPr>
          <w:r>
            <w:rPr>
              <w:rFonts w:cs="Arial"/>
              <w:b/>
              <w:smallCaps/>
              <w:noProof/>
            </w:rPr>
            <w:t>Action : Accompagnement individu</w:t>
          </w:r>
          <w:r w:rsidR="000E7AF9">
            <w:rPr>
              <w:rFonts w:cs="Arial"/>
              <w:b/>
              <w:smallCaps/>
              <w:noProof/>
            </w:rPr>
            <w:t>a</w:t>
          </w:r>
          <w:r>
            <w:rPr>
              <w:rFonts w:cs="Arial"/>
              <w:b/>
              <w:smallCaps/>
              <w:noProof/>
            </w:rPr>
            <w:t>l</w:t>
          </w:r>
          <w:r w:rsidR="000E7AF9">
            <w:rPr>
              <w:rFonts w:cs="Arial"/>
              <w:b/>
              <w:smallCaps/>
              <w:noProof/>
            </w:rPr>
            <w:t>ise</w:t>
          </w:r>
          <w:r w:rsidR="00263DA6">
            <w:rPr>
              <w:rFonts w:cs="Arial"/>
              <w:b/>
              <w:smallCaps/>
              <w:noProof/>
            </w:rPr>
            <w:t xml:space="preserve"> à l’action climat et sols</w:t>
          </w:r>
        </w:p>
      </w:tc>
      <w:tc>
        <w:tcPr>
          <w:tcW w:w="1667" w:type="dxa"/>
          <w:shd w:val="clear" w:color="auto" w:fill="auto"/>
        </w:tcPr>
        <w:p w14:paraId="2AE51D79" w14:textId="77777777" w:rsidR="000F08CA" w:rsidRDefault="00D17D82" w:rsidP="00683724">
          <w:pPr>
            <w:pStyle w:val="En-tte"/>
            <w:ind w:firstLine="0"/>
            <w:rPr>
              <w:rFonts w:cs="Arial"/>
              <w:b/>
              <w:bCs/>
            </w:rPr>
          </w:pPr>
          <w:r w:rsidRPr="00D17D82">
            <w:rPr>
              <w:rFonts w:cs="Arial"/>
              <w:b/>
              <w:bCs/>
              <w:highlight w:val="yellow"/>
            </w:rPr>
            <w:t xml:space="preserve">Nom du porteur de </w:t>
          </w:r>
          <w:r w:rsidRPr="00516D89">
            <w:rPr>
              <w:rFonts w:cs="Arial"/>
              <w:b/>
              <w:bCs/>
              <w:highlight w:val="yellow"/>
            </w:rPr>
            <w:t>projet </w:t>
          </w:r>
          <w:r w:rsidR="00516D89" w:rsidRPr="00516D89">
            <w:rPr>
              <w:rFonts w:cs="Arial"/>
              <w:b/>
              <w:bCs/>
              <w:highlight w:val="yellow"/>
            </w:rPr>
            <w:t>ou coordinateur si plusieurs partenaires</w:t>
          </w:r>
          <w:r w:rsidR="00516D89">
            <w:rPr>
              <w:rFonts w:cs="Arial"/>
              <w:b/>
              <w:bCs/>
            </w:rPr>
            <w:t xml:space="preserve"> </w:t>
          </w:r>
          <w:r w:rsidRPr="00D17D82">
            <w:rPr>
              <w:rFonts w:cs="Arial"/>
              <w:i/>
              <w:iCs/>
            </w:rPr>
            <w:t>(à compléter)</w:t>
          </w:r>
        </w:p>
        <w:p w14:paraId="60061E4C" w14:textId="77777777" w:rsidR="00D17D82" w:rsidRDefault="00D17D82" w:rsidP="00683724">
          <w:pPr>
            <w:pStyle w:val="En-tte"/>
            <w:ind w:firstLine="0"/>
            <w:rPr>
              <w:rFonts w:cs="Arial"/>
              <w:b/>
              <w:bCs/>
            </w:rPr>
          </w:pPr>
        </w:p>
        <w:p w14:paraId="44EAFD9C" w14:textId="77777777" w:rsidR="00D17D82" w:rsidRPr="004B504F" w:rsidRDefault="00D17D82" w:rsidP="00683724">
          <w:pPr>
            <w:pStyle w:val="En-tte"/>
            <w:ind w:firstLine="0"/>
            <w:rPr>
              <w:rFonts w:cs="Arial"/>
              <w:b/>
              <w:bCs/>
            </w:rPr>
          </w:pPr>
        </w:p>
      </w:tc>
    </w:tr>
  </w:tbl>
  <w:p w14:paraId="4B94D5A5" w14:textId="77777777" w:rsidR="00E33910" w:rsidRDefault="00E339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89"/>
    <w:multiLevelType w:val="singleLevel"/>
    <w:tmpl w:val="174E6F8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DB00DC"/>
    <w:multiLevelType w:val="hybridMultilevel"/>
    <w:tmpl w:val="F69EB296"/>
    <w:lvl w:ilvl="0" w:tplc="A1828E8E">
      <w:start w:val="1"/>
      <w:numFmt w:val="decimal"/>
      <w:lvlText w:val="%1."/>
      <w:lvlJc w:val="left"/>
      <w:pPr>
        <w:tabs>
          <w:tab w:val="num" w:pos="720"/>
        </w:tabs>
        <w:ind w:left="720" w:hanging="360"/>
      </w:pPr>
    </w:lvl>
    <w:lvl w:ilvl="1" w:tplc="040C0019">
      <w:start w:val="1"/>
      <w:numFmt w:val="lowerLetter"/>
      <w:lvlText w:val="%2."/>
      <w:lvlJc w:val="left"/>
      <w:pPr>
        <w:tabs>
          <w:tab w:val="num" w:pos="720"/>
        </w:tabs>
        <w:ind w:left="720" w:hanging="360"/>
      </w:pPr>
    </w:lvl>
    <w:lvl w:ilvl="2" w:tplc="040C0001">
      <w:start w:val="1"/>
      <w:numFmt w:val="bullet"/>
      <w:lvlText w:val=""/>
      <w:lvlJc w:val="left"/>
      <w:pPr>
        <w:tabs>
          <w:tab w:val="num" w:pos="720"/>
        </w:tabs>
        <w:ind w:left="720" w:hanging="360"/>
      </w:pPr>
      <w:rPr>
        <w:rFonts w:ascii="Symbol" w:hAnsi="Symbol" w:hint="default"/>
      </w:rPr>
    </w:lvl>
    <w:lvl w:ilvl="3" w:tplc="040C000F">
      <w:start w:val="1"/>
      <w:numFmt w:val="decimal"/>
      <w:lvlText w:val="%4."/>
      <w:lvlJc w:val="left"/>
      <w:pPr>
        <w:tabs>
          <w:tab w:val="num" w:pos="2160"/>
        </w:tabs>
        <w:ind w:left="2160" w:hanging="360"/>
      </w:pPr>
    </w:lvl>
    <w:lvl w:ilvl="4" w:tplc="040C0019" w:tentative="1">
      <w:start w:val="1"/>
      <w:numFmt w:val="lowerLetter"/>
      <w:lvlText w:val="%5."/>
      <w:lvlJc w:val="left"/>
      <w:pPr>
        <w:tabs>
          <w:tab w:val="num" w:pos="2880"/>
        </w:tabs>
        <w:ind w:left="2880" w:hanging="360"/>
      </w:pPr>
    </w:lvl>
    <w:lvl w:ilvl="5" w:tplc="040C001B" w:tentative="1">
      <w:start w:val="1"/>
      <w:numFmt w:val="lowerRoman"/>
      <w:lvlText w:val="%6."/>
      <w:lvlJc w:val="right"/>
      <w:pPr>
        <w:tabs>
          <w:tab w:val="num" w:pos="3600"/>
        </w:tabs>
        <w:ind w:left="3600" w:hanging="180"/>
      </w:pPr>
    </w:lvl>
    <w:lvl w:ilvl="6" w:tplc="040C000F" w:tentative="1">
      <w:start w:val="1"/>
      <w:numFmt w:val="decimal"/>
      <w:lvlText w:val="%7."/>
      <w:lvlJc w:val="left"/>
      <w:pPr>
        <w:tabs>
          <w:tab w:val="num" w:pos="4320"/>
        </w:tabs>
        <w:ind w:left="4320" w:hanging="360"/>
      </w:pPr>
    </w:lvl>
    <w:lvl w:ilvl="7" w:tplc="040C0019" w:tentative="1">
      <w:start w:val="1"/>
      <w:numFmt w:val="lowerLetter"/>
      <w:lvlText w:val="%8."/>
      <w:lvlJc w:val="left"/>
      <w:pPr>
        <w:tabs>
          <w:tab w:val="num" w:pos="5040"/>
        </w:tabs>
        <w:ind w:left="5040" w:hanging="360"/>
      </w:pPr>
    </w:lvl>
    <w:lvl w:ilvl="8" w:tplc="040C001B" w:tentative="1">
      <w:start w:val="1"/>
      <w:numFmt w:val="lowerRoman"/>
      <w:lvlText w:val="%9."/>
      <w:lvlJc w:val="right"/>
      <w:pPr>
        <w:tabs>
          <w:tab w:val="num" w:pos="5760"/>
        </w:tabs>
        <w:ind w:left="5760" w:hanging="180"/>
      </w:pPr>
    </w:lvl>
  </w:abstractNum>
  <w:abstractNum w:abstractNumId="2" w15:restartNumberingAfterBreak="0">
    <w:nsid w:val="252F3922"/>
    <w:multiLevelType w:val="multilevel"/>
    <w:tmpl w:val="2452AE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485585"/>
    <w:multiLevelType w:val="hybridMultilevel"/>
    <w:tmpl w:val="AE50C942"/>
    <w:lvl w:ilvl="0" w:tplc="85209200">
      <w:start w:val="1"/>
      <w:numFmt w:val="bullet"/>
      <w:lvlText w:val=""/>
      <w:lvlJc w:val="left"/>
      <w:pPr>
        <w:ind w:left="745" w:hanging="360"/>
      </w:pPr>
      <w:rPr>
        <w:rFonts w:ascii="Wingdings" w:hAnsi="Wingdings" w:hint="default"/>
        <w:sz w:val="56"/>
      </w:rPr>
    </w:lvl>
    <w:lvl w:ilvl="1" w:tplc="040C0003" w:tentative="1">
      <w:start w:val="1"/>
      <w:numFmt w:val="bullet"/>
      <w:lvlText w:val="o"/>
      <w:lvlJc w:val="left"/>
      <w:pPr>
        <w:ind w:left="1465" w:hanging="360"/>
      </w:pPr>
      <w:rPr>
        <w:rFonts w:ascii="Courier New" w:hAnsi="Courier New" w:cs="Courier New" w:hint="default"/>
      </w:rPr>
    </w:lvl>
    <w:lvl w:ilvl="2" w:tplc="040C0005" w:tentative="1">
      <w:start w:val="1"/>
      <w:numFmt w:val="bullet"/>
      <w:lvlText w:val=""/>
      <w:lvlJc w:val="left"/>
      <w:pPr>
        <w:ind w:left="2185" w:hanging="360"/>
      </w:pPr>
      <w:rPr>
        <w:rFonts w:ascii="Wingdings" w:hAnsi="Wingdings" w:hint="default"/>
      </w:rPr>
    </w:lvl>
    <w:lvl w:ilvl="3" w:tplc="040C0001" w:tentative="1">
      <w:start w:val="1"/>
      <w:numFmt w:val="bullet"/>
      <w:lvlText w:val=""/>
      <w:lvlJc w:val="left"/>
      <w:pPr>
        <w:ind w:left="2905" w:hanging="360"/>
      </w:pPr>
      <w:rPr>
        <w:rFonts w:ascii="Symbol" w:hAnsi="Symbol" w:hint="default"/>
      </w:rPr>
    </w:lvl>
    <w:lvl w:ilvl="4" w:tplc="040C0003" w:tentative="1">
      <w:start w:val="1"/>
      <w:numFmt w:val="bullet"/>
      <w:lvlText w:val="o"/>
      <w:lvlJc w:val="left"/>
      <w:pPr>
        <w:ind w:left="3625" w:hanging="360"/>
      </w:pPr>
      <w:rPr>
        <w:rFonts w:ascii="Courier New" w:hAnsi="Courier New" w:cs="Courier New" w:hint="default"/>
      </w:rPr>
    </w:lvl>
    <w:lvl w:ilvl="5" w:tplc="040C0005" w:tentative="1">
      <w:start w:val="1"/>
      <w:numFmt w:val="bullet"/>
      <w:lvlText w:val=""/>
      <w:lvlJc w:val="left"/>
      <w:pPr>
        <w:ind w:left="4345" w:hanging="360"/>
      </w:pPr>
      <w:rPr>
        <w:rFonts w:ascii="Wingdings" w:hAnsi="Wingdings" w:hint="default"/>
      </w:rPr>
    </w:lvl>
    <w:lvl w:ilvl="6" w:tplc="040C0001" w:tentative="1">
      <w:start w:val="1"/>
      <w:numFmt w:val="bullet"/>
      <w:lvlText w:val=""/>
      <w:lvlJc w:val="left"/>
      <w:pPr>
        <w:ind w:left="5065" w:hanging="360"/>
      </w:pPr>
      <w:rPr>
        <w:rFonts w:ascii="Symbol" w:hAnsi="Symbol" w:hint="default"/>
      </w:rPr>
    </w:lvl>
    <w:lvl w:ilvl="7" w:tplc="040C0003" w:tentative="1">
      <w:start w:val="1"/>
      <w:numFmt w:val="bullet"/>
      <w:lvlText w:val="o"/>
      <w:lvlJc w:val="left"/>
      <w:pPr>
        <w:ind w:left="5785" w:hanging="360"/>
      </w:pPr>
      <w:rPr>
        <w:rFonts w:ascii="Courier New" w:hAnsi="Courier New" w:cs="Courier New" w:hint="default"/>
      </w:rPr>
    </w:lvl>
    <w:lvl w:ilvl="8" w:tplc="040C0005" w:tentative="1">
      <w:start w:val="1"/>
      <w:numFmt w:val="bullet"/>
      <w:lvlText w:val=""/>
      <w:lvlJc w:val="left"/>
      <w:pPr>
        <w:ind w:left="6505" w:hanging="360"/>
      </w:pPr>
      <w:rPr>
        <w:rFonts w:ascii="Wingdings" w:hAnsi="Wingdings" w:hint="default"/>
      </w:rPr>
    </w:lvl>
  </w:abstractNum>
  <w:abstractNum w:abstractNumId="4" w15:restartNumberingAfterBreak="0">
    <w:nsid w:val="3C341CCF"/>
    <w:multiLevelType w:val="hybridMultilevel"/>
    <w:tmpl w:val="9F76F706"/>
    <w:lvl w:ilvl="0" w:tplc="69321190">
      <w:start w:val="1"/>
      <w:numFmt w:val="bullet"/>
      <w:lvlText w:val=""/>
      <w:lvlJc w:val="left"/>
      <w:pPr>
        <w:ind w:left="720" w:hanging="360"/>
      </w:pPr>
      <w:rPr>
        <w:rFonts w:ascii="Symbol" w:hAnsi="Symbol" w:hint="default"/>
      </w:rPr>
    </w:lvl>
    <w:lvl w:ilvl="1" w:tplc="0EF62E24">
      <w:start w:val="1"/>
      <w:numFmt w:val="bullet"/>
      <w:lvlText w:val="-"/>
      <w:lvlJc w:val="left"/>
      <w:pPr>
        <w:ind w:left="1440" w:hanging="360"/>
      </w:pPr>
      <w:rPr>
        <w:rFonts w:ascii="Aptos" w:hAnsi="Aptos" w:hint="default"/>
      </w:rPr>
    </w:lvl>
    <w:lvl w:ilvl="2" w:tplc="7638BC4A">
      <w:start w:val="1"/>
      <w:numFmt w:val="bullet"/>
      <w:lvlText w:val=""/>
      <w:lvlJc w:val="left"/>
      <w:pPr>
        <w:ind w:left="2160" w:hanging="360"/>
      </w:pPr>
      <w:rPr>
        <w:rFonts w:ascii="Wingdings" w:hAnsi="Wingdings" w:hint="default"/>
      </w:rPr>
    </w:lvl>
    <w:lvl w:ilvl="3" w:tplc="E710EBA4">
      <w:start w:val="1"/>
      <w:numFmt w:val="bullet"/>
      <w:lvlText w:val=""/>
      <w:lvlJc w:val="left"/>
      <w:pPr>
        <w:ind w:left="2880" w:hanging="360"/>
      </w:pPr>
      <w:rPr>
        <w:rFonts w:ascii="Symbol" w:hAnsi="Symbol" w:hint="default"/>
      </w:rPr>
    </w:lvl>
    <w:lvl w:ilvl="4" w:tplc="9224DD6A">
      <w:start w:val="1"/>
      <w:numFmt w:val="bullet"/>
      <w:lvlText w:val="o"/>
      <w:lvlJc w:val="left"/>
      <w:pPr>
        <w:ind w:left="3600" w:hanging="360"/>
      </w:pPr>
      <w:rPr>
        <w:rFonts w:ascii="Courier New" w:hAnsi="Courier New" w:hint="default"/>
      </w:rPr>
    </w:lvl>
    <w:lvl w:ilvl="5" w:tplc="CC08E53E">
      <w:start w:val="1"/>
      <w:numFmt w:val="bullet"/>
      <w:lvlText w:val=""/>
      <w:lvlJc w:val="left"/>
      <w:pPr>
        <w:ind w:left="4320" w:hanging="360"/>
      </w:pPr>
      <w:rPr>
        <w:rFonts w:ascii="Wingdings" w:hAnsi="Wingdings" w:hint="default"/>
      </w:rPr>
    </w:lvl>
    <w:lvl w:ilvl="6" w:tplc="167C1872">
      <w:start w:val="1"/>
      <w:numFmt w:val="bullet"/>
      <w:lvlText w:val=""/>
      <w:lvlJc w:val="left"/>
      <w:pPr>
        <w:ind w:left="5040" w:hanging="360"/>
      </w:pPr>
      <w:rPr>
        <w:rFonts w:ascii="Symbol" w:hAnsi="Symbol" w:hint="default"/>
      </w:rPr>
    </w:lvl>
    <w:lvl w:ilvl="7" w:tplc="1EC239E6">
      <w:start w:val="1"/>
      <w:numFmt w:val="bullet"/>
      <w:lvlText w:val="o"/>
      <w:lvlJc w:val="left"/>
      <w:pPr>
        <w:ind w:left="5760" w:hanging="360"/>
      </w:pPr>
      <w:rPr>
        <w:rFonts w:ascii="Courier New" w:hAnsi="Courier New" w:hint="default"/>
      </w:rPr>
    </w:lvl>
    <w:lvl w:ilvl="8" w:tplc="8438BF96">
      <w:start w:val="1"/>
      <w:numFmt w:val="bullet"/>
      <w:lvlText w:val=""/>
      <w:lvlJc w:val="left"/>
      <w:pPr>
        <w:ind w:left="6480" w:hanging="360"/>
      </w:pPr>
      <w:rPr>
        <w:rFonts w:ascii="Wingdings" w:hAnsi="Wingdings" w:hint="default"/>
      </w:rPr>
    </w:lvl>
  </w:abstractNum>
  <w:abstractNum w:abstractNumId="5" w15:restartNumberingAfterBreak="0">
    <w:nsid w:val="3CA366DB"/>
    <w:multiLevelType w:val="hybridMultilevel"/>
    <w:tmpl w:val="4A90EA42"/>
    <w:lvl w:ilvl="0" w:tplc="040C0001">
      <w:start w:val="1"/>
      <w:numFmt w:val="bullet"/>
      <w:lvlText w:val=""/>
      <w:lvlJc w:val="left"/>
      <w:pPr>
        <w:ind w:left="1866" w:hanging="360"/>
      </w:pPr>
      <w:rPr>
        <w:rFonts w:ascii="Symbol" w:hAnsi="Symbol" w:hint="default"/>
      </w:rPr>
    </w:lvl>
    <w:lvl w:ilvl="1" w:tplc="040C0003" w:tentative="1">
      <w:start w:val="1"/>
      <w:numFmt w:val="bullet"/>
      <w:lvlText w:val="o"/>
      <w:lvlJc w:val="left"/>
      <w:pPr>
        <w:ind w:left="2586" w:hanging="360"/>
      </w:pPr>
      <w:rPr>
        <w:rFonts w:ascii="Courier New" w:hAnsi="Courier New" w:cs="Courier New" w:hint="default"/>
      </w:rPr>
    </w:lvl>
    <w:lvl w:ilvl="2" w:tplc="040C0005" w:tentative="1">
      <w:start w:val="1"/>
      <w:numFmt w:val="bullet"/>
      <w:lvlText w:val=""/>
      <w:lvlJc w:val="left"/>
      <w:pPr>
        <w:ind w:left="3306" w:hanging="360"/>
      </w:pPr>
      <w:rPr>
        <w:rFonts w:ascii="Wingdings" w:hAnsi="Wingdings" w:hint="default"/>
      </w:rPr>
    </w:lvl>
    <w:lvl w:ilvl="3" w:tplc="040C0001" w:tentative="1">
      <w:start w:val="1"/>
      <w:numFmt w:val="bullet"/>
      <w:lvlText w:val=""/>
      <w:lvlJc w:val="left"/>
      <w:pPr>
        <w:ind w:left="4026" w:hanging="360"/>
      </w:pPr>
      <w:rPr>
        <w:rFonts w:ascii="Symbol" w:hAnsi="Symbol" w:hint="default"/>
      </w:rPr>
    </w:lvl>
    <w:lvl w:ilvl="4" w:tplc="040C0003" w:tentative="1">
      <w:start w:val="1"/>
      <w:numFmt w:val="bullet"/>
      <w:lvlText w:val="o"/>
      <w:lvlJc w:val="left"/>
      <w:pPr>
        <w:ind w:left="4746" w:hanging="360"/>
      </w:pPr>
      <w:rPr>
        <w:rFonts w:ascii="Courier New" w:hAnsi="Courier New" w:cs="Courier New" w:hint="default"/>
      </w:rPr>
    </w:lvl>
    <w:lvl w:ilvl="5" w:tplc="040C0005" w:tentative="1">
      <w:start w:val="1"/>
      <w:numFmt w:val="bullet"/>
      <w:lvlText w:val=""/>
      <w:lvlJc w:val="left"/>
      <w:pPr>
        <w:ind w:left="5466" w:hanging="360"/>
      </w:pPr>
      <w:rPr>
        <w:rFonts w:ascii="Wingdings" w:hAnsi="Wingdings" w:hint="default"/>
      </w:rPr>
    </w:lvl>
    <w:lvl w:ilvl="6" w:tplc="040C0001" w:tentative="1">
      <w:start w:val="1"/>
      <w:numFmt w:val="bullet"/>
      <w:lvlText w:val=""/>
      <w:lvlJc w:val="left"/>
      <w:pPr>
        <w:ind w:left="6186" w:hanging="360"/>
      </w:pPr>
      <w:rPr>
        <w:rFonts w:ascii="Symbol" w:hAnsi="Symbol" w:hint="default"/>
      </w:rPr>
    </w:lvl>
    <w:lvl w:ilvl="7" w:tplc="040C0003" w:tentative="1">
      <w:start w:val="1"/>
      <w:numFmt w:val="bullet"/>
      <w:lvlText w:val="o"/>
      <w:lvlJc w:val="left"/>
      <w:pPr>
        <w:ind w:left="6906" w:hanging="360"/>
      </w:pPr>
      <w:rPr>
        <w:rFonts w:ascii="Courier New" w:hAnsi="Courier New" w:cs="Courier New" w:hint="default"/>
      </w:rPr>
    </w:lvl>
    <w:lvl w:ilvl="8" w:tplc="040C0005" w:tentative="1">
      <w:start w:val="1"/>
      <w:numFmt w:val="bullet"/>
      <w:lvlText w:val=""/>
      <w:lvlJc w:val="left"/>
      <w:pPr>
        <w:ind w:left="7626" w:hanging="360"/>
      </w:pPr>
      <w:rPr>
        <w:rFonts w:ascii="Wingdings" w:hAnsi="Wingdings" w:hint="default"/>
      </w:rPr>
    </w:lvl>
  </w:abstractNum>
  <w:abstractNum w:abstractNumId="6" w15:restartNumberingAfterBreak="0">
    <w:nsid w:val="44B58CA5"/>
    <w:multiLevelType w:val="hybridMultilevel"/>
    <w:tmpl w:val="298C59E0"/>
    <w:lvl w:ilvl="0" w:tplc="3C2822FE">
      <w:start w:val="1"/>
      <w:numFmt w:val="bullet"/>
      <w:lvlText w:val=""/>
      <w:lvlJc w:val="left"/>
      <w:pPr>
        <w:ind w:left="720" w:hanging="360"/>
      </w:pPr>
      <w:rPr>
        <w:rFonts w:ascii="Symbol" w:hAnsi="Symbol" w:hint="default"/>
      </w:rPr>
    </w:lvl>
    <w:lvl w:ilvl="1" w:tplc="D474E06E">
      <w:start w:val="1"/>
      <w:numFmt w:val="bullet"/>
      <w:lvlText w:val="-"/>
      <w:lvlJc w:val="left"/>
      <w:pPr>
        <w:ind w:left="1440" w:hanging="360"/>
      </w:pPr>
      <w:rPr>
        <w:rFonts w:ascii="Aptos" w:hAnsi="Aptos" w:hint="default"/>
      </w:rPr>
    </w:lvl>
    <w:lvl w:ilvl="2" w:tplc="65FE5FE8">
      <w:start w:val="1"/>
      <w:numFmt w:val="bullet"/>
      <w:lvlText w:val=""/>
      <w:lvlJc w:val="left"/>
      <w:pPr>
        <w:ind w:left="2160" w:hanging="360"/>
      </w:pPr>
      <w:rPr>
        <w:rFonts w:ascii="Wingdings" w:hAnsi="Wingdings" w:hint="default"/>
      </w:rPr>
    </w:lvl>
    <w:lvl w:ilvl="3" w:tplc="D5222802">
      <w:start w:val="1"/>
      <w:numFmt w:val="bullet"/>
      <w:lvlText w:val=""/>
      <w:lvlJc w:val="left"/>
      <w:pPr>
        <w:ind w:left="2880" w:hanging="360"/>
      </w:pPr>
      <w:rPr>
        <w:rFonts w:ascii="Symbol" w:hAnsi="Symbol" w:hint="default"/>
      </w:rPr>
    </w:lvl>
    <w:lvl w:ilvl="4" w:tplc="4F9A3534">
      <w:start w:val="1"/>
      <w:numFmt w:val="bullet"/>
      <w:lvlText w:val="o"/>
      <w:lvlJc w:val="left"/>
      <w:pPr>
        <w:ind w:left="3600" w:hanging="360"/>
      </w:pPr>
      <w:rPr>
        <w:rFonts w:ascii="Courier New" w:hAnsi="Courier New" w:hint="default"/>
      </w:rPr>
    </w:lvl>
    <w:lvl w:ilvl="5" w:tplc="6B40D132">
      <w:start w:val="1"/>
      <w:numFmt w:val="bullet"/>
      <w:lvlText w:val=""/>
      <w:lvlJc w:val="left"/>
      <w:pPr>
        <w:ind w:left="4320" w:hanging="360"/>
      </w:pPr>
      <w:rPr>
        <w:rFonts w:ascii="Wingdings" w:hAnsi="Wingdings" w:hint="default"/>
      </w:rPr>
    </w:lvl>
    <w:lvl w:ilvl="6" w:tplc="21F8A40C">
      <w:start w:val="1"/>
      <w:numFmt w:val="bullet"/>
      <w:lvlText w:val=""/>
      <w:lvlJc w:val="left"/>
      <w:pPr>
        <w:ind w:left="5040" w:hanging="360"/>
      </w:pPr>
      <w:rPr>
        <w:rFonts w:ascii="Symbol" w:hAnsi="Symbol" w:hint="default"/>
      </w:rPr>
    </w:lvl>
    <w:lvl w:ilvl="7" w:tplc="10FCF43A">
      <w:start w:val="1"/>
      <w:numFmt w:val="bullet"/>
      <w:lvlText w:val="o"/>
      <w:lvlJc w:val="left"/>
      <w:pPr>
        <w:ind w:left="5760" w:hanging="360"/>
      </w:pPr>
      <w:rPr>
        <w:rFonts w:ascii="Courier New" w:hAnsi="Courier New" w:hint="default"/>
      </w:rPr>
    </w:lvl>
    <w:lvl w:ilvl="8" w:tplc="EAB6E11C">
      <w:start w:val="1"/>
      <w:numFmt w:val="bullet"/>
      <w:lvlText w:val=""/>
      <w:lvlJc w:val="left"/>
      <w:pPr>
        <w:ind w:left="6480" w:hanging="360"/>
      </w:pPr>
      <w:rPr>
        <w:rFonts w:ascii="Wingdings" w:hAnsi="Wingdings" w:hint="default"/>
      </w:rPr>
    </w:lvl>
  </w:abstractNum>
  <w:abstractNum w:abstractNumId="7" w15:restartNumberingAfterBreak="0">
    <w:nsid w:val="47B5295F"/>
    <w:multiLevelType w:val="hybridMultilevel"/>
    <w:tmpl w:val="FC94701C"/>
    <w:lvl w:ilvl="0" w:tplc="52307702">
      <w:start w:val="1"/>
      <w:numFmt w:val="bullet"/>
      <w:lvlText w:val="-"/>
      <w:lvlJc w:val="left"/>
      <w:pPr>
        <w:ind w:left="1418" w:hanging="360"/>
      </w:pPr>
      <w:rPr>
        <w:rFonts w:ascii="Arial" w:eastAsia="Times New Roman" w:hAnsi="Arial" w:cs="Arial" w:hint="default"/>
      </w:rPr>
    </w:lvl>
    <w:lvl w:ilvl="1" w:tplc="04090003">
      <w:start w:val="1"/>
      <w:numFmt w:val="bullet"/>
      <w:lvlText w:val="o"/>
      <w:lvlJc w:val="left"/>
      <w:pPr>
        <w:ind w:left="2138" w:hanging="360"/>
      </w:pPr>
      <w:rPr>
        <w:rFonts w:ascii="Courier New" w:hAnsi="Courier New" w:cs="Courier New" w:hint="default"/>
      </w:rPr>
    </w:lvl>
    <w:lvl w:ilvl="2" w:tplc="04090005" w:tentative="1">
      <w:start w:val="1"/>
      <w:numFmt w:val="bullet"/>
      <w:lvlText w:val=""/>
      <w:lvlJc w:val="left"/>
      <w:pPr>
        <w:ind w:left="2858" w:hanging="360"/>
      </w:pPr>
      <w:rPr>
        <w:rFonts w:ascii="Wingdings" w:hAnsi="Wingdings" w:hint="default"/>
      </w:rPr>
    </w:lvl>
    <w:lvl w:ilvl="3" w:tplc="04090001" w:tentative="1">
      <w:start w:val="1"/>
      <w:numFmt w:val="bullet"/>
      <w:lvlText w:val=""/>
      <w:lvlJc w:val="left"/>
      <w:pPr>
        <w:ind w:left="3578" w:hanging="360"/>
      </w:pPr>
      <w:rPr>
        <w:rFonts w:ascii="Symbol" w:hAnsi="Symbol" w:hint="default"/>
      </w:rPr>
    </w:lvl>
    <w:lvl w:ilvl="4" w:tplc="04090003" w:tentative="1">
      <w:start w:val="1"/>
      <w:numFmt w:val="bullet"/>
      <w:lvlText w:val="o"/>
      <w:lvlJc w:val="left"/>
      <w:pPr>
        <w:ind w:left="4298" w:hanging="360"/>
      </w:pPr>
      <w:rPr>
        <w:rFonts w:ascii="Courier New" w:hAnsi="Courier New" w:cs="Courier New" w:hint="default"/>
      </w:rPr>
    </w:lvl>
    <w:lvl w:ilvl="5" w:tplc="04090005" w:tentative="1">
      <w:start w:val="1"/>
      <w:numFmt w:val="bullet"/>
      <w:lvlText w:val=""/>
      <w:lvlJc w:val="left"/>
      <w:pPr>
        <w:ind w:left="5018" w:hanging="360"/>
      </w:pPr>
      <w:rPr>
        <w:rFonts w:ascii="Wingdings" w:hAnsi="Wingdings" w:hint="default"/>
      </w:rPr>
    </w:lvl>
    <w:lvl w:ilvl="6" w:tplc="04090001" w:tentative="1">
      <w:start w:val="1"/>
      <w:numFmt w:val="bullet"/>
      <w:lvlText w:val=""/>
      <w:lvlJc w:val="left"/>
      <w:pPr>
        <w:ind w:left="5738" w:hanging="360"/>
      </w:pPr>
      <w:rPr>
        <w:rFonts w:ascii="Symbol" w:hAnsi="Symbol" w:hint="default"/>
      </w:rPr>
    </w:lvl>
    <w:lvl w:ilvl="7" w:tplc="04090003" w:tentative="1">
      <w:start w:val="1"/>
      <w:numFmt w:val="bullet"/>
      <w:lvlText w:val="o"/>
      <w:lvlJc w:val="left"/>
      <w:pPr>
        <w:ind w:left="6458" w:hanging="360"/>
      </w:pPr>
      <w:rPr>
        <w:rFonts w:ascii="Courier New" w:hAnsi="Courier New" w:cs="Courier New" w:hint="default"/>
      </w:rPr>
    </w:lvl>
    <w:lvl w:ilvl="8" w:tplc="04090005" w:tentative="1">
      <w:start w:val="1"/>
      <w:numFmt w:val="bullet"/>
      <w:lvlText w:val=""/>
      <w:lvlJc w:val="left"/>
      <w:pPr>
        <w:ind w:left="7178" w:hanging="360"/>
      </w:pPr>
      <w:rPr>
        <w:rFonts w:ascii="Wingdings" w:hAnsi="Wingdings" w:hint="default"/>
      </w:rPr>
    </w:lvl>
  </w:abstractNum>
  <w:abstractNum w:abstractNumId="8" w15:restartNumberingAfterBreak="0">
    <w:nsid w:val="4C117AAE"/>
    <w:multiLevelType w:val="hybridMultilevel"/>
    <w:tmpl w:val="6CD220D0"/>
    <w:lvl w:ilvl="0" w:tplc="18444A9C">
      <w:start w:val="1"/>
      <w:numFmt w:val="bullet"/>
      <w:lvlText w:val=""/>
      <w:lvlJc w:val="left"/>
      <w:pPr>
        <w:ind w:left="786" w:hanging="360"/>
      </w:pPr>
      <w:rPr>
        <w:rFonts w:ascii="Wingdings" w:hAnsi="Wingdings" w:hint="default"/>
        <w:sz w:val="56"/>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9" w15:restartNumberingAfterBreak="0">
    <w:nsid w:val="535DA587"/>
    <w:multiLevelType w:val="hybridMultilevel"/>
    <w:tmpl w:val="D9760318"/>
    <w:lvl w:ilvl="0" w:tplc="19308762">
      <w:start w:val="1"/>
      <w:numFmt w:val="bullet"/>
      <w:lvlText w:val="-"/>
      <w:lvlJc w:val="left"/>
      <w:pPr>
        <w:ind w:left="720" w:hanging="360"/>
      </w:pPr>
      <w:rPr>
        <w:rFonts w:ascii="Aptos" w:hAnsi="Aptos" w:hint="default"/>
      </w:rPr>
    </w:lvl>
    <w:lvl w:ilvl="1" w:tplc="5FEAF818">
      <w:start w:val="1"/>
      <w:numFmt w:val="bullet"/>
      <w:lvlText w:val="o"/>
      <w:lvlJc w:val="left"/>
      <w:pPr>
        <w:ind w:left="1440" w:hanging="360"/>
      </w:pPr>
      <w:rPr>
        <w:rFonts w:ascii="Courier New" w:hAnsi="Courier New" w:hint="default"/>
      </w:rPr>
    </w:lvl>
    <w:lvl w:ilvl="2" w:tplc="61627120">
      <w:start w:val="1"/>
      <w:numFmt w:val="bullet"/>
      <w:lvlText w:val=""/>
      <w:lvlJc w:val="left"/>
      <w:pPr>
        <w:ind w:left="2160" w:hanging="360"/>
      </w:pPr>
      <w:rPr>
        <w:rFonts w:ascii="Wingdings" w:hAnsi="Wingdings" w:hint="default"/>
      </w:rPr>
    </w:lvl>
    <w:lvl w:ilvl="3" w:tplc="566A79D6">
      <w:start w:val="1"/>
      <w:numFmt w:val="bullet"/>
      <w:lvlText w:val=""/>
      <w:lvlJc w:val="left"/>
      <w:pPr>
        <w:ind w:left="2880" w:hanging="360"/>
      </w:pPr>
      <w:rPr>
        <w:rFonts w:ascii="Symbol" w:hAnsi="Symbol" w:hint="default"/>
      </w:rPr>
    </w:lvl>
    <w:lvl w:ilvl="4" w:tplc="737E0E7C">
      <w:start w:val="1"/>
      <w:numFmt w:val="bullet"/>
      <w:lvlText w:val="o"/>
      <w:lvlJc w:val="left"/>
      <w:pPr>
        <w:ind w:left="3600" w:hanging="360"/>
      </w:pPr>
      <w:rPr>
        <w:rFonts w:ascii="Courier New" w:hAnsi="Courier New" w:hint="default"/>
      </w:rPr>
    </w:lvl>
    <w:lvl w:ilvl="5" w:tplc="0D9C9498">
      <w:start w:val="1"/>
      <w:numFmt w:val="bullet"/>
      <w:lvlText w:val=""/>
      <w:lvlJc w:val="left"/>
      <w:pPr>
        <w:ind w:left="4320" w:hanging="360"/>
      </w:pPr>
      <w:rPr>
        <w:rFonts w:ascii="Wingdings" w:hAnsi="Wingdings" w:hint="default"/>
      </w:rPr>
    </w:lvl>
    <w:lvl w:ilvl="6" w:tplc="384069FC">
      <w:start w:val="1"/>
      <w:numFmt w:val="bullet"/>
      <w:lvlText w:val=""/>
      <w:lvlJc w:val="left"/>
      <w:pPr>
        <w:ind w:left="5040" w:hanging="360"/>
      </w:pPr>
      <w:rPr>
        <w:rFonts w:ascii="Symbol" w:hAnsi="Symbol" w:hint="default"/>
      </w:rPr>
    </w:lvl>
    <w:lvl w:ilvl="7" w:tplc="745A1566">
      <w:start w:val="1"/>
      <w:numFmt w:val="bullet"/>
      <w:lvlText w:val="o"/>
      <w:lvlJc w:val="left"/>
      <w:pPr>
        <w:ind w:left="5760" w:hanging="360"/>
      </w:pPr>
      <w:rPr>
        <w:rFonts w:ascii="Courier New" w:hAnsi="Courier New" w:hint="default"/>
      </w:rPr>
    </w:lvl>
    <w:lvl w:ilvl="8" w:tplc="52DC3710">
      <w:start w:val="1"/>
      <w:numFmt w:val="bullet"/>
      <w:lvlText w:val=""/>
      <w:lvlJc w:val="left"/>
      <w:pPr>
        <w:ind w:left="6480" w:hanging="360"/>
      </w:pPr>
      <w:rPr>
        <w:rFonts w:ascii="Wingdings" w:hAnsi="Wingdings" w:hint="default"/>
      </w:rPr>
    </w:lvl>
  </w:abstractNum>
  <w:abstractNum w:abstractNumId="10" w15:restartNumberingAfterBreak="0">
    <w:nsid w:val="5B6624FB"/>
    <w:multiLevelType w:val="multilevel"/>
    <w:tmpl w:val="A1E8F054"/>
    <w:lvl w:ilvl="0">
      <w:start w:val="1"/>
      <w:numFmt w:val="decimal"/>
      <w:pStyle w:val="Titre1"/>
      <w:lvlText w:val="%1."/>
      <w:lvlJc w:val="left"/>
      <w:pPr>
        <w:tabs>
          <w:tab w:val="num" w:pos="360"/>
        </w:tabs>
        <w:ind w:left="360" w:hanging="360"/>
      </w:pPr>
      <w:rPr>
        <w:sz w:val="28"/>
        <w:szCs w:val="28"/>
      </w:rPr>
    </w:lvl>
    <w:lvl w:ilvl="1">
      <w:start w:val="1"/>
      <w:numFmt w:val="decimal"/>
      <w:pStyle w:val="Titre2"/>
      <w:lvlText w:val="%1.%2."/>
      <w:lvlJc w:val="left"/>
      <w:pPr>
        <w:tabs>
          <w:tab w:val="num" w:pos="792"/>
        </w:tabs>
        <w:ind w:left="792" w:hanging="432"/>
      </w:pPr>
      <w:rPr>
        <w:rFonts w:hint="default"/>
      </w:rPr>
    </w:lvl>
    <w:lvl w:ilvl="2">
      <w:start w:val="1"/>
      <w:numFmt w:val="decimal"/>
      <w:pStyle w:val="RDTitre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FDB2757"/>
    <w:multiLevelType w:val="hybridMultilevel"/>
    <w:tmpl w:val="FB72E15A"/>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808" w:hanging="360"/>
      </w:pPr>
      <w:rPr>
        <w:rFonts w:ascii="Courier New" w:hAnsi="Courier New" w:cs="Courier New" w:hint="default"/>
      </w:rPr>
    </w:lvl>
    <w:lvl w:ilvl="2" w:tplc="040C0005" w:tentative="1">
      <w:start w:val="1"/>
      <w:numFmt w:val="bullet"/>
      <w:lvlText w:val=""/>
      <w:lvlJc w:val="left"/>
      <w:pPr>
        <w:ind w:left="1528" w:hanging="360"/>
      </w:pPr>
      <w:rPr>
        <w:rFonts w:ascii="Wingdings" w:hAnsi="Wingdings" w:hint="default"/>
      </w:rPr>
    </w:lvl>
    <w:lvl w:ilvl="3" w:tplc="040C0001" w:tentative="1">
      <w:start w:val="1"/>
      <w:numFmt w:val="bullet"/>
      <w:lvlText w:val=""/>
      <w:lvlJc w:val="left"/>
      <w:pPr>
        <w:ind w:left="2248" w:hanging="360"/>
      </w:pPr>
      <w:rPr>
        <w:rFonts w:ascii="Symbol" w:hAnsi="Symbol" w:hint="default"/>
      </w:rPr>
    </w:lvl>
    <w:lvl w:ilvl="4" w:tplc="040C0003" w:tentative="1">
      <w:start w:val="1"/>
      <w:numFmt w:val="bullet"/>
      <w:lvlText w:val="o"/>
      <w:lvlJc w:val="left"/>
      <w:pPr>
        <w:ind w:left="2968" w:hanging="360"/>
      </w:pPr>
      <w:rPr>
        <w:rFonts w:ascii="Courier New" w:hAnsi="Courier New" w:cs="Courier New" w:hint="default"/>
      </w:rPr>
    </w:lvl>
    <w:lvl w:ilvl="5" w:tplc="040C0005" w:tentative="1">
      <w:start w:val="1"/>
      <w:numFmt w:val="bullet"/>
      <w:lvlText w:val=""/>
      <w:lvlJc w:val="left"/>
      <w:pPr>
        <w:ind w:left="3688" w:hanging="360"/>
      </w:pPr>
      <w:rPr>
        <w:rFonts w:ascii="Wingdings" w:hAnsi="Wingdings" w:hint="default"/>
      </w:rPr>
    </w:lvl>
    <w:lvl w:ilvl="6" w:tplc="040C0001" w:tentative="1">
      <w:start w:val="1"/>
      <w:numFmt w:val="bullet"/>
      <w:lvlText w:val=""/>
      <w:lvlJc w:val="left"/>
      <w:pPr>
        <w:ind w:left="4408" w:hanging="360"/>
      </w:pPr>
      <w:rPr>
        <w:rFonts w:ascii="Symbol" w:hAnsi="Symbol" w:hint="default"/>
      </w:rPr>
    </w:lvl>
    <w:lvl w:ilvl="7" w:tplc="040C0003" w:tentative="1">
      <w:start w:val="1"/>
      <w:numFmt w:val="bullet"/>
      <w:lvlText w:val="o"/>
      <w:lvlJc w:val="left"/>
      <w:pPr>
        <w:ind w:left="5128" w:hanging="360"/>
      </w:pPr>
      <w:rPr>
        <w:rFonts w:ascii="Courier New" w:hAnsi="Courier New" w:cs="Courier New" w:hint="default"/>
      </w:rPr>
    </w:lvl>
    <w:lvl w:ilvl="8" w:tplc="040C0005" w:tentative="1">
      <w:start w:val="1"/>
      <w:numFmt w:val="bullet"/>
      <w:lvlText w:val=""/>
      <w:lvlJc w:val="left"/>
      <w:pPr>
        <w:ind w:left="5848" w:hanging="360"/>
      </w:pPr>
      <w:rPr>
        <w:rFonts w:ascii="Wingdings" w:hAnsi="Wingdings" w:hint="default"/>
      </w:rPr>
    </w:lvl>
  </w:abstractNum>
  <w:abstractNum w:abstractNumId="12" w15:restartNumberingAfterBreak="0">
    <w:nsid w:val="63F6210D"/>
    <w:multiLevelType w:val="multilevel"/>
    <w:tmpl w:val="B72CBF14"/>
    <w:lvl w:ilvl="0">
      <w:start w:val="1"/>
      <w:numFmt w:val="decimal"/>
      <w:pStyle w:val="CRTEA3"/>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574847A"/>
    <w:multiLevelType w:val="hybridMultilevel"/>
    <w:tmpl w:val="99DE74B4"/>
    <w:lvl w:ilvl="0" w:tplc="AA92368A">
      <w:start w:val="1"/>
      <w:numFmt w:val="bullet"/>
      <w:lvlText w:val=""/>
      <w:lvlJc w:val="left"/>
      <w:pPr>
        <w:ind w:left="720" w:hanging="360"/>
      </w:pPr>
      <w:rPr>
        <w:rFonts w:ascii="Symbol" w:hAnsi="Symbol" w:hint="default"/>
      </w:rPr>
    </w:lvl>
    <w:lvl w:ilvl="1" w:tplc="ADCE3966">
      <w:start w:val="1"/>
      <w:numFmt w:val="bullet"/>
      <w:lvlText w:val="o"/>
      <w:lvlJc w:val="left"/>
      <w:pPr>
        <w:ind w:left="1440" w:hanging="360"/>
      </w:pPr>
      <w:rPr>
        <w:rFonts w:ascii="Courier New" w:hAnsi="Courier New" w:hint="default"/>
      </w:rPr>
    </w:lvl>
    <w:lvl w:ilvl="2" w:tplc="70B68B1A">
      <w:start w:val="1"/>
      <w:numFmt w:val="bullet"/>
      <w:lvlText w:val=""/>
      <w:lvlJc w:val="left"/>
      <w:pPr>
        <w:ind w:left="2160" w:hanging="360"/>
      </w:pPr>
      <w:rPr>
        <w:rFonts w:ascii="Wingdings" w:hAnsi="Wingdings" w:hint="default"/>
      </w:rPr>
    </w:lvl>
    <w:lvl w:ilvl="3" w:tplc="D70C76BC">
      <w:start w:val="1"/>
      <w:numFmt w:val="bullet"/>
      <w:lvlText w:val=""/>
      <w:lvlJc w:val="left"/>
      <w:pPr>
        <w:ind w:left="2880" w:hanging="360"/>
      </w:pPr>
      <w:rPr>
        <w:rFonts w:ascii="Symbol" w:hAnsi="Symbol" w:hint="default"/>
      </w:rPr>
    </w:lvl>
    <w:lvl w:ilvl="4" w:tplc="79B0EAF8">
      <w:start w:val="1"/>
      <w:numFmt w:val="bullet"/>
      <w:lvlText w:val="o"/>
      <w:lvlJc w:val="left"/>
      <w:pPr>
        <w:ind w:left="3600" w:hanging="360"/>
      </w:pPr>
      <w:rPr>
        <w:rFonts w:ascii="Courier New" w:hAnsi="Courier New" w:hint="default"/>
      </w:rPr>
    </w:lvl>
    <w:lvl w:ilvl="5" w:tplc="E6FE5AEE">
      <w:start w:val="1"/>
      <w:numFmt w:val="bullet"/>
      <w:lvlText w:val=""/>
      <w:lvlJc w:val="left"/>
      <w:pPr>
        <w:ind w:left="4320" w:hanging="360"/>
      </w:pPr>
      <w:rPr>
        <w:rFonts w:ascii="Wingdings" w:hAnsi="Wingdings" w:hint="default"/>
      </w:rPr>
    </w:lvl>
    <w:lvl w:ilvl="6" w:tplc="D522263A">
      <w:start w:val="1"/>
      <w:numFmt w:val="bullet"/>
      <w:lvlText w:val=""/>
      <w:lvlJc w:val="left"/>
      <w:pPr>
        <w:ind w:left="5040" w:hanging="360"/>
      </w:pPr>
      <w:rPr>
        <w:rFonts w:ascii="Symbol" w:hAnsi="Symbol" w:hint="default"/>
      </w:rPr>
    </w:lvl>
    <w:lvl w:ilvl="7" w:tplc="DA5CBF04">
      <w:start w:val="1"/>
      <w:numFmt w:val="bullet"/>
      <w:lvlText w:val="o"/>
      <w:lvlJc w:val="left"/>
      <w:pPr>
        <w:ind w:left="5760" w:hanging="360"/>
      </w:pPr>
      <w:rPr>
        <w:rFonts w:ascii="Courier New" w:hAnsi="Courier New" w:hint="default"/>
      </w:rPr>
    </w:lvl>
    <w:lvl w:ilvl="8" w:tplc="8E027358">
      <w:start w:val="1"/>
      <w:numFmt w:val="bullet"/>
      <w:lvlText w:val=""/>
      <w:lvlJc w:val="left"/>
      <w:pPr>
        <w:ind w:left="6480" w:hanging="360"/>
      </w:pPr>
      <w:rPr>
        <w:rFonts w:ascii="Wingdings" w:hAnsi="Wingdings" w:hint="default"/>
      </w:rPr>
    </w:lvl>
  </w:abstractNum>
  <w:abstractNum w:abstractNumId="14" w15:restartNumberingAfterBreak="0">
    <w:nsid w:val="6BFE56FB"/>
    <w:multiLevelType w:val="hybridMultilevel"/>
    <w:tmpl w:val="4E3E13AA"/>
    <w:lvl w:ilvl="0" w:tplc="DC7884EA">
      <w:start w:val="1"/>
      <w:numFmt w:val="bullet"/>
      <w:lvlText w:val=""/>
      <w:lvlJc w:val="left"/>
      <w:pPr>
        <w:ind w:left="720" w:hanging="360"/>
      </w:pPr>
      <w:rPr>
        <w:rFonts w:ascii="Symbol" w:hAnsi="Symbol" w:hint="default"/>
      </w:rPr>
    </w:lvl>
    <w:lvl w:ilvl="1" w:tplc="784C628A">
      <w:start w:val="1"/>
      <w:numFmt w:val="bullet"/>
      <w:lvlText w:val="-"/>
      <w:lvlJc w:val="left"/>
      <w:pPr>
        <w:ind w:left="1440" w:hanging="360"/>
      </w:pPr>
      <w:rPr>
        <w:rFonts w:ascii="Aptos" w:hAnsi="Aptos" w:hint="default"/>
      </w:rPr>
    </w:lvl>
    <w:lvl w:ilvl="2" w:tplc="DF961968">
      <w:start w:val="1"/>
      <w:numFmt w:val="bullet"/>
      <w:lvlText w:val=""/>
      <w:lvlJc w:val="left"/>
      <w:pPr>
        <w:ind w:left="2160" w:hanging="360"/>
      </w:pPr>
      <w:rPr>
        <w:rFonts w:ascii="Wingdings" w:hAnsi="Wingdings" w:hint="default"/>
      </w:rPr>
    </w:lvl>
    <w:lvl w:ilvl="3" w:tplc="EFD42C92">
      <w:start w:val="1"/>
      <w:numFmt w:val="bullet"/>
      <w:lvlText w:val=""/>
      <w:lvlJc w:val="left"/>
      <w:pPr>
        <w:ind w:left="2880" w:hanging="360"/>
      </w:pPr>
      <w:rPr>
        <w:rFonts w:ascii="Symbol" w:hAnsi="Symbol" w:hint="default"/>
      </w:rPr>
    </w:lvl>
    <w:lvl w:ilvl="4" w:tplc="45B23280">
      <w:start w:val="1"/>
      <w:numFmt w:val="bullet"/>
      <w:lvlText w:val="o"/>
      <w:lvlJc w:val="left"/>
      <w:pPr>
        <w:ind w:left="3600" w:hanging="360"/>
      </w:pPr>
      <w:rPr>
        <w:rFonts w:ascii="Courier New" w:hAnsi="Courier New" w:hint="default"/>
      </w:rPr>
    </w:lvl>
    <w:lvl w:ilvl="5" w:tplc="CAE2F3F6">
      <w:start w:val="1"/>
      <w:numFmt w:val="bullet"/>
      <w:lvlText w:val=""/>
      <w:lvlJc w:val="left"/>
      <w:pPr>
        <w:ind w:left="4320" w:hanging="360"/>
      </w:pPr>
      <w:rPr>
        <w:rFonts w:ascii="Wingdings" w:hAnsi="Wingdings" w:hint="default"/>
      </w:rPr>
    </w:lvl>
    <w:lvl w:ilvl="6" w:tplc="BAAA8CD4">
      <w:start w:val="1"/>
      <w:numFmt w:val="bullet"/>
      <w:lvlText w:val=""/>
      <w:lvlJc w:val="left"/>
      <w:pPr>
        <w:ind w:left="5040" w:hanging="360"/>
      </w:pPr>
      <w:rPr>
        <w:rFonts w:ascii="Symbol" w:hAnsi="Symbol" w:hint="default"/>
      </w:rPr>
    </w:lvl>
    <w:lvl w:ilvl="7" w:tplc="1060764E">
      <w:start w:val="1"/>
      <w:numFmt w:val="bullet"/>
      <w:lvlText w:val="o"/>
      <w:lvlJc w:val="left"/>
      <w:pPr>
        <w:ind w:left="5760" w:hanging="360"/>
      </w:pPr>
      <w:rPr>
        <w:rFonts w:ascii="Courier New" w:hAnsi="Courier New" w:hint="default"/>
      </w:rPr>
    </w:lvl>
    <w:lvl w:ilvl="8" w:tplc="F3DE217A">
      <w:start w:val="1"/>
      <w:numFmt w:val="bullet"/>
      <w:lvlText w:val=""/>
      <w:lvlJc w:val="left"/>
      <w:pPr>
        <w:ind w:left="6480" w:hanging="360"/>
      </w:pPr>
      <w:rPr>
        <w:rFonts w:ascii="Wingdings" w:hAnsi="Wingdings" w:hint="default"/>
      </w:rPr>
    </w:lvl>
  </w:abstractNum>
  <w:abstractNum w:abstractNumId="15" w15:restartNumberingAfterBreak="0">
    <w:nsid w:val="6C05D7F0"/>
    <w:multiLevelType w:val="hybridMultilevel"/>
    <w:tmpl w:val="36EEBA6C"/>
    <w:lvl w:ilvl="0" w:tplc="46325330">
      <w:start w:val="1"/>
      <w:numFmt w:val="bullet"/>
      <w:lvlText w:val="-"/>
      <w:lvlJc w:val="left"/>
      <w:pPr>
        <w:ind w:left="720" w:hanging="360"/>
      </w:pPr>
      <w:rPr>
        <w:rFonts w:ascii="Aptos" w:hAnsi="Aptos" w:hint="default"/>
      </w:rPr>
    </w:lvl>
    <w:lvl w:ilvl="1" w:tplc="CD1AEC98">
      <w:start w:val="1"/>
      <w:numFmt w:val="bullet"/>
      <w:lvlText w:val="o"/>
      <w:lvlJc w:val="left"/>
      <w:pPr>
        <w:ind w:left="1440" w:hanging="360"/>
      </w:pPr>
      <w:rPr>
        <w:rFonts w:ascii="Courier New" w:hAnsi="Courier New" w:hint="default"/>
      </w:rPr>
    </w:lvl>
    <w:lvl w:ilvl="2" w:tplc="0E9A8E3E">
      <w:start w:val="1"/>
      <w:numFmt w:val="bullet"/>
      <w:lvlText w:val=""/>
      <w:lvlJc w:val="left"/>
      <w:pPr>
        <w:ind w:left="2160" w:hanging="360"/>
      </w:pPr>
      <w:rPr>
        <w:rFonts w:ascii="Wingdings" w:hAnsi="Wingdings" w:hint="default"/>
      </w:rPr>
    </w:lvl>
    <w:lvl w:ilvl="3" w:tplc="4558D714">
      <w:start w:val="1"/>
      <w:numFmt w:val="bullet"/>
      <w:lvlText w:val=""/>
      <w:lvlJc w:val="left"/>
      <w:pPr>
        <w:ind w:left="2880" w:hanging="360"/>
      </w:pPr>
      <w:rPr>
        <w:rFonts w:ascii="Symbol" w:hAnsi="Symbol" w:hint="default"/>
      </w:rPr>
    </w:lvl>
    <w:lvl w:ilvl="4" w:tplc="A6C0A314">
      <w:start w:val="1"/>
      <w:numFmt w:val="bullet"/>
      <w:lvlText w:val="o"/>
      <w:lvlJc w:val="left"/>
      <w:pPr>
        <w:ind w:left="3600" w:hanging="360"/>
      </w:pPr>
      <w:rPr>
        <w:rFonts w:ascii="Courier New" w:hAnsi="Courier New" w:hint="default"/>
      </w:rPr>
    </w:lvl>
    <w:lvl w:ilvl="5" w:tplc="C49E66E8">
      <w:start w:val="1"/>
      <w:numFmt w:val="bullet"/>
      <w:lvlText w:val=""/>
      <w:lvlJc w:val="left"/>
      <w:pPr>
        <w:ind w:left="4320" w:hanging="360"/>
      </w:pPr>
      <w:rPr>
        <w:rFonts w:ascii="Wingdings" w:hAnsi="Wingdings" w:hint="default"/>
      </w:rPr>
    </w:lvl>
    <w:lvl w:ilvl="6" w:tplc="3710ADA4">
      <w:start w:val="1"/>
      <w:numFmt w:val="bullet"/>
      <w:lvlText w:val=""/>
      <w:lvlJc w:val="left"/>
      <w:pPr>
        <w:ind w:left="5040" w:hanging="360"/>
      </w:pPr>
      <w:rPr>
        <w:rFonts w:ascii="Symbol" w:hAnsi="Symbol" w:hint="default"/>
      </w:rPr>
    </w:lvl>
    <w:lvl w:ilvl="7" w:tplc="219CADA2">
      <w:start w:val="1"/>
      <w:numFmt w:val="bullet"/>
      <w:lvlText w:val="o"/>
      <w:lvlJc w:val="left"/>
      <w:pPr>
        <w:ind w:left="5760" w:hanging="360"/>
      </w:pPr>
      <w:rPr>
        <w:rFonts w:ascii="Courier New" w:hAnsi="Courier New" w:hint="default"/>
      </w:rPr>
    </w:lvl>
    <w:lvl w:ilvl="8" w:tplc="9BC690BE">
      <w:start w:val="1"/>
      <w:numFmt w:val="bullet"/>
      <w:lvlText w:val=""/>
      <w:lvlJc w:val="left"/>
      <w:pPr>
        <w:ind w:left="6480" w:hanging="360"/>
      </w:pPr>
      <w:rPr>
        <w:rFonts w:ascii="Wingdings" w:hAnsi="Wingdings" w:hint="default"/>
      </w:rPr>
    </w:lvl>
  </w:abstractNum>
  <w:abstractNum w:abstractNumId="16" w15:restartNumberingAfterBreak="0">
    <w:nsid w:val="6C967B28"/>
    <w:multiLevelType w:val="hybridMultilevel"/>
    <w:tmpl w:val="E5DE1AB2"/>
    <w:lvl w:ilvl="0" w:tplc="7256D6D6">
      <w:start w:val="1"/>
      <w:numFmt w:val="bullet"/>
      <w:lvlText w:val=""/>
      <w:lvlJc w:val="left"/>
      <w:pPr>
        <w:ind w:left="720" w:hanging="360"/>
      </w:pPr>
      <w:rPr>
        <w:rFonts w:ascii="Wingdings" w:hAnsi="Wingdings" w:hint="default"/>
        <w:sz w:val="5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F3AF43B"/>
    <w:multiLevelType w:val="hybridMultilevel"/>
    <w:tmpl w:val="7F265B04"/>
    <w:lvl w:ilvl="0" w:tplc="071ACA94">
      <w:start w:val="1"/>
      <w:numFmt w:val="bullet"/>
      <w:lvlText w:val=""/>
      <w:lvlJc w:val="left"/>
      <w:pPr>
        <w:ind w:left="720" w:hanging="360"/>
      </w:pPr>
      <w:rPr>
        <w:rFonts w:ascii="Symbol" w:hAnsi="Symbol" w:hint="default"/>
      </w:rPr>
    </w:lvl>
    <w:lvl w:ilvl="1" w:tplc="1D103704">
      <w:start w:val="1"/>
      <w:numFmt w:val="bullet"/>
      <w:lvlText w:val="-"/>
      <w:lvlJc w:val="left"/>
      <w:pPr>
        <w:ind w:left="1440" w:hanging="360"/>
      </w:pPr>
      <w:rPr>
        <w:rFonts w:ascii="Arial" w:hAnsi="Arial" w:hint="default"/>
      </w:rPr>
    </w:lvl>
    <w:lvl w:ilvl="2" w:tplc="E71490C0">
      <w:start w:val="1"/>
      <w:numFmt w:val="bullet"/>
      <w:lvlText w:val=""/>
      <w:lvlJc w:val="left"/>
      <w:pPr>
        <w:ind w:left="2160" w:hanging="360"/>
      </w:pPr>
      <w:rPr>
        <w:rFonts w:ascii="Wingdings" w:hAnsi="Wingdings" w:hint="default"/>
      </w:rPr>
    </w:lvl>
    <w:lvl w:ilvl="3" w:tplc="A9E2E6E4">
      <w:start w:val="1"/>
      <w:numFmt w:val="bullet"/>
      <w:lvlText w:val=""/>
      <w:lvlJc w:val="left"/>
      <w:pPr>
        <w:ind w:left="2880" w:hanging="360"/>
      </w:pPr>
      <w:rPr>
        <w:rFonts w:ascii="Symbol" w:hAnsi="Symbol" w:hint="default"/>
      </w:rPr>
    </w:lvl>
    <w:lvl w:ilvl="4" w:tplc="670A722E">
      <w:start w:val="1"/>
      <w:numFmt w:val="bullet"/>
      <w:lvlText w:val="o"/>
      <w:lvlJc w:val="left"/>
      <w:pPr>
        <w:ind w:left="3600" w:hanging="360"/>
      </w:pPr>
      <w:rPr>
        <w:rFonts w:ascii="Courier New" w:hAnsi="Courier New" w:hint="default"/>
      </w:rPr>
    </w:lvl>
    <w:lvl w:ilvl="5" w:tplc="B13A7656">
      <w:start w:val="1"/>
      <w:numFmt w:val="bullet"/>
      <w:lvlText w:val=""/>
      <w:lvlJc w:val="left"/>
      <w:pPr>
        <w:ind w:left="4320" w:hanging="360"/>
      </w:pPr>
      <w:rPr>
        <w:rFonts w:ascii="Wingdings" w:hAnsi="Wingdings" w:hint="default"/>
      </w:rPr>
    </w:lvl>
    <w:lvl w:ilvl="6" w:tplc="54A22BE8">
      <w:start w:val="1"/>
      <w:numFmt w:val="bullet"/>
      <w:lvlText w:val=""/>
      <w:lvlJc w:val="left"/>
      <w:pPr>
        <w:ind w:left="5040" w:hanging="360"/>
      </w:pPr>
      <w:rPr>
        <w:rFonts w:ascii="Symbol" w:hAnsi="Symbol" w:hint="default"/>
      </w:rPr>
    </w:lvl>
    <w:lvl w:ilvl="7" w:tplc="CC2079B6">
      <w:start w:val="1"/>
      <w:numFmt w:val="bullet"/>
      <w:lvlText w:val="o"/>
      <w:lvlJc w:val="left"/>
      <w:pPr>
        <w:ind w:left="5760" w:hanging="360"/>
      </w:pPr>
      <w:rPr>
        <w:rFonts w:ascii="Courier New" w:hAnsi="Courier New" w:hint="default"/>
      </w:rPr>
    </w:lvl>
    <w:lvl w:ilvl="8" w:tplc="C3FE6108">
      <w:start w:val="1"/>
      <w:numFmt w:val="bullet"/>
      <w:lvlText w:val=""/>
      <w:lvlJc w:val="left"/>
      <w:pPr>
        <w:ind w:left="6480" w:hanging="360"/>
      </w:pPr>
      <w:rPr>
        <w:rFonts w:ascii="Wingdings" w:hAnsi="Wingdings" w:hint="default"/>
      </w:rPr>
    </w:lvl>
  </w:abstractNum>
  <w:abstractNum w:abstractNumId="18" w15:restartNumberingAfterBreak="0">
    <w:nsid w:val="7B397FCD"/>
    <w:multiLevelType w:val="hybridMultilevel"/>
    <w:tmpl w:val="D69250AE"/>
    <w:lvl w:ilvl="0" w:tplc="FFFFFFFF">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D866127"/>
    <w:multiLevelType w:val="hybridMultilevel"/>
    <w:tmpl w:val="D57A549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16cid:durableId="1701274737">
    <w:abstractNumId w:val="6"/>
  </w:num>
  <w:num w:numId="2" w16cid:durableId="1239444746">
    <w:abstractNumId w:val="4"/>
  </w:num>
  <w:num w:numId="3" w16cid:durableId="479928834">
    <w:abstractNumId w:val="9"/>
  </w:num>
  <w:num w:numId="4" w16cid:durableId="328295981">
    <w:abstractNumId w:val="15"/>
  </w:num>
  <w:num w:numId="5" w16cid:durableId="1161386935">
    <w:abstractNumId w:val="14"/>
  </w:num>
  <w:num w:numId="6" w16cid:durableId="1177421509">
    <w:abstractNumId w:val="13"/>
  </w:num>
  <w:num w:numId="7" w16cid:durableId="458182455">
    <w:abstractNumId w:val="17"/>
  </w:num>
  <w:num w:numId="8" w16cid:durableId="1048411165">
    <w:abstractNumId w:val="0"/>
  </w:num>
  <w:num w:numId="9" w16cid:durableId="942492407">
    <w:abstractNumId w:val="12"/>
  </w:num>
  <w:num w:numId="10" w16cid:durableId="958226376">
    <w:abstractNumId w:val="10"/>
  </w:num>
  <w:num w:numId="11" w16cid:durableId="1137797908">
    <w:abstractNumId w:val="7"/>
  </w:num>
  <w:num w:numId="12" w16cid:durableId="811168163">
    <w:abstractNumId w:val="16"/>
  </w:num>
  <w:num w:numId="13" w16cid:durableId="1119447334">
    <w:abstractNumId w:val="8"/>
  </w:num>
  <w:num w:numId="14" w16cid:durableId="805927407">
    <w:abstractNumId w:val="3"/>
  </w:num>
  <w:num w:numId="15" w16cid:durableId="360710182">
    <w:abstractNumId w:val="1"/>
  </w:num>
  <w:num w:numId="16" w16cid:durableId="1873222608">
    <w:abstractNumId w:val="11"/>
  </w:num>
  <w:num w:numId="17" w16cid:durableId="563838276">
    <w:abstractNumId w:val="19"/>
  </w:num>
  <w:num w:numId="18" w16cid:durableId="1610161395">
    <w:abstractNumId w:val="5"/>
  </w:num>
  <w:num w:numId="19" w16cid:durableId="1542858624">
    <w:abstractNumId w:val="2"/>
  </w:num>
  <w:num w:numId="20" w16cid:durableId="310838061">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B77"/>
    <w:rsid w:val="0000118E"/>
    <w:rsid w:val="00001D2C"/>
    <w:rsid w:val="00004481"/>
    <w:rsid w:val="00004B07"/>
    <w:rsid w:val="00005BC7"/>
    <w:rsid w:val="000076F5"/>
    <w:rsid w:val="00007EEB"/>
    <w:rsid w:val="00010913"/>
    <w:rsid w:val="0001141D"/>
    <w:rsid w:val="0001612C"/>
    <w:rsid w:val="00021C92"/>
    <w:rsid w:val="00022948"/>
    <w:rsid w:val="00025407"/>
    <w:rsid w:val="000313F2"/>
    <w:rsid w:val="0003352F"/>
    <w:rsid w:val="00035148"/>
    <w:rsid w:val="000351BF"/>
    <w:rsid w:val="000368CD"/>
    <w:rsid w:val="0003745F"/>
    <w:rsid w:val="00040172"/>
    <w:rsid w:val="00041BB9"/>
    <w:rsid w:val="000441EC"/>
    <w:rsid w:val="00044C93"/>
    <w:rsid w:val="00053FCE"/>
    <w:rsid w:val="000548E0"/>
    <w:rsid w:val="00055D67"/>
    <w:rsid w:val="00057AB0"/>
    <w:rsid w:val="00061DAB"/>
    <w:rsid w:val="00062E9E"/>
    <w:rsid w:val="0006346F"/>
    <w:rsid w:val="00063EA3"/>
    <w:rsid w:val="0007296E"/>
    <w:rsid w:val="00073110"/>
    <w:rsid w:val="00073610"/>
    <w:rsid w:val="00076982"/>
    <w:rsid w:val="00077864"/>
    <w:rsid w:val="00084973"/>
    <w:rsid w:val="00092BC7"/>
    <w:rsid w:val="00093BE4"/>
    <w:rsid w:val="00094BF4"/>
    <w:rsid w:val="0009505D"/>
    <w:rsid w:val="000A1C7A"/>
    <w:rsid w:val="000A1D43"/>
    <w:rsid w:val="000A25D9"/>
    <w:rsid w:val="000A3C7A"/>
    <w:rsid w:val="000A4558"/>
    <w:rsid w:val="000B19DE"/>
    <w:rsid w:val="000B2355"/>
    <w:rsid w:val="000B3877"/>
    <w:rsid w:val="000B53D0"/>
    <w:rsid w:val="000B579F"/>
    <w:rsid w:val="000B729E"/>
    <w:rsid w:val="000C0533"/>
    <w:rsid w:val="000C2492"/>
    <w:rsid w:val="000C3C44"/>
    <w:rsid w:val="000C4B31"/>
    <w:rsid w:val="000C54E3"/>
    <w:rsid w:val="000C6726"/>
    <w:rsid w:val="000C69F8"/>
    <w:rsid w:val="000C75A0"/>
    <w:rsid w:val="000D1A9A"/>
    <w:rsid w:val="000D244F"/>
    <w:rsid w:val="000D26A3"/>
    <w:rsid w:val="000D2F49"/>
    <w:rsid w:val="000D43E6"/>
    <w:rsid w:val="000D750C"/>
    <w:rsid w:val="000D7659"/>
    <w:rsid w:val="000E3E22"/>
    <w:rsid w:val="000E4286"/>
    <w:rsid w:val="000E5CD2"/>
    <w:rsid w:val="000E6882"/>
    <w:rsid w:val="000E799B"/>
    <w:rsid w:val="000E7AF9"/>
    <w:rsid w:val="000E7F30"/>
    <w:rsid w:val="000F08CA"/>
    <w:rsid w:val="000F196A"/>
    <w:rsid w:val="000F3B7C"/>
    <w:rsid w:val="000F59D8"/>
    <w:rsid w:val="00100D4B"/>
    <w:rsid w:val="00101829"/>
    <w:rsid w:val="0010244F"/>
    <w:rsid w:val="0010250A"/>
    <w:rsid w:val="00103890"/>
    <w:rsid w:val="00110BAB"/>
    <w:rsid w:val="00110E9E"/>
    <w:rsid w:val="00114284"/>
    <w:rsid w:val="00116CB3"/>
    <w:rsid w:val="001202E1"/>
    <w:rsid w:val="001213DD"/>
    <w:rsid w:val="00122934"/>
    <w:rsid w:val="00123D1B"/>
    <w:rsid w:val="00124A3A"/>
    <w:rsid w:val="001259CF"/>
    <w:rsid w:val="001273AD"/>
    <w:rsid w:val="0013027B"/>
    <w:rsid w:val="001332B5"/>
    <w:rsid w:val="001344DB"/>
    <w:rsid w:val="00134D09"/>
    <w:rsid w:val="001376C2"/>
    <w:rsid w:val="00141B27"/>
    <w:rsid w:val="00144C87"/>
    <w:rsid w:val="00145627"/>
    <w:rsid w:val="001529EA"/>
    <w:rsid w:val="0015410C"/>
    <w:rsid w:val="001558B4"/>
    <w:rsid w:val="0015782E"/>
    <w:rsid w:val="00157A30"/>
    <w:rsid w:val="00160F58"/>
    <w:rsid w:val="001618FA"/>
    <w:rsid w:val="0016329B"/>
    <w:rsid w:val="0016557A"/>
    <w:rsid w:val="00165661"/>
    <w:rsid w:val="00166C09"/>
    <w:rsid w:val="00167D2E"/>
    <w:rsid w:val="0017041C"/>
    <w:rsid w:val="00170B21"/>
    <w:rsid w:val="00171260"/>
    <w:rsid w:val="00173645"/>
    <w:rsid w:val="00176EE0"/>
    <w:rsid w:val="00182947"/>
    <w:rsid w:val="0018503C"/>
    <w:rsid w:val="00185284"/>
    <w:rsid w:val="0018597B"/>
    <w:rsid w:val="001943F6"/>
    <w:rsid w:val="00194C99"/>
    <w:rsid w:val="00195014"/>
    <w:rsid w:val="001957C9"/>
    <w:rsid w:val="001965A4"/>
    <w:rsid w:val="00196755"/>
    <w:rsid w:val="001A0EAA"/>
    <w:rsid w:val="001A27CE"/>
    <w:rsid w:val="001A3B88"/>
    <w:rsid w:val="001A6792"/>
    <w:rsid w:val="001B33E2"/>
    <w:rsid w:val="001B422E"/>
    <w:rsid w:val="001B45B7"/>
    <w:rsid w:val="001B4616"/>
    <w:rsid w:val="001B6202"/>
    <w:rsid w:val="001B6673"/>
    <w:rsid w:val="001B6C66"/>
    <w:rsid w:val="001C14B4"/>
    <w:rsid w:val="001C1E79"/>
    <w:rsid w:val="001C3B1D"/>
    <w:rsid w:val="001C42C2"/>
    <w:rsid w:val="001D1E34"/>
    <w:rsid w:val="001D37BF"/>
    <w:rsid w:val="001D3AD0"/>
    <w:rsid w:val="001D4E65"/>
    <w:rsid w:val="001E080B"/>
    <w:rsid w:val="001E30BB"/>
    <w:rsid w:val="001E3DFB"/>
    <w:rsid w:val="001E5997"/>
    <w:rsid w:val="001E6876"/>
    <w:rsid w:val="001F0796"/>
    <w:rsid w:val="001F1E88"/>
    <w:rsid w:val="0020072A"/>
    <w:rsid w:val="00201FE2"/>
    <w:rsid w:val="002021CA"/>
    <w:rsid w:val="00202AA6"/>
    <w:rsid w:val="002031BD"/>
    <w:rsid w:val="00212101"/>
    <w:rsid w:val="0021220E"/>
    <w:rsid w:val="002147A3"/>
    <w:rsid w:val="00220F89"/>
    <w:rsid w:val="00221307"/>
    <w:rsid w:val="00221484"/>
    <w:rsid w:val="00223148"/>
    <w:rsid w:val="0022462C"/>
    <w:rsid w:val="00231EC7"/>
    <w:rsid w:val="00232C19"/>
    <w:rsid w:val="00233BCB"/>
    <w:rsid w:val="002340B6"/>
    <w:rsid w:val="002345EF"/>
    <w:rsid w:val="00234D2A"/>
    <w:rsid w:val="00236804"/>
    <w:rsid w:val="0023690C"/>
    <w:rsid w:val="00236BDE"/>
    <w:rsid w:val="002401F5"/>
    <w:rsid w:val="002408C8"/>
    <w:rsid w:val="00241206"/>
    <w:rsid w:val="002461C3"/>
    <w:rsid w:val="00247DFB"/>
    <w:rsid w:val="00252908"/>
    <w:rsid w:val="00252E52"/>
    <w:rsid w:val="00253319"/>
    <w:rsid w:val="00257CC2"/>
    <w:rsid w:val="00261741"/>
    <w:rsid w:val="00263DA6"/>
    <w:rsid w:val="00263E2D"/>
    <w:rsid w:val="00270F65"/>
    <w:rsid w:val="002768B3"/>
    <w:rsid w:val="002778C4"/>
    <w:rsid w:val="00277C90"/>
    <w:rsid w:val="00283187"/>
    <w:rsid w:val="00283664"/>
    <w:rsid w:val="0028580D"/>
    <w:rsid w:val="002859BB"/>
    <w:rsid w:val="00285BD7"/>
    <w:rsid w:val="00285D38"/>
    <w:rsid w:val="0028698E"/>
    <w:rsid w:val="00290A77"/>
    <w:rsid w:val="002928E9"/>
    <w:rsid w:val="0029329D"/>
    <w:rsid w:val="0029429A"/>
    <w:rsid w:val="00296B6C"/>
    <w:rsid w:val="00296E73"/>
    <w:rsid w:val="002977C8"/>
    <w:rsid w:val="002A0EBD"/>
    <w:rsid w:val="002A22DD"/>
    <w:rsid w:val="002A45E6"/>
    <w:rsid w:val="002A4C17"/>
    <w:rsid w:val="002A5941"/>
    <w:rsid w:val="002A5DDC"/>
    <w:rsid w:val="002A5FA9"/>
    <w:rsid w:val="002A634D"/>
    <w:rsid w:val="002A7890"/>
    <w:rsid w:val="002B1530"/>
    <w:rsid w:val="002B18FE"/>
    <w:rsid w:val="002B245D"/>
    <w:rsid w:val="002B5DD4"/>
    <w:rsid w:val="002B6484"/>
    <w:rsid w:val="002B6E49"/>
    <w:rsid w:val="002C371F"/>
    <w:rsid w:val="002C59CB"/>
    <w:rsid w:val="002C6681"/>
    <w:rsid w:val="002C6B63"/>
    <w:rsid w:val="002C7702"/>
    <w:rsid w:val="002D4951"/>
    <w:rsid w:val="002D5C9A"/>
    <w:rsid w:val="002E318B"/>
    <w:rsid w:val="002F3816"/>
    <w:rsid w:val="002F522B"/>
    <w:rsid w:val="002F563F"/>
    <w:rsid w:val="0030196A"/>
    <w:rsid w:val="0030389B"/>
    <w:rsid w:val="003061FA"/>
    <w:rsid w:val="00306CBD"/>
    <w:rsid w:val="0031191C"/>
    <w:rsid w:val="00315685"/>
    <w:rsid w:val="00316675"/>
    <w:rsid w:val="0032274D"/>
    <w:rsid w:val="00323C69"/>
    <w:rsid w:val="00330EF1"/>
    <w:rsid w:val="00340F96"/>
    <w:rsid w:val="003424AF"/>
    <w:rsid w:val="003445F0"/>
    <w:rsid w:val="00344A39"/>
    <w:rsid w:val="00345221"/>
    <w:rsid w:val="00346DE1"/>
    <w:rsid w:val="00347FF3"/>
    <w:rsid w:val="0035095B"/>
    <w:rsid w:val="0035118B"/>
    <w:rsid w:val="00352065"/>
    <w:rsid w:val="003529B4"/>
    <w:rsid w:val="0035328B"/>
    <w:rsid w:val="0035436A"/>
    <w:rsid w:val="00355E26"/>
    <w:rsid w:val="00357661"/>
    <w:rsid w:val="00357736"/>
    <w:rsid w:val="003614AD"/>
    <w:rsid w:val="00362C11"/>
    <w:rsid w:val="00364F0C"/>
    <w:rsid w:val="003670C4"/>
    <w:rsid w:val="00370CB6"/>
    <w:rsid w:val="003715E1"/>
    <w:rsid w:val="00372DC3"/>
    <w:rsid w:val="0037313C"/>
    <w:rsid w:val="00374D55"/>
    <w:rsid w:val="00375654"/>
    <w:rsid w:val="00377AEB"/>
    <w:rsid w:val="00377E17"/>
    <w:rsid w:val="00393535"/>
    <w:rsid w:val="0039505E"/>
    <w:rsid w:val="003A001E"/>
    <w:rsid w:val="003A17FD"/>
    <w:rsid w:val="003A2F7A"/>
    <w:rsid w:val="003A3FAF"/>
    <w:rsid w:val="003A456A"/>
    <w:rsid w:val="003A4637"/>
    <w:rsid w:val="003A48AB"/>
    <w:rsid w:val="003A4912"/>
    <w:rsid w:val="003A5283"/>
    <w:rsid w:val="003B0C2C"/>
    <w:rsid w:val="003B4911"/>
    <w:rsid w:val="003B54A4"/>
    <w:rsid w:val="003B6E06"/>
    <w:rsid w:val="003B76BF"/>
    <w:rsid w:val="003C0F99"/>
    <w:rsid w:val="003C105A"/>
    <w:rsid w:val="003C48AF"/>
    <w:rsid w:val="003C4C6B"/>
    <w:rsid w:val="003C5443"/>
    <w:rsid w:val="003C7BDC"/>
    <w:rsid w:val="003D0727"/>
    <w:rsid w:val="003D204B"/>
    <w:rsid w:val="003D2B46"/>
    <w:rsid w:val="003D6C9B"/>
    <w:rsid w:val="003E5E2D"/>
    <w:rsid w:val="003F1891"/>
    <w:rsid w:val="003F20E5"/>
    <w:rsid w:val="003F3377"/>
    <w:rsid w:val="003F6EC0"/>
    <w:rsid w:val="004005D2"/>
    <w:rsid w:val="00400679"/>
    <w:rsid w:val="00401750"/>
    <w:rsid w:val="0040495A"/>
    <w:rsid w:val="00405791"/>
    <w:rsid w:val="00405C98"/>
    <w:rsid w:val="0041160E"/>
    <w:rsid w:val="0041277B"/>
    <w:rsid w:val="00420BF0"/>
    <w:rsid w:val="00425BC2"/>
    <w:rsid w:val="00426126"/>
    <w:rsid w:val="00426207"/>
    <w:rsid w:val="004267F2"/>
    <w:rsid w:val="004277DD"/>
    <w:rsid w:val="00427B14"/>
    <w:rsid w:val="00430C08"/>
    <w:rsid w:val="00436025"/>
    <w:rsid w:val="00441169"/>
    <w:rsid w:val="004417B2"/>
    <w:rsid w:val="00450056"/>
    <w:rsid w:val="00453DF6"/>
    <w:rsid w:val="004576CC"/>
    <w:rsid w:val="0045772F"/>
    <w:rsid w:val="004607E2"/>
    <w:rsid w:val="00461D99"/>
    <w:rsid w:val="00462CA0"/>
    <w:rsid w:val="004639B7"/>
    <w:rsid w:val="00464C11"/>
    <w:rsid w:val="00466FC1"/>
    <w:rsid w:val="00467749"/>
    <w:rsid w:val="00471924"/>
    <w:rsid w:val="00472BE4"/>
    <w:rsid w:val="00473045"/>
    <w:rsid w:val="004733BA"/>
    <w:rsid w:val="0047565D"/>
    <w:rsid w:val="00477B5A"/>
    <w:rsid w:val="00480ACF"/>
    <w:rsid w:val="00481F14"/>
    <w:rsid w:val="00483E50"/>
    <w:rsid w:val="00494F26"/>
    <w:rsid w:val="0049641D"/>
    <w:rsid w:val="004966B5"/>
    <w:rsid w:val="0049701A"/>
    <w:rsid w:val="004A020F"/>
    <w:rsid w:val="004A2343"/>
    <w:rsid w:val="004A3A98"/>
    <w:rsid w:val="004A630C"/>
    <w:rsid w:val="004A69F7"/>
    <w:rsid w:val="004A7CC4"/>
    <w:rsid w:val="004B2EE7"/>
    <w:rsid w:val="004B504F"/>
    <w:rsid w:val="004B595F"/>
    <w:rsid w:val="004B5D81"/>
    <w:rsid w:val="004B5E63"/>
    <w:rsid w:val="004B6E7D"/>
    <w:rsid w:val="004B75E8"/>
    <w:rsid w:val="004C0281"/>
    <w:rsid w:val="004C0AE0"/>
    <w:rsid w:val="004C1448"/>
    <w:rsid w:val="004C207F"/>
    <w:rsid w:val="004C26B5"/>
    <w:rsid w:val="004C41A8"/>
    <w:rsid w:val="004C4775"/>
    <w:rsid w:val="004C5525"/>
    <w:rsid w:val="004C5CC7"/>
    <w:rsid w:val="004C5F92"/>
    <w:rsid w:val="004D058C"/>
    <w:rsid w:val="004D2A89"/>
    <w:rsid w:val="004E2A26"/>
    <w:rsid w:val="004E342E"/>
    <w:rsid w:val="004F0F0B"/>
    <w:rsid w:val="004F3CAF"/>
    <w:rsid w:val="004F71D3"/>
    <w:rsid w:val="004F7EBC"/>
    <w:rsid w:val="00500531"/>
    <w:rsid w:val="005007A3"/>
    <w:rsid w:val="00507334"/>
    <w:rsid w:val="00511D50"/>
    <w:rsid w:val="00515110"/>
    <w:rsid w:val="00516D89"/>
    <w:rsid w:val="00516DF0"/>
    <w:rsid w:val="005172B8"/>
    <w:rsid w:val="005252D8"/>
    <w:rsid w:val="00527C3F"/>
    <w:rsid w:val="005319E4"/>
    <w:rsid w:val="0053564E"/>
    <w:rsid w:val="0053678F"/>
    <w:rsid w:val="005404F7"/>
    <w:rsid w:val="005413D8"/>
    <w:rsid w:val="00541646"/>
    <w:rsid w:val="00546110"/>
    <w:rsid w:val="00550FAC"/>
    <w:rsid w:val="005549BF"/>
    <w:rsid w:val="00554CF7"/>
    <w:rsid w:val="0055506F"/>
    <w:rsid w:val="005550B5"/>
    <w:rsid w:val="00555366"/>
    <w:rsid w:val="00556423"/>
    <w:rsid w:val="00556DBD"/>
    <w:rsid w:val="00557022"/>
    <w:rsid w:val="0056179A"/>
    <w:rsid w:val="00561CC4"/>
    <w:rsid w:val="0056243B"/>
    <w:rsid w:val="00564EED"/>
    <w:rsid w:val="005650A3"/>
    <w:rsid w:val="00570E18"/>
    <w:rsid w:val="00571C4C"/>
    <w:rsid w:val="00571D34"/>
    <w:rsid w:val="0057391B"/>
    <w:rsid w:val="00573AF8"/>
    <w:rsid w:val="00575645"/>
    <w:rsid w:val="00575AC2"/>
    <w:rsid w:val="00576615"/>
    <w:rsid w:val="00581460"/>
    <w:rsid w:val="00581534"/>
    <w:rsid w:val="00585C83"/>
    <w:rsid w:val="00587EA6"/>
    <w:rsid w:val="00593322"/>
    <w:rsid w:val="0059640F"/>
    <w:rsid w:val="00596CE0"/>
    <w:rsid w:val="005A0921"/>
    <w:rsid w:val="005A21FF"/>
    <w:rsid w:val="005A4308"/>
    <w:rsid w:val="005A4A5D"/>
    <w:rsid w:val="005B2E69"/>
    <w:rsid w:val="005B313C"/>
    <w:rsid w:val="005B355F"/>
    <w:rsid w:val="005B7862"/>
    <w:rsid w:val="005C0B61"/>
    <w:rsid w:val="005C3008"/>
    <w:rsid w:val="005C3CC5"/>
    <w:rsid w:val="005C47CE"/>
    <w:rsid w:val="005D0AB9"/>
    <w:rsid w:val="005D3DC4"/>
    <w:rsid w:val="005D4D1B"/>
    <w:rsid w:val="005D566A"/>
    <w:rsid w:val="005D56F5"/>
    <w:rsid w:val="005E254B"/>
    <w:rsid w:val="005E5DA7"/>
    <w:rsid w:val="005F1B88"/>
    <w:rsid w:val="005F3053"/>
    <w:rsid w:val="005F598B"/>
    <w:rsid w:val="00601B8B"/>
    <w:rsid w:val="00605A96"/>
    <w:rsid w:val="0060682F"/>
    <w:rsid w:val="00612FE5"/>
    <w:rsid w:val="0062030D"/>
    <w:rsid w:val="0062673C"/>
    <w:rsid w:val="00627D8D"/>
    <w:rsid w:val="0063084C"/>
    <w:rsid w:val="00633051"/>
    <w:rsid w:val="0064114C"/>
    <w:rsid w:val="00641F76"/>
    <w:rsid w:val="00642A81"/>
    <w:rsid w:val="00644B53"/>
    <w:rsid w:val="0065006C"/>
    <w:rsid w:val="00651901"/>
    <w:rsid w:val="00652AD7"/>
    <w:rsid w:val="00654966"/>
    <w:rsid w:val="006560C7"/>
    <w:rsid w:val="00662152"/>
    <w:rsid w:val="006637A7"/>
    <w:rsid w:val="00663C40"/>
    <w:rsid w:val="00664CBE"/>
    <w:rsid w:val="0066542E"/>
    <w:rsid w:val="0067170B"/>
    <w:rsid w:val="00672817"/>
    <w:rsid w:val="006749E1"/>
    <w:rsid w:val="00675CE5"/>
    <w:rsid w:val="00683724"/>
    <w:rsid w:val="00685D8E"/>
    <w:rsid w:val="00686A3B"/>
    <w:rsid w:val="006908A3"/>
    <w:rsid w:val="00690BB2"/>
    <w:rsid w:val="0069271D"/>
    <w:rsid w:val="00693511"/>
    <w:rsid w:val="00693756"/>
    <w:rsid w:val="00693F2F"/>
    <w:rsid w:val="00695441"/>
    <w:rsid w:val="00695DCB"/>
    <w:rsid w:val="006A0370"/>
    <w:rsid w:val="006A2B87"/>
    <w:rsid w:val="006A2D18"/>
    <w:rsid w:val="006A2FFF"/>
    <w:rsid w:val="006A3499"/>
    <w:rsid w:val="006A4856"/>
    <w:rsid w:val="006A6FD2"/>
    <w:rsid w:val="006A7A4C"/>
    <w:rsid w:val="006B222D"/>
    <w:rsid w:val="006B2302"/>
    <w:rsid w:val="006B46F3"/>
    <w:rsid w:val="006B4F6B"/>
    <w:rsid w:val="006C13FE"/>
    <w:rsid w:val="006C1DDF"/>
    <w:rsid w:val="006C46AA"/>
    <w:rsid w:val="006C51A8"/>
    <w:rsid w:val="006C71E9"/>
    <w:rsid w:val="006D0BFE"/>
    <w:rsid w:val="006D1854"/>
    <w:rsid w:val="006D337E"/>
    <w:rsid w:val="006E0169"/>
    <w:rsid w:val="006E1680"/>
    <w:rsid w:val="006E1E58"/>
    <w:rsid w:val="006E33CE"/>
    <w:rsid w:val="006E5413"/>
    <w:rsid w:val="006E6317"/>
    <w:rsid w:val="006E6A6B"/>
    <w:rsid w:val="006E7BBA"/>
    <w:rsid w:val="006E7C04"/>
    <w:rsid w:val="006F7463"/>
    <w:rsid w:val="00700B7E"/>
    <w:rsid w:val="00702B96"/>
    <w:rsid w:val="00704143"/>
    <w:rsid w:val="00710768"/>
    <w:rsid w:val="00714594"/>
    <w:rsid w:val="007202A5"/>
    <w:rsid w:val="007203EF"/>
    <w:rsid w:val="0072163C"/>
    <w:rsid w:val="00721D1E"/>
    <w:rsid w:val="00723203"/>
    <w:rsid w:val="00725A06"/>
    <w:rsid w:val="00725FC4"/>
    <w:rsid w:val="007263C8"/>
    <w:rsid w:val="007267D4"/>
    <w:rsid w:val="00726B0A"/>
    <w:rsid w:val="00730F9D"/>
    <w:rsid w:val="00732B1B"/>
    <w:rsid w:val="00734B11"/>
    <w:rsid w:val="00734F71"/>
    <w:rsid w:val="0073514A"/>
    <w:rsid w:val="00736F41"/>
    <w:rsid w:val="00740EB8"/>
    <w:rsid w:val="00745250"/>
    <w:rsid w:val="007459C1"/>
    <w:rsid w:val="00746A92"/>
    <w:rsid w:val="007476FA"/>
    <w:rsid w:val="00747BB7"/>
    <w:rsid w:val="00747E0A"/>
    <w:rsid w:val="00750143"/>
    <w:rsid w:val="00750515"/>
    <w:rsid w:val="007555D8"/>
    <w:rsid w:val="00755E75"/>
    <w:rsid w:val="00763749"/>
    <w:rsid w:val="00764629"/>
    <w:rsid w:val="007658F5"/>
    <w:rsid w:val="0077207E"/>
    <w:rsid w:val="00773B6E"/>
    <w:rsid w:val="00774D2B"/>
    <w:rsid w:val="00775DCC"/>
    <w:rsid w:val="00776B77"/>
    <w:rsid w:val="007773A5"/>
    <w:rsid w:val="00780C5A"/>
    <w:rsid w:val="00783A73"/>
    <w:rsid w:val="0078770F"/>
    <w:rsid w:val="007901F8"/>
    <w:rsid w:val="00790897"/>
    <w:rsid w:val="007923B0"/>
    <w:rsid w:val="00792F98"/>
    <w:rsid w:val="007939D4"/>
    <w:rsid w:val="00794B29"/>
    <w:rsid w:val="00795D1A"/>
    <w:rsid w:val="007965B6"/>
    <w:rsid w:val="007A0C84"/>
    <w:rsid w:val="007B14DD"/>
    <w:rsid w:val="007B2DBE"/>
    <w:rsid w:val="007B30C1"/>
    <w:rsid w:val="007B711F"/>
    <w:rsid w:val="007B7D38"/>
    <w:rsid w:val="007C2A99"/>
    <w:rsid w:val="007C637D"/>
    <w:rsid w:val="007C6DA0"/>
    <w:rsid w:val="007D050D"/>
    <w:rsid w:val="007D1D23"/>
    <w:rsid w:val="007D1D6A"/>
    <w:rsid w:val="007D22BD"/>
    <w:rsid w:val="007D3070"/>
    <w:rsid w:val="007D7731"/>
    <w:rsid w:val="007E3F89"/>
    <w:rsid w:val="007E4F7D"/>
    <w:rsid w:val="007E5EC4"/>
    <w:rsid w:val="007E69A4"/>
    <w:rsid w:val="007E6F9D"/>
    <w:rsid w:val="007F1022"/>
    <w:rsid w:val="007F179E"/>
    <w:rsid w:val="007F3222"/>
    <w:rsid w:val="007F3E6A"/>
    <w:rsid w:val="008003D8"/>
    <w:rsid w:val="00800A0E"/>
    <w:rsid w:val="00801382"/>
    <w:rsid w:val="00802F0B"/>
    <w:rsid w:val="00805B5B"/>
    <w:rsid w:val="00810D2D"/>
    <w:rsid w:val="00814197"/>
    <w:rsid w:val="00814302"/>
    <w:rsid w:val="0081623E"/>
    <w:rsid w:val="00820D78"/>
    <w:rsid w:val="00822D31"/>
    <w:rsid w:val="00825D0A"/>
    <w:rsid w:val="00833F56"/>
    <w:rsid w:val="0083451A"/>
    <w:rsid w:val="008401C1"/>
    <w:rsid w:val="00840963"/>
    <w:rsid w:val="00841136"/>
    <w:rsid w:val="00846419"/>
    <w:rsid w:val="00846510"/>
    <w:rsid w:val="00846579"/>
    <w:rsid w:val="0084709C"/>
    <w:rsid w:val="00854460"/>
    <w:rsid w:val="00855F7E"/>
    <w:rsid w:val="00856D6B"/>
    <w:rsid w:val="008572FB"/>
    <w:rsid w:val="00860455"/>
    <w:rsid w:val="008608EE"/>
    <w:rsid w:val="00861EDC"/>
    <w:rsid w:val="008641C5"/>
    <w:rsid w:val="00864DDA"/>
    <w:rsid w:val="00866EB2"/>
    <w:rsid w:val="0087207D"/>
    <w:rsid w:val="00874E33"/>
    <w:rsid w:val="00874EB7"/>
    <w:rsid w:val="008822DE"/>
    <w:rsid w:val="00882F6F"/>
    <w:rsid w:val="00890BF2"/>
    <w:rsid w:val="008914C8"/>
    <w:rsid w:val="00896B3A"/>
    <w:rsid w:val="008A007D"/>
    <w:rsid w:val="008A11C1"/>
    <w:rsid w:val="008A404A"/>
    <w:rsid w:val="008A4682"/>
    <w:rsid w:val="008A5764"/>
    <w:rsid w:val="008AA208"/>
    <w:rsid w:val="008B0B42"/>
    <w:rsid w:val="008B3A4C"/>
    <w:rsid w:val="008B41B0"/>
    <w:rsid w:val="008B7F0B"/>
    <w:rsid w:val="008C0156"/>
    <w:rsid w:val="008C211D"/>
    <w:rsid w:val="008C52C8"/>
    <w:rsid w:val="008C6502"/>
    <w:rsid w:val="008C7071"/>
    <w:rsid w:val="008C7666"/>
    <w:rsid w:val="008D1F46"/>
    <w:rsid w:val="008D2EEC"/>
    <w:rsid w:val="008D52E5"/>
    <w:rsid w:val="008D7EA1"/>
    <w:rsid w:val="008E14D9"/>
    <w:rsid w:val="008E4E3D"/>
    <w:rsid w:val="008E7331"/>
    <w:rsid w:val="008F5BD6"/>
    <w:rsid w:val="008F5E05"/>
    <w:rsid w:val="008F754A"/>
    <w:rsid w:val="00901489"/>
    <w:rsid w:val="00902C9F"/>
    <w:rsid w:val="00904E3C"/>
    <w:rsid w:val="00907592"/>
    <w:rsid w:val="0091096C"/>
    <w:rsid w:val="00910E99"/>
    <w:rsid w:val="00910E9F"/>
    <w:rsid w:val="00911A01"/>
    <w:rsid w:val="009120D2"/>
    <w:rsid w:val="00915A88"/>
    <w:rsid w:val="009206FE"/>
    <w:rsid w:val="00920F5B"/>
    <w:rsid w:val="00923F0F"/>
    <w:rsid w:val="00924D85"/>
    <w:rsid w:val="009276F7"/>
    <w:rsid w:val="00927AE9"/>
    <w:rsid w:val="009311A8"/>
    <w:rsid w:val="00931405"/>
    <w:rsid w:val="0093157A"/>
    <w:rsid w:val="00933326"/>
    <w:rsid w:val="009346DA"/>
    <w:rsid w:val="00936974"/>
    <w:rsid w:val="009463BD"/>
    <w:rsid w:val="009500D9"/>
    <w:rsid w:val="00950B71"/>
    <w:rsid w:val="00951DD3"/>
    <w:rsid w:val="00952BBA"/>
    <w:rsid w:val="00954EB7"/>
    <w:rsid w:val="0095688C"/>
    <w:rsid w:val="009613FC"/>
    <w:rsid w:val="00963F9F"/>
    <w:rsid w:val="00966625"/>
    <w:rsid w:val="00966877"/>
    <w:rsid w:val="00967DB9"/>
    <w:rsid w:val="00970196"/>
    <w:rsid w:val="0097265E"/>
    <w:rsid w:val="00975E82"/>
    <w:rsid w:val="0097776B"/>
    <w:rsid w:val="00983BF3"/>
    <w:rsid w:val="00984523"/>
    <w:rsid w:val="009879EC"/>
    <w:rsid w:val="00996CAC"/>
    <w:rsid w:val="00997170"/>
    <w:rsid w:val="00997972"/>
    <w:rsid w:val="009A0032"/>
    <w:rsid w:val="009A2046"/>
    <w:rsid w:val="009A324E"/>
    <w:rsid w:val="009A45DB"/>
    <w:rsid w:val="009A517E"/>
    <w:rsid w:val="009A6734"/>
    <w:rsid w:val="009A7442"/>
    <w:rsid w:val="009B23BA"/>
    <w:rsid w:val="009B2BA0"/>
    <w:rsid w:val="009B6829"/>
    <w:rsid w:val="009B79C9"/>
    <w:rsid w:val="009C034E"/>
    <w:rsid w:val="009C0718"/>
    <w:rsid w:val="009C1AD8"/>
    <w:rsid w:val="009C1B3F"/>
    <w:rsid w:val="009C21A9"/>
    <w:rsid w:val="009D0A85"/>
    <w:rsid w:val="009D0D3B"/>
    <w:rsid w:val="009D6955"/>
    <w:rsid w:val="009D6ED5"/>
    <w:rsid w:val="009D7A21"/>
    <w:rsid w:val="009E7915"/>
    <w:rsid w:val="00A01CD4"/>
    <w:rsid w:val="00A05EB8"/>
    <w:rsid w:val="00A0719A"/>
    <w:rsid w:val="00A125A6"/>
    <w:rsid w:val="00A13261"/>
    <w:rsid w:val="00A1433E"/>
    <w:rsid w:val="00A14341"/>
    <w:rsid w:val="00A150B3"/>
    <w:rsid w:val="00A15A20"/>
    <w:rsid w:val="00A15A46"/>
    <w:rsid w:val="00A174E8"/>
    <w:rsid w:val="00A2061C"/>
    <w:rsid w:val="00A216FF"/>
    <w:rsid w:val="00A22026"/>
    <w:rsid w:val="00A22507"/>
    <w:rsid w:val="00A230EA"/>
    <w:rsid w:val="00A23AE7"/>
    <w:rsid w:val="00A24DA1"/>
    <w:rsid w:val="00A24E14"/>
    <w:rsid w:val="00A25E65"/>
    <w:rsid w:val="00A26018"/>
    <w:rsid w:val="00A3038E"/>
    <w:rsid w:val="00A31D26"/>
    <w:rsid w:val="00A31DB9"/>
    <w:rsid w:val="00A34069"/>
    <w:rsid w:val="00A349EE"/>
    <w:rsid w:val="00A36E70"/>
    <w:rsid w:val="00A403B0"/>
    <w:rsid w:val="00A404A7"/>
    <w:rsid w:val="00A418B3"/>
    <w:rsid w:val="00A43205"/>
    <w:rsid w:val="00A47368"/>
    <w:rsid w:val="00A47597"/>
    <w:rsid w:val="00A50C66"/>
    <w:rsid w:val="00A5519D"/>
    <w:rsid w:val="00A61CEA"/>
    <w:rsid w:val="00A633D2"/>
    <w:rsid w:val="00A637F4"/>
    <w:rsid w:val="00A63C3E"/>
    <w:rsid w:val="00A70530"/>
    <w:rsid w:val="00A7222B"/>
    <w:rsid w:val="00A74084"/>
    <w:rsid w:val="00A74380"/>
    <w:rsid w:val="00A8092C"/>
    <w:rsid w:val="00A82B62"/>
    <w:rsid w:val="00A872F5"/>
    <w:rsid w:val="00A87A0D"/>
    <w:rsid w:val="00A91C3F"/>
    <w:rsid w:val="00A94743"/>
    <w:rsid w:val="00A95269"/>
    <w:rsid w:val="00A961C9"/>
    <w:rsid w:val="00AA0A4F"/>
    <w:rsid w:val="00AA0FF6"/>
    <w:rsid w:val="00AA1438"/>
    <w:rsid w:val="00AA2728"/>
    <w:rsid w:val="00AA28E2"/>
    <w:rsid w:val="00AA4AFB"/>
    <w:rsid w:val="00AA7D0D"/>
    <w:rsid w:val="00AB1BDF"/>
    <w:rsid w:val="00AC367A"/>
    <w:rsid w:val="00AC562F"/>
    <w:rsid w:val="00AD003E"/>
    <w:rsid w:val="00AD047F"/>
    <w:rsid w:val="00AD3036"/>
    <w:rsid w:val="00AD4FA3"/>
    <w:rsid w:val="00AE0441"/>
    <w:rsid w:val="00AE0B1D"/>
    <w:rsid w:val="00AE14B1"/>
    <w:rsid w:val="00AE154B"/>
    <w:rsid w:val="00AE3507"/>
    <w:rsid w:val="00AE3EDF"/>
    <w:rsid w:val="00AE516B"/>
    <w:rsid w:val="00AE6A3C"/>
    <w:rsid w:val="00AF0390"/>
    <w:rsid w:val="00AF1356"/>
    <w:rsid w:val="00AF15B8"/>
    <w:rsid w:val="00AF1D8F"/>
    <w:rsid w:val="00AF2281"/>
    <w:rsid w:val="00AF22D5"/>
    <w:rsid w:val="00AF2725"/>
    <w:rsid w:val="00AF5086"/>
    <w:rsid w:val="00B03087"/>
    <w:rsid w:val="00B03356"/>
    <w:rsid w:val="00B066A5"/>
    <w:rsid w:val="00B07B87"/>
    <w:rsid w:val="00B10228"/>
    <w:rsid w:val="00B10C60"/>
    <w:rsid w:val="00B11242"/>
    <w:rsid w:val="00B116F2"/>
    <w:rsid w:val="00B16F75"/>
    <w:rsid w:val="00B222B7"/>
    <w:rsid w:val="00B232BC"/>
    <w:rsid w:val="00B261A5"/>
    <w:rsid w:val="00B300DE"/>
    <w:rsid w:val="00B31161"/>
    <w:rsid w:val="00B31616"/>
    <w:rsid w:val="00B32B15"/>
    <w:rsid w:val="00B34405"/>
    <w:rsid w:val="00B351F8"/>
    <w:rsid w:val="00B41713"/>
    <w:rsid w:val="00B42945"/>
    <w:rsid w:val="00B43028"/>
    <w:rsid w:val="00B452DF"/>
    <w:rsid w:val="00B479B9"/>
    <w:rsid w:val="00B47B58"/>
    <w:rsid w:val="00B50359"/>
    <w:rsid w:val="00B511BF"/>
    <w:rsid w:val="00B53F1B"/>
    <w:rsid w:val="00B54B63"/>
    <w:rsid w:val="00B55E63"/>
    <w:rsid w:val="00B562DF"/>
    <w:rsid w:val="00B62AC4"/>
    <w:rsid w:val="00B665F7"/>
    <w:rsid w:val="00B6682D"/>
    <w:rsid w:val="00B66EC2"/>
    <w:rsid w:val="00B676FB"/>
    <w:rsid w:val="00B6781A"/>
    <w:rsid w:val="00B704D9"/>
    <w:rsid w:val="00B713D2"/>
    <w:rsid w:val="00B71AF0"/>
    <w:rsid w:val="00B71BC2"/>
    <w:rsid w:val="00B736A6"/>
    <w:rsid w:val="00B74484"/>
    <w:rsid w:val="00B80703"/>
    <w:rsid w:val="00B807EE"/>
    <w:rsid w:val="00B81636"/>
    <w:rsid w:val="00B821F8"/>
    <w:rsid w:val="00B83D16"/>
    <w:rsid w:val="00B879E9"/>
    <w:rsid w:val="00B915F4"/>
    <w:rsid w:val="00B91713"/>
    <w:rsid w:val="00B928B1"/>
    <w:rsid w:val="00BA01B7"/>
    <w:rsid w:val="00BA1337"/>
    <w:rsid w:val="00BA2414"/>
    <w:rsid w:val="00BA6018"/>
    <w:rsid w:val="00BA7D20"/>
    <w:rsid w:val="00BB03A6"/>
    <w:rsid w:val="00BB1BF4"/>
    <w:rsid w:val="00BB3504"/>
    <w:rsid w:val="00BB3C73"/>
    <w:rsid w:val="00BB3DA4"/>
    <w:rsid w:val="00BB4CF1"/>
    <w:rsid w:val="00BC592A"/>
    <w:rsid w:val="00BC62C0"/>
    <w:rsid w:val="00BD0BAF"/>
    <w:rsid w:val="00BD4A66"/>
    <w:rsid w:val="00BD7F4D"/>
    <w:rsid w:val="00BE4A65"/>
    <w:rsid w:val="00BE53F0"/>
    <w:rsid w:val="00BF05B9"/>
    <w:rsid w:val="00BF3333"/>
    <w:rsid w:val="00BF473F"/>
    <w:rsid w:val="00BF4A90"/>
    <w:rsid w:val="00BF6958"/>
    <w:rsid w:val="00C0276C"/>
    <w:rsid w:val="00C1066F"/>
    <w:rsid w:val="00C1697D"/>
    <w:rsid w:val="00C239F2"/>
    <w:rsid w:val="00C30881"/>
    <w:rsid w:val="00C311B9"/>
    <w:rsid w:val="00C312C6"/>
    <w:rsid w:val="00C32E38"/>
    <w:rsid w:val="00C33B49"/>
    <w:rsid w:val="00C34B77"/>
    <w:rsid w:val="00C35F92"/>
    <w:rsid w:val="00C36341"/>
    <w:rsid w:val="00C3783F"/>
    <w:rsid w:val="00C40ED1"/>
    <w:rsid w:val="00C40EED"/>
    <w:rsid w:val="00C44CA5"/>
    <w:rsid w:val="00C451E9"/>
    <w:rsid w:val="00C46579"/>
    <w:rsid w:val="00C47D38"/>
    <w:rsid w:val="00C500F4"/>
    <w:rsid w:val="00C52323"/>
    <w:rsid w:val="00C53244"/>
    <w:rsid w:val="00C56D34"/>
    <w:rsid w:val="00C60E28"/>
    <w:rsid w:val="00C65722"/>
    <w:rsid w:val="00C72656"/>
    <w:rsid w:val="00C737CE"/>
    <w:rsid w:val="00C741EA"/>
    <w:rsid w:val="00C74E44"/>
    <w:rsid w:val="00C75805"/>
    <w:rsid w:val="00C7621E"/>
    <w:rsid w:val="00C779DA"/>
    <w:rsid w:val="00C77BFE"/>
    <w:rsid w:val="00C810BF"/>
    <w:rsid w:val="00C836A1"/>
    <w:rsid w:val="00C83C82"/>
    <w:rsid w:val="00C86771"/>
    <w:rsid w:val="00C867EA"/>
    <w:rsid w:val="00C87BA2"/>
    <w:rsid w:val="00C87DBF"/>
    <w:rsid w:val="00C9031A"/>
    <w:rsid w:val="00C955D2"/>
    <w:rsid w:val="00C96750"/>
    <w:rsid w:val="00C96F18"/>
    <w:rsid w:val="00C97C48"/>
    <w:rsid w:val="00CA0594"/>
    <w:rsid w:val="00CA27AA"/>
    <w:rsid w:val="00CB7535"/>
    <w:rsid w:val="00CD28DA"/>
    <w:rsid w:val="00CD647F"/>
    <w:rsid w:val="00CD660E"/>
    <w:rsid w:val="00CD6CF2"/>
    <w:rsid w:val="00CE0A41"/>
    <w:rsid w:val="00CE0BBB"/>
    <w:rsid w:val="00CE2B17"/>
    <w:rsid w:val="00CE3789"/>
    <w:rsid w:val="00CE40CC"/>
    <w:rsid w:val="00CE65BE"/>
    <w:rsid w:val="00CE6781"/>
    <w:rsid w:val="00CE7548"/>
    <w:rsid w:val="00CF0340"/>
    <w:rsid w:val="00CF3A62"/>
    <w:rsid w:val="00CF54E6"/>
    <w:rsid w:val="00CF5736"/>
    <w:rsid w:val="00CF6F1B"/>
    <w:rsid w:val="00D03D32"/>
    <w:rsid w:val="00D11AA6"/>
    <w:rsid w:val="00D1472C"/>
    <w:rsid w:val="00D165C1"/>
    <w:rsid w:val="00D17D82"/>
    <w:rsid w:val="00D20650"/>
    <w:rsid w:val="00D20D18"/>
    <w:rsid w:val="00D22014"/>
    <w:rsid w:val="00D22FF8"/>
    <w:rsid w:val="00D23555"/>
    <w:rsid w:val="00D25096"/>
    <w:rsid w:val="00D2522D"/>
    <w:rsid w:val="00D253F1"/>
    <w:rsid w:val="00D303E4"/>
    <w:rsid w:val="00D321C1"/>
    <w:rsid w:val="00D32236"/>
    <w:rsid w:val="00D329A2"/>
    <w:rsid w:val="00D359EA"/>
    <w:rsid w:val="00D35E8A"/>
    <w:rsid w:val="00D41AA4"/>
    <w:rsid w:val="00D43DCA"/>
    <w:rsid w:val="00D44988"/>
    <w:rsid w:val="00D44DEC"/>
    <w:rsid w:val="00D506E9"/>
    <w:rsid w:val="00D53F2D"/>
    <w:rsid w:val="00D60522"/>
    <w:rsid w:val="00D608D7"/>
    <w:rsid w:val="00D615DB"/>
    <w:rsid w:val="00D61F8F"/>
    <w:rsid w:val="00D62CEF"/>
    <w:rsid w:val="00D6484A"/>
    <w:rsid w:val="00D64952"/>
    <w:rsid w:val="00D655E3"/>
    <w:rsid w:val="00D67F40"/>
    <w:rsid w:val="00D7092B"/>
    <w:rsid w:val="00D7096D"/>
    <w:rsid w:val="00D734DB"/>
    <w:rsid w:val="00D765D5"/>
    <w:rsid w:val="00D76F0E"/>
    <w:rsid w:val="00D85264"/>
    <w:rsid w:val="00D85DAD"/>
    <w:rsid w:val="00D8616B"/>
    <w:rsid w:val="00D909A9"/>
    <w:rsid w:val="00D925CC"/>
    <w:rsid w:val="00D93FBE"/>
    <w:rsid w:val="00D94164"/>
    <w:rsid w:val="00D94732"/>
    <w:rsid w:val="00D94F2D"/>
    <w:rsid w:val="00D96924"/>
    <w:rsid w:val="00DA0338"/>
    <w:rsid w:val="00DA3BD2"/>
    <w:rsid w:val="00DB0448"/>
    <w:rsid w:val="00DB3432"/>
    <w:rsid w:val="00DB4880"/>
    <w:rsid w:val="00DB7F6B"/>
    <w:rsid w:val="00DC10AA"/>
    <w:rsid w:val="00DC1958"/>
    <w:rsid w:val="00DC52F4"/>
    <w:rsid w:val="00DD1682"/>
    <w:rsid w:val="00DD260D"/>
    <w:rsid w:val="00DD5C3A"/>
    <w:rsid w:val="00DD62DA"/>
    <w:rsid w:val="00DD6C38"/>
    <w:rsid w:val="00DE3F08"/>
    <w:rsid w:val="00DE5541"/>
    <w:rsid w:val="00DF09A9"/>
    <w:rsid w:val="00DF0EE6"/>
    <w:rsid w:val="00DF26C3"/>
    <w:rsid w:val="00DF4511"/>
    <w:rsid w:val="00DF4C4F"/>
    <w:rsid w:val="00DF5325"/>
    <w:rsid w:val="00DF64DE"/>
    <w:rsid w:val="00DF6E20"/>
    <w:rsid w:val="00DF7121"/>
    <w:rsid w:val="00E00BE2"/>
    <w:rsid w:val="00E04740"/>
    <w:rsid w:val="00E05269"/>
    <w:rsid w:val="00E065B7"/>
    <w:rsid w:val="00E118D6"/>
    <w:rsid w:val="00E13C0D"/>
    <w:rsid w:val="00E15356"/>
    <w:rsid w:val="00E15E5C"/>
    <w:rsid w:val="00E165BB"/>
    <w:rsid w:val="00E170D1"/>
    <w:rsid w:val="00E24A11"/>
    <w:rsid w:val="00E30724"/>
    <w:rsid w:val="00E33910"/>
    <w:rsid w:val="00E34661"/>
    <w:rsid w:val="00E36148"/>
    <w:rsid w:val="00E365C3"/>
    <w:rsid w:val="00E427BB"/>
    <w:rsid w:val="00E42926"/>
    <w:rsid w:val="00E43326"/>
    <w:rsid w:val="00E43AE0"/>
    <w:rsid w:val="00E43BB4"/>
    <w:rsid w:val="00E440D7"/>
    <w:rsid w:val="00E46353"/>
    <w:rsid w:val="00E50208"/>
    <w:rsid w:val="00E50915"/>
    <w:rsid w:val="00E51C35"/>
    <w:rsid w:val="00E53409"/>
    <w:rsid w:val="00E5525A"/>
    <w:rsid w:val="00E55A82"/>
    <w:rsid w:val="00E610DC"/>
    <w:rsid w:val="00E6562F"/>
    <w:rsid w:val="00E775A6"/>
    <w:rsid w:val="00E81547"/>
    <w:rsid w:val="00E83050"/>
    <w:rsid w:val="00E84605"/>
    <w:rsid w:val="00E84901"/>
    <w:rsid w:val="00E9693D"/>
    <w:rsid w:val="00E969DE"/>
    <w:rsid w:val="00E97608"/>
    <w:rsid w:val="00EA1E6A"/>
    <w:rsid w:val="00EA35A0"/>
    <w:rsid w:val="00EA3796"/>
    <w:rsid w:val="00EA4A4C"/>
    <w:rsid w:val="00EB142C"/>
    <w:rsid w:val="00EC040D"/>
    <w:rsid w:val="00EC2136"/>
    <w:rsid w:val="00EC2BE3"/>
    <w:rsid w:val="00EC78A9"/>
    <w:rsid w:val="00ED15FE"/>
    <w:rsid w:val="00ED35E5"/>
    <w:rsid w:val="00ED461A"/>
    <w:rsid w:val="00ED7CE7"/>
    <w:rsid w:val="00EE2495"/>
    <w:rsid w:val="00EE357D"/>
    <w:rsid w:val="00EE7BCF"/>
    <w:rsid w:val="00EF037F"/>
    <w:rsid w:val="00EF0790"/>
    <w:rsid w:val="00EF1BEB"/>
    <w:rsid w:val="00EF2945"/>
    <w:rsid w:val="00EF2DD3"/>
    <w:rsid w:val="00EF5505"/>
    <w:rsid w:val="00EF5592"/>
    <w:rsid w:val="00EF73B6"/>
    <w:rsid w:val="00EF76F1"/>
    <w:rsid w:val="00F00F3B"/>
    <w:rsid w:val="00F02C67"/>
    <w:rsid w:val="00F100E5"/>
    <w:rsid w:val="00F1137D"/>
    <w:rsid w:val="00F30944"/>
    <w:rsid w:val="00F3344A"/>
    <w:rsid w:val="00F34853"/>
    <w:rsid w:val="00F34A08"/>
    <w:rsid w:val="00F353C2"/>
    <w:rsid w:val="00F356DE"/>
    <w:rsid w:val="00F434F7"/>
    <w:rsid w:val="00F43DF8"/>
    <w:rsid w:val="00F43F0C"/>
    <w:rsid w:val="00F444F6"/>
    <w:rsid w:val="00F52A23"/>
    <w:rsid w:val="00F5328C"/>
    <w:rsid w:val="00F54E00"/>
    <w:rsid w:val="00F65CEE"/>
    <w:rsid w:val="00F71DAB"/>
    <w:rsid w:val="00F71E72"/>
    <w:rsid w:val="00F76C2D"/>
    <w:rsid w:val="00F80939"/>
    <w:rsid w:val="00F8350B"/>
    <w:rsid w:val="00F837FB"/>
    <w:rsid w:val="00F87F6D"/>
    <w:rsid w:val="00F903AA"/>
    <w:rsid w:val="00F92540"/>
    <w:rsid w:val="00F97BA4"/>
    <w:rsid w:val="00FA02CF"/>
    <w:rsid w:val="00FA0572"/>
    <w:rsid w:val="00FA1255"/>
    <w:rsid w:val="00FA152E"/>
    <w:rsid w:val="00FA1A65"/>
    <w:rsid w:val="00FA3EFB"/>
    <w:rsid w:val="00FA5165"/>
    <w:rsid w:val="00FA53E2"/>
    <w:rsid w:val="00FB00DC"/>
    <w:rsid w:val="00FB0516"/>
    <w:rsid w:val="00FB052D"/>
    <w:rsid w:val="00FB0CCA"/>
    <w:rsid w:val="00FB1AC1"/>
    <w:rsid w:val="00FB2790"/>
    <w:rsid w:val="00FB40F3"/>
    <w:rsid w:val="00FB6025"/>
    <w:rsid w:val="00FC24A7"/>
    <w:rsid w:val="00FC312B"/>
    <w:rsid w:val="00FC3399"/>
    <w:rsid w:val="00FC44E7"/>
    <w:rsid w:val="00FC7144"/>
    <w:rsid w:val="00FD066A"/>
    <w:rsid w:val="00FE2471"/>
    <w:rsid w:val="00FE2835"/>
    <w:rsid w:val="00FE35AF"/>
    <w:rsid w:val="00FE3DF5"/>
    <w:rsid w:val="00FF07F6"/>
    <w:rsid w:val="00FF49B6"/>
    <w:rsid w:val="010A97A7"/>
    <w:rsid w:val="02C5FEC4"/>
    <w:rsid w:val="043CCE11"/>
    <w:rsid w:val="05DB051F"/>
    <w:rsid w:val="060E0E1F"/>
    <w:rsid w:val="07E25E47"/>
    <w:rsid w:val="09045DBB"/>
    <w:rsid w:val="094D8BC8"/>
    <w:rsid w:val="09D95832"/>
    <w:rsid w:val="0A251CD6"/>
    <w:rsid w:val="0A7CD7E5"/>
    <w:rsid w:val="0AE0DF11"/>
    <w:rsid w:val="0C168551"/>
    <w:rsid w:val="0FD6535A"/>
    <w:rsid w:val="14977162"/>
    <w:rsid w:val="167FF868"/>
    <w:rsid w:val="18384FAF"/>
    <w:rsid w:val="1BDFBE18"/>
    <w:rsid w:val="1BE9C3EC"/>
    <w:rsid w:val="1D8CCDF8"/>
    <w:rsid w:val="1E085C12"/>
    <w:rsid w:val="2108936E"/>
    <w:rsid w:val="2453ECC3"/>
    <w:rsid w:val="255697F9"/>
    <w:rsid w:val="25EE0EC4"/>
    <w:rsid w:val="2789DF25"/>
    <w:rsid w:val="2925AF86"/>
    <w:rsid w:val="29D9CED3"/>
    <w:rsid w:val="29FB192F"/>
    <w:rsid w:val="2B4053FE"/>
    <w:rsid w:val="30F9F16F"/>
    <w:rsid w:val="32F72563"/>
    <w:rsid w:val="34F96DF1"/>
    <w:rsid w:val="38C8E2C0"/>
    <w:rsid w:val="39224BE6"/>
    <w:rsid w:val="3E71AA39"/>
    <w:rsid w:val="3EC4AE72"/>
    <w:rsid w:val="3F7315D2"/>
    <w:rsid w:val="41900DD8"/>
    <w:rsid w:val="4AA8A696"/>
    <w:rsid w:val="4D77B348"/>
    <w:rsid w:val="4DB5A59B"/>
    <w:rsid w:val="4F1CE638"/>
    <w:rsid w:val="5121FD59"/>
    <w:rsid w:val="5395F2C2"/>
    <w:rsid w:val="58AED29F"/>
    <w:rsid w:val="5A4EF4E8"/>
    <w:rsid w:val="5EE66B04"/>
    <w:rsid w:val="5F68B30F"/>
    <w:rsid w:val="630E7981"/>
    <w:rsid w:val="63C8A632"/>
    <w:rsid w:val="6E8F8908"/>
    <w:rsid w:val="6F995A2F"/>
    <w:rsid w:val="72D064E6"/>
    <w:rsid w:val="7B66EC4D"/>
    <w:rsid w:val="7F61D97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3A2BB1F"/>
  <w15:chartTrackingRefBased/>
  <w15:docId w15:val="{B7346ADB-7734-4827-B69C-7C4F4D50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322"/>
    <w:pPr>
      <w:spacing w:before="120" w:after="120"/>
      <w:ind w:firstLine="709"/>
    </w:pPr>
    <w:rPr>
      <w:rFonts w:ascii="Arial" w:hAnsi="Arial"/>
      <w:sz w:val="22"/>
      <w:szCs w:val="24"/>
      <w:lang w:eastAsia="fr-FR"/>
    </w:rPr>
  </w:style>
  <w:style w:type="paragraph" w:styleId="Titre1">
    <w:name w:val="heading 1"/>
    <w:basedOn w:val="Normal"/>
    <w:next w:val="Normal"/>
    <w:link w:val="Titre1Car"/>
    <w:qFormat/>
    <w:rsid w:val="007202A5"/>
    <w:pPr>
      <w:keepNext/>
      <w:numPr>
        <w:numId w:val="10"/>
      </w:numPr>
      <w:spacing w:before="240" w:after="60"/>
      <w:outlineLvl w:val="0"/>
    </w:pPr>
    <w:rPr>
      <w:rFonts w:cs="Arial"/>
      <w:b/>
      <w:bCs/>
      <w:kern w:val="32"/>
      <w:sz w:val="32"/>
      <w:szCs w:val="32"/>
    </w:rPr>
  </w:style>
  <w:style w:type="paragraph" w:styleId="Titre2">
    <w:name w:val="heading 2"/>
    <w:basedOn w:val="RDTitre2"/>
    <w:next w:val="Normal"/>
    <w:qFormat/>
    <w:rsid w:val="004E342E"/>
    <w:pPr>
      <w:numPr>
        <w:ilvl w:val="1"/>
        <w:numId w:val="10"/>
      </w:numPr>
      <w:outlineLvl w:val="1"/>
    </w:pPr>
    <w:rPr>
      <w:sz w:val="28"/>
      <w:szCs w:val="28"/>
    </w:rPr>
  </w:style>
  <w:style w:type="paragraph" w:styleId="Titre3">
    <w:name w:val="heading 3"/>
    <w:basedOn w:val="Normal"/>
    <w:next w:val="Normal"/>
    <w:qFormat/>
    <w:rsid w:val="00035148"/>
    <w:pPr>
      <w:keepNext/>
      <w:spacing w:before="240" w:after="60"/>
      <w:ind w:left="1069" w:firstLine="0"/>
      <w:outlineLvl w:val="2"/>
    </w:pPr>
    <w:rPr>
      <w:rFonts w:cs="Arial"/>
      <w:b/>
      <w:bCs/>
      <w:sz w:val="26"/>
      <w:szCs w:val="26"/>
    </w:rPr>
  </w:style>
  <w:style w:type="paragraph" w:styleId="Titre4">
    <w:name w:val="heading 4"/>
    <w:basedOn w:val="Normal"/>
    <w:next w:val="Normal"/>
    <w:qFormat/>
    <w:rsid w:val="009879EC"/>
    <w:pPr>
      <w:keepNext/>
      <w:tabs>
        <w:tab w:val="num" w:pos="2520"/>
      </w:tabs>
      <w:spacing w:before="240" w:after="60"/>
      <w:ind w:left="2160" w:firstLine="0"/>
      <w:outlineLvl w:val="3"/>
    </w:pPr>
    <w:rPr>
      <w:b/>
      <w:bCs/>
      <w:sz w:val="28"/>
      <w:szCs w:val="28"/>
    </w:rPr>
  </w:style>
  <w:style w:type="paragraph" w:styleId="Titre5">
    <w:name w:val="heading 5"/>
    <w:basedOn w:val="Normal"/>
    <w:next w:val="Normal"/>
    <w:qFormat/>
    <w:rsid w:val="009879EC"/>
    <w:pPr>
      <w:tabs>
        <w:tab w:val="num" w:pos="3240"/>
      </w:tabs>
      <w:spacing w:before="240" w:after="60"/>
      <w:ind w:left="2880" w:firstLine="0"/>
      <w:outlineLvl w:val="4"/>
    </w:pPr>
    <w:rPr>
      <w:b/>
      <w:bCs/>
      <w:i/>
      <w:iCs/>
      <w:sz w:val="26"/>
      <w:szCs w:val="26"/>
    </w:rPr>
  </w:style>
  <w:style w:type="paragraph" w:styleId="Titre6">
    <w:name w:val="heading 6"/>
    <w:basedOn w:val="Normal"/>
    <w:next w:val="Normal"/>
    <w:qFormat/>
    <w:rsid w:val="009879EC"/>
    <w:pPr>
      <w:tabs>
        <w:tab w:val="num" w:pos="3960"/>
      </w:tabs>
      <w:spacing w:before="240" w:after="60"/>
      <w:ind w:left="3600" w:firstLine="0"/>
      <w:outlineLvl w:val="5"/>
    </w:pPr>
    <w:rPr>
      <w:b/>
      <w:bCs/>
      <w:szCs w:val="22"/>
    </w:rPr>
  </w:style>
  <w:style w:type="paragraph" w:styleId="Titre7">
    <w:name w:val="heading 7"/>
    <w:basedOn w:val="Normal"/>
    <w:next w:val="Normal"/>
    <w:qFormat/>
    <w:rsid w:val="009879EC"/>
    <w:pPr>
      <w:tabs>
        <w:tab w:val="num" w:pos="4680"/>
      </w:tabs>
      <w:spacing w:before="240" w:after="60"/>
      <w:ind w:left="4320" w:firstLine="0"/>
      <w:outlineLvl w:val="6"/>
    </w:pPr>
  </w:style>
  <w:style w:type="paragraph" w:styleId="Titre8">
    <w:name w:val="heading 8"/>
    <w:basedOn w:val="Normal"/>
    <w:next w:val="Normal"/>
    <w:qFormat/>
    <w:rsid w:val="009879EC"/>
    <w:pPr>
      <w:tabs>
        <w:tab w:val="num" w:pos="5400"/>
      </w:tabs>
      <w:spacing w:before="240" w:after="60"/>
      <w:ind w:left="5040" w:firstLine="0"/>
      <w:outlineLvl w:val="7"/>
    </w:pPr>
    <w:rPr>
      <w:i/>
      <w:iCs/>
    </w:rPr>
  </w:style>
  <w:style w:type="paragraph" w:styleId="Titre9">
    <w:name w:val="heading 9"/>
    <w:basedOn w:val="Normal"/>
    <w:next w:val="Normal"/>
    <w:qFormat/>
    <w:rsid w:val="009879EC"/>
    <w:pPr>
      <w:tabs>
        <w:tab w:val="num" w:pos="6120"/>
      </w:tabs>
      <w:spacing w:before="240" w:after="60"/>
      <w:ind w:left="5760" w:firstLine="0"/>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rCarCarCarCar">
    <w:name w:val="Car Car Car Car Car"/>
    <w:basedOn w:val="Normal"/>
    <w:rsid w:val="00344A39"/>
    <w:pPr>
      <w:spacing w:after="160" w:line="240" w:lineRule="exact"/>
    </w:pPr>
    <w:rPr>
      <w:rFonts w:ascii="Tahoma" w:hAnsi="Tahoma"/>
      <w:sz w:val="20"/>
      <w:szCs w:val="20"/>
      <w:lang w:val="en-US" w:eastAsia="en-US"/>
    </w:rPr>
  </w:style>
  <w:style w:type="paragraph" w:styleId="TM1">
    <w:name w:val="toc 1"/>
    <w:basedOn w:val="Normal"/>
    <w:next w:val="Normal"/>
    <w:autoRedefine/>
    <w:uiPriority w:val="39"/>
    <w:rsid w:val="00B81636"/>
    <w:rPr>
      <w:rFonts w:ascii="Times New Roman" w:hAnsi="Times New Roman"/>
      <w:b/>
      <w:bCs/>
      <w:caps/>
      <w:sz w:val="20"/>
      <w:szCs w:val="20"/>
    </w:rPr>
  </w:style>
  <w:style w:type="character" w:styleId="Lienhypertexte">
    <w:name w:val="Hyperlink"/>
    <w:uiPriority w:val="99"/>
    <w:rsid w:val="00277C90"/>
    <w:rPr>
      <w:color w:val="0000FF"/>
      <w:u w:val="single"/>
    </w:rPr>
  </w:style>
  <w:style w:type="paragraph" w:styleId="Textedebulles">
    <w:name w:val="Balloon Text"/>
    <w:basedOn w:val="Normal"/>
    <w:semiHidden/>
    <w:rsid w:val="002C59CB"/>
    <w:rPr>
      <w:rFonts w:ascii="Tahoma" w:hAnsi="Tahoma" w:cs="Tahoma"/>
      <w:sz w:val="16"/>
      <w:szCs w:val="16"/>
    </w:rPr>
  </w:style>
  <w:style w:type="table" w:styleId="Grilledutableau">
    <w:name w:val="Table Grid"/>
    <w:basedOn w:val="TableauNormal"/>
    <w:uiPriority w:val="39"/>
    <w:rsid w:val="00B54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3">
    <w:name w:val="Table Grid 3"/>
    <w:basedOn w:val="TableauNormal"/>
    <w:rsid w:val="009A67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Pieddepage">
    <w:name w:val="footer"/>
    <w:basedOn w:val="Normal"/>
    <w:link w:val="PieddepageCar"/>
    <w:uiPriority w:val="99"/>
    <w:rsid w:val="004277DD"/>
    <w:pPr>
      <w:tabs>
        <w:tab w:val="center" w:pos="4536"/>
        <w:tab w:val="right" w:pos="9072"/>
      </w:tabs>
    </w:pPr>
  </w:style>
  <w:style w:type="character" w:styleId="Numrodepage">
    <w:name w:val="page number"/>
    <w:basedOn w:val="Policepardfaut"/>
    <w:rsid w:val="004277DD"/>
  </w:style>
  <w:style w:type="paragraph" w:styleId="Explorateurdedocuments">
    <w:name w:val="Document Map"/>
    <w:basedOn w:val="Normal"/>
    <w:semiHidden/>
    <w:rsid w:val="00690BB2"/>
    <w:pPr>
      <w:shd w:val="clear" w:color="auto" w:fill="000080"/>
    </w:pPr>
    <w:rPr>
      <w:rFonts w:ascii="Tahoma" w:hAnsi="Tahoma" w:cs="Tahoma"/>
      <w:sz w:val="20"/>
      <w:szCs w:val="20"/>
    </w:rPr>
  </w:style>
  <w:style w:type="paragraph" w:customStyle="1" w:styleId="H5">
    <w:name w:val="H5"/>
    <w:basedOn w:val="Normal"/>
    <w:next w:val="Normal"/>
    <w:rsid w:val="0000118E"/>
    <w:pPr>
      <w:keepNext/>
      <w:spacing w:before="100" w:after="100"/>
      <w:ind w:firstLine="0"/>
      <w:outlineLvl w:val="5"/>
    </w:pPr>
    <w:rPr>
      <w:rFonts w:ascii="Times New Roman" w:hAnsi="Times New Roman"/>
      <w:b/>
      <w:bCs/>
      <w:snapToGrid w:val="0"/>
      <w:sz w:val="20"/>
      <w:szCs w:val="20"/>
    </w:rPr>
  </w:style>
  <w:style w:type="paragraph" w:customStyle="1" w:styleId="H4">
    <w:name w:val="H4"/>
    <w:basedOn w:val="Normal"/>
    <w:next w:val="Normal"/>
    <w:rsid w:val="0000118E"/>
    <w:pPr>
      <w:keepNext/>
      <w:spacing w:before="100" w:after="100"/>
      <w:ind w:firstLine="0"/>
      <w:outlineLvl w:val="4"/>
    </w:pPr>
    <w:rPr>
      <w:rFonts w:ascii="Times New Roman" w:hAnsi="Times New Roman"/>
      <w:b/>
      <w:bCs/>
      <w:snapToGrid w:val="0"/>
      <w:sz w:val="24"/>
    </w:rPr>
  </w:style>
  <w:style w:type="paragraph" w:customStyle="1" w:styleId="H2">
    <w:name w:val="H2"/>
    <w:basedOn w:val="Normal"/>
    <w:next w:val="Normal"/>
    <w:rsid w:val="0000118E"/>
    <w:pPr>
      <w:keepNext/>
      <w:spacing w:before="100" w:after="100"/>
      <w:ind w:firstLine="0"/>
      <w:outlineLvl w:val="2"/>
    </w:pPr>
    <w:rPr>
      <w:rFonts w:ascii="Times New Roman" w:hAnsi="Times New Roman"/>
      <w:b/>
      <w:bCs/>
      <w:snapToGrid w:val="0"/>
      <w:sz w:val="36"/>
      <w:szCs w:val="36"/>
    </w:rPr>
  </w:style>
  <w:style w:type="character" w:customStyle="1" w:styleId="Fort">
    <w:name w:val="Fort"/>
    <w:rsid w:val="0000118E"/>
    <w:rPr>
      <w:b/>
      <w:bCs/>
    </w:rPr>
  </w:style>
  <w:style w:type="paragraph" w:styleId="Notedebasdepage">
    <w:name w:val="footnote text"/>
    <w:basedOn w:val="Normal"/>
    <w:link w:val="NotedebasdepageCar"/>
    <w:uiPriority w:val="99"/>
    <w:semiHidden/>
    <w:rsid w:val="009879EC"/>
    <w:rPr>
      <w:sz w:val="20"/>
      <w:szCs w:val="20"/>
    </w:rPr>
  </w:style>
  <w:style w:type="character" w:styleId="Appelnotedebasdep">
    <w:name w:val="footnote reference"/>
    <w:uiPriority w:val="99"/>
    <w:semiHidden/>
    <w:rsid w:val="009879EC"/>
    <w:rPr>
      <w:vertAlign w:val="superscript"/>
    </w:rPr>
  </w:style>
  <w:style w:type="paragraph" w:styleId="NormalWeb">
    <w:name w:val="Normal (Web)"/>
    <w:basedOn w:val="Normal"/>
    <w:rsid w:val="00FE35AF"/>
    <w:pPr>
      <w:spacing w:before="100" w:beforeAutospacing="1" w:after="100" w:afterAutospacing="1"/>
      <w:ind w:firstLine="0"/>
      <w:jc w:val="both"/>
    </w:pPr>
    <w:rPr>
      <w:rFonts w:ascii="Arial Unicode MS" w:eastAsia="Arial Unicode MS" w:hAnsi="Arial Unicode MS" w:cs="Arial Unicode MS"/>
      <w:w w:val="93"/>
      <w:sz w:val="20"/>
    </w:rPr>
  </w:style>
  <w:style w:type="character" w:styleId="Marquedecommentaire">
    <w:name w:val="annotation reference"/>
    <w:semiHidden/>
    <w:rsid w:val="009B6829"/>
    <w:rPr>
      <w:sz w:val="16"/>
      <w:szCs w:val="16"/>
    </w:rPr>
  </w:style>
  <w:style w:type="paragraph" w:styleId="Commentaire">
    <w:name w:val="annotation text"/>
    <w:basedOn w:val="Normal"/>
    <w:link w:val="CommentaireCar"/>
    <w:semiHidden/>
    <w:rsid w:val="009B6829"/>
    <w:rPr>
      <w:sz w:val="20"/>
      <w:szCs w:val="20"/>
    </w:rPr>
  </w:style>
  <w:style w:type="paragraph" w:styleId="Objetducommentaire">
    <w:name w:val="annotation subject"/>
    <w:basedOn w:val="Commentaire"/>
    <w:next w:val="Commentaire"/>
    <w:semiHidden/>
    <w:rsid w:val="009B6829"/>
    <w:rPr>
      <w:b/>
      <w:bCs/>
    </w:rPr>
  </w:style>
  <w:style w:type="paragraph" w:styleId="Corpsdetexte">
    <w:name w:val="Body Text"/>
    <w:basedOn w:val="Normal"/>
    <w:rsid w:val="00693756"/>
    <w:pPr>
      <w:suppressAutoHyphens/>
      <w:autoSpaceDE w:val="0"/>
      <w:autoSpaceDN w:val="0"/>
      <w:spacing w:before="0" w:after="80"/>
      <w:ind w:firstLine="0"/>
      <w:jc w:val="both"/>
    </w:pPr>
    <w:rPr>
      <w:rFonts w:cs="Arial"/>
      <w:szCs w:val="22"/>
    </w:rPr>
  </w:style>
  <w:style w:type="paragraph" w:styleId="En-tte">
    <w:name w:val="header"/>
    <w:basedOn w:val="Normal"/>
    <w:link w:val="En-tteCar"/>
    <w:uiPriority w:val="99"/>
    <w:rsid w:val="00BC62C0"/>
    <w:pPr>
      <w:tabs>
        <w:tab w:val="center" w:pos="4536"/>
        <w:tab w:val="right" w:pos="9072"/>
      </w:tabs>
    </w:pPr>
  </w:style>
  <w:style w:type="paragraph" w:customStyle="1" w:styleId="CharCharCharCharCharCarCarCar1CarCarCar">
    <w:name w:val="Char Char Char Char Char Car Car Car1 Car Car Car"/>
    <w:basedOn w:val="Normal"/>
    <w:rsid w:val="00F80939"/>
    <w:pPr>
      <w:spacing w:before="0" w:after="160" w:line="240" w:lineRule="exact"/>
      <w:ind w:firstLine="0"/>
    </w:pPr>
    <w:rPr>
      <w:rFonts w:ascii="Verdana" w:hAnsi="Verdana"/>
      <w:sz w:val="20"/>
      <w:szCs w:val="20"/>
      <w:lang w:val="en-US" w:eastAsia="en-US"/>
    </w:rPr>
  </w:style>
  <w:style w:type="paragraph" w:styleId="TM2">
    <w:name w:val="toc 2"/>
    <w:basedOn w:val="Normal"/>
    <w:next w:val="Normal"/>
    <w:autoRedefine/>
    <w:uiPriority w:val="39"/>
    <w:rsid w:val="00BE53F0"/>
    <w:pPr>
      <w:spacing w:before="0" w:after="0"/>
      <w:ind w:left="220"/>
    </w:pPr>
    <w:rPr>
      <w:rFonts w:ascii="Times New Roman" w:hAnsi="Times New Roman"/>
      <w:smallCaps/>
      <w:sz w:val="20"/>
      <w:szCs w:val="20"/>
    </w:rPr>
  </w:style>
  <w:style w:type="paragraph" w:styleId="TM3">
    <w:name w:val="toc 3"/>
    <w:basedOn w:val="Normal"/>
    <w:next w:val="Normal"/>
    <w:autoRedefine/>
    <w:semiHidden/>
    <w:rsid w:val="00BE53F0"/>
    <w:pPr>
      <w:spacing w:before="0" w:after="0"/>
      <w:ind w:left="440"/>
    </w:pPr>
    <w:rPr>
      <w:rFonts w:ascii="Times New Roman" w:hAnsi="Times New Roman"/>
      <w:i/>
      <w:iCs/>
      <w:sz w:val="20"/>
      <w:szCs w:val="20"/>
    </w:rPr>
  </w:style>
  <w:style w:type="character" w:customStyle="1" w:styleId="InstructionsCar">
    <w:name w:val="Instructions Car"/>
    <w:link w:val="Instructions"/>
    <w:qFormat/>
    <w:rsid w:val="00BE53F0"/>
    <w:rPr>
      <w:rFonts w:ascii="Verdana" w:hAnsi="Verdana"/>
      <w:i/>
      <w:color w:val="FF0000"/>
      <w:spacing w:val="-4"/>
      <w:sz w:val="18"/>
      <w:szCs w:val="18"/>
      <w:lang w:val="fr-FR" w:eastAsia="fr-FR" w:bidi="ar-SA"/>
    </w:rPr>
  </w:style>
  <w:style w:type="paragraph" w:customStyle="1" w:styleId="Instructions">
    <w:name w:val="Instructions"/>
    <w:basedOn w:val="Normal"/>
    <w:next w:val="Normal"/>
    <w:link w:val="InstructionsCar"/>
    <w:qFormat/>
    <w:rsid w:val="00BE53F0"/>
    <w:pPr>
      <w:spacing w:after="0"/>
      <w:ind w:firstLine="0"/>
      <w:jc w:val="both"/>
    </w:pPr>
    <w:rPr>
      <w:rFonts w:ascii="Verdana" w:hAnsi="Verdana"/>
      <w:i/>
      <w:color w:val="FF0000"/>
      <w:spacing w:val="-4"/>
      <w:sz w:val="18"/>
      <w:szCs w:val="18"/>
    </w:rPr>
  </w:style>
  <w:style w:type="paragraph" w:styleId="Listepuces">
    <w:name w:val="List Bullet"/>
    <w:basedOn w:val="Normal"/>
    <w:rsid w:val="00BE53F0"/>
    <w:pPr>
      <w:numPr>
        <w:numId w:val="8"/>
      </w:numPr>
      <w:spacing w:before="0" w:after="0"/>
      <w:jc w:val="both"/>
    </w:pPr>
    <w:rPr>
      <w:rFonts w:ascii="Palatino Linotype" w:hAnsi="Palatino Linotype"/>
    </w:rPr>
  </w:style>
  <w:style w:type="paragraph" w:customStyle="1" w:styleId="CRTEA1">
    <w:name w:val="CRTEA 1"/>
    <w:basedOn w:val="Titre1"/>
    <w:link w:val="CRTEA1Car"/>
    <w:autoRedefine/>
    <w:rsid w:val="00860455"/>
    <w:pPr>
      <w:numPr>
        <w:numId w:val="0"/>
      </w:numPr>
      <w:pBdr>
        <w:top w:val="single" w:sz="4" w:space="1" w:color="auto"/>
        <w:left w:val="single" w:sz="4" w:space="4" w:color="auto"/>
        <w:bottom w:val="single" w:sz="4" w:space="1" w:color="auto"/>
        <w:right w:val="single" w:sz="4" w:space="4" w:color="auto"/>
      </w:pBdr>
      <w:spacing w:before="0" w:after="0"/>
      <w:jc w:val="center"/>
    </w:pPr>
    <w:rPr>
      <w:sz w:val="40"/>
      <w:szCs w:val="40"/>
    </w:rPr>
  </w:style>
  <w:style w:type="paragraph" w:customStyle="1" w:styleId="CRTEA2">
    <w:name w:val="CRTEA 2"/>
    <w:basedOn w:val="Normal"/>
    <w:link w:val="CRTEA2Car"/>
    <w:rsid w:val="00860455"/>
    <w:pPr>
      <w:spacing w:before="0" w:after="0"/>
      <w:jc w:val="both"/>
    </w:pPr>
    <w:rPr>
      <w:rFonts w:cs="Arial"/>
      <w:b/>
      <w:bCs/>
      <w:smallCaps/>
      <w:color w:val="000000"/>
      <w:sz w:val="28"/>
      <w:szCs w:val="28"/>
    </w:rPr>
  </w:style>
  <w:style w:type="character" w:customStyle="1" w:styleId="CRTEA2Car">
    <w:name w:val="CRTEA 2 Car"/>
    <w:link w:val="CRTEA2"/>
    <w:rsid w:val="00860455"/>
    <w:rPr>
      <w:rFonts w:ascii="Arial" w:hAnsi="Arial" w:cs="Arial"/>
      <w:b/>
      <w:bCs/>
      <w:smallCaps/>
      <w:color w:val="000000"/>
      <w:sz w:val="28"/>
      <w:szCs w:val="28"/>
      <w:lang w:val="fr-FR" w:eastAsia="fr-FR" w:bidi="ar-SA"/>
    </w:rPr>
  </w:style>
  <w:style w:type="paragraph" w:customStyle="1" w:styleId="CarCar1">
    <w:name w:val="Car Car1"/>
    <w:basedOn w:val="Normal"/>
    <w:semiHidden/>
    <w:rsid w:val="000C75A0"/>
    <w:pPr>
      <w:spacing w:before="0" w:after="160" w:line="240" w:lineRule="exact"/>
      <w:ind w:left="539" w:firstLine="578"/>
    </w:pPr>
    <w:rPr>
      <w:rFonts w:ascii="Verdana" w:hAnsi="Verdana"/>
      <w:sz w:val="20"/>
      <w:szCs w:val="20"/>
      <w:lang w:val="en-US" w:eastAsia="en-US"/>
    </w:rPr>
  </w:style>
  <w:style w:type="paragraph" w:customStyle="1" w:styleId="CRTEA3">
    <w:name w:val="CRTEA 3"/>
    <w:basedOn w:val="Normal"/>
    <w:link w:val="CRTEA3Car"/>
    <w:autoRedefine/>
    <w:rsid w:val="00A74084"/>
    <w:pPr>
      <w:numPr>
        <w:numId w:val="9"/>
      </w:numPr>
      <w:spacing w:before="0" w:after="0"/>
      <w:jc w:val="both"/>
    </w:pPr>
    <w:rPr>
      <w:rFonts w:cs="Arial"/>
      <w:b/>
      <w:bCs/>
      <w:szCs w:val="22"/>
    </w:rPr>
  </w:style>
  <w:style w:type="character" w:customStyle="1" w:styleId="CRTEA3Car">
    <w:name w:val="CRTEA 3 Car"/>
    <w:link w:val="CRTEA3"/>
    <w:rsid w:val="00A74084"/>
    <w:rPr>
      <w:rFonts w:ascii="Arial" w:hAnsi="Arial" w:cs="Arial"/>
      <w:b/>
      <w:bCs/>
      <w:sz w:val="22"/>
      <w:szCs w:val="22"/>
    </w:rPr>
  </w:style>
  <w:style w:type="character" w:customStyle="1" w:styleId="Titre1Car">
    <w:name w:val="Titre 1 Car"/>
    <w:link w:val="Titre1"/>
    <w:rsid w:val="007202A5"/>
    <w:rPr>
      <w:rFonts w:ascii="Arial" w:hAnsi="Arial" w:cs="Arial"/>
      <w:b/>
      <w:bCs/>
      <w:kern w:val="32"/>
      <w:sz w:val="32"/>
      <w:szCs w:val="32"/>
    </w:rPr>
  </w:style>
  <w:style w:type="paragraph" w:styleId="TM9">
    <w:name w:val="toc 9"/>
    <w:basedOn w:val="Normal"/>
    <w:next w:val="Normal"/>
    <w:autoRedefine/>
    <w:semiHidden/>
    <w:rsid w:val="00466FC1"/>
    <w:pPr>
      <w:spacing w:before="0" w:after="0"/>
      <w:ind w:left="1760"/>
    </w:pPr>
    <w:rPr>
      <w:rFonts w:ascii="Times New Roman" w:hAnsi="Times New Roman"/>
      <w:sz w:val="18"/>
      <w:szCs w:val="18"/>
    </w:rPr>
  </w:style>
  <w:style w:type="character" w:customStyle="1" w:styleId="CRTEA1Car">
    <w:name w:val="CRTEA 1 Car"/>
    <w:link w:val="CRTEA1"/>
    <w:rsid w:val="00466FC1"/>
    <w:rPr>
      <w:rFonts w:ascii="Arial" w:hAnsi="Arial" w:cs="Arial"/>
      <w:b/>
      <w:bCs/>
      <w:kern w:val="32"/>
      <w:sz w:val="40"/>
      <w:szCs w:val="40"/>
      <w:lang w:val="fr-FR" w:eastAsia="fr-FR"/>
    </w:rPr>
  </w:style>
  <w:style w:type="paragraph" w:customStyle="1" w:styleId="RDTitre2">
    <w:name w:val="_RD Titre 2"/>
    <w:basedOn w:val="Normal"/>
    <w:rsid w:val="007202A5"/>
    <w:pPr>
      <w:ind w:firstLine="0"/>
    </w:pPr>
  </w:style>
  <w:style w:type="paragraph" w:customStyle="1" w:styleId="RDTitre1">
    <w:name w:val="_RD Titre 1"/>
    <w:basedOn w:val="Normal"/>
    <w:rsid w:val="007202A5"/>
    <w:pPr>
      <w:ind w:firstLine="0"/>
    </w:pPr>
  </w:style>
  <w:style w:type="paragraph" w:customStyle="1" w:styleId="RDTitre3">
    <w:name w:val="_RD Titre 3"/>
    <w:basedOn w:val="Normal"/>
    <w:rsid w:val="007202A5"/>
    <w:pPr>
      <w:numPr>
        <w:ilvl w:val="2"/>
        <w:numId w:val="10"/>
      </w:numPr>
    </w:pPr>
  </w:style>
  <w:style w:type="paragraph" w:styleId="TM4">
    <w:name w:val="toc 4"/>
    <w:basedOn w:val="Normal"/>
    <w:next w:val="Normal"/>
    <w:autoRedefine/>
    <w:semiHidden/>
    <w:rsid w:val="006A2B87"/>
    <w:pPr>
      <w:spacing w:before="0" w:after="0"/>
      <w:ind w:left="660"/>
    </w:pPr>
    <w:rPr>
      <w:rFonts w:ascii="Times New Roman" w:hAnsi="Times New Roman"/>
      <w:sz w:val="18"/>
      <w:szCs w:val="18"/>
    </w:rPr>
  </w:style>
  <w:style w:type="paragraph" w:styleId="TM5">
    <w:name w:val="toc 5"/>
    <w:basedOn w:val="Normal"/>
    <w:next w:val="Normal"/>
    <w:autoRedefine/>
    <w:semiHidden/>
    <w:rsid w:val="006A2B87"/>
    <w:pPr>
      <w:spacing w:before="0" w:after="0"/>
      <w:ind w:left="880"/>
    </w:pPr>
    <w:rPr>
      <w:rFonts w:ascii="Times New Roman" w:hAnsi="Times New Roman"/>
      <w:sz w:val="18"/>
      <w:szCs w:val="18"/>
    </w:rPr>
  </w:style>
  <w:style w:type="paragraph" w:styleId="TM6">
    <w:name w:val="toc 6"/>
    <w:basedOn w:val="Normal"/>
    <w:next w:val="Normal"/>
    <w:autoRedefine/>
    <w:semiHidden/>
    <w:rsid w:val="006A2B87"/>
    <w:pPr>
      <w:spacing w:before="0" w:after="0"/>
      <w:ind w:left="1100"/>
    </w:pPr>
    <w:rPr>
      <w:rFonts w:ascii="Times New Roman" w:hAnsi="Times New Roman"/>
      <w:sz w:val="18"/>
      <w:szCs w:val="18"/>
    </w:rPr>
  </w:style>
  <w:style w:type="paragraph" w:styleId="TM7">
    <w:name w:val="toc 7"/>
    <w:basedOn w:val="Normal"/>
    <w:next w:val="Normal"/>
    <w:autoRedefine/>
    <w:semiHidden/>
    <w:rsid w:val="006A2B87"/>
    <w:pPr>
      <w:spacing w:before="0" w:after="0"/>
      <w:ind w:left="1320"/>
    </w:pPr>
    <w:rPr>
      <w:rFonts w:ascii="Times New Roman" w:hAnsi="Times New Roman"/>
      <w:sz w:val="18"/>
      <w:szCs w:val="18"/>
    </w:rPr>
  </w:style>
  <w:style w:type="paragraph" w:styleId="TM8">
    <w:name w:val="toc 8"/>
    <w:basedOn w:val="Normal"/>
    <w:next w:val="Normal"/>
    <w:autoRedefine/>
    <w:semiHidden/>
    <w:rsid w:val="006A2B87"/>
    <w:pPr>
      <w:spacing w:before="0" w:after="0"/>
      <w:ind w:left="1540"/>
    </w:pPr>
    <w:rPr>
      <w:rFonts w:ascii="Times New Roman" w:hAnsi="Times New Roman"/>
      <w:sz w:val="18"/>
      <w:szCs w:val="18"/>
    </w:rPr>
  </w:style>
  <w:style w:type="paragraph" w:customStyle="1" w:styleId="Style1">
    <w:name w:val="Style1"/>
    <w:basedOn w:val="TM1"/>
    <w:rsid w:val="006A2B87"/>
    <w:pPr>
      <w:tabs>
        <w:tab w:val="right" w:leader="dot" w:pos="9060"/>
      </w:tabs>
      <w:ind w:firstLine="0"/>
    </w:pPr>
    <w:rPr>
      <w:rFonts w:ascii="Arial" w:hAnsi="Arial" w:cs="Arial"/>
    </w:rPr>
  </w:style>
  <w:style w:type="paragraph" w:customStyle="1" w:styleId="CarCarCarCarCarCarCarCar">
    <w:name w:val="Car Car Car Car Car Car Car Car"/>
    <w:basedOn w:val="Normal"/>
    <w:rsid w:val="00A95269"/>
    <w:pPr>
      <w:spacing w:after="160" w:line="240" w:lineRule="exact"/>
    </w:pPr>
    <w:rPr>
      <w:rFonts w:ascii="Tahoma" w:hAnsi="Tahoma"/>
      <w:sz w:val="20"/>
      <w:szCs w:val="20"/>
      <w:lang w:val="en-US" w:eastAsia="en-US"/>
    </w:rPr>
  </w:style>
  <w:style w:type="character" w:customStyle="1" w:styleId="texteCar">
    <w:name w:val="texte Car"/>
    <w:link w:val="texte"/>
    <w:locked/>
    <w:rsid w:val="007263C8"/>
    <w:rPr>
      <w:rFonts w:ascii="Arial" w:hAnsi="Arial" w:cs="Arial"/>
      <w:sz w:val="22"/>
      <w:szCs w:val="24"/>
      <w:lang w:eastAsia="ja-JP"/>
    </w:rPr>
  </w:style>
  <w:style w:type="paragraph" w:customStyle="1" w:styleId="texte">
    <w:name w:val="texte"/>
    <w:basedOn w:val="Normal"/>
    <w:link w:val="texteCar"/>
    <w:rsid w:val="007263C8"/>
    <w:pPr>
      <w:spacing w:before="0" w:after="0"/>
      <w:ind w:firstLine="0"/>
      <w:jc w:val="both"/>
    </w:pPr>
    <w:rPr>
      <w:rFonts w:cs="Arial"/>
      <w:lang w:eastAsia="ja-JP"/>
    </w:rPr>
  </w:style>
  <w:style w:type="character" w:customStyle="1" w:styleId="PieddepageCar">
    <w:name w:val="Pied de page Car"/>
    <w:link w:val="Pieddepage"/>
    <w:uiPriority w:val="99"/>
    <w:rsid w:val="00A15A20"/>
    <w:rPr>
      <w:rFonts w:ascii="Arial" w:hAnsi="Arial"/>
      <w:sz w:val="22"/>
      <w:szCs w:val="24"/>
    </w:rPr>
  </w:style>
  <w:style w:type="character" w:customStyle="1" w:styleId="En-tteCar">
    <w:name w:val="En-tête Car"/>
    <w:link w:val="En-tte"/>
    <w:uiPriority w:val="99"/>
    <w:rsid w:val="00400679"/>
    <w:rPr>
      <w:rFonts w:ascii="Arial" w:hAnsi="Arial"/>
      <w:sz w:val="22"/>
      <w:szCs w:val="24"/>
    </w:rPr>
  </w:style>
  <w:style w:type="paragraph" w:styleId="Paragraphedeliste">
    <w:name w:val="List Paragraph"/>
    <w:basedOn w:val="Normal"/>
    <w:uiPriority w:val="34"/>
    <w:qFormat/>
    <w:rsid w:val="00693511"/>
    <w:pPr>
      <w:spacing w:before="0" w:after="0"/>
      <w:ind w:left="720" w:firstLine="0"/>
    </w:pPr>
    <w:rPr>
      <w:rFonts w:ascii="Calibri" w:eastAsia="Calibri" w:hAnsi="Calibri"/>
      <w:szCs w:val="22"/>
      <w:lang w:eastAsia="en-US"/>
    </w:rPr>
  </w:style>
  <w:style w:type="character" w:customStyle="1" w:styleId="NotedebasdepageCar">
    <w:name w:val="Note de bas de page Car"/>
    <w:link w:val="Notedebasdepage"/>
    <w:uiPriority w:val="99"/>
    <w:semiHidden/>
    <w:rsid w:val="0015410C"/>
    <w:rPr>
      <w:rFonts w:ascii="Arial" w:hAnsi="Arial"/>
    </w:rPr>
  </w:style>
  <w:style w:type="character" w:styleId="Lienhypertextesuivivisit">
    <w:name w:val="FollowedHyperlink"/>
    <w:uiPriority w:val="99"/>
    <w:semiHidden/>
    <w:unhideWhenUsed/>
    <w:rsid w:val="00073610"/>
    <w:rPr>
      <w:color w:val="954F72"/>
      <w:u w:val="single"/>
    </w:rPr>
  </w:style>
  <w:style w:type="character" w:customStyle="1" w:styleId="CommentaireCar">
    <w:name w:val="Commentaire Car"/>
    <w:link w:val="Commentaire"/>
    <w:semiHidden/>
    <w:rsid w:val="00E170D1"/>
    <w:rPr>
      <w:rFonts w:ascii="Arial" w:hAnsi="Arial"/>
    </w:rPr>
  </w:style>
  <w:style w:type="paragraph" w:styleId="Rvision">
    <w:name w:val="Revision"/>
    <w:hidden/>
    <w:uiPriority w:val="99"/>
    <w:semiHidden/>
    <w:rsid w:val="003614AD"/>
    <w:rPr>
      <w:rFonts w:ascii="Arial" w:hAnsi="Arial"/>
      <w:sz w:val="22"/>
      <w:szCs w:val="24"/>
      <w:lang w:eastAsia="fr-FR"/>
    </w:rPr>
  </w:style>
  <w:style w:type="paragraph" w:customStyle="1" w:styleId="paragraph">
    <w:name w:val="paragraph"/>
    <w:basedOn w:val="Normal"/>
    <w:rsid w:val="006E1680"/>
    <w:pPr>
      <w:spacing w:before="100" w:beforeAutospacing="1" w:after="100" w:afterAutospacing="1"/>
      <w:ind w:firstLine="0"/>
    </w:pPr>
    <w:rPr>
      <w:rFonts w:ascii="Times New Roman" w:hAnsi="Times New Roman"/>
      <w:sz w:val="24"/>
    </w:rPr>
  </w:style>
  <w:style w:type="character" w:customStyle="1" w:styleId="normaltextrun">
    <w:name w:val="normaltextrun"/>
    <w:basedOn w:val="Policepardfaut"/>
    <w:rsid w:val="006E1680"/>
  </w:style>
  <w:style w:type="character" w:customStyle="1" w:styleId="eop">
    <w:name w:val="eop"/>
    <w:basedOn w:val="Policepardfaut"/>
    <w:rsid w:val="006E1680"/>
  </w:style>
  <w:style w:type="character" w:customStyle="1" w:styleId="superscript">
    <w:name w:val="superscript"/>
    <w:basedOn w:val="Policepardfaut"/>
    <w:rsid w:val="006E1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941986">
      <w:bodyDiv w:val="1"/>
      <w:marLeft w:val="0"/>
      <w:marRight w:val="0"/>
      <w:marTop w:val="0"/>
      <w:marBottom w:val="0"/>
      <w:divBdr>
        <w:top w:val="none" w:sz="0" w:space="0" w:color="auto"/>
        <w:left w:val="none" w:sz="0" w:space="0" w:color="auto"/>
        <w:bottom w:val="none" w:sz="0" w:space="0" w:color="auto"/>
        <w:right w:val="none" w:sz="0" w:space="0" w:color="auto"/>
      </w:divBdr>
    </w:div>
    <w:div w:id="990333583">
      <w:bodyDiv w:val="1"/>
      <w:marLeft w:val="0"/>
      <w:marRight w:val="0"/>
      <w:marTop w:val="0"/>
      <w:marBottom w:val="0"/>
      <w:divBdr>
        <w:top w:val="none" w:sz="0" w:space="0" w:color="auto"/>
        <w:left w:val="none" w:sz="0" w:space="0" w:color="auto"/>
        <w:bottom w:val="none" w:sz="0" w:space="0" w:color="auto"/>
        <w:right w:val="none" w:sz="0" w:space="0" w:color="auto"/>
      </w:divBdr>
    </w:div>
    <w:div w:id="1429503226">
      <w:bodyDiv w:val="1"/>
      <w:marLeft w:val="0"/>
      <w:marRight w:val="0"/>
      <w:marTop w:val="0"/>
      <w:marBottom w:val="0"/>
      <w:divBdr>
        <w:top w:val="none" w:sz="0" w:space="0" w:color="auto"/>
        <w:left w:val="none" w:sz="0" w:space="0" w:color="auto"/>
        <w:bottom w:val="none" w:sz="0" w:space="0" w:color="auto"/>
        <w:right w:val="none" w:sz="0" w:space="0" w:color="auto"/>
      </w:divBdr>
    </w:div>
    <w:div w:id="1453208872">
      <w:bodyDiv w:val="1"/>
      <w:marLeft w:val="0"/>
      <w:marRight w:val="0"/>
      <w:marTop w:val="0"/>
      <w:marBottom w:val="0"/>
      <w:divBdr>
        <w:top w:val="none" w:sz="0" w:space="0" w:color="auto"/>
        <w:left w:val="none" w:sz="0" w:space="0" w:color="auto"/>
        <w:bottom w:val="none" w:sz="0" w:space="0" w:color="auto"/>
        <w:right w:val="none" w:sz="0" w:space="0" w:color="auto"/>
      </w:divBdr>
    </w:div>
    <w:div w:id="1543639934">
      <w:bodyDiv w:val="1"/>
      <w:marLeft w:val="0"/>
      <w:marRight w:val="0"/>
      <w:marTop w:val="0"/>
      <w:marBottom w:val="0"/>
      <w:divBdr>
        <w:top w:val="none" w:sz="0" w:space="0" w:color="auto"/>
        <w:left w:val="none" w:sz="0" w:space="0" w:color="auto"/>
        <w:bottom w:val="none" w:sz="0" w:space="0" w:color="auto"/>
        <w:right w:val="none" w:sz="0" w:space="0" w:color="auto"/>
      </w:divBdr>
    </w:div>
    <w:div w:id="1620146429">
      <w:bodyDiv w:val="1"/>
      <w:marLeft w:val="0"/>
      <w:marRight w:val="0"/>
      <w:marTop w:val="0"/>
      <w:marBottom w:val="0"/>
      <w:divBdr>
        <w:top w:val="none" w:sz="0" w:space="0" w:color="auto"/>
        <w:left w:val="none" w:sz="0" w:space="0" w:color="auto"/>
        <w:bottom w:val="none" w:sz="0" w:space="0" w:color="auto"/>
        <w:right w:val="none" w:sz="0" w:space="0" w:color="auto"/>
      </w:divBdr>
    </w:div>
    <w:div w:id="1722828101">
      <w:bodyDiv w:val="1"/>
      <w:marLeft w:val="0"/>
      <w:marRight w:val="0"/>
      <w:marTop w:val="0"/>
      <w:marBottom w:val="0"/>
      <w:divBdr>
        <w:top w:val="none" w:sz="0" w:space="0" w:color="auto"/>
        <w:left w:val="none" w:sz="0" w:space="0" w:color="auto"/>
        <w:bottom w:val="none" w:sz="0" w:space="0" w:color="auto"/>
        <w:right w:val="none" w:sz="0" w:space="0" w:color="auto"/>
      </w:divBdr>
    </w:div>
    <w:div w:id="1896770259">
      <w:bodyDiv w:val="1"/>
      <w:marLeft w:val="0"/>
      <w:marRight w:val="0"/>
      <w:marTop w:val="0"/>
      <w:marBottom w:val="0"/>
      <w:divBdr>
        <w:top w:val="none" w:sz="0" w:space="0" w:color="auto"/>
        <w:left w:val="none" w:sz="0" w:space="0" w:color="auto"/>
        <w:bottom w:val="none" w:sz="0" w:space="0" w:color="auto"/>
        <w:right w:val="none" w:sz="0" w:space="0" w:color="auto"/>
      </w:divBdr>
      <w:divsChild>
        <w:div w:id="1193419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rc-word-edit.officeapps.live.com/we/wordeditorframe.aspx?ui=fr-fr&amp;rs=fr-fr&amp;wopisrc=https%3A%2F%2Fademecloud.sharepoint.com%2Fsites%2FP-DiagnosticsClimat%2F_vti_bin%2Fwopi.ashx%2Ffiles%2Ffe4389ccc2714095824da6059dba8664&amp;wdenableroaming=1&amp;mscc=1&amp;hid=0ed50b94-c420-4734-aa6a-99bb6fcd49aa.0&amp;uih=teams&amp;uiembed=1&amp;wdlcid=fr-fr&amp;jsapi=1&amp;jsapiver=v2&amp;corrid=40dcf976-fab3-4780-80b6-3e78577c1194&amp;usid=40dcf976-fab3-4780-80b6-3e78577c1194&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18093853754&amp;instantedit=1&amp;wopicomplete=1&amp;wdredirectionreason=Unified_SingleFlush" TargetMode="External"/><Relationship Id="rId18" Type="http://schemas.openxmlformats.org/officeDocument/2006/relationships/hyperlink" Target="https://frc-word-edit.officeapps.live.com/we/wordeditorframe.aspx?ui=fr-fr&amp;rs=fr-fr&amp;wopisrc=https%3A%2F%2Fademecloud.sharepoint.com%2Fsites%2FP-DiagnosticsClimat%2F_vti_bin%2Fwopi.ashx%2Ffiles%2Ffe4389ccc2714095824da6059dba8664&amp;wdenableroaming=1&amp;mscc=1&amp;hid=0ed50b94-c420-4734-aa6a-99bb6fcd49aa.0&amp;uih=teams&amp;uiembed=1&amp;wdlcid=fr-fr&amp;jsapi=1&amp;jsapiver=v2&amp;corrid=40dcf976-fab3-4780-80b6-3e78577c1194&amp;usid=40dcf976-fab3-4780-80b6-3e78577c1194&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18093853754&amp;instantedit=1&amp;wopicomplete=1&amp;wdredirectionreason=Unified_SingleFlush"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frc-word-edit.officeapps.live.com/we/wordeditorframe.aspx?ui=fr-fr&amp;rs=fr-fr&amp;wopisrc=https%3A%2F%2Fademecloud.sharepoint.com%2Fsites%2FP-DiagnosticsClimat%2F_vti_bin%2Fwopi.ashx%2Ffiles%2Ffe4389ccc2714095824da6059dba8664&amp;wdenableroaming=1&amp;mscc=1&amp;hid=0ed50b94-c420-4734-aa6a-99bb6fcd49aa.0&amp;uih=teams&amp;uiembed=1&amp;wdlcid=fr-fr&amp;jsapi=1&amp;jsapiver=v2&amp;corrid=40dcf976-fab3-4780-80b6-3e78577c1194&amp;usid=40dcf976-fab3-4780-80b6-3e78577c1194&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18093853754&amp;instantedit=1&amp;wopicomplete=1&amp;wdredirectionreason=Unified_SingleFlush" TargetMode="External"/><Relationship Id="rId17" Type="http://schemas.openxmlformats.org/officeDocument/2006/relationships/hyperlink" Target="https://frc-word-edit.officeapps.live.com/we/wordeditorframe.aspx?ui=fr-fr&amp;rs=fr-fr&amp;wopisrc=https%3A%2F%2Fademecloud.sharepoint.com%2Fsites%2FP-DiagnosticsClimat%2F_vti_bin%2Fwopi.ashx%2Ffiles%2Ffe4389ccc2714095824da6059dba8664&amp;wdenableroaming=1&amp;mscc=1&amp;hid=0ed50b94-c420-4734-aa6a-99bb6fcd49aa.0&amp;uih=teams&amp;uiembed=1&amp;wdlcid=fr-fr&amp;jsapi=1&amp;jsapiver=v2&amp;corrid=40dcf976-fab3-4780-80b6-3e78577c1194&amp;usid=40dcf976-fab3-4780-80b6-3e78577c1194&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18093853754&amp;instantedit=1&amp;wopicomplete=1&amp;wdredirectionreason=Unified_SingleFlush" TargetMode="External"/><Relationship Id="rId2" Type="http://schemas.openxmlformats.org/officeDocument/2006/relationships/customXml" Target="../customXml/item2.xml"/><Relationship Id="rId16" Type="http://schemas.openxmlformats.org/officeDocument/2006/relationships/hyperlink" Target="https://frc-word-edit.officeapps.live.com/we/wordeditorframe.aspx?ui=fr-fr&amp;rs=fr-fr&amp;wopisrc=https%3A%2F%2Fademecloud.sharepoint.com%2Fsites%2FP-DiagnosticsClimat%2F_vti_bin%2Fwopi.ashx%2Ffiles%2Ffe4389ccc2714095824da6059dba8664&amp;wdenableroaming=1&amp;mscc=1&amp;hid=0ed50b94-c420-4734-aa6a-99bb6fcd49aa.0&amp;uih=teams&amp;uiembed=1&amp;wdlcid=fr-fr&amp;jsapi=1&amp;jsapiver=v2&amp;corrid=40dcf976-fab3-4780-80b6-3e78577c1194&amp;usid=40dcf976-fab3-4780-80b6-3e78577c1194&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18093853754&amp;instantedit=1&amp;wopicomplete=1&amp;wdredirectionreason=Unified_SingleFlush" TargetMode="External"/><Relationship Id="rId20" Type="http://schemas.openxmlformats.org/officeDocument/2006/relationships/hyperlink" Target="https://dw3.gissol.fr/logi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frc-word-edit.officeapps.live.com/we/wordeditorframe.aspx?ui=fr-fr&amp;rs=fr-fr&amp;wopisrc=https%3A%2F%2Fademecloud.sharepoint.com%2Fsites%2FP-DiagnosticsClimat%2F_vti_bin%2Fwopi.ashx%2Ffiles%2Ffe4389ccc2714095824da6059dba8664&amp;wdenableroaming=1&amp;mscc=1&amp;hid=0ed50b94-c420-4734-aa6a-99bb6fcd49aa.0&amp;uih=teams&amp;uiembed=1&amp;wdlcid=fr-fr&amp;jsapi=1&amp;jsapiver=v2&amp;corrid=40dcf976-fab3-4780-80b6-3e78577c1194&amp;usid=40dcf976-fab3-4780-80b6-3e78577c1194&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18093853754&amp;instantedit=1&amp;wopicomplete=1&amp;wdredirectionreason=Unified_SingleFlush"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frc-word-edit.officeapps.live.com/we/wordeditorframe.aspx?ui=fr-fr&amp;rs=fr-fr&amp;wopisrc=https%3A%2F%2Fademecloud.sharepoint.com%2Fsites%2FP-DiagnosticsClimat%2F_vti_bin%2Fwopi.ashx%2Ffiles%2Ffe4389ccc2714095824da6059dba8664&amp;wdenableroaming=1&amp;mscc=1&amp;hid=0ed50b94-c420-4734-aa6a-99bb6fcd49aa.0&amp;uih=teams&amp;uiembed=1&amp;wdlcid=fr-fr&amp;jsapi=1&amp;jsapiver=v2&amp;corrid=40dcf976-fab3-4780-80b6-3e78577c1194&amp;usid=40dcf976-fab3-4780-80b6-3e78577c1194&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18093853754&amp;instantedit=1&amp;wopicomplete=1&amp;wdredirectionreason=Unified_SingleFlus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rc-word-edit.officeapps.live.com/we/wordeditorframe.aspx?ui=fr-fr&amp;rs=fr-fr&amp;wopisrc=https%3A%2F%2Fademecloud.sharepoint.com%2Fsites%2FP-DiagnosticsClimat%2F_vti_bin%2Fwopi.ashx%2Ffiles%2Ffe4389ccc2714095824da6059dba8664&amp;wdenableroaming=1&amp;mscc=1&amp;hid=0ed50b94-c420-4734-aa6a-99bb6fcd49aa.0&amp;uih=teams&amp;uiembed=1&amp;wdlcid=fr-fr&amp;jsapi=1&amp;jsapiver=v2&amp;corrid=40dcf976-fab3-4780-80b6-3e78577c1194&amp;usid=40dcf976-fab3-4780-80b6-3e78577c1194&amp;newsession=1&amp;sftc=1&amp;uihit=TeamsModern&amp;muv=v1&amp;accloop=1&amp;sdr=6&amp;scnd=1&amp;sat=1&amp;rat=1&amp;sams=1&amp;mtf=1&amp;sfp=1&amp;halh=1&amp;hch=1&amp;hmh=1&amp;hwfh=1&amp;hsth=1&amp;sih=1&amp;unh=1&amp;onw=1&amp;dchat=1&amp;sc=%7B%22pmo%22%3A%22https%3A%2F%2Fwww.microsoft365.com%22%2C%22pmshare%22%3Atrue%7D&amp;ctp=LeastProtected&amp;rct=Normal&amp;wdhostclicktime=1718093853754&amp;instantedit=1&amp;wopicomplete=1&amp;wdredirectionreason=Unified_SingleFlush"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ademe.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33102469-5d1b-40f7-afbb-b2b0c724989a">
      <UserInfo>
        <DisplayName>TREVISIOL Audrey</DisplayName>
        <AccountId>18</AccountId>
        <AccountType/>
      </UserInfo>
      <UserInfo>
        <DisplayName>MARION Samantha</DisplayName>
        <AccountId>12</AccountId>
        <AccountType/>
      </UserInfo>
      <UserInfo>
        <DisplayName>RULLIER Sylvain</DisplayName>
        <AccountId>19</AccountId>
        <AccountType/>
      </UserInfo>
      <UserInfo>
        <DisplayName>BELLIER Catherine</DisplayName>
        <AccountId>13</AccountId>
        <AccountType/>
      </UserInfo>
      <UserInfo>
        <DisplayName>MARTIN Sarah</DisplayName>
        <AccountId>23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752DF1237A4D40AE2EC16E8BD996D9" ma:contentTypeVersion="6" ma:contentTypeDescription="Crée un document." ma:contentTypeScope="" ma:versionID="603baaf862de25e9ef612bd4d318ae1d">
  <xsd:schema xmlns:xsd="http://www.w3.org/2001/XMLSchema" xmlns:xs="http://www.w3.org/2001/XMLSchema" xmlns:p="http://schemas.microsoft.com/office/2006/metadata/properties" xmlns:ns2="61803955-2d1c-4e91-a6cf-94dbc63b9f80" xmlns:ns3="33102469-5d1b-40f7-afbb-b2b0c724989a" targetNamespace="http://schemas.microsoft.com/office/2006/metadata/properties" ma:root="true" ma:fieldsID="96be2271719b9e7c25e54738cd5f221a" ns2:_="" ns3:_="">
    <xsd:import namespace="61803955-2d1c-4e91-a6cf-94dbc63b9f80"/>
    <xsd:import namespace="33102469-5d1b-40f7-afbb-b2b0c72498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03955-2d1c-4e91-a6cf-94dbc63b9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02469-5d1b-40f7-afbb-b2b0c724989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C0282C-1DD1-4CBC-84D6-AD19229DA59F}">
  <ds:schemaRefs>
    <ds:schemaRef ds:uri="http://schemas.microsoft.com/office/2006/metadata/longProperties"/>
  </ds:schemaRefs>
</ds:datastoreItem>
</file>

<file path=customXml/itemProps2.xml><?xml version="1.0" encoding="utf-8"?>
<ds:datastoreItem xmlns:ds="http://schemas.openxmlformats.org/officeDocument/2006/customXml" ds:itemID="{F8607029-AD45-41CB-A87C-CBCB1EEBF80B}">
  <ds:schemaRefs>
    <ds:schemaRef ds:uri="http://schemas.openxmlformats.org/officeDocument/2006/bibliography"/>
  </ds:schemaRefs>
</ds:datastoreItem>
</file>

<file path=customXml/itemProps3.xml><?xml version="1.0" encoding="utf-8"?>
<ds:datastoreItem xmlns:ds="http://schemas.openxmlformats.org/officeDocument/2006/customXml" ds:itemID="{3B25B7A6-6F26-4659-9A3F-86CC3597714A}">
  <ds:schemaRefs>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 ds:uri="33102469-5d1b-40f7-afbb-b2b0c724989a"/>
    <ds:schemaRef ds:uri="61803955-2d1c-4e91-a6cf-94dbc63b9f80"/>
    <ds:schemaRef ds:uri="http://www.w3.org/XML/1998/namespace"/>
  </ds:schemaRefs>
</ds:datastoreItem>
</file>

<file path=customXml/itemProps4.xml><?xml version="1.0" encoding="utf-8"?>
<ds:datastoreItem xmlns:ds="http://schemas.openxmlformats.org/officeDocument/2006/customXml" ds:itemID="{DF8AFCE4-0B37-4383-B2C1-98B60185F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03955-2d1c-4e91-a6cf-94dbc63b9f80"/>
    <ds:schemaRef ds:uri="33102469-5d1b-40f7-afbb-b2b0c7249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9E9CFD-15FA-48BD-ACC1-A1ADBEFD4E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12127</Characters>
  <Application>Microsoft Office Word</Application>
  <DocSecurity>0</DocSecurity>
  <Lines>101</Lines>
  <Paragraphs>26</Paragraphs>
  <ScaleCrop>false</ScaleCrop>
  <Company>ADEME</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projets Cortea Connaissances, Réduction à la source et Traitement des Emissions dans l’Air</dc:title>
  <dc:subject/>
  <dc:creator>PHILLIPS Céline</dc:creator>
  <cp:keywords/>
  <cp:lastModifiedBy>TREVISIOL Audrey</cp:lastModifiedBy>
  <cp:revision>2</cp:revision>
  <cp:lastPrinted>2018-03-16T17:01:00Z</cp:lastPrinted>
  <dcterms:created xsi:type="dcterms:W3CDTF">2024-06-13T12:23:00Z</dcterms:created>
  <dcterms:modified xsi:type="dcterms:W3CDTF">2024-06-13T12:23:00Z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TREVISIOL Audrey;MARION Samantha;RULLIER Sylvain</vt:lpwstr>
  </property>
  <property fmtid="{D5CDD505-2E9C-101B-9397-08002B2CF9AE}" pid="3" name="SharedWithUsers">
    <vt:lpwstr>18;#TREVISIOL Audrey;#12;#MARION Samantha;#19;#RULLIER Sylvain</vt:lpwstr>
  </property>
  <property fmtid="{D5CDD505-2E9C-101B-9397-08002B2CF9AE}" pid="4" name="ContentTypeId">
    <vt:lpwstr>0x01010012752DF1237A4D40AE2EC16E8BD996D9</vt:lpwstr>
  </property>
</Properties>
</file>