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231193" w14:textId="77777777" w:rsidR="004F1347" w:rsidRDefault="004F1347" w:rsidP="00296119">
      <w:pPr>
        <w:rPr>
          <w:noProof/>
        </w:rPr>
      </w:pPr>
    </w:p>
    <w:p w14:paraId="7D65FA28" w14:textId="77777777" w:rsidR="00E466E2" w:rsidRDefault="00E466E2" w:rsidP="004F1347">
      <w:pPr>
        <w:rPr>
          <w:noProof/>
        </w:rPr>
      </w:pPr>
    </w:p>
    <w:p w14:paraId="4C3AD4DB" w14:textId="77777777" w:rsidR="00E466E2" w:rsidRDefault="00E466E2" w:rsidP="004F1347">
      <w:pPr>
        <w:rPr>
          <w:noProof/>
        </w:rPr>
      </w:pPr>
    </w:p>
    <w:p w14:paraId="0804A702" w14:textId="77777777" w:rsidR="00E67097" w:rsidRDefault="00E67097" w:rsidP="004F1347">
      <w:pPr>
        <w:rPr>
          <w:noProof/>
        </w:rPr>
      </w:pPr>
    </w:p>
    <w:p w14:paraId="5D297D3F" w14:textId="77777777" w:rsidR="0032141D" w:rsidRDefault="0032141D" w:rsidP="004F1347">
      <w:pPr>
        <w:rPr>
          <w:noProof/>
        </w:rPr>
      </w:pPr>
    </w:p>
    <w:p w14:paraId="0EFB41E3" w14:textId="76FA7B57" w:rsidR="00E466E2" w:rsidRPr="002F1135" w:rsidRDefault="00E466E2" w:rsidP="004F1347">
      <w:pPr>
        <w:rPr>
          <w:noProof/>
        </w:rPr>
      </w:pPr>
    </w:p>
    <w:p w14:paraId="581B51A5" w14:textId="77777777" w:rsidR="00B60F1D" w:rsidRPr="00037BB8" w:rsidRDefault="00B60F1D" w:rsidP="00037BB8">
      <w:pPr>
        <w:jc w:val="center"/>
        <w:rPr>
          <w:rFonts w:ascii="Marianne" w:hAnsi="Marianne"/>
          <w:b/>
          <w:smallCaps/>
          <w:sz w:val="52"/>
          <w:szCs w:val="24"/>
        </w:rPr>
      </w:pPr>
      <w:r w:rsidRPr="00037BB8">
        <w:rPr>
          <w:rFonts w:ascii="Marianne" w:hAnsi="Marianne"/>
          <w:b/>
          <w:smallCaps/>
          <w:sz w:val="52"/>
          <w:szCs w:val="24"/>
        </w:rPr>
        <w:t>D</w:t>
      </w:r>
      <w:r w:rsidR="00F41B33" w:rsidRPr="00037BB8">
        <w:rPr>
          <w:rFonts w:ascii="Marianne" w:hAnsi="Marianne"/>
          <w:b/>
          <w:smallCaps/>
          <w:sz w:val="52"/>
          <w:szCs w:val="24"/>
        </w:rPr>
        <w:t>OSSIER DE D</w:t>
      </w:r>
      <w:r w:rsidRPr="00037BB8">
        <w:rPr>
          <w:rFonts w:ascii="Marianne" w:hAnsi="Marianne"/>
          <w:b/>
          <w:smallCaps/>
          <w:sz w:val="52"/>
          <w:szCs w:val="24"/>
        </w:rPr>
        <w:t xml:space="preserve">EMANDE D’AIDE </w:t>
      </w:r>
    </w:p>
    <w:tbl>
      <w:tblPr>
        <w:tblW w:w="4838"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CellMar>
          <w:top w:w="57" w:type="dxa"/>
          <w:left w:w="57" w:type="dxa"/>
          <w:bottom w:w="57" w:type="dxa"/>
          <w:right w:w="57" w:type="dxa"/>
        </w:tblCellMar>
        <w:tblLook w:val="04A0" w:firstRow="1" w:lastRow="0" w:firstColumn="1" w:lastColumn="0" w:noHBand="0" w:noVBand="1"/>
      </w:tblPr>
      <w:tblGrid>
        <w:gridCol w:w="3289"/>
        <w:gridCol w:w="3289"/>
        <w:gridCol w:w="3287"/>
      </w:tblGrid>
      <w:tr w:rsidR="001D0B16" w:rsidRPr="002F1135" w14:paraId="18CC9A38" w14:textId="77777777" w:rsidTr="00706A17">
        <w:trPr>
          <w:cantSplit/>
          <w:trHeight w:val="510"/>
        </w:trPr>
        <w:tc>
          <w:tcPr>
            <w:tcW w:w="1667" w:type="pct"/>
            <w:shd w:val="clear" w:color="auto" w:fill="auto"/>
            <w:vAlign w:val="bottom"/>
          </w:tcPr>
          <w:p w14:paraId="2B17F8EA" w14:textId="06E9DD68" w:rsidR="001D0B16" w:rsidRPr="00706A17" w:rsidRDefault="00CF387A" w:rsidP="00037BB8">
            <w:pPr>
              <w:jc w:val="center"/>
              <w:rPr>
                <w:b/>
                <w:smallCaps/>
                <w:sz w:val="40"/>
                <w:szCs w:val="24"/>
              </w:rPr>
            </w:pPr>
            <w:r w:rsidRPr="00706A17">
              <w:rPr>
                <w:rFonts w:cs="Calibri"/>
                <w:b/>
                <w:bCs/>
                <w:i/>
                <w:sz w:val="24"/>
                <w:szCs w:val="24"/>
              </w:rPr>
              <w:fldChar w:fldCharType="begin">
                <w:ffData>
                  <w:name w:val="CaseACocher7"/>
                  <w:enabled/>
                  <w:calcOnExit w:val="0"/>
                  <w:checkBox>
                    <w:sizeAuto/>
                    <w:default w:val="0"/>
                  </w:checkBox>
                </w:ffData>
              </w:fldChar>
            </w:r>
            <w:bookmarkStart w:id="0" w:name="CaseACocher7"/>
            <w:r w:rsidRPr="00706A17">
              <w:rPr>
                <w:rFonts w:cs="Calibri"/>
                <w:b/>
                <w:bCs/>
                <w:i/>
                <w:sz w:val="24"/>
                <w:szCs w:val="24"/>
              </w:rPr>
              <w:instrText xml:space="preserve"> FORMCHECKBOX </w:instrText>
            </w:r>
            <w:r w:rsidR="00F36A7F">
              <w:rPr>
                <w:rFonts w:cs="Calibri"/>
                <w:b/>
                <w:bCs/>
                <w:i/>
                <w:sz w:val="24"/>
                <w:szCs w:val="24"/>
              </w:rPr>
            </w:r>
            <w:r w:rsidR="00F36A7F">
              <w:rPr>
                <w:rFonts w:cs="Calibri"/>
                <w:b/>
                <w:bCs/>
                <w:i/>
                <w:sz w:val="24"/>
                <w:szCs w:val="24"/>
              </w:rPr>
              <w:fldChar w:fldCharType="separate"/>
            </w:r>
            <w:r w:rsidRPr="00706A17">
              <w:rPr>
                <w:rFonts w:cs="Calibri"/>
                <w:b/>
                <w:bCs/>
                <w:i/>
                <w:sz w:val="24"/>
                <w:szCs w:val="24"/>
              </w:rPr>
              <w:fldChar w:fldCharType="end"/>
            </w:r>
            <w:bookmarkEnd w:id="0"/>
            <w:r w:rsidR="001D0B16" w:rsidRPr="00706A17">
              <w:rPr>
                <w:rFonts w:cs="Calibri"/>
                <w:b/>
                <w:bCs/>
                <w:i/>
                <w:sz w:val="24"/>
                <w:szCs w:val="24"/>
              </w:rPr>
              <w:t xml:space="preserve"> </w:t>
            </w:r>
            <w:r w:rsidR="001D0B16" w:rsidRPr="00706A17">
              <w:rPr>
                <w:i/>
                <w:sz w:val="24"/>
                <w:szCs w:val="24"/>
              </w:rPr>
              <w:t xml:space="preserve"> </w:t>
            </w:r>
            <w:r w:rsidR="001D0B16" w:rsidRPr="00706A17">
              <w:rPr>
                <w:b/>
                <w:sz w:val="24"/>
                <w:szCs w:val="24"/>
              </w:rPr>
              <w:t xml:space="preserve"> </w:t>
            </w:r>
            <w:r w:rsidR="00F41B33" w:rsidRPr="00706A17">
              <w:rPr>
                <w:b/>
                <w:sz w:val="24"/>
                <w:szCs w:val="24"/>
              </w:rPr>
              <w:t>Volet</w:t>
            </w:r>
            <w:r w:rsidR="001D0B16" w:rsidRPr="00706A17">
              <w:rPr>
                <w:b/>
                <w:sz w:val="24"/>
                <w:szCs w:val="24"/>
              </w:rPr>
              <w:t xml:space="preserve"> administratif</w:t>
            </w:r>
            <w:r w:rsidR="00037BB8" w:rsidRPr="00706A17">
              <w:rPr>
                <w:b/>
                <w:sz w:val="24"/>
                <w:szCs w:val="24"/>
              </w:rPr>
              <w:t xml:space="preserve">   </w:t>
            </w:r>
          </w:p>
        </w:tc>
        <w:tc>
          <w:tcPr>
            <w:tcW w:w="1667" w:type="pct"/>
            <w:shd w:val="clear" w:color="auto" w:fill="auto"/>
            <w:vAlign w:val="bottom"/>
          </w:tcPr>
          <w:p w14:paraId="51B4F7E8" w14:textId="3634DC15" w:rsidR="001D0B16" w:rsidRPr="00706A17" w:rsidRDefault="00CF387A" w:rsidP="00037BB8">
            <w:pPr>
              <w:jc w:val="center"/>
              <w:rPr>
                <w:b/>
                <w:smallCaps/>
                <w:sz w:val="40"/>
                <w:szCs w:val="24"/>
              </w:rPr>
            </w:pPr>
            <w:r w:rsidRPr="00706A17">
              <w:rPr>
                <w:i/>
                <w:sz w:val="24"/>
                <w:szCs w:val="24"/>
              </w:rPr>
              <w:fldChar w:fldCharType="begin">
                <w:ffData>
                  <w:name w:val=""/>
                  <w:enabled w:val="0"/>
                  <w:calcOnExit w:val="0"/>
                  <w:checkBox>
                    <w:sizeAuto/>
                    <w:default w:val="1"/>
                  </w:checkBox>
                </w:ffData>
              </w:fldChar>
            </w:r>
            <w:r w:rsidRPr="00706A17">
              <w:rPr>
                <w:i/>
                <w:sz w:val="24"/>
                <w:szCs w:val="24"/>
              </w:rPr>
              <w:instrText xml:space="preserve"> FORMCHECKBOX </w:instrText>
            </w:r>
            <w:r w:rsidR="00F36A7F">
              <w:rPr>
                <w:i/>
                <w:sz w:val="24"/>
                <w:szCs w:val="24"/>
              </w:rPr>
            </w:r>
            <w:r w:rsidR="00F36A7F">
              <w:rPr>
                <w:i/>
                <w:sz w:val="24"/>
                <w:szCs w:val="24"/>
              </w:rPr>
              <w:fldChar w:fldCharType="separate"/>
            </w:r>
            <w:r w:rsidRPr="00706A17">
              <w:rPr>
                <w:i/>
                <w:sz w:val="24"/>
                <w:szCs w:val="24"/>
              </w:rPr>
              <w:fldChar w:fldCharType="end"/>
            </w:r>
            <w:r w:rsidR="001D0B16" w:rsidRPr="00706A17">
              <w:rPr>
                <w:i/>
                <w:sz w:val="24"/>
                <w:szCs w:val="24"/>
              </w:rPr>
              <w:t xml:space="preserve"> </w:t>
            </w:r>
            <w:r w:rsidR="001D0B16" w:rsidRPr="00706A17">
              <w:rPr>
                <w:sz w:val="24"/>
                <w:szCs w:val="24"/>
              </w:rPr>
              <w:t xml:space="preserve"> </w:t>
            </w:r>
            <w:r w:rsidR="00F41B33" w:rsidRPr="00706A17">
              <w:rPr>
                <w:sz w:val="24"/>
                <w:szCs w:val="24"/>
                <w:u w:val="single"/>
              </w:rPr>
              <w:t>Volet</w:t>
            </w:r>
            <w:r w:rsidR="00EA2F6F" w:rsidRPr="00706A17">
              <w:rPr>
                <w:sz w:val="24"/>
                <w:szCs w:val="24"/>
                <w:u w:val="single"/>
              </w:rPr>
              <w:t xml:space="preserve"> </w:t>
            </w:r>
            <w:r w:rsidR="001D0B16" w:rsidRPr="00706A17">
              <w:rPr>
                <w:sz w:val="24"/>
                <w:szCs w:val="24"/>
                <w:u w:val="single"/>
              </w:rPr>
              <w:t>technique</w:t>
            </w:r>
          </w:p>
        </w:tc>
        <w:tc>
          <w:tcPr>
            <w:tcW w:w="1667" w:type="pct"/>
            <w:shd w:val="clear" w:color="auto" w:fill="auto"/>
            <w:vAlign w:val="bottom"/>
          </w:tcPr>
          <w:p w14:paraId="26976363" w14:textId="34C75386" w:rsidR="001D0B16" w:rsidRPr="00706A17" w:rsidRDefault="00CF387A" w:rsidP="00037BB8">
            <w:pPr>
              <w:jc w:val="center"/>
              <w:rPr>
                <w:b/>
                <w:smallCaps/>
                <w:sz w:val="40"/>
                <w:szCs w:val="24"/>
              </w:rPr>
            </w:pPr>
            <w:r w:rsidRPr="00706A17">
              <w:rPr>
                <w:i/>
                <w:sz w:val="24"/>
                <w:szCs w:val="24"/>
              </w:rPr>
              <w:fldChar w:fldCharType="begin">
                <w:ffData>
                  <w:name w:val=""/>
                  <w:enabled w:val="0"/>
                  <w:calcOnExit w:val="0"/>
                  <w:checkBox>
                    <w:sizeAuto/>
                    <w:default w:val="0"/>
                  </w:checkBox>
                </w:ffData>
              </w:fldChar>
            </w:r>
            <w:r w:rsidRPr="00706A17">
              <w:rPr>
                <w:i/>
                <w:sz w:val="24"/>
                <w:szCs w:val="24"/>
              </w:rPr>
              <w:instrText xml:space="preserve"> FORMCHECKBOX </w:instrText>
            </w:r>
            <w:r w:rsidR="00F36A7F">
              <w:rPr>
                <w:i/>
                <w:sz w:val="24"/>
                <w:szCs w:val="24"/>
              </w:rPr>
            </w:r>
            <w:r w:rsidR="00F36A7F">
              <w:rPr>
                <w:i/>
                <w:sz w:val="24"/>
                <w:szCs w:val="24"/>
              </w:rPr>
              <w:fldChar w:fldCharType="separate"/>
            </w:r>
            <w:r w:rsidRPr="00706A17">
              <w:rPr>
                <w:i/>
                <w:sz w:val="24"/>
                <w:szCs w:val="24"/>
              </w:rPr>
              <w:fldChar w:fldCharType="end"/>
            </w:r>
            <w:r w:rsidR="001D0B16" w:rsidRPr="00706A17">
              <w:rPr>
                <w:sz w:val="24"/>
                <w:szCs w:val="24"/>
              </w:rPr>
              <w:t xml:space="preserve"> </w:t>
            </w:r>
            <w:r w:rsidR="00F41B33" w:rsidRPr="00706A17">
              <w:rPr>
                <w:sz w:val="24"/>
                <w:szCs w:val="24"/>
              </w:rPr>
              <w:t>Volet</w:t>
            </w:r>
            <w:r w:rsidR="001D0B16" w:rsidRPr="00706A17">
              <w:rPr>
                <w:sz w:val="24"/>
                <w:szCs w:val="24"/>
              </w:rPr>
              <w:t xml:space="preserve"> financier</w:t>
            </w:r>
          </w:p>
        </w:tc>
      </w:tr>
    </w:tbl>
    <w:p w14:paraId="7C45143B" w14:textId="77777777" w:rsidR="000A3D4D" w:rsidRDefault="000A3D4D" w:rsidP="00140FB9"/>
    <w:p w14:paraId="4BF14E8B" w14:textId="77777777" w:rsidR="0032141D" w:rsidRDefault="0032141D" w:rsidP="000A3D4D">
      <w:pPr>
        <w:rPr>
          <w:rFonts w:ascii="Marianne" w:hAnsi="Marianne"/>
          <w:b/>
          <w:bCs/>
        </w:rPr>
      </w:pPr>
    </w:p>
    <w:p w14:paraId="01261CFD" w14:textId="6E878253" w:rsidR="000A3D4D" w:rsidRPr="00037BB8" w:rsidRDefault="00037BB8" w:rsidP="00037BB8">
      <w:pPr>
        <w:ind w:left="567"/>
        <w:rPr>
          <w:rFonts w:ascii="Marianne" w:hAnsi="Marianne"/>
          <w:b/>
          <w:bCs/>
          <w:sz w:val="28"/>
          <w:szCs w:val="28"/>
          <w:u w:val="single"/>
        </w:rPr>
      </w:pPr>
      <w:r w:rsidRPr="00037BB8">
        <w:rPr>
          <w:rFonts w:ascii="Marianne" w:hAnsi="Marianne"/>
          <w:b/>
          <w:bCs/>
          <w:sz w:val="28"/>
          <w:szCs w:val="28"/>
          <w:u w:val="single"/>
        </w:rPr>
        <w:t xml:space="preserve">Ce qu’il faut retenir </w:t>
      </w:r>
    </w:p>
    <w:p w14:paraId="2E32CBA3" w14:textId="77777777" w:rsidR="000A3D4D" w:rsidRPr="00037BB8" w:rsidRDefault="000A3D4D" w:rsidP="00037BB8">
      <w:pPr>
        <w:numPr>
          <w:ilvl w:val="0"/>
          <w:numId w:val="2"/>
        </w:numPr>
        <w:ind w:left="1094" w:hanging="357"/>
        <w:rPr>
          <w:sz w:val="18"/>
          <w:szCs w:val="18"/>
        </w:rPr>
      </w:pPr>
      <w:r w:rsidRPr="00037BB8">
        <w:rPr>
          <w:sz w:val="18"/>
          <w:szCs w:val="18"/>
        </w:rPr>
        <w:t xml:space="preserve">Seule la transmission des 3 volets complets fera l’objet d’un examen de demande. </w:t>
      </w:r>
    </w:p>
    <w:p w14:paraId="6DBAE8C1" w14:textId="77777777" w:rsidR="000A3D4D" w:rsidRPr="00037BB8" w:rsidRDefault="000A3D4D" w:rsidP="00037BB8">
      <w:pPr>
        <w:numPr>
          <w:ilvl w:val="0"/>
          <w:numId w:val="2"/>
        </w:numPr>
        <w:ind w:left="1094" w:hanging="357"/>
        <w:rPr>
          <w:sz w:val="18"/>
          <w:szCs w:val="18"/>
        </w:rPr>
      </w:pPr>
      <w:r w:rsidRPr="00037BB8">
        <w:rPr>
          <w:sz w:val="18"/>
          <w:szCs w:val="18"/>
        </w:rPr>
        <w:t>Les aides de l’</w:t>
      </w:r>
      <w:r w:rsidR="00252FCD" w:rsidRPr="00037BB8">
        <w:rPr>
          <w:sz w:val="18"/>
          <w:szCs w:val="18"/>
        </w:rPr>
        <w:t>ADEME</w:t>
      </w:r>
      <w:r w:rsidRPr="00037BB8">
        <w:rPr>
          <w:sz w:val="18"/>
          <w:szCs w:val="18"/>
        </w:rPr>
        <w:t xml:space="preserve"> ne constituent pas un droit à délivrance et n’ont pas de caractère systématique.</w:t>
      </w:r>
    </w:p>
    <w:p w14:paraId="368036D4" w14:textId="77777777" w:rsidR="000A3D4D" w:rsidRPr="00037BB8" w:rsidRDefault="000A3D4D" w:rsidP="00037BB8">
      <w:pPr>
        <w:numPr>
          <w:ilvl w:val="0"/>
          <w:numId w:val="2"/>
        </w:numPr>
        <w:ind w:left="1094" w:hanging="357"/>
        <w:rPr>
          <w:sz w:val="18"/>
          <w:szCs w:val="18"/>
        </w:rPr>
      </w:pPr>
      <w:r w:rsidRPr="00037BB8">
        <w:rPr>
          <w:sz w:val="18"/>
          <w:szCs w:val="18"/>
        </w:rPr>
        <w:t xml:space="preserve">Il est conseillé de nous contacter, en amont du dépôt, pour tous renseignements ou conseils relatifs au montage et au dépôt de votre dossier. </w:t>
      </w:r>
    </w:p>
    <w:p w14:paraId="6FC424E0" w14:textId="77777777" w:rsidR="000A3D4D" w:rsidRPr="00037BB8" w:rsidRDefault="000A3D4D" w:rsidP="00037BB8">
      <w:pPr>
        <w:numPr>
          <w:ilvl w:val="0"/>
          <w:numId w:val="2"/>
        </w:numPr>
        <w:ind w:left="1094" w:hanging="357"/>
        <w:rPr>
          <w:sz w:val="18"/>
          <w:szCs w:val="18"/>
        </w:rPr>
      </w:pPr>
      <w:r w:rsidRPr="00037BB8">
        <w:rPr>
          <w:sz w:val="18"/>
          <w:szCs w:val="18"/>
        </w:rPr>
        <w:t xml:space="preserve">Liste des implantations : </w:t>
      </w:r>
      <w:hyperlink r:id="rId11" w:history="1">
        <w:r w:rsidRPr="00037BB8">
          <w:rPr>
            <w:rStyle w:val="Lienhypertexte"/>
            <w:color w:val="004A99"/>
            <w:sz w:val="18"/>
            <w:szCs w:val="18"/>
          </w:rPr>
          <w:t>www.ademe.fr/content/liste-implantations-lademe</w:t>
        </w:r>
      </w:hyperlink>
    </w:p>
    <w:p w14:paraId="52C7989D" w14:textId="77777777" w:rsidR="000A3D4D" w:rsidRPr="00037BB8" w:rsidRDefault="000A3D4D" w:rsidP="00037BB8">
      <w:pPr>
        <w:numPr>
          <w:ilvl w:val="0"/>
          <w:numId w:val="2"/>
        </w:numPr>
        <w:ind w:left="1094" w:hanging="357"/>
        <w:rPr>
          <w:sz w:val="18"/>
          <w:szCs w:val="18"/>
        </w:rPr>
      </w:pPr>
      <w:r w:rsidRPr="00037BB8">
        <w:rPr>
          <w:sz w:val="18"/>
          <w:szCs w:val="18"/>
        </w:rPr>
        <w:t xml:space="preserve">« Agir pour la transition écologique » est la nouvelle plateforme de l’ADEME pour les particuliers, les entreprises et les collectivités : </w:t>
      </w:r>
      <w:hyperlink r:id="rId12" w:history="1">
        <w:r w:rsidRPr="00037BB8">
          <w:rPr>
            <w:rStyle w:val="Lienhypertexte"/>
            <w:color w:val="004A99"/>
            <w:sz w:val="18"/>
            <w:szCs w:val="18"/>
          </w:rPr>
          <w:t>www.agirpourlatransition.ademe.fr</w:t>
        </w:r>
      </w:hyperlink>
    </w:p>
    <w:p w14:paraId="4E36A6F6" w14:textId="77777777" w:rsidR="000A3D4D" w:rsidRPr="00037BB8" w:rsidRDefault="000A3D4D" w:rsidP="00C8537F">
      <w:pPr>
        <w:ind w:left="737"/>
        <w:rPr>
          <w:sz w:val="18"/>
          <w:szCs w:val="18"/>
        </w:rPr>
      </w:pPr>
      <w:r w:rsidRPr="00037BB8">
        <w:rPr>
          <w:sz w:val="18"/>
          <w:szCs w:val="18"/>
        </w:rPr>
        <w:t>Elle permet de vérifier si votre projet est éligible, ainsi que l’ensemble des aides et appuis financiers dont vous pouvez bénéficier.</w:t>
      </w:r>
    </w:p>
    <w:p w14:paraId="21B002BC" w14:textId="4DAA2028" w:rsidR="000A3D4D" w:rsidRPr="00037BB8" w:rsidRDefault="00037BB8" w:rsidP="00037BB8">
      <w:pPr>
        <w:spacing w:before="240"/>
        <w:ind w:left="567"/>
        <w:rPr>
          <w:b/>
          <w:bCs/>
          <w:sz w:val="18"/>
          <w:szCs w:val="18"/>
        </w:rPr>
      </w:pPr>
      <w:r w:rsidRPr="00037BB8">
        <w:rPr>
          <w:b/>
          <w:bCs/>
          <w:sz w:val="18"/>
          <w:szCs w:val="18"/>
        </w:rPr>
        <w:t>Op</w:t>
      </w:r>
      <w:r>
        <w:rPr>
          <w:b/>
          <w:bCs/>
          <w:sz w:val="18"/>
          <w:szCs w:val="18"/>
        </w:rPr>
        <w:t>é</w:t>
      </w:r>
      <w:r w:rsidRPr="00037BB8">
        <w:rPr>
          <w:b/>
          <w:bCs/>
          <w:sz w:val="18"/>
          <w:szCs w:val="18"/>
        </w:rPr>
        <w:t>rations non éligibles</w:t>
      </w:r>
    </w:p>
    <w:p w14:paraId="5D73137A" w14:textId="77777777" w:rsidR="00CF387A" w:rsidRPr="00CF387A" w:rsidRDefault="00CF387A" w:rsidP="00037BB8">
      <w:pPr>
        <w:pStyle w:val="Commentaire"/>
        <w:numPr>
          <w:ilvl w:val="0"/>
          <w:numId w:val="4"/>
        </w:numPr>
        <w:ind w:left="1097"/>
        <w:rPr>
          <w:i/>
          <w:highlight w:val="yellow"/>
        </w:rPr>
      </w:pPr>
      <w:r w:rsidRPr="00CF387A">
        <w:rPr>
          <w:i/>
          <w:highlight w:val="yellow"/>
        </w:rPr>
        <w:t xml:space="preserve">A compléter par l’instructeur ADEME ; </w:t>
      </w:r>
    </w:p>
    <w:p w14:paraId="22BF0959" w14:textId="77777777" w:rsidR="00CF387A" w:rsidRPr="00CF387A" w:rsidRDefault="00CF387A" w:rsidP="00037BB8">
      <w:pPr>
        <w:pStyle w:val="Commentaire"/>
        <w:numPr>
          <w:ilvl w:val="0"/>
          <w:numId w:val="4"/>
        </w:numPr>
        <w:ind w:left="1097"/>
        <w:rPr>
          <w:i/>
          <w:szCs w:val="22"/>
        </w:rPr>
      </w:pPr>
      <w:r w:rsidRPr="00CF387A">
        <w:rPr>
          <w:i/>
          <w:highlight w:val="yellow"/>
        </w:rPr>
        <w:t xml:space="preserve">Ajouter les critères de </w:t>
      </w:r>
      <w:proofErr w:type="gramStart"/>
      <w:r w:rsidRPr="00CF387A">
        <w:rPr>
          <w:i/>
          <w:highlight w:val="yellow"/>
        </w:rPr>
        <w:t>non éligibilité</w:t>
      </w:r>
      <w:proofErr w:type="gramEnd"/>
      <w:r w:rsidRPr="00CF387A">
        <w:rPr>
          <w:i/>
          <w:highlight w:val="yellow"/>
        </w:rPr>
        <w:t xml:space="preserve"> par exemple</w:t>
      </w:r>
    </w:p>
    <w:p w14:paraId="7AFDF307" w14:textId="68DC4261" w:rsidR="000A3D4D" w:rsidRPr="00037BB8" w:rsidRDefault="00037BB8" w:rsidP="00037BB8">
      <w:pPr>
        <w:spacing w:before="240"/>
        <w:ind w:left="567"/>
        <w:rPr>
          <w:rFonts w:ascii="Marianne" w:hAnsi="Marianne"/>
          <w:b/>
          <w:bCs/>
          <w:sz w:val="18"/>
          <w:szCs w:val="18"/>
        </w:rPr>
      </w:pPr>
      <w:r w:rsidRPr="00037BB8">
        <w:rPr>
          <w:rFonts w:ascii="Marianne" w:hAnsi="Marianne"/>
          <w:b/>
          <w:bCs/>
          <w:sz w:val="18"/>
          <w:szCs w:val="18"/>
        </w:rPr>
        <w:t>Pour bien renseigner ce volet administratif</w:t>
      </w:r>
    </w:p>
    <w:p w14:paraId="7B613F36" w14:textId="7D478F77" w:rsidR="000A3D4D" w:rsidRPr="000A3D4D" w:rsidRDefault="00CF387A" w:rsidP="00037BB8">
      <w:pPr>
        <w:numPr>
          <w:ilvl w:val="0"/>
          <w:numId w:val="3"/>
        </w:numPr>
        <w:ind w:left="1094" w:hanging="357"/>
      </w:pPr>
      <w:r>
        <w:t>Dans ce document, les parties grisées et en italique précisent les attendus de l’ADEME pour les paragraphes concernés</w:t>
      </w:r>
    </w:p>
    <w:p w14:paraId="5CC2FB91" w14:textId="6CBFECBB" w:rsidR="000A3D4D" w:rsidRDefault="00CF387A" w:rsidP="00037BB8">
      <w:pPr>
        <w:numPr>
          <w:ilvl w:val="0"/>
          <w:numId w:val="3"/>
        </w:numPr>
        <w:ind w:left="1094" w:hanging="357"/>
      </w:pPr>
      <w:r>
        <w:t>Il est impératif de rendre ce dossier complété au format texte modifiable (type Word).</w:t>
      </w:r>
    </w:p>
    <w:p w14:paraId="3390BB17" w14:textId="5036127E" w:rsidR="00CF387A" w:rsidRPr="00037BB8" w:rsidRDefault="00037BB8" w:rsidP="00037BB8">
      <w:pPr>
        <w:spacing w:before="240"/>
        <w:ind w:left="567"/>
        <w:rPr>
          <w:rFonts w:ascii="Marianne" w:hAnsi="Marianne"/>
          <w:b/>
          <w:bCs/>
          <w:sz w:val="18"/>
          <w:szCs w:val="18"/>
        </w:rPr>
      </w:pPr>
      <w:r w:rsidRPr="00037BB8">
        <w:rPr>
          <w:rFonts w:ascii="Marianne" w:hAnsi="Marianne"/>
          <w:b/>
          <w:bCs/>
          <w:sz w:val="18"/>
          <w:szCs w:val="18"/>
        </w:rPr>
        <w:t>D</w:t>
      </w:r>
      <w:r>
        <w:rPr>
          <w:rFonts w:ascii="Marianne" w:hAnsi="Marianne"/>
          <w:b/>
          <w:bCs/>
          <w:sz w:val="18"/>
          <w:szCs w:val="18"/>
        </w:rPr>
        <w:t>é</w:t>
      </w:r>
      <w:r w:rsidRPr="00037BB8">
        <w:rPr>
          <w:rFonts w:ascii="Marianne" w:hAnsi="Marianne"/>
          <w:b/>
          <w:bCs/>
          <w:sz w:val="18"/>
          <w:szCs w:val="18"/>
        </w:rPr>
        <w:t>p</w:t>
      </w:r>
      <w:r>
        <w:rPr>
          <w:rFonts w:ascii="Marianne" w:hAnsi="Marianne"/>
          <w:b/>
          <w:bCs/>
          <w:sz w:val="18"/>
          <w:szCs w:val="18"/>
        </w:rPr>
        <w:t>ô</w:t>
      </w:r>
      <w:r w:rsidRPr="00037BB8">
        <w:rPr>
          <w:rFonts w:ascii="Marianne" w:hAnsi="Marianne"/>
          <w:b/>
          <w:bCs/>
          <w:sz w:val="18"/>
          <w:szCs w:val="18"/>
        </w:rPr>
        <w:t>t de la demande</w:t>
      </w:r>
    </w:p>
    <w:p w14:paraId="52662A56" w14:textId="0F5A6F9E" w:rsidR="00CF387A" w:rsidRDefault="00CF387A" w:rsidP="00037BB8">
      <w:pPr>
        <w:numPr>
          <w:ilvl w:val="0"/>
          <w:numId w:val="3"/>
        </w:numPr>
        <w:ind w:left="1094" w:hanging="357"/>
      </w:pPr>
      <w:r>
        <w:t>Ce document complété doit être renvoyé avec les volets administratifs et financiers</w:t>
      </w:r>
      <w:r>
        <w:rPr>
          <w:rFonts w:ascii="Calibri" w:hAnsi="Calibri" w:cs="Calibri"/>
        </w:rPr>
        <w:t> </w:t>
      </w:r>
      <w:r>
        <w:t>:</w:t>
      </w:r>
    </w:p>
    <w:p w14:paraId="79DE4DCF" w14:textId="77777777" w:rsidR="00F16166" w:rsidRPr="00CF387A" w:rsidRDefault="00F16166" w:rsidP="00F16166">
      <w:pPr>
        <w:pStyle w:val="Commentaire"/>
        <w:numPr>
          <w:ilvl w:val="0"/>
          <w:numId w:val="3"/>
        </w:numPr>
        <w:rPr>
          <w:i/>
          <w:highlight w:val="yellow"/>
        </w:rPr>
      </w:pPr>
      <w:r w:rsidRPr="00CF387A">
        <w:rPr>
          <w:i/>
          <w:highlight w:val="yellow"/>
        </w:rPr>
        <w:t xml:space="preserve">A compléter par l’instructeur ADEME ; </w:t>
      </w:r>
    </w:p>
    <w:p w14:paraId="1B78A6B0" w14:textId="7E9F80CE" w:rsidR="00CF387A" w:rsidRDefault="00CF387A" w:rsidP="00037BB8">
      <w:pPr>
        <w:ind w:left="567"/>
      </w:pPr>
    </w:p>
    <w:p w14:paraId="481D5AFE" w14:textId="77777777" w:rsidR="00CF387A" w:rsidRPr="000A3D4D" w:rsidRDefault="00CF387A" w:rsidP="00037BB8">
      <w:pPr>
        <w:ind w:left="567"/>
      </w:pPr>
    </w:p>
    <w:p w14:paraId="3472FBEF" w14:textId="699835F2" w:rsidR="00CF387A" w:rsidRPr="000A3D4D" w:rsidRDefault="00CF387A" w:rsidP="00037BB8">
      <w:pPr>
        <w:numPr>
          <w:ilvl w:val="0"/>
          <w:numId w:val="3"/>
        </w:numPr>
        <w:ind w:left="1094" w:hanging="357"/>
      </w:pPr>
      <w:r>
        <w:t>L’ADEME se réserve le droit de demander des pièces administratives complémentaires en cours d’instruction du dossier</w:t>
      </w:r>
    </w:p>
    <w:p w14:paraId="19E9A5F7" w14:textId="77777777" w:rsidR="00CF387A" w:rsidRPr="000A3D4D" w:rsidRDefault="00CF387A" w:rsidP="00037BB8">
      <w:pPr>
        <w:ind w:left="567"/>
      </w:pPr>
    </w:p>
    <w:p w14:paraId="64F7EB34" w14:textId="77777777" w:rsidR="00B1603C" w:rsidRPr="002F1135" w:rsidRDefault="00B1603C" w:rsidP="00140FB9"/>
    <w:p w14:paraId="333EC782" w14:textId="77777777" w:rsidR="00140FB9" w:rsidRPr="002F1135" w:rsidRDefault="00140FB9" w:rsidP="00296119">
      <w:pPr>
        <w:rPr>
          <w:smallCaps/>
          <w:szCs w:val="22"/>
        </w:rPr>
        <w:sectPr w:rsidR="00140FB9" w:rsidRPr="002F1135" w:rsidSect="00E02FDB">
          <w:footerReference w:type="even" r:id="rId13"/>
          <w:footerReference w:type="default" r:id="rId14"/>
          <w:headerReference w:type="first" r:id="rId15"/>
          <w:footerReference w:type="first" r:id="rId16"/>
          <w:footnotePr>
            <w:numRestart w:val="eachSect"/>
          </w:footnotePr>
          <w:pgSz w:w="11907" w:h="16840" w:code="9"/>
          <w:pgMar w:top="851" w:right="851" w:bottom="851" w:left="851" w:header="720" w:footer="255" w:gutter="0"/>
          <w:paperSrc w:first="7" w:other="7"/>
          <w:cols w:space="720"/>
          <w:titlePg/>
          <w:docGrid w:linePitch="299"/>
        </w:sectPr>
      </w:pPr>
    </w:p>
    <w:p w14:paraId="435A0A33" w14:textId="0CDBE511" w:rsidR="0081723B" w:rsidRDefault="0081723B" w:rsidP="0081723B">
      <w:pPr>
        <w:rPr>
          <w:highlight w:val="yellow"/>
        </w:rPr>
      </w:pPr>
    </w:p>
    <w:p w14:paraId="13039159" w14:textId="77777777" w:rsidR="0081723B" w:rsidRDefault="0081723B" w:rsidP="0081723B">
      <w:pPr>
        <w:jc w:val="center"/>
        <w:rPr>
          <w:rFonts w:ascii="Arial" w:hAnsi="Arial"/>
          <w:b/>
          <w:bCs/>
        </w:rPr>
      </w:pPr>
    </w:p>
    <w:p w14:paraId="0AEBB649" w14:textId="77777777" w:rsidR="0081723B" w:rsidRPr="00B034DE" w:rsidRDefault="0081723B" w:rsidP="0081723B">
      <w:pPr>
        <w:rPr>
          <w:rFonts w:ascii="Arial" w:hAnsi="Arial"/>
          <w:b/>
          <w:bCs/>
        </w:rPr>
      </w:pPr>
    </w:p>
    <w:tbl>
      <w:tblPr>
        <w:tblpPr w:leftFromText="141" w:rightFromText="141" w:vertAnchor="text" w:horzAnchor="margin" w:tblpY="79"/>
        <w:tblW w:w="9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7"/>
        <w:gridCol w:w="7161"/>
      </w:tblGrid>
      <w:tr w:rsidR="0081723B" w:rsidRPr="00783992" w14:paraId="7D205438" w14:textId="77777777" w:rsidTr="001E48D9">
        <w:trPr>
          <w:trHeight w:val="525"/>
        </w:trPr>
        <w:tc>
          <w:tcPr>
            <w:tcW w:w="2387" w:type="dxa"/>
            <w:shd w:val="clear" w:color="auto" w:fill="auto"/>
            <w:vAlign w:val="center"/>
          </w:tcPr>
          <w:p w14:paraId="0FBCD5C8" w14:textId="77777777" w:rsidR="0081723B" w:rsidRPr="008E5B77" w:rsidRDefault="0081723B" w:rsidP="001E48D9">
            <w:pPr>
              <w:rPr>
                <w:b/>
                <w:bCs/>
              </w:rPr>
            </w:pPr>
            <w:r w:rsidRPr="008E5B77">
              <w:rPr>
                <w:b/>
                <w:bCs/>
              </w:rPr>
              <w:t>Acronyme</w:t>
            </w:r>
          </w:p>
        </w:tc>
        <w:tc>
          <w:tcPr>
            <w:tcW w:w="7161" w:type="dxa"/>
            <w:shd w:val="clear" w:color="auto" w:fill="auto"/>
            <w:vAlign w:val="center"/>
          </w:tcPr>
          <w:p w14:paraId="5A62032A" w14:textId="77777777" w:rsidR="0081723B" w:rsidRPr="00DA527E" w:rsidRDefault="0081723B" w:rsidP="001E48D9">
            <w:pPr>
              <w:rPr>
                <w:rFonts w:ascii="Arial" w:hAnsi="Arial"/>
                <w:b/>
                <w:bCs/>
              </w:rPr>
            </w:pPr>
          </w:p>
        </w:tc>
      </w:tr>
      <w:tr w:rsidR="0081723B" w:rsidRPr="006D44A8" w14:paraId="5159D161" w14:textId="77777777" w:rsidTr="001E48D9">
        <w:trPr>
          <w:trHeight w:val="702"/>
        </w:trPr>
        <w:tc>
          <w:tcPr>
            <w:tcW w:w="2387" w:type="dxa"/>
            <w:shd w:val="clear" w:color="auto" w:fill="auto"/>
            <w:vAlign w:val="center"/>
          </w:tcPr>
          <w:p w14:paraId="5C4BF31C" w14:textId="77777777" w:rsidR="0081723B" w:rsidRPr="008E5B77" w:rsidRDefault="0081723B" w:rsidP="001E48D9">
            <w:pPr>
              <w:rPr>
                <w:b/>
                <w:bCs/>
              </w:rPr>
            </w:pPr>
            <w:r w:rsidRPr="008E5B77">
              <w:rPr>
                <w:b/>
                <w:bCs/>
              </w:rPr>
              <w:t>Titre du projet en français</w:t>
            </w:r>
          </w:p>
        </w:tc>
        <w:tc>
          <w:tcPr>
            <w:tcW w:w="7161" w:type="dxa"/>
            <w:shd w:val="clear" w:color="auto" w:fill="auto"/>
            <w:vAlign w:val="center"/>
          </w:tcPr>
          <w:p w14:paraId="68BA624B" w14:textId="77777777" w:rsidR="0081723B" w:rsidRPr="00DA527E" w:rsidRDefault="0081723B" w:rsidP="001E48D9">
            <w:pPr>
              <w:rPr>
                <w:rFonts w:ascii="Arial" w:hAnsi="Arial"/>
                <w:b/>
                <w:bCs/>
              </w:rPr>
            </w:pPr>
          </w:p>
        </w:tc>
      </w:tr>
      <w:tr w:rsidR="0081723B" w:rsidRPr="006D44A8" w14:paraId="09E3E86D" w14:textId="77777777" w:rsidTr="001E48D9">
        <w:trPr>
          <w:trHeight w:val="656"/>
        </w:trPr>
        <w:tc>
          <w:tcPr>
            <w:tcW w:w="2387" w:type="dxa"/>
            <w:shd w:val="clear" w:color="auto" w:fill="auto"/>
            <w:vAlign w:val="center"/>
          </w:tcPr>
          <w:p w14:paraId="7DC252EC" w14:textId="77777777" w:rsidR="0081723B" w:rsidRPr="008E5B77" w:rsidRDefault="0081723B" w:rsidP="001E48D9">
            <w:pPr>
              <w:rPr>
                <w:b/>
                <w:bCs/>
              </w:rPr>
            </w:pPr>
            <w:r w:rsidRPr="008E5B77">
              <w:rPr>
                <w:b/>
                <w:bCs/>
              </w:rPr>
              <w:t>Mots clés</w:t>
            </w:r>
            <w:r w:rsidRPr="008E5B77">
              <w:rPr>
                <w:rFonts w:ascii="Calibri" w:hAnsi="Calibri" w:cs="Calibri"/>
                <w:b/>
                <w:bCs/>
              </w:rPr>
              <w:t> </w:t>
            </w:r>
            <w:r w:rsidRPr="008E5B77">
              <w:rPr>
                <w:b/>
                <w:bCs/>
              </w:rPr>
              <w:t>:</w:t>
            </w:r>
          </w:p>
        </w:tc>
        <w:tc>
          <w:tcPr>
            <w:tcW w:w="7161" w:type="dxa"/>
            <w:shd w:val="clear" w:color="auto" w:fill="auto"/>
            <w:vAlign w:val="center"/>
          </w:tcPr>
          <w:p w14:paraId="22F41C06" w14:textId="77777777" w:rsidR="0081723B" w:rsidRPr="00DA527E" w:rsidRDefault="0081723B" w:rsidP="001E48D9">
            <w:pPr>
              <w:rPr>
                <w:rFonts w:ascii="Arial" w:hAnsi="Arial"/>
                <w:b/>
                <w:bCs/>
              </w:rPr>
            </w:pPr>
          </w:p>
        </w:tc>
      </w:tr>
      <w:tr w:rsidR="0081723B" w:rsidRPr="006D44A8" w14:paraId="2455A012" w14:textId="77777777" w:rsidTr="001E48D9">
        <w:trPr>
          <w:trHeight w:val="656"/>
        </w:trPr>
        <w:tc>
          <w:tcPr>
            <w:tcW w:w="2387" w:type="dxa"/>
            <w:shd w:val="clear" w:color="auto" w:fill="auto"/>
            <w:vAlign w:val="center"/>
          </w:tcPr>
          <w:p w14:paraId="075853B3" w14:textId="77777777" w:rsidR="0081723B" w:rsidRPr="008E5B77" w:rsidRDefault="0081723B" w:rsidP="001E48D9">
            <w:pPr>
              <w:rPr>
                <w:b/>
                <w:bCs/>
              </w:rPr>
            </w:pPr>
            <w:r w:rsidRPr="008E5B77">
              <w:rPr>
                <w:b/>
                <w:bCs/>
              </w:rPr>
              <w:t>Coordinateur</w:t>
            </w:r>
          </w:p>
          <w:p w14:paraId="628FB30C" w14:textId="77777777" w:rsidR="0081723B" w:rsidRPr="008E5B77" w:rsidRDefault="0081723B" w:rsidP="001E48D9">
            <w:pPr>
              <w:rPr>
                <w:b/>
                <w:bCs/>
              </w:rPr>
            </w:pPr>
            <w:r w:rsidRPr="008E5B77">
              <w:rPr>
                <w:bCs/>
              </w:rPr>
              <w:t>(</w:t>
            </w:r>
            <w:proofErr w:type="gramStart"/>
            <w:r w:rsidRPr="008E5B77">
              <w:rPr>
                <w:bCs/>
              </w:rPr>
              <w:t>nom</w:t>
            </w:r>
            <w:proofErr w:type="gramEnd"/>
            <w:r w:rsidRPr="008E5B77">
              <w:rPr>
                <w:bCs/>
              </w:rPr>
              <w:t xml:space="preserve"> et organisme)</w:t>
            </w:r>
            <w:r w:rsidRPr="008E5B77">
              <w:rPr>
                <w:rFonts w:ascii="Calibri" w:hAnsi="Calibri" w:cs="Calibri"/>
                <w:b/>
                <w:bCs/>
              </w:rPr>
              <w:t> </w:t>
            </w:r>
            <w:r w:rsidRPr="008E5B77">
              <w:rPr>
                <w:b/>
                <w:bCs/>
              </w:rPr>
              <w:t xml:space="preserve">: </w:t>
            </w:r>
          </w:p>
        </w:tc>
        <w:tc>
          <w:tcPr>
            <w:tcW w:w="7161" w:type="dxa"/>
            <w:shd w:val="clear" w:color="auto" w:fill="auto"/>
            <w:vAlign w:val="center"/>
          </w:tcPr>
          <w:p w14:paraId="3DD4B5F7" w14:textId="77777777" w:rsidR="0081723B" w:rsidRPr="00DA527E" w:rsidRDefault="0081723B" w:rsidP="001E48D9">
            <w:pPr>
              <w:rPr>
                <w:rFonts w:ascii="Arial" w:hAnsi="Arial"/>
                <w:b/>
                <w:bCs/>
              </w:rPr>
            </w:pPr>
          </w:p>
        </w:tc>
      </w:tr>
      <w:tr w:rsidR="0081723B" w:rsidRPr="006D44A8" w14:paraId="0CD85547" w14:textId="77777777" w:rsidTr="001E48D9">
        <w:trPr>
          <w:trHeight w:val="656"/>
        </w:trPr>
        <w:tc>
          <w:tcPr>
            <w:tcW w:w="2387" w:type="dxa"/>
            <w:shd w:val="clear" w:color="auto" w:fill="auto"/>
            <w:vAlign w:val="center"/>
          </w:tcPr>
          <w:p w14:paraId="03EA9621" w14:textId="77777777" w:rsidR="0081723B" w:rsidRPr="008E5B77" w:rsidRDefault="0081723B" w:rsidP="001E48D9">
            <w:pPr>
              <w:rPr>
                <w:b/>
                <w:bCs/>
              </w:rPr>
            </w:pPr>
            <w:r w:rsidRPr="008E5B77">
              <w:rPr>
                <w:b/>
                <w:bCs/>
              </w:rPr>
              <w:t>Partenaires</w:t>
            </w:r>
          </w:p>
          <w:p w14:paraId="598E1D52" w14:textId="77777777" w:rsidR="0081723B" w:rsidRPr="008E5B77" w:rsidRDefault="0081723B" w:rsidP="001E48D9">
            <w:pPr>
              <w:rPr>
                <w:b/>
                <w:bCs/>
              </w:rPr>
            </w:pPr>
            <w:r w:rsidRPr="008E5B77">
              <w:rPr>
                <w:bCs/>
              </w:rPr>
              <w:t>(</w:t>
            </w:r>
            <w:proofErr w:type="gramStart"/>
            <w:r w:rsidRPr="008E5B77">
              <w:rPr>
                <w:bCs/>
              </w:rPr>
              <w:t>noms</w:t>
            </w:r>
            <w:proofErr w:type="gramEnd"/>
            <w:r w:rsidRPr="008E5B77">
              <w:rPr>
                <w:bCs/>
              </w:rPr>
              <w:t xml:space="preserve"> et organismes)</w:t>
            </w:r>
          </w:p>
        </w:tc>
        <w:tc>
          <w:tcPr>
            <w:tcW w:w="7161" w:type="dxa"/>
            <w:shd w:val="clear" w:color="auto" w:fill="auto"/>
            <w:vAlign w:val="center"/>
          </w:tcPr>
          <w:p w14:paraId="3C07A882" w14:textId="77777777" w:rsidR="0081723B" w:rsidRPr="00DA527E" w:rsidRDefault="0081723B" w:rsidP="001E48D9">
            <w:pPr>
              <w:rPr>
                <w:rFonts w:ascii="Arial" w:hAnsi="Arial"/>
                <w:b/>
                <w:bCs/>
              </w:rPr>
            </w:pPr>
          </w:p>
        </w:tc>
      </w:tr>
    </w:tbl>
    <w:p w14:paraId="624C344C" w14:textId="1E57301F" w:rsidR="0081723B" w:rsidRDefault="0081723B" w:rsidP="0081723B">
      <w:pPr>
        <w:rPr>
          <w:rFonts w:ascii="Arial" w:hAnsi="Arial"/>
          <w:b/>
          <w:sz w:val="32"/>
          <w:szCs w:val="32"/>
        </w:rPr>
      </w:pPr>
    </w:p>
    <w:p w14:paraId="11DDE583" w14:textId="4DF3F40D" w:rsidR="0081723B" w:rsidRDefault="0081723B" w:rsidP="0081723B">
      <w:pPr>
        <w:rPr>
          <w:rFonts w:ascii="Arial" w:hAnsi="Arial"/>
          <w:b/>
          <w:sz w:val="32"/>
          <w:szCs w:val="32"/>
        </w:rPr>
      </w:pPr>
    </w:p>
    <w:p w14:paraId="22E66E04" w14:textId="49ED7163" w:rsidR="0081723B" w:rsidRDefault="0081723B" w:rsidP="0081723B">
      <w:pPr>
        <w:rPr>
          <w:rFonts w:ascii="Arial" w:hAnsi="Arial"/>
          <w:b/>
          <w:sz w:val="32"/>
          <w:szCs w:val="32"/>
        </w:rPr>
      </w:pPr>
    </w:p>
    <w:p w14:paraId="3523D143" w14:textId="252D410C" w:rsidR="0081723B" w:rsidRDefault="0081723B" w:rsidP="0081723B">
      <w:pPr>
        <w:rPr>
          <w:rFonts w:ascii="Arial" w:hAnsi="Arial"/>
          <w:b/>
          <w:sz w:val="32"/>
          <w:szCs w:val="32"/>
        </w:rPr>
      </w:pPr>
    </w:p>
    <w:p w14:paraId="54252C6B" w14:textId="50E47EDB" w:rsidR="0081723B" w:rsidRDefault="0081723B" w:rsidP="0081723B">
      <w:pPr>
        <w:rPr>
          <w:rFonts w:ascii="Arial" w:hAnsi="Arial"/>
          <w:b/>
          <w:sz w:val="32"/>
          <w:szCs w:val="32"/>
        </w:rPr>
      </w:pPr>
    </w:p>
    <w:p w14:paraId="68E37D29" w14:textId="403DB73E" w:rsidR="0081723B" w:rsidRDefault="0081723B" w:rsidP="0081723B">
      <w:pPr>
        <w:rPr>
          <w:rFonts w:ascii="Arial" w:hAnsi="Arial"/>
          <w:b/>
          <w:sz w:val="32"/>
          <w:szCs w:val="32"/>
        </w:rPr>
      </w:pPr>
    </w:p>
    <w:p w14:paraId="1AAB9254" w14:textId="0F0A6A6B" w:rsidR="0081723B" w:rsidRDefault="0081723B" w:rsidP="0081723B">
      <w:pPr>
        <w:rPr>
          <w:rFonts w:ascii="Arial" w:hAnsi="Arial"/>
          <w:b/>
          <w:sz w:val="32"/>
          <w:szCs w:val="32"/>
        </w:rPr>
      </w:pPr>
    </w:p>
    <w:p w14:paraId="1DA1453E" w14:textId="1960DA17" w:rsidR="0081723B" w:rsidRDefault="0081723B" w:rsidP="0081723B">
      <w:pPr>
        <w:rPr>
          <w:rFonts w:ascii="Arial" w:hAnsi="Arial"/>
          <w:b/>
          <w:sz w:val="32"/>
          <w:szCs w:val="32"/>
        </w:rPr>
      </w:pPr>
    </w:p>
    <w:p w14:paraId="0B7F03A1" w14:textId="77777777" w:rsidR="0081723B" w:rsidRDefault="0081723B" w:rsidP="0081723B">
      <w:pPr>
        <w:spacing w:before="0" w:after="0"/>
        <w:ind w:right="283"/>
        <w:jc w:val="left"/>
        <w:rPr>
          <w:rFonts w:ascii="Arial" w:hAnsi="Arial"/>
          <w:b/>
          <w:sz w:val="32"/>
          <w:szCs w:val="32"/>
        </w:rPr>
      </w:pPr>
    </w:p>
    <w:p w14:paraId="5ECEAFDF" w14:textId="19A935BB" w:rsidR="0081723B" w:rsidRPr="00F0179C" w:rsidRDefault="0081723B" w:rsidP="0081723B">
      <w:pPr>
        <w:spacing w:before="0" w:after="0"/>
        <w:ind w:right="283"/>
        <w:jc w:val="left"/>
        <w:rPr>
          <w:rFonts w:ascii="Arial" w:hAnsi="Arial"/>
          <w:b/>
          <w:bCs/>
        </w:rPr>
      </w:pPr>
      <w:r w:rsidRPr="00D55DE4">
        <w:rPr>
          <w:rFonts w:ascii="Arial" w:hAnsi="Arial"/>
          <w:b/>
          <w:sz w:val="22"/>
          <w:szCs w:val="22"/>
        </w:rPr>
        <w:t>Responsables Respectifs du contrat</w:t>
      </w:r>
    </w:p>
    <w:p w14:paraId="3A3DEB55" w14:textId="77777777" w:rsidR="0081723B" w:rsidRPr="000A295E" w:rsidRDefault="0081723B" w:rsidP="0081723B">
      <w:pPr>
        <w:rPr>
          <w:rFonts w:ascii="Arial" w:hAnsi="Arial"/>
          <w:b/>
          <w:sz w:val="22"/>
          <w:szCs w:val="22"/>
        </w:rPr>
      </w:pPr>
    </w:p>
    <w:p w14:paraId="7479F63D" w14:textId="77777777" w:rsidR="0081723B" w:rsidRPr="008E5B77" w:rsidRDefault="0081723B" w:rsidP="0081723B">
      <w:pPr>
        <w:numPr>
          <w:ilvl w:val="1"/>
          <w:numId w:val="14"/>
        </w:numPr>
        <w:suppressAutoHyphens/>
        <w:spacing w:before="0" w:after="0"/>
        <w:rPr>
          <w:b/>
          <w:u w:val="single"/>
        </w:rPr>
      </w:pPr>
      <w:r w:rsidRPr="008E5B77">
        <w:rPr>
          <w:b/>
          <w:u w:val="single"/>
        </w:rPr>
        <w:t xml:space="preserve"> </w:t>
      </w:r>
      <w:proofErr w:type="gramStart"/>
      <w:r w:rsidRPr="008E5B77">
        <w:rPr>
          <w:b/>
          <w:u w:val="single"/>
        </w:rPr>
        <w:t>pour</w:t>
      </w:r>
      <w:proofErr w:type="gramEnd"/>
      <w:r w:rsidRPr="008E5B77">
        <w:rPr>
          <w:b/>
          <w:u w:val="single"/>
        </w:rPr>
        <w:t xml:space="preserve"> l'ADEME</w:t>
      </w:r>
    </w:p>
    <w:p w14:paraId="05E8849D" w14:textId="77777777" w:rsidR="0081723B" w:rsidRPr="008E5B77" w:rsidRDefault="0081723B" w:rsidP="0081723B">
      <w:pPr>
        <w:autoSpaceDE w:val="0"/>
        <w:autoSpaceDN w:val="0"/>
        <w:adjustRightInd w:val="0"/>
      </w:pPr>
    </w:p>
    <w:p w14:paraId="443437A7" w14:textId="77777777" w:rsidR="0081723B" w:rsidRPr="008E5B77" w:rsidRDefault="0081723B" w:rsidP="0081723B">
      <w:pPr>
        <w:tabs>
          <w:tab w:val="left" w:pos="0"/>
        </w:tabs>
        <w:ind w:right="-20"/>
      </w:pPr>
      <w:r w:rsidRPr="008E5B77">
        <w:rPr>
          <w:highlight w:val="yellow"/>
        </w:rPr>
        <w:t xml:space="preserve">Madame/Monsieur XXXXX (XXX.XXX@ademe.fr / </w:t>
      </w:r>
      <w:r w:rsidRPr="008E5B77">
        <w:rPr>
          <w:highlight w:val="yellow"/>
        </w:rPr>
        <w:sym w:font="Wingdings" w:char="F028"/>
      </w:r>
      <w:r w:rsidRPr="008E5B77">
        <w:rPr>
          <w:highlight w:val="yellow"/>
        </w:rPr>
        <w:t xml:space="preserve"> : 02.41.</w:t>
      </w:r>
      <w:proofErr w:type="gramStart"/>
      <w:r w:rsidRPr="008E5B77">
        <w:rPr>
          <w:highlight w:val="yellow"/>
        </w:rPr>
        <w:t>91.XXXX</w:t>
      </w:r>
      <w:proofErr w:type="gramEnd"/>
      <w:r w:rsidRPr="008E5B77">
        <w:rPr>
          <w:highlight w:val="yellow"/>
        </w:rPr>
        <w:t>) sera chargé/e</w:t>
      </w:r>
      <w:r w:rsidRPr="008E5B77">
        <w:t xml:space="preserve"> du suivi technique du projet.</w:t>
      </w:r>
    </w:p>
    <w:p w14:paraId="2247D97C" w14:textId="77777777" w:rsidR="0081723B" w:rsidRPr="008E5B77" w:rsidRDefault="0081723B" w:rsidP="0081723B">
      <w:pPr>
        <w:tabs>
          <w:tab w:val="left" w:pos="0"/>
        </w:tabs>
        <w:ind w:right="-20"/>
      </w:pPr>
      <w:r w:rsidRPr="008E5B77">
        <w:rPr>
          <w:highlight w:val="yellow"/>
        </w:rPr>
        <w:t xml:space="preserve">Madame/Monsieur </w:t>
      </w:r>
      <w:proofErr w:type="gramStart"/>
      <w:r w:rsidRPr="008E5B77">
        <w:rPr>
          <w:highlight w:val="yellow"/>
        </w:rPr>
        <w:t>YYYY  (</w:t>
      </w:r>
      <w:proofErr w:type="gramEnd"/>
      <w:r w:rsidRPr="008E5B77">
        <w:rPr>
          <w:highlight w:val="yellow"/>
        </w:rPr>
        <w:t xml:space="preserve">yyyyy@ademe.fr / </w:t>
      </w:r>
      <w:r w:rsidRPr="008E5B77">
        <w:rPr>
          <w:highlight w:val="yellow"/>
        </w:rPr>
        <w:sym w:font="Wingdings" w:char="F028"/>
      </w:r>
      <w:r w:rsidRPr="008E5B77">
        <w:rPr>
          <w:highlight w:val="yellow"/>
        </w:rPr>
        <w:t xml:space="preserve"> : 02.41.20.74.13) s</w:t>
      </w:r>
      <w:r w:rsidRPr="008E5B77">
        <w:t>era chargée des suivis administratifs et financiers.</w:t>
      </w:r>
    </w:p>
    <w:p w14:paraId="396F3F64" w14:textId="77777777" w:rsidR="0081723B" w:rsidRPr="008E5B77" w:rsidRDefault="0081723B" w:rsidP="0081723B">
      <w:pPr>
        <w:spacing w:line="240" w:lineRule="atLeast"/>
        <w:rPr>
          <w:b/>
        </w:rPr>
      </w:pPr>
    </w:p>
    <w:p w14:paraId="7BDFB4E5" w14:textId="77777777" w:rsidR="0081723B" w:rsidRPr="008E5B77" w:rsidRDefault="0081723B" w:rsidP="0081723B">
      <w:pPr>
        <w:numPr>
          <w:ilvl w:val="1"/>
          <w:numId w:val="14"/>
        </w:numPr>
        <w:suppressAutoHyphens/>
        <w:spacing w:before="0" w:after="0"/>
        <w:rPr>
          <w:b/>
          <w:u w:val="single"/>
        </w:rPr>
      </w:pPr>
      <w:proofErr w:type="gramStart"/>
      <w:r w:rsidRPr="008E5B77">
        <w:rPr>
          <w:b/>
          <w:u w:val="single"/>
        </w:rPr>
        <w:t>pour</w:t>
      </w:r>
      <w:proofErr w:type="gramEnd"/>
      <w:r w:rsidRPr="008E5B77">
        <w:rPr>
          <w:b/>
          <w:u w:val="single"/>
        </w:rPr>
        <w:t xml:space="preserve"> le Bénéficiaire</w:t>
      </w:r>
    </w:p>
    <w:p w14:paraId="502B9FAA" w14:textId="77777777" w:rsidR="0081723B" w:rsidRPr="008E5B77" w:rsidRDefault="0081723B" w:rsidP="0081723B">
      <w:pPr>
        <w:rPr>
          <w:b/>
          <w:bCs/>
          <w:i/>
          <w:iCs/>
          <w:u w:val="single"/>
        </w:rPr>
      </w:pPr>
    </w:p>
    <w:p w14:paraId="34991AF2" w14:textId="77777777" w:rsidR="0081723B" w:rsidRPr="008E5B77" w:rsidRDefault="0081723B" w:rsidP="0081723B">
      <w:pPr>
        <w:tabs>
          <w:tab w:val="left" w:pos="0"/>
        </w:tabs>
        <w:ind w:right="-20"/>
      </w:pPr>
      <w:r w:rsidRPr="008E5B77">
        <w:rPr>
          <w:highlight w:val="cyan"/>
        </w:rPr>
        <w:t>Madame / Monsieur (</w:t>
      </w:r>
      <w:hyperlink r:id="rId17" w:history="1">
        <w:r w:rsidRPr="008E5B77">
          <w:rPr>
            <w:highlight w:val="cyan"/>
          </w:rPr>
          <w:t>@</w:t>
        </w:r>
      </w:hyperlink>
      <w:r w:rsidRPr="008E5B77">
        <w:rPr>
          <w:highlight w:val="cyan"/>
        </w:rPr>
        <w:t xml:space="preserve"> / </w:t>
      </w:r>
      <w:r w:rsidRPr="008E5B77">
        <w:rPr>
          <w:highlight w:val="cyan"/>
        </w:rPr>
        <w:sym w:font="Wingdings" w:char="F028"/>
      </w:r>
      <w:r w:rsidRPr="008E5B77">
        <w:rPr>
          <w:rFonts w:ascii="Calibri" w:hAnsi="Calibri" w:cs="Calibri"/>
          <w:highlight w:val="cyan"/>
        </w:rPr>
        <w:t> </w:t>
      </w:r>
      <w:proofErr w:type="gramStart"/>
      <w:r w:rsidRPr="008E5B77">
        <w:rPr>
          <w:highlight w:val="cyan"/>
        </w:rPr>
        <w:t>: )</w:t>
      </w:r>
      <w:proofErr w:type="gramEnd"/>
      <w:r w:rsidRPr="008E5B77">
        <w:rPr>
          <w:highlight w:val="cyan"/>
        </w:rPr>
        <w:t xml:space="preserve"> </w:t>
      </w:r>
      <w:r w:rsidRPr="008E5B77">
        <w:t>sera chargé du suivi technique du projet.</w:t>
      </w:r>
    </w:p>
    <w:p w14:paraId="70AB75C0" w14:textId="77777777" w:rsidR="0081723B" w:rsidRPr="008E5B77" w:rsidRDefault="0081723B" w:rsidP="0081723B">
      <w:pPr>
        <w:tabs>
          <w:tab w:val="left" w:pos="0"/>
        </w:tabs>
        <w:ind w:right="-20"/>
      </w:pPr>
      <w:r w:rsidRPr="008E5B77">
        <w:rPr>
          <w:highlight w:val="cyan"/>
        </w:rPr>
        <w:t>Madame / Monsieur (</w:t>
      </w:r>
      <w:hyperlink r:id="rId18" w:history="1">
        <w:r w:rsidRPr="008E5B77">
          <w:rPr>
            <w:highlight w:val="cyan"/>
          </w:rPr>
          <w:t>@</w:t>
        </w:r>
      </w:hyperlink>
      <w:r w:rsidRPr="008E5B77">
        <w:rPr>
          <w:highlight w:val="cyan"/>
        </w:rPr>
        <w:t xml:space="preserve"> / </w:t>
      </w:r>
      <w:r w:rsidRPr="008E5B77">
        <w:rPr>
          <w:highlight w:val="cyan"/>
        </w:rPr>
        <w:sym w:font="Wingdings" w:char="F028"/>
      </w:r>
      <w:r w:rsidRPr="008E5B77">
        <w:rPr>
          <w:rFonts w:ascii="Calibri" w:hAnsi="Calibri" w:cs="Calibri"/>
          <w:highlight w:val="cyan"/>
        </w:rPr>
        <w:t> </w:t>
      </w:r>
      <w:r w:rsidRPr="008E5B77">
        <w:rPr>
          <w:highlight w:val="cyan"/>
        </w:rPr>
        <w:t>:)</w:t>
      </w:r>
      <w:r w:rsidRPr="008E5B77">
        <w:t xml:space="preserve"> sera chargé des suivis administratifs et financiers.</w:t>
      </w:r>
    </w:p>
    <w:p w14:paraId="7CD13DA8" w14:textId="77777777" w:rsidR="0081723B" w:rsidRPr="008E5B77" w:rsidRDefault="0081723B" w:rsidP="0081723B">
      <w:pPr>
        <w:tabs>
          <w:tab w:val="left" w:pos="0"/>
        </w:tabs>
        <w:ind w:right="-20"/>
      </w:pPr>
    </w:p>
    <w:p w14:paraId="0237606E" w14:textId="77777777" w:rsidR="0081723B" w:rsidRPr="008E5B77" w:rsidRDefault="0081723B" w:rsidP="0081723B">
      <w:pPr>
        <w:tabs>
          <w:tab w:val="left" w:pos="0"/>
        </w:tabs>
        <w:ind w:right="-20"/>
      </w:pPr>
    </w:p>
    <w:p w14:paraId="217AFBF5" w14:textId="77777777" w:rsidR="0081723B" w:rsidRPr="008E5B77" w:rsidRDefault="0081723B" w:rsidP="0081723B">
      <w:pPr>
        <w:tabs>
          <w:tab w:val="left" w:pos="0"/>
        </w:tabs>
        <w:ind w:right="-20"/>
      </w:pPr>
      <w:r w:rsidRPr="008E5B77">
        <w:t>Les parties au présent contrat conviennent de s'informer mutuellement au cas où elles envisageraient de changer leur responsable respectif ainsi désigné.</w:t>
      </w:r>
    </w:p>
    <w:p w14:paraId="6AEF7AD7" w14:textId="3A7D9101" w:rsidR="0081723B" w:rsidRDefault="0081723B" w:rsidP="0081723B">
      <w:pPr>
        <w:rPr>
          <w:highlight w:val="yellow"/>
        </w:rPr>
      </w:pPr>
    </w:p>
    <w:p w14:paraId="7E3095E5" w14:textId="5150E23E" w:rsidR="0081723B" w:rsidRDefault="0081723B" w:rsidP="0081723B">
      <w:pPr>
        <w:rPr>
          <w:highlight w:val="yellow"/>
        </w:rPr>
      </w:pPr>
    </w:p>
    <w:p w14:paraId="27044675" w14:textId="77777777" w:rsidR="0081723B" w:rsidRDefault="0081723B" w:rsidP="0081723B">
      <w:pPr>
        <w:rPr>
          <w:highlight w:val="yellow"/>
        </w:rPr>
      </w:pPr>
    </w:p>
    <w:p w14:paraId="5D17C124" w14:textId="75DD3C2A" w:rsidR="00CF387A" w:rsidRPr="007508D7" w:rsidRDefault="00CF387A" w:rsidP="00CF387A">
      <w:pPr>
        <w:pStyle w:val="TitrePartie"/>
        <w:rPr>
          <w:highlight w:val="yellow"/>
        </w:rPr>
      </w:pPr>
      <w:r w:rsidRPr="007508D7">
        <w:rPr>
          <w:highlight w:val="yellow"/>
        </w:rPr>
        <w:t xml:space="preserve">INTITULE DE </w:t>
      </w:r>
      <w:proofErr w:type="gramStart"/>
      <w:r w:rsidRPr="007508D7">
        <w:rPr>
          <w:highlight w:val="yellow"/>
        </w:rPr>
        <w:t>L’OPERATION</w:t>
      </w:r>
      <w:r w:rsidR="007508D7">
        <w:rPr>
          <w:highlight w:val="yellow"/>
        </w:rPr>
        <w:t xml:space="preserve">  (</w:t>
      </w:r>
      <w:proofErr w:type="gramEnd"/>
      <w:r w:rsidR="007508D7">
        <w:rPr>
          <w:highlight w:val="yellow"/>
        </w:rPr>
        <w:t xml:space="preserve">nom </w:t>
      </w:r>
      <w:r w:rsidR="0081723B">
        <w:rPr>
          <w:highlight w:val="yellow"/>
        </w:rPr>
        <w:t>du</w:t>
      </w:r>
      <w:r w:rsidR="007508D7">
        <w:rPr>
          <w:highlight w:val="yellow"/>
        </w:rPr>
        <w:t xml:space="preserve"> </w:t>
      </w:r>
      <w:proofErr w:type="spellStart"/>
      <w:r w:rsidR="007508D7">
        <w:rPr>
          <w:highlight w:val="yellow"/>
        </w:rPr>
        <w:t>projet</w:t>
      </w:r>
      <w:proofErr w:type="spellEnd"/>
      <w:r w:rsidR="007508D7">
        <w:rPr>
          <w:highlight w:val="yellow"/>
        </w:rPr>
        <w:t>)</w:t>
      </w:r>
    </w:p>
    <w:p w14:paraId="73595E3D" w14:textId="529C8C60" w:rsidR="00CF387A" w:rsidRDefault="00CF387A" w:rsidP="00CF387A">
      <w:pPr>
        <w:pStyle w:val="Sous-Titre111"/>
      </w:pPr>
      <w:proofErr w:type="spellStart"/>
      <w:r>
        <w:t>Synthèse</w:t>
      </w:r>
      <w:proofErr w:type="spellEnd"/>
      <w:r>
        <w:t xml:space="preserve"> du </w:t>
      </w:r>
      <w:proofErr w:type="spellStart"/>
      <w:r>
        <w:t>projet</w:t>
      </w:r>
      <w:proofErr w:type="spellEnd"/>
      <w:r>
        <w:t xml:space="preserve"> (15 </w:t>
      </w:r>
      <w:proofErr w:type="spellStart"/>
      <w:r>
        <w:t>lignes</w:t>
      </w:r>
      <w:proofErr w:type="spellEnd"/>
      <w:r>
        <w:t xml:space="preserve"> max)</w:t>
      </w:r>
    </w:p>
    <w:p w14:paraId="13DE6056" w14:textId="5ADA56B5" w:rsidR="00CF387A" w:rsidRDefault="00CF387A" w:rsidP="00CF387A">
      <w:pPr>
        <w:rPr>
          <w:i/>
        </w:rPr>
      </w:pPr>
      <w:r>
        <w:rPr>
          <w:i/>
          <w:highlight w:val="yellow"/>
        </w:rPr>
        <w:t>Tex</w:t>
      </w:r>
      <w:r w:rsidR="0032141D">
        <w:rPr>
          <w:i/>
          <w:highlight w:val="yellow"/>
        </w:rPr>
        <w:t>t</w:t>
      </w:r>
      <w:r>
        <w:rPr>
          <w:i/>
          <w:highlight w:val="yellow"/>
        </w:rPr>
        <w:t xml:space="preserve">e à </w:t>
      </w:r>
      <w:r w:rsidRPr="0090765F">
        <w:rPr>
          <w:i/>
          <w:highlight w:val="yellow"/>
        </w:rPr>
        <w:t xml:space="preserve">insérer </w:t>
      </w:r>
      <w:r w:rsidR="0090765F" w:rsidRPr="0090765F">
        <w:rPr>
          <w:i/>
          <w:highlight w:val="yellow"/>
        </w:rPr>
        <w:t>– repartir du texte proposé pour le site internet</w:t>
      </w:r>
    </w:p>
    <w:p w14:paraId="2745361A" w14:textId="6ED18D70" w:rsidR="00CF387A" w:rsidRDefault="00CF387A" w:rsidP="00CF387A">
      <w:pPr>
        <w:rPr>
          <w:i/>
        </w:rPr>
      </w:pPr>
    </w:p>
    <w:p w14:paraId="796DC0CF" w14:textId="250A6351" w:rsidR="0032141D" w:rsidRPr="0090765F" w:rsidRDefault="0032141D" w:rsidP="0090765F">
      <w:pPr>
        <w:spacing w:after="300"/>
        <w:rPr>
          <w:color w:val="000000" w:themeColor="text1"/>
          <w:sz w:val="21"/>
          <w:szCs w:val="21"/>
          <w:u w:val="single"/>
        </w:rPr>
      </w:pPr>
    </w:p>
    <w:p w14:paraId="058E976F" w14:textId="169A8E41" w:rsidR="0090765F" w:rsidRPr="00B45042" w:rsidRDefault="00CF387A" w:rsidP="00B45042">
      <w:pPr>
        <w:pStyle w:val="TitrePartie"/>
      </w:pPr>
      <w:r>
        <w:t xml:space="preserve">CONTEXTE </w:t>
      </w:r>
      <w:r w:rsidR="0090765F">
        <w:t xml:space="preserve">ET OBJECTIFS </w:t>
      </w:r>
      <w:r>
        <w:t>DE L’OPERATION</w:t>
      </w:r>
    </w:p>
    <w:p w14:paraId="42706456" w14:textId="7BD931B9" w:rsidR="009A1FCF" w:rsidRDefault="009A1FCF" w:rsidP="009A1FCF">
      <w:pPr>
        <w:rPr>
          <w:rFonts w:ascii="Marianne" w:hAnsi="Marianne"/>
          <w:b/>
        </w:rPr>
      </w:pPr>
      <w:r w:rsidRPr="00FC4A1A">
        <w:rPr>
          <w:rFonts w:ascii="Marianne" w:hAnsi="Marianne"/>
          <w:b/>
        </w:rPr>
        <w:lastRenderedPageBreak/>
        <w:t>Le projet décrit dans la présente annexe concerne la phase d’émergence</w:t>
      </w:r>
      <w:r w:rsidR="00215AC3">
        <w:rPr>
          <w:rFonts w:ascii="Marianne" w:hAnsi="Marianne"/>
          <w:b/>
        </w:rPr>
        <w:t xml:space="preserve"> d’un projet territorial. Le projet territorial soutient l’émergence d’un écosystème coopératif territorialisé dont la définition est donnée c</w:t>
      </w:r>
      <w:r w:rsidR="004F1315">
        <w:rPr>
          <w:rFonts w:ascii="Marianne" w:hAnsi="Marianne"/>
          <w:b/>
        </w:rPr>
        <w:t>i</w:t>
      </w:r>
      <w:r w:rsidR="00215AC3">
        <w:rPr>
          <w:rFonts w:ascii="Marianne" w:hAnsi="Marianne"/>
          <w:b/>
        </w:rPr>
        <w:t xml:space="preserve">-dessous. </w:t>
      </w:r>
    </w:p>
    <w:p w14:paraId="68141245" w14:textId="77777777" w:rsidR="00215AC3" w:rsidRPr="00FC4A1A" w:rsidRDefault="00215AC3" w:rsidP="009A1FCF">
      <w:pPr>
        <w:rPr>
          <w:rFonts w:ascii="Marianne" w:hAnsi="Marianne"/>
          <w:b/>
          <w:i/>
          <w:highlight w:val="yellow"/>
        </w:rPr>
      </w:pPr>
    </w:p>
    <w:p w14:paraId="250F2FD1" w14:textId="36591636" w:rsidR="00246BD1" w:rsidRDefault="00246BD1" w:rsidP="00890767">
      <w:pPr>
        <w:pStyle w:val="Sous-Titre2111"/>
      </w:pPr>
      <w:proofErr w:type="spellStart"/>
      <w:r w:rsidRPr="00246BD1">
        <w:t>Définition</w:t>
      </w:r>
      <w:proofErr w:type="spellEnd"/>
      <w:r w:rsidRPr="00246BD1">
        <w:t xml:space="preserve"> d’un </w:t>
      </w:r>
      <w:proofErr w:type="spellStart"/>
      <w:r w:rsidRPr="00246BD1">
        <w:t>écosystème</w:t>
      </w:r>
      <w:proofErr w:type="spellEnd"/>
      <w:r w:rsidRPr="00246BD1">
        <w:t xml:space="preserve"> </w:t>
      </w:r>
      <w:proofErr w:type="spellStart"/>
      <w:r w:rsidRPr="00246BD1">
        <w:t>coopératif</w:t>
      </w:r>
      <w:proofErr w:type="spellEnd"/>
      <w:r w:rsidRPr="00246BD1">
        <w:t xml:space="preserve"> </w:t>
      </w:r>
      <w:proofErr w:type="spellStart"/>
      <w:r w:rsidRPr="00246BD1">
        <w:t>territorialisé</w:t>
      </w:r>
      <w:proofErr w:type="spellEnd"/>
      <w:r w:rsidRPr="00246BD1">
        <w:t xml:space="preserve"> </w:t>
      </w:r>
    </w:p>
    <w:p w14:paraId="52AA20DE" w14:textId="434F5078" w:rsidR="00246BD1" w:rsidRPr="00246BD1" w:rsidRDefault="00890767" w:rsidP="00890767">
      <w:r>
        <w:t>Un écosystème coopératif territorialisés correspond à un e</w:t>
      </w:r>
      <w:r w:rsidRPr="00742B7F">
        <w:t>nsemble d'acteurs (entreprises, collectivités, services déconcentrés de l'Etat, associations, citoyens, ...) construisant une dynamique économique de service en coopération, répondant à des enjeux de territoire liés aux grandes fonctions de vie (s’alimenter, se soigner, habiter, se déplacer, se former, travailler, se cultiver, ...), dans une perspective écologique et de bien-être social.</w:t>
      </w:r>
    </w:p>
    <w:p w14:paraId="63BBCA79" w14:textId="77777777" w:rsidR="00246BD1" w:rsidRPr="00246BD1" w:rsidRDefault="00246BD1" w:rsidP="00246BD1">
      <w:r w:rsidRPr="00246BD1">
        <w:t xml:space="preserve">L’écosystème coopératif formalise puis porte une solution intégrée de biens et de services qui permet d’atteindre l’enjeu visé et crée la valeur territoriale. </w:t>
      </w:r>
    </w:p>
    <w:p w14:paraId="36537E64" w14:textId="47DC815D" w:rsidR="00246BD1" w:rsidRPr="00246BD1" w:rsidRDefault="00246BD1" w:rsidP="00246BD1">
      <w:r w:rsidRPr="00246BD1">
        <w:t>Les interactions entre les acteurs reposent sur une logique de coproduction-coopération, sur des engagements réciproques, des échanges d'information et</w:t>
      </w:r>
      <w:r w:rsidR="00890767">
        <w:t xml:space="preserve"> de connaissances, la </w:t>
      </w:r>
      <w:r w:rsidRPr="00246BD1">
        <w:t xml:space="preserve">mutualisation de moyens ainsi que d’investissements immatériels permettant de développer et pérenniser la dynamique. </w:t>
      </w:r>
    </w:p>
    <w:p w14:paraId="3C249486" w14:textId="00E98E36" w:rsidR="00246BD1" w:rsidRPr="00246BD1" w:rsidRDefault="00890767" w:rsidP="00246BD1">
      <w:r>
        <w:t xml:space="preserve">En contrepartie de la </w:t>
      </w:r>
      <w:r w:rsidR="00246BD1" w:rsidRPr="00246BD1">
        <w:t>valeur créée</w:t>
      </w:r>
      <w:r>
        <w:t>,</w:t>
      </w:r>
      <w:r w:rsidR="00246BD1" w:rsidRPr="00246BD1">
        <w:t xml:space="preserve"> il est re</w:t>
      </w:r>
      <w:r>
        <w:t xml:space="preserve">cherché </w:t>
      </w:r>
      <w:r w:rsidR="00246BD1" w:rsidRPr="00246BD1">
        <w:t xml:space="preserve">auprès des différents acteurs bénéficiaires d’effets utiles </w:t>
      </w:r>
      <w:r>
        <w:t xml:space="preserve">(bénéfices apportés par les solutions) </w:t>
      </w:r>
      <w:r w:rsidR="00246BD1" w:rsidRPr="00246BD1">
        <w:t>une contribution acceptable</w:t>
      </w:r>
      <w:r>
        <w:t xml:space="preserve"> </w:t>
      </w:r>
      <w:r w:rsidRPr="00246BD1">
        <w:t>(dépense et/ou apports en nature)</w:t>
      </w:r>
      <w:r w:rsidR="00246BD1" w:rsidRPr="00246BD1">
        <w:t>. L’écosystème crée aussi une valeur territoriale qui s’incarne dans le développement d’un patrimoine immatériel collectif.</w:t>
      </w:r>
    </w:p>
    <w:p w14:paraId="6262BC7B" w14:textId="77777777" w:rsidR="00246BD1" w:rsidRPr="00246BD1" w:rsidRDefault="00246BD1" w:rsidP="00246BD1">
      <w:r w:rsidRPr="00246BD1">
        <w:t>La gouvernance de l’écosystème et le développement des activités reposent prioritairement sur la mise en œuvre d’une organisation réflexive qui permet d’apprendre par l’expérience et transforme le management de façon à soutenir la coopération entre les acteurs</w:t>
      </w:r>
      <w:r w:rsidRPr="00246BD1">
        <w:rPr>
          <w:rFonts w:ascii="Calibri" w:hAnsi="Calibri" w:cs="Calibri"/>
        </w:rPr>
        <w:t> </w:t>
      </w:r>
      <w:r w:rsidRPr="00246BD1">
        <w:t xml:space="preserve">; La gouvernance peut aussi </w:t>
      </w:r>
      <w:r w:rsidRPr="00246BD1">
        <w:rPr>
          <w:rFonts w:cs="Marianne"/>
        </w:rPr>
        <w:t>ê</w:t>
      </w:r>
      <w:r w:rsidRPr="00246BD1">
        <w:t>tre formalis</w:t>
      </w:r>
      <w:r w:rsidRPr="00246BD1">
        <w:rPr>
          <w:rFonts w:cs="Marianne"/>
        </w:rPr>
        <w:t>é</w:t>
      </w:r>
      <w:r w:rsidRPr="00246BD1">
        <w:t>e par la cr</w:t>
      </w:r>
      <w:r w:rsidRPr="00246BD1">
        <w:rPr>
          <w:rFonts w:cs="Marianne"/>
        </w:rPr>
        <w:t>é</w:t>
      </w:r>
      <w:r w:rsidRPr="00246BD1">
        <w:t>ation d'une structure juridique (SCIC, GIE, ou autre)</w:t>
      </w:r>
      <w:r w:rsidRPr="00246BD1" w:rsidDel="000A795E">
        <w:t xml:space="preserve"> </w:t>
      </w:r>
      <w:r w:rsidRPr="00246BD1">
        <w:t>associant acteurs publics, opérateurs et citoyens, …</w:t>
      </w:r>
    </w:p>
    <w:p w14:paraId="3FC00D49" w14:textId="5BC50B2E" w:rsidR="009A1FCF" w:rsidRPr="009A1FCF" w:rsidRDefault="00246BD1" w:rsidP="009A1FCF">
      <w:r w:rsidRPr="00246BD1">
        <w:t>Au travers de ce qui précède, l’écosystème coopératif territorialisé caractérise le nouveau modèle économique porteur de réponses en termes de développement durable du territoire, face aux limites du modèle économique dominant.</w:t>
      </w:r>
    </w:p>
    <w:p w14:paraId="1BC17722" w14:textId="483417AA" w:rsidR="009A1FCF" w:rsidRDefault="00252F28" w:rsidP="009A1FCF">
      <w:pPr>
        <w:pStyle w:val="Sous-Titre111"/>
      </w:pPr>
      <w:r>
        <w:t xml:space="preserve">Vous, </w:t>
      </w:r>
      <w:proofErr w:type="spellStart"/>
      <w:r>
        <w:t>en</w:t>
      </w:r>
      <w:proofErr w:type="spellEnd"/>
      <w:r>
        <w:t xml:space="preserve"> tant que </w:t>
      </w:r>
      <w:proofErr w:type="spellStart"/>
      <w:r>
        <w:t>porteur</w:t>
      </w:r>
      <w:proofErr w:type="spellEnd"/>
      <w:r>
        <w:t xml:space="preserve">(s) de </w:t>
      </w:r>
      <w:proofErr w:type="spellStart"/>
      <w:r>
        <w:t>projet</w:t>
      </w:r>
      <w:proofErr w:type="spellEnd"/>
      <w:r>
        <w:t xml:space="preserve"> </w:t>
      </w:r>
    </w:p>
    <w:p w14:paraId="7DE2B3F9" w14:textId="30A169EB" w:rsidR="0090765F" w:rsidRDefault="009A1FCF" w:rsidP="009A1FCF">
      <w:pPr>
        <w:rPr>
          <w:i/>
          <w:highlight w:val="yellow"/>
        </w:rPr>
      </w:pPr>
      <w:r w:rsidRPr="009A1FCF">
        <w:rPr>
          <w:i/>
          <w:highlight w:val="yellow"/>
        </w:rPr>
        <w:t>A compléter par le(s) porteur(s)</w:t>
      </w:r>
      <w:r>
        <w:rPr>
          <w:i/>
          <w:highlight w:val="yellow"/>
        </w:rPr>
        <w:t xml:space="preserve"> du projet, en reprenant le formulaire de pré</w:t>
      </w:r>
      <w:r w:rsidR="00FC4A1A">
        <w:rPr>
          <w:i/>
          <w:highlight w:val="yellow"/>
        </w:rPr>
        <w:t>-</w:t>
      </w:r>
      <w:r>
        <w:rPr>
          <w:i/>
          <w:highlight w:val="yellow"/>
        </w:rPr>
        <w:t>candidature</w:t>
      </w:r>
    </w:p>
    <w:p w14:paraId="0A8D74B5" w14:textId="31C3ADBC" w:rsidR="00252F28" w:rsidRPr="00252F28" w:rsidRDefault="00252F28" w:rsidP="00252F28">
      <w:pPr>
        <w:spacing w:after="60"/>
        <w:rPr>
          <w:i/>
        </w:rPr>
      </w:pPr>
    </w:p>
    <w:p w14:paraId="49A29ACC" w14:textId="2EB15976" w:rsidR="0090765F" w:rsidRDefault="0090765F" w:rsidP="0090765F">
      <w:pPr>
        <w:spacing w:after="300"/>
        <w:rPr>
          <w:i/>
          <w:color w:val="2E74B5" w:themeColor="accent5" w:themeShade="BF"/>
        </w:rPr>
      </w:pPr>
      <w:r w:rsidRPr="00210500">
        <w:rPr>
          <w:i/>
          <w:color w:val="2E74B5" w:themeColor="accent5" w:themeShade="BF"/>
        </w:rPr>
        <w:t>Quel</w:t>
      </w:r>
      <w:r>
        <w:rPr>
          <w:i/>
          <w:color w:val="2E74B5" w:themeColor="accent5" w:themeShade="BF"/>
        </w:rPr>
        <w:t>le</w:t>
      </w:r>
      <w:r w:rsidRPr="00210500">
        <w:rPr>
          <w:i/>
          <w:color w:val="2E74B5" w:themeColor="accent5" w:themeShade="BF"/>
        </w:rPr>
        <w:t>s sont vos motivations</w:t>
      </w:r>
      <w:r w:rsidR="009719C0">
        <w:rPr>
          <w:i/>
          <w:color w:val="2E74B5" w:themeColor="accent5" w:themeShade="BF"/>
        </w:rPr>
        <w:t xml:space="preserve"> </w:t>
      </w:r>
      <w:r w:rsidRPr="00210500">
        <w:rPr>
          <w:i/>
          <w:color w:val="2E74B5" w:themeColor="accent5" w:themeShade="BF"/>
        </w:rPr>
        <w:t xml:space="preserve">?  </w:t>
      </w:r>
    </w:p>
    <w:p w14:paraId="71D73AC4" w14:textId="32E70A39" w:rsidR="00FC4A1A" w:rsidRDefault="0090765F" w:rsidP="0090765F">
      <w:pPr>
        <w:spacing w:after="300"/>
        <w:rPr>
          <w:i/>
          <w:color w:val="2E74B5" w:themeColor="accent5" w:themeShade="BF"/>
        </w:rPr>
      </w:pPr>
      <w:r w:rsidRPr="00210500">
        <w:rPr>
          <w:i/>
          <w:color w:val="2E74B5" w:themeColor="accent5" w:themeShade="BF"/>
        </w:rPr>
        <w:t>Quels sont vos atouts</w:t>
      </w:r>
      <w:r>
        <w:rPr>
          <w:i/>
          <w:color w:val="2E74B5" w:themeColor="accent5" w:themeShade="BF"/>
        </w:rPr>
        <w:t xml:space="preserve"> (atouts de votre ou vos organisation(s), vos expériences </w:t>
      </w:r>
      <w:proofErr w:type="gramStart"/>
      <w:r>
        <w:rPr>
          <w:i/>
          <w:color w:val="2E74B5" w:themeColor="accent5" w:themeShade="BF"/>
        </w:rPr>
        <w:t>professionnelles</w:t>
      </w:r>
      <w:r w:rsidRPr="00210500">
        <w:rPr>
          <w:i/>
          <w:color w:val="2E74B5" w:themeColor="accent5" w:themeShade="BF"/>
        </w:rPr>
        <w:t>?</w:t>
      </w:r>
      <w:proofErr w:type="gramEnd"/>
      <w:r w:rsidR="00FC4A1A">
        <w:rPr>
          <w:i/>
          <w:color w:val="2E74B5" w:themeColor="accent5" w:themeShade="BF"/>
        </w:rPr>
        <w:t xml:space="preserve"> </w:t>
      </w:r>
    </w:p>
    <w:p w14:paraId="2EAEBF85" w14:textId="77777777" w:rsidR="0090765F" w:rsidRPr="00210500" w:rsidRDefault="0090765F" w:rsidP="0090765F">
      <w:pPr>
        <w:spacing w:after="300"/>
        <w:rPr>
          <w:i/>
          <w:color w:val="2E74B5" w:themeColor="accent5" w:themeShade="BF"/>
        </w:rPr>
      </w:pPr>
      <w:r>
        <w:rPr>
          <w:i/>
          <w:color w:val="2E74B5" w:themeColor="accent5" w:themeShade="BF"/>
        </w:rPr>
        <w:t>Avez-vous déjà été accompagné en économie de la fonctionnalité et de la coopération</w:t>
      </w:r>
      <w:r>
        <w:rPr>
          <w:rFonts w:ascii="Calibri" w:hAnsi="Calibri" w:cs="Calibri"/>
          <w:i/>
          <w:color w:val="2E74B5" w:themeColor="accent5" w:themeShade="BF"/>
        </w:rPr>
        <w:t> </w:t>
      </w:r>
      <w:r>
        <w:rPr>
          <w:i/>
          <w:color w:val="2E74B5" w:themeColor="accent5" w:themeShade="BF"/>
        </w:rPr>
        <w:t>? Si oui, que cela vous a-t-il apporté</w:t>
      </w:r>
      <w:r>
        <w:rPr>
          <w:rFonts w:ascii="Calibri" w:hAnsi="Calibri" w:cs="Calibri"/>
          <w:i/>
          <w:color w:val="2E74B5" w:themeColor="accent5" w:themeShade="BF"/>
        </w:rPr>
        <w:t> </w:t>
      </w:r>
      <w:r w:rsidRPr="0049557F">
        <w:rPr>
          <w:rFonts w:cs="Calibri"/>
          <w:i/>
          <w:color w:val="2E74B5" w:themeColor="accent5" w:themeShade="BF"/>
        </w:rPr>
        <w:t>(évolution de votre stratégie, travail avec les collaborateurs et parties prenantes</w:t>
      </w:r>
      <w:r>
        <w:rPr>
          <w:rFonts w:cs="Calibri"/>
          <w:i/>
          <w:color w:val="2E74B5" w:themeColor="accent5" w:themeShade="BF"/>
        </w:rPr>
        <w:t>, nouvelles connaissances</w:t>
      </w:r>
      <w:r w:rsidRPr="0049557F">
        <w:rPr>
          <w:rFonts w:cs="Calibri"/>
          <w:i/>
          <w:color w:val="2E74B5" w:themeColor="accent5" w:themeShade="BF"/>
        </w:rPr>
        <w:t xml:space="preserve">…) </w:t>
      </w:r>
      <w:r>
        <w:rPr>
          <w:i/>
          <w:color w:val="2E74B5" w:themeColor="accent5" w:themeShade="BF"/>
        </w:rPr>
        <w:t xml:space="preserve">? </w:t>
      </w:r>
    </w:p>
    <w:p w14:paraId="0199277D" w14:textId="08B5005F" w:rsidR="009A1FCF" w:rsidRDefault="0090765F" w:rsidP="009A1FCF">
      <w:pPr>
        <w:pStyle w:val="Sous-Titre111"/>
      </w:pPr>
      <w:proofErr w:type="spellStart"/>
      <w:r>
        <w:t>Votre</w:t>
      </w:r>
      <w:proofErr w:type="spellEnd"/>
      <w:r>
        <w:t xml:space="preserve"> </w:t>
      </w:r>
      <w:proofErr w:type="spellStart"/>
      <w:r>
        <w:t>projet</w:t>
      </w:r>
      <w:proofErr w:type="spellEnd"/>
    </w:p>
    <w:p w14:paraId="22DBF6CF" w14:textId="2ECA1249" w:rsidR="004B0993" w:rsidRDefault="004B0993" w:rsidP="004B0993">
      <w:pPr>
        <w:pStyle w:val="Sous-Titre2111"/>
      </w:pPr>
      <w:r>
        <w:t xml:space="preserve">Description du </w:t>
      </w:r>
      <w:proofErr w:type="spellStart"/>
      <w:r>
        <w:t>projet</w:t>
      </w:r>
      <w:proofErr w:type="spellEnd"/>
    </w:p>
    <w:p w14:paraId="60F4A818" w14:textId="4952542B" w:rsidR="009A1FCF" w:rsidRDefault="009A1FCF" w:rsidP="0090765F">
      <w:pPr>
        <w:rPr>
          <w:i/>
        </w:rPr>
      </w:pPr>
      <w:r w:rsidRPr="009A1FCF">
        <w:rPr>
          <w:i/>
          <w:highlight w:val="yellow"/>
        </w:rPr>
        <w:t>A compléter par le(s) porteur(s)</w:t>
      </w:r>
      <w:r>
        <w:rPr>
          <w:i/>
          <w:highlight w:val="yellow"/>
        </w:rPr>
        <w:t xml:space="preserve"> du projet, en reprenant l</w:t>
      </w:r>
      <w:r w:rsidR="008E5B77">
        <w:rPr>
          <w:i/>
          <w:highlight w:val="yellow"/>
        </w:rPr>
        <w:t xml:space="preserve">e formulaire de </w:t>
      </w:r>
      <w:proofErr w:type="spellStart"/>
      <w:r w:rsidR="008E5B77">
        <w:rPr>
          <w:i/>
          <w:highlight w:val="yellow"/>
        </w:rPr>
        <w:t>précandidature</w:t>
      </w:r>
      <w:proofErr w:type="spellEnd"/>
    </w:p>
    <w:p w14:paraId="7AFA41C7" w14:textId="1E21C8DD" w:rsidR="009A1FCF" w:rsidRDefault="009A1FCF" w:rsidP="0090765F">
      <w:pPr>
        <w:rPr>
          <w:i/>
        </w:rPr>
      </w:pPr>
    </w:p>
    <w:p w14:paraId="049EE794" w14:textId="6755C85E" w:rsidR="0090765F" w:rsidRDefault="0090765F" w:rsidP="0090765F">
      <w:pPr>
        <w:rPr>
          <w:i/>
          <w:color w:val="2E74B5" w:themeColor="accent5" w:themeShade="BF"/>
        </w:rPr>
      </w:pPr>
      <w:r w:rsidRPr="00210500">
        <w:rPr>
          <w:i/>
          <w:color w:val="2E74B5" w:themeColor="accent5" w:themeShade="BF"/>
        </w:rPr>
        <w:t>Quelle est la «</w:t>
      </w:r>
      <w:r w:rsidRPr="00210500">
        <w:rPr>
          <w:rFonts w:ascii="Calibri" w:hAnsi="Calibri" w:cs="Calibri"/>
          <w:i/>
          <w:color w:val="2E74B5" w:themeColor="accent5" w:themeShade="BF"/>
        </w:rPr>
        <w:t> </w:t>
      </w:r>
      <w:r w:rsidRPr="00210500">
        <w:rPr>
          <w:i/>
          <w:color w:val="2E74B5" w:themeColor="accent5" w:themeShade="BF"/>
        </w:rPr>
        <w:t>fonction de vie</w:t>
      </w:r>
      <w:r w:rsidRPr="00210500">
        <w:rPr>
          <w:rFonts w:ascii="Calibri" w:hAnsi="Calibri" w:cs="Calibri"/>
          <w:i/>
          <w:color w:val="2E74B5" w:themeColor="accent5" w:themeShade="BF"/>
        </w:rPr>
        <w:t> </w:t>
      </w:r>
      <w:r w:rsidRPr="00210500">
        <w:rPr>
          <w:rFonts w:cs="Marianne"/>
          <w:i/>
          <w:color w:val="2E74B5" w:themeColor="accent5" w:themeShade="BF"/>
        </w:rPr>
        <w:t>»</w:t>
      </w:r>
      <w:r w:rsidRPr="00210500">
        <w:rPr>
          <w:i/>
          <w:color w:val="2E74B5" w:themeColor="accent5" w:themeShade="BF"/>
        </w:rPr>
        <w:t xml:space="preserve"> sur laquelle porte principalement votre projet (s’alimenter, se soigner, habiter, se déplacer, se former, travailler, </w:t>
      </w:r>
      <w:r>
        <w:rPr>
          <w:i/>
          <w:color w:val="2E74B5" w:themeColor="accent5" w:themeShade="BF"/>
        </w:rPr>
        <w:t xml:space="preserve">se divertir, </w:t>
      </w:r>
      <w:r w:rsidRPr="00210500">
        <w:rPr>
          <w:i/>
          <w:color w:val="2E74B5" w:themeColor="accent5" w:themeShade="BF"/>
        </w:rPr>
        <w:t>se cultiver…)</w:t>
      </w:r>
      <w:r w:rsidRPr="00210500">
        <w:rPr>
          <w:rFonts w:ascii="Calibri" w:hAnsi="Calibri" w:cs="Calibri"/>
          <w:i/>
          <w:color w:val="2E74B5" w:themeColor="accent5" w:themeShade="BF"/>
        </w:rPr>
        <w:t> </w:t>
      </w:r>
      <w:r w:rsidRPr="00210500">
        <w:rPr>
          <w:i/>
          <w:color w:val="2E74B5" w:themeColor="accent5" w:themeShade="BF"/>
        </w:rPr>
        <w:t>? Est-elle en lien avec d’autres fonctions de vie</w:t>
      </w:r>
      <w:r w:rsidRPr="00210500">
        <w:rPr>
          <w:rFonts w:ascii="Calibri" w:hAnsi="Calibri" w:cs="Calibri"/>
          <w:i/>
          <w:color w:val="2E74B5" w:themeColor="accent5" w:themeShade="BF"/>
        </w:rPr>
        <w:t> </w:t>
      </w:r>
      <w:r w:rsidRPr="00210500">
        <w:rPr>
          <w:i/>
          <w:color w:val="2E74B5" w:themeColor="accent5" w:themeShade="BF"/>
        </w:rPr>
        <w:t xml:space="preserve">? </w:t>
      </w:r>
    </w:p>
    <w:p w14:paraId="5F26C0ED" w14:textId="77777777" w:rsidR="0090765F" w:rsidRDefault="0090765F" w:rsidP="0090765F">
      <w:pPr>
        <w:rPr>
          <w:color w:val="2E74B5" w:themeColor="accent5" w:themeShade="BF"/>
          <w:sz w:val="21"/>
          <w:szCs w:val="21"/>
        </w:rPr>
      </w:pPr>
    </w:p>
    <w:p w14:paraId="6CC42BB9" w14:textId="77777777" w:rsidR="0090765F" w:rsidRDefault="0090765F" w:rsidP="0090765F">
      <w:pPr>
        <w:rPr>
          <w:i/>
          <w:color w:val="2E74B5" w:themeColor="accent5" w:themeShade="BF"/>
        </w:rPr>
      </w:pPr>
      <w:r w:rsidRPr="00210500">
        <w:rPr>
          <w:i/>
          <w:color w:val="2E74B5" w:themeColor="accent5" w:themeShade="BF"/>
        </w:rPr>
        <w:t>Quel</w:t>
      </w:r>
      <w:r>
        <w:rPr>
          <w:i/>
          <w:color w:val="2E74B5" w:themeColor="accent5" w:themeShade="BF"/>
        </w:rPr>
        <w:t xml:space="preserve"> est le contexte et l’histoire</w:t>
      </w:r>
      <w:r w:rsidRPr="00210500">
        <w:rPr>
          <w:i/>
          <w:color w:val="2E74B5" w:themeColor="accent5" w:themeShade="BF"/>
        </w:rPr>
        <w:t xml:space="preserve"> de votre projet</w:t>
      </w:r>
      <w:r w:rsidRPr="00210500">
        <w:rPr>
          <w:rFonts w:ascii="Calibri" w:hAnsi="Calibri" w:cs="Calibri"/>
          <w:i/>
          <w:color w:val="2E74B5" w:themeColor="accent5" w:themeShade="BF"/>
        </w:rPr>
        <w:t> </w:t>
      </w:r>
      <w:r>
        <w:rPr>
          <w:i/>
          <w:color w:val="2E74B5" w:themeColor="accent5" w:themeShade="BF"/>
        </w:rPr>
        <w:t xml:space="preserve">? </w:t>
      </w:r>
      <w:r w:rsidRPr="00210500">
        <w:rPr>
          <w:i/>
          <w:color w:val="2E74B5" w:themeColor="accent5" w:themeShade="BF"/>
        </w:rPr>
        <w:t>Pourriez-vous décrire votre intention</w:t>
      </w:r>
      <w:r w:rsidRPr="00210500">
        <w:rPr>
          <w:rFonts w:ascii="Calibri" w:hAnsi="Calibri" w:cs="Calibri"/>
          <w:i/>
          <w:color w:val="2E74B5" w:themeColor="accent5" w:themeShade="BF"/>
        </w:rPr>
        <w:t> </w:t>
      </w:r>
      <w:r w:rsidRPr="00210500">
        <w:rPr>
          <w:i/>
          <w:color w:val="2E74B5" w:themeColor="accent5" w:themeShade="BF"/>
        </w:rPr>
        <w:t>?</w:t>
      </w:r>
      <w:r>
        <w:rPr>
          <w:i/>
          <w:color w:val="2E74B5" w:themeColor="accent5" w:themeShade="BF"/>
        </w:rPr>
        <w:t xml:space="preserve"> Quels développements possibles envisagez-vous à partir de cette intention initiale</w:t>
      </w:r>
      <w:r>
        <w:rPr>
          <w:rFonts w:ascii="Calibri" w:hAnsi="Calibri" w:cs="Calibri"/>
          <w:i/>
          <w:color w:val="2E74B5" w:themeColor="accent5" w:themeShade="BF"/>
        </w:rPr>
        <w:t> </w:t>
      </w:r>
      <w:r>
        <w:rPr>
          <w:i/>
          <w:color w:val="2E74B5" w:themeColor="accent5" w:themeShade="BF"/>
        </w:rPr>
        <w:t xml:space="preserve">? Avez-vous </w:t>
      </w:r>
      <w:proofErr w:type="gramStart"/>
      <w:r>
        <w:rPr>
          <w:i/>
          <w:color w:val="2E74B5" w:themeColor="accent5" w:themeShade="BF"/>
        </w:rPr>
        <w:t>envisagez</w:t>
      </w:r>
      <w:proofErr w:type="gramEnd"/>
      <w:r>
        <w:rPr>
          <w:i/>
          <w:color w:val="2E74B5" w:themeColor="accent5" w:themeShade="BF"/>
        </w:rPr>
        <w:t xml:space="preserve"> des nouveaux services à développer</w:t>
      </w:r>
      <w:r>
        <w:rPr>
          <w:rFonts w:ascii="Calibri" w:hAnsi="Calibri" w:cs="Calibri"/>
          <w:i/>
          <w:color w:val="2E74B5" w:themeColor="accent5" w:themeShade="BF"/>
        </w:rPr>
        <w:t> </w:t>
      </w:r>
      <w:r>
        <w:rPr>
          <w:i/>
          <w:color w:val="2E74B5" w:themeColor="accent5" w:themeShade="BF"/>
        </w:rPr>
        <w:t>? En quoi votre projet permettrait-il de répondre à des enjeux identifiés sur votre territoire</w:t>
      </w:r>
      <w:r>
        <w:rPr>
          <w:rFonts w:ascii="Calibri" w:hAnsi="Calibri" w:cs="Calibri"/>
          <w:i/>
          <w:color w:val="2E74B5" w:themeColor="accent5" w:themeShade="BF"/>
        </w:rPr>
        <w:t> </w:t>
      </w:r>
      <w:r>
        <w:rPr>
          <w:i/>
          <w:color w:val="2E74B5" w:themeColor="accent5" w:themeShade="BF"/>
        </w:rPr>
        <w:t>?</w:t>
      </w:r>
    </w:p>
    <w:p w14:paraId="3CCE3A10" w14:textId="77777777" w:rsidR="0090765F" w:rsidRDefault="0090765F" w:rsidP="0090765F">
      <w:pPr>
        <w:rPr>
          <w:i/>
          <w:color w:val="2E74B5" w:themeColor="accent5" w:themeShade="BF"/>
        </w:rPr>
      </w:pPr>
    </w:p>
    <w:p w14:paraId="4E965A58" w14:textId="77777777" w:rsidR="0090765F" w:rsidRDefault="0090765F" w:rsidP="0090765F">
      <w:pPr>
        <w:rPr>
          <w:i/>
          <w:color w:val="2E74B5" w:themeColor="accent5" w:themeShade="BF"/>
        </w:rPr>
      </w:pPr>
      <w:r>
        <w:rPr>
          <w:i/>
          <w:color w:val="2E74B5" w:themeColor="accent5" w:themeShade="BF"/>
        </w:rPr>
        <w:t>Quels sont les principaux leviers et freins identifiés à ce jour pour le déploiement de votre projet</w:t>
      </w:r>
      <w:r>
        <w:rPr>
          <w:rFonts w:ascii="Calibri" w:hAnsi="Calibri" w:cs="Calibri"/>
          <w:i/>
          <w:color w:val="2E74B5" w:themeColor="accent5" w:themeShade="BF"/>
        </w:rPr>
        <w:t> </w:t>
      </w:r>
      <w:r>
        <w:rPr>
          <w:i/>
          <w:color w:val="2E74B5" w:themeColor="accent5" w:themeShade="BF"/>
        </w:rPr>
        <w:t xml:space="preserve">? </w:t>
      </w:r>
    </w:p>
    <w:p w14:paraId="7914B656" w14:textId="77777777" w:rsidR="0090765F" w:rsidRDefault="0090765F" w:rsidP="0090765F">
      <w:pPr>
        <w:rPr>
          <w:i/>
          <w:color w:val="2E74B5" w:themeColor="accent5" w:themeShade="BF"/>
        </w:rPr>
      </w:pPr>
    </w:p>
    <w:p w14:paraId="2AA3EF50" w14:textId="77777777" w:rsidR="0090765F" w:rsidRPr="003A5F8B" w:rsidRDefault="0090765F" w:rsidP="0090765F">
      <w:pPr>
        <w:rPr>
          <w:i/>
          <w:color w:val="2E74B5" w:themeColor="accent5" w:themeShade="BF"/>
        </w:rPr>
      </w:pPr>
      <w:r>
        <w:rPr>
          <w:i/>
          <w:color w:val="2E74B5" w:themeColor="accent5" w:themeShade="BF"/>
        </w:rPr>
        <w:t>Avez-vous déjà mobilisé des acteurs du territoire sur votre projet</w:t>
      </w:r>
      <w:r>
        <w:rPr>
          <w:rFonts w:ascii="Calibri" w:hAnsi="Calibri" w:cs="Calibri"/>
          <w:i/>
          <w:color w:val="2E74B5" w:themeColor="accent5" w:themeShade="BF"/>
        </w:rPr>
        <w:t> </w:t>
      </w:r>
      <w:r>
        <w:rPr>
          <w:i/>
          <w:color w:val="2E74B5" w:themeColor="accent5" w:themeShade="BF"/>
        </w:rPr>
        <w:t>? Si oui, quels sont-ils</w:t>
      </w:r>
      <w:r>
        <w:rPr>
          <w:rFonts w:ascii="Calibri" w:hAnsi="Calibri" w:cs="Calibri"/>
          <w:i/>
          <w:color w:val="2E74B5" w:themeColor="accent5" w:themeShade="BF"/>
        </w:rPr>
        <w:t> </w:t>
      </w:r>
      <w:r>
        <w:rPr>
          <w:i/>
          <w:color w:val="2E74B5" w:themeColor="accent5" w:themeShade="BF"/>
        </w:rPr>
        <w:t xml:space="preserve">?  Sinon, avez-vous identifié des acteurs clés à mobiliser (si possible présentation sous le format d’une carte des acteurs qualifiés) ? </w:t>
      </w:r>
    </w:p>
    <w:p w14:paraId="6E20A375" w14:textId="77777777" w:rsidR="0090765F" w:rsidRPr="00210500" w:rsidRDefault="0090765F" w:rsidP="0090765F">
      <w:pPr>
        <w:rPr>
          <w:color w:val="2E74B5" w:themeColor="accent5" w:themeShade="BF"/>
          <w:sz w:val="21"/>
          <w:szCs w:val="21"/>
          <w:u w:val="single"/>
        </w:rPr>
      </w:pPr>
    </w:p>
    <w:p w14:paraId="752B9FB5" w14:textId="77777777" w:rsidR="0090765F" w:rsidRDefault="0090765F" w:rsidP="0090765F">
      <w:pPr>
        <w:rPr>
          <w:i/>
          <w:color w:val="2E74B5" w:themeColor="accent5" w:themeShade="BF"/>
        </w:rPr>
      </w:pPr>
      <w:r w:rsidRPr="009F1F68">
        <w:rPr>
          <w:i/>
          <w:color w:val="2E74B5" w:themeColor="accent5" w:themeShade="BF"/>
        </w:rPr>
        <w:t xml:space="preserve">Quels sont les </w:t>
      </w:r>
      <w:r>
        <w:rPr>
          <w:i/>
          <w:color w:val="2E74B5" w:themeColor="accent5" w:themeShade="BF"/>
        </w:rPr>
        <w:t xml:space="preserve">principaux </w:t>
      </w:r>
      <w:r w:rsidRPr="009F1F68">
        <w:rPr>
          <w:i/>
          <w:color w:val="2E74B5" w:themeColor="accent5" w:themeShade="BF"/>
        </w:rPr>
        <w:t xml:space="preserve">enjeux environnementaux et sociaux </w:t>
      </w:r>
      <w:r>
        <w:rPr>
          <w:i/>
          <w:color w:val="2E74B5" w:themeColor="accent5" w:themeShade="BF"/>
        </w:rPr>
        <w:t xml:space="preserve">qui sont ciblés </w:t>
      </w:r>
      <w:r w:rsidRPr="009F1F68">
        <w:rPr>
          <w:i/>
          <w:color w:val="2E74B5" w:themeColor="accent5" w:themeShade="BF"/>
        </w:rPr>
        <w:t xml:space="preserve">? </w:t>
      </w:r>
    </w:p>
    <w:p w14:paraId="259AEBA6" w14:textId="77777777" w:rsidR="0090765F" w:rsidRDefault="0090765F" w:rsidP="0090765F">
      <w:pPr>
        <w:rPr>
          <w:i/>
          <w:color w:val="2E74B5" w:themeColor="accent5" w:themeShade="BF"/>
        </w:rPr>
      </w:pPr>
    </w:p>
    <w:p w14:paraId="2EF6FF6B" w14:textId="106CB0F9" w:rsidR="00CF387A" w:rsidRDefault="0090765F" w:rsidP="0032141D">
      <w:pPr>
        <w:rPr>
          <w:i/>
          <w:color w:val="2E74B5" w:themeColor="accent5" w:themeShade="BF"/>
        </w:rPr>
      </w:pPr>
      <w:r>
        <w:rPr>
          <w:i/>
          <w:color w:val="2E74B5" w:themeColor="accent5" w:themeShade="BF"/>
        </w:rPr>
        <w:t>Quel est, selon vous, le potentiel de développement économique lié à votre projet</w:t>
      </w:r>
      <w:r>
        <w:rPr>
          <w:rFonts w:ascii="Calibri" w:hAnsi="Calibri" w:cs="Calibri"/>
          <w:i/>
          <w:color w:val="2E74B5" w:themeColor="accent5" w:themeShade="BF"/>
        </w:rPr>
        <w:t> </w:t>
      </w:r>
      <w:r>
        <w:rPr>
          <w:i/>
          <w:color w:val="2E74B5" w:themeColor="accent5" w:themeShade="BF"/>
        </w:rPr>
        <w:t xml:space="preserve">? </w:t>
      </w:r>
    </w:p>
    <w:p w14:paraId="34CE035E" w14:textId="3E043699" w:rsidR="00E34BD5" w:rsidRDefault="00E34BD5" w:rsidP="004B0993">
      <w:pPr>
        <w:pStyle w:val="Sous-Titre2111"/>
      </w:pPr>
      <w:proofErr w:type="spellStart"/>
      <w:r>
        <w:t>Modalités</w:t>
      </w:r>
      <w:proofErr w:type="spellEnd"/>
      <w:r>
        <w:t xml:space="preserve"> de </w:t>
      </w:r>
      <w:proofErr w:type="spellStart"/>
      <w:r>
        <w:t>conduite</w:t>
      </w:r>
      <w:proofErr w:type="spellEnd"/>
      <w:r>
        <w:t xml:space="preserve"> du </w:t>
      </w:r>
      <w:proofErr w:type="spellStart"/>
      <w:r>
        <w:t>projet</w:t>
      </w:r>
      <w:proofErr w:type="spellEnd"/>
    </w:p>
    <w:p w14:paraId="669C0474" w14:textId="31FD31EB" w:rsidR="00E34BD5" w:rsidRDefault="00E34BD5" w:rsidP="00D447EE">
      <w:r>
        <w:t xml:space="preserve">Le porteur du projet s’engage à suivre le </w:t>
      </w:r>
      <w:r w:rsidR="001E48D9">
        <w:t xml:space="preserve">référentiel </w:t>
      </w:r>
      <w:r>
        <w:t xml:space="preserve">de l’Economie de la Fonctionnalité et de la Coopération pour envisager les changements des pratiques et les nouvelles activités économiques sur son territoire.  </w:t>
      </w:r>
    </w:p>
    <w:p w14:paraId="687D8C20" w14:textId="59C009FC" w:rsidR="00E34BD5" w:rsidRDefault="002B6B12" w:rsidP="00D447EE">
      <w:r>
        <w:t>Il met</w:t>
      </w:r>
      <w:r w:rsidR="00E34BD5">
        <w:t xml:space="preserve"> à disposition du projet un ou un(e) chargé(e) de mission, sur un mi-temps à minima. </w:t>
      </w:r>
    </w:p>
    <w:p w14:paraId="482C4F79" w14:textId="1CB70839" w:rsidR="00D447EE" w:rsidRDefault="00770071" w:rsidP="00D447EE">
      <w:r>
        <w:t>Le projet</w:t>
      </w:r>
      <w:r w:rsidR="00E34BD5">
        <w:t xml:space="preserve"> pourra accueillir des chercheurs et également des évaluateurs</w:t>
      </w:r>
      <w:r w:rsidR="00D40FAA">
        <w:t xml:space="preserve"> (évaluation sociale/environnementale),</w:t>
      </w:r>
      <w:r w:rsidR="00E34BD5">
        <w:t xml:space="preserve"> le cas échéant</w:t>
      </w:r>
      <w:r>
        <w:t>.</w:t>
      </w:r>
      <w:r w:rsidR="00D40FAA">
        <w:t xml:space="preserve"> </w:t>
      </w:r>
    </w:p>
    <w:p w14:paraId="6085DD89" w14:textId="5957BEA7" w:rsidR="00D447EE" w:rsidRDefault="00D447EE" w:rsidP="00D447EE">
      <w:pPr>
        <w:pStyle w:val="Sous-Titre2111"/>
      </w:pPr>
      <w:r>
        <w:t xml:space="preserve">Evaluation </w:t>
      </w:r>
    </w:p>
    <w:p w14:paraId="04F0881E" w14:textId="65FF7D16" w:rsidR="00D447EE" w:rsidRPr="00D447EE" w:rsidRDefault="00D447EE" w:rsidP="00E34BD5">
      <w:pPr>
        <w:rPr>
          <w:rFonts w:ascii="Times New Roman" w:hAnsi="Times New Roman" w:cs="Times New Roman"/>
          <w:kern w:val="0"/>
        </w:rPr>
      </w:pPr>
      <w:r>
        <w:t>Une évaluation sera conduite au fur et à mesure des avancées du projet par les participants, aidée des accompagnateurs. Cette évaluation a pour objectif de soutenir les participants dans leur progression, d’apprécier si les avancées permettent de répondre aux ambitions initiales et de repérer les difficultés rencontrées pour mieux les surmonter. Elle portera sur les dimensions suivantes</w:t>
      </w:r>
      <w:r>
        <w:rPr>
          <w:rFonts w:ascii="Calibri" w:hAnsi="Calibri" w:cs="Calibri"/>
        </w:rPr>
        <w:t> </w:t>
      </w:r>
      <w:r>
        <w:t>: le d</w:t>
      </w:r>
      <w:r>
        <w:rPr>
          <w:rFonts w:cs="Marianne Light"/>
        </w:rPr>
        <w:t>é</w:t>
      </w:r>
      <w:r>
        <w:t>veloppement de l</w:t>
      </w:r>
      <w:r>
        <w:rPr>
          <w:rFonts w:cs="Marianne Light"/>
        </w:rPr>
        <w:t>’é</w:t>
      </w:r>
      <w:r>
        <w:t>cosyst</w:t>
      </w:r>
      <w:r>
        <w:rPr>
          <w:rFonts w:cs="Marianne Light"/>
        </w:rPr>
        <w:t>è</w:t>
      </w:r>
      <w:r>
        <w:t>me coopératif, la prise en compte des effets sur l’environnement et sur la société, la contribution à de nouvelles régulations territoriales (effets sur les politiques publiques…), la façon dont se développe un ensemble de ressources immatérielles à l’échelle du territoire (diffusion des savoirs, nouvelles compétences…) et les effets de l’accompagnement.</w:t>
      </w:r>
      <w:r>
        <w:rPr>
          <w:rFonts w:ascii="Calibri" w:hAnsi="Calibri" w:cs="Calibri"/>
        </w:rPr>
        <w:t> </w:t>
      </w:r>
    </w:p>
    <w:p w14:paraId="5D2EFB34" w14:textId="2F255A74" w:rsidR="00F826EA" w:rsidRDefault="00246BD1" w:rsidP="00F826EA">
      <w:pPr>
        <w:pStyle w:val="Sous-Titre111"/>
      </w:pPr>
      <w:proofErr w:type="spellStart"/>
      <w:r>
        <w:t>L’</w:t>
      </w:r>
      <w:r w:rsidR="00C56230">
        <w:t>accompagnement</w:t>
      </w:r>
      <w:proofErr w:type="spellEnd"/>
      <w:r w:rsidR="00C56230">
        <w:t xml:space="preserve"> des </w:t>
      </w:r>
      <w:proofErr w:type="spellStart"/>
      <w:r w:rsidR="00C56230">
        <w:t>projets</w:t>
      </w:r>
      <w:proofErr w:type="spellEnd"/>
    </w:p>
    <w:p w14:paraId="58162C31" w14:textId="5FC2612D" w:rsidR="00F826EA" w:rsidRPr="00F826EA" w:rsidRDefault="00873165" w:rsidP="002B6B12">
      <w:r>
        <w:t>L’accompagnement s’appuiera sur la grille d’analyse de l’Economie de la Fonc</w:t>
      </w:r>
      <w:r w:rsidR="0016522E">
        <w:t xml:space="preserve">tionnalité et de la Coopération. </w:t>
      </w:r>
    </w:p>
    <w:p w14:paraId="50B4E25D" w14:textId="0BABF46D" w:rsidR="00F826EA" w:rsidRDefault="00F826EA" w:rsidP="00F826EA">
      <w:pPr>
        <w:pStyle w:val="Sous-Titre2111"/>
      </w:pPr>
      <w:r>
        <w:t xml:space="preserve">Les </w:t>
      </w:r>
      <w:proofErr w:type="spellStart"/>
      <w:r>
        <w:t>enjeux</w:t>
      </w:r>
      <w:proofErr w:type="spellEnd"/>
      <w:r>
        <w:t xml:space="preserve"> de </w:t>
      </w:r>
      <w:proofErr w:type="spellStart"/>
      <w:r>
        <w:t>l’accompagnement</w:t>
      </w:r>
      <w:proofErr w:type="spellEnd"/>
      <w:r>
        <w:t xml:space="preserve"> du </w:t>
      </w:r>
      <w:proofErr w:type="spellStart"/>
      <w:r>
        <w:t>projet</w:t>
      </w:r>
      <w:proofErr w:type="spellEnd"/>
    </w:p>
    <w:p w14:paraId="0922A929" w14:textId="745E3C07" w:rsidR="00F826EA" w:rsidRPr="00F826EA" w:rsidRDefault="00F826EA" w:rsidP="00F826EA">
      <w:pPr>
        <w:rPr>
          <w:i/>
        </w:rPr>
      </w:pPr>
      <w:r w:rsidRPr="00F826EA">
        <w:rPr>
          <w:i/>
          <w:highlight w:val="yellow"/>
        </w:rPr>
        <w:t xml:space="preserve">A compléter par </w:t>
      </w:r>
      <w:proofErr w:type="gramStart"/>
      <w:r w:rsidRPr="00F826EA">
        <w:rPr>
          <w:i/>
          <w:highlight w:val="yellow"/>
        </w:rPr>
        <w:t>le porteurs</w:t>
      </w:r>
      <w:proofErr w:type="gramEnd"/>
      <w:r w:rsidRPr="00F826EA">
        <w:rPr>
          <w:i/>
          <w:highlight w:val="yellow"/>
        </w:rPr>
        <w:t xml:space="preserve"> et les accompagnateurs du projet</w:t>
      </w:r>
      <w:r>
        <w:rPr>
          <w:i/>
        </w:rPr>
        <w:t xml:space="preserve">. </w:t>
      </w:r>
    </w:p>
    <w:p w14:paraId="7E5DEADF" w14:textId="77777777" w:rsidR="00F826EA" w:rsidRDefault="00F826EA" w:rsidP="00F826EA">
      <w:pPr>
        <w:pStyle w:val="Sous-Titre2111"/>
        <w:numPr>
          <w:ilvl w:val="0"/>
          <w:numId w:val="0"/>
        </w:numPr>
        <w:ind w:left="992"/>
      </w:pPr>
    </w:p>
    <w:p w14:paraId="53167930" w14:textId="6E83C497" w:rsidR="00246BD1" w:rsidRPr="00FB6889" w:rsidRDefault="00246BD1" w:rsidP="00FB6889">
      <w:pPr>
        <w:pStyle w:val="Sous-Titre2111"/>
      </w:pPr>
      <w:r w:rsidRPr="00FB6889">
        <w:t xml:space="preserve">Les dimensions </w:t>
      </w:r>
      <w:r w:rsidR="00873165">
        <w:t>et le pilotage</w:t>
      </w:r>
      <w:r w:rsidR="00F178AA" w:rsidRPr="00FB6889">
        <w:t xml:space="preserve"> </w:t>
      </w:r>
      <w:r w:rsidRPr="00FB6889">
        <w:t>d</w:t>
      </w:r>
      <w:r w:rsidR="00F178AA">
        <w:t xml:space="preserve">e </w:t>
      </w:r>
      <w:proofErr w:type="spellStart"/>
      <w:r w:rsidR="00F178AA">
        <w:t>l’</w:t>
      </w:r>
      <w:r w:rsidR="00F826EA">
        <w:t>accompagnement</w:t>
      </w:r>
      <w:proofErr w:type="spellEnd"/>
      <w:r w:rsidR="00F826EA">
        <w:t xml:space="preserve"> du</w:t>
      </w:r>
      <w:r w:rsidR="00F178AA">
        <w:t xml:space="preserve"> </w:t>
      </w:r>
      <w:proofErr w:type="spellStart"/>
      <w:r w:rsidR="00F178AA">
        <w:t>projet</w:t>
      </w:r>
      <w:proofErr w:type="spellEnd"/>
      <w:r w:rsidRPr="00FB6889">
        <w:t xml:space="preserve"> </w:t>
      </w:r>
    </w:p>
    <w:p w14:paraId="6A039EB1" w14:textId="601CA634" w:rsidR="00246BD1" w:rsidRDefault="00246BD1" w:rsidP="002B6B12">
      <w:r w:rsidRPr="00537565">
        <w:t xml:space="preserve">L’accompagnement ne relève pas d’une </w:t>
      </w:r>
      <w:r w:rsidR="00EC6D44">
        <w:t xml:space="preserve">simple </w:t>
      </w:r>
      <w:r w:rsidRPr="00537565">
        <w:t xml:space="preserve">prestation de service mais bien de la contribution à l’émergence et au renforcement d’un opérateur central professionnel et à sa capacité de développer des relations de coopération avec les partenaires du projet. Dans cette perspective, l’accompagnement vient principalement soutenir les porteurs du projet (le premier groupe pilote, la ou les premières personnes dédiées au projet). </w:t>
      </w:r>
    </w:p>
    <w:p w14:paraId="299293C2" w14:textId="6E6758AF" w:rsidR="00F826EA" w:rsidRDefault="00F826EA" w:rsidP="002B6B12">
      <w:r>
        <w:t xml:space="preserve">Les accompagnateurs interviendront dans une posture </w:t>
      </w:r>
      <w:r w:rsidR="00DA4A75">
        <w:t xml:space="preserve">d’intervention-recherche. </w:t>
      </w:r>
      <w:r>
        <w:t xml:space="preserve"> </w:t>
      </w:r>
    </w:p>
    <w:p w14:paraId="561C80A7" w14:textId="00B7E46E" w:rsidR="00873165" w:rsidRPr="00537565" w:rsidRDefault="00873165" w:rsidP="002B6B12">
      <w:r w:rsidRPr="00537565">
        <w:t>L’accompagnement s’inscrit dans une démarche itérative, ce qui implique que les modalités d’accompagnement évoluent selon l’évolution de la dynamique territoriale. Les différentes dimensions d’accompagnement sur lesquelles les accompagnateurs se mobilisent sont discutées et arbitrées au fur et à mesure par les pilotes et le binôme, dans une double perspective</w:t>
      </w:r>
      <w:r w:rsidRPr="00537565">
        <w:rPr>
          <w:rFonts w:ascii="Calibri" w:hAnsi="Calibri" w:cs="Calibri"/>
        </w:rPr>
        <w:t> </w:t>
      </w:r>
      <w:r w:rsidRPr="00537565">
        <w:t xml:space="preserve">: </w:t>
      </w:r>
    </w:p>
    <w:p w14:paraId="1E806455" w14:textId="724D7694" w:rsidR="00873165" w:rsidRPr="00873165" w:rsidRDefault="00873165" w:rsidP="00BE45F7">
      <w:pPr>
        <w:pStyle w:val="Paragraphedeliste"/>
        <w:numPr>
          <w:ilvl w:val="0"/>
          <w:numId w:val="18"/>
        </w:numPr>
      </w:pPr>
      <w:proofErr w:type="gramStart"/>
      <w:r w:rsidRPr="00873165">
        <w:t>d’appui</w:t>
      </w:r>
      <w:proofErr w:type="gramEnd"/>
      <w:r w:rsidRPr="00873165">
        <w:t xml:space="preserve"> aux pilotes</w:t>
      </w:r>
      <w:r w:rsidRPr="00BE45F7">
        <w:rPr>
          <w:rFonts w:ascii="Calibri" w:hAnsi="Calibri" w:cs="Calibri"/>
        </w:rPr>
        <w:t> </w:t>
      </w:r>
      <w:r w:rsidRPr="00873165">
        <w:t>;</w:t>
      </w:r>
    </w:p>
    <w:p w14:paraId="3E95C64E" w14:textId="4AF2FAB0" w:rsidR="00873165" w:rsidRPr="00873165" w:rsidRDefault="00873165" w:rsidP="00BE45F7">
      <w:pPr>
        <w:pStyle w:val="Paragraphedeliste"/>
        <w:numPr>
          <w:ilvl w:val="0"/>
          <w:numId w:val="18"/>
        </w:numPr>
      </w:pPr>
      <w:proofErr w:type="gramStart"/>
      <w:r w:rsidRPr="00873165">
        <w:t>de</w:t>
      </w:r>
      <w:proofErr w:type="gramEnd"/>
      <w:r w:rsidRPr="00873165">
        <w:t xml:space="preserve"> prise en compte du réel (les avancées, les difficultés, les opportunités, les manques). </w:t>
      </w:r>
    </w:p>
    <w:p w14:paraId="12E5655F" w14:textId="74A0E9FD" w:rsidR="00873165" w:rsidRDefault="00873165" w:rsidP="002B6B12">
      <w:r w:rsidRPr="00537565">
        <w:t xml:space="preserve">Des temps de dialogue avec les pilotes sont organisés à intervalles réguliers, de façon à faire le point et ajuster l’accompagnement. </w:t>
      </w:r>
    </w:p>
    <w:p w14:paraId="5C3D92DC" w14:textId="56CB4241" w:rsidR="00333AF8" w:rsidRDefault="00333AF8" w:rsidP="002B6B12">
      <w:r>
        <w:lastRenderedPageBreak/>
        <w:t xml:space="preserve">Des temps d’évaluation avec les participants au projet seront menés (voir 2.3.3). </w:t>
      </w:r>
    </w:p>
    <w:p w14:paraId="6F69AB76" w14:textId="77777777" w:rsidR="008841BC" w:rsidRDefault="008841BC" w:rsidP="002B6B12"/>
    <w:p w14:paraId="4AC46C8A" w14:textId="335D1EB3" w:rsidR="00F826EA" w:rsidRPr="00537565" w:rsidRDefault="00F826EA" w:rsidP="002B6B12">
      <w:r w:rsidRPr="00537565">
        <w:t>L’accompagnement peut se mener en partie à distance.</w:t>
      </w:r>
    </w:p>
    <w:p w14:paraId="27EBCD09" w14:textId="029CA1F6" w:rsidR="00246BD1" w:rsidRDefault="00246BD1" w:rsidP="002B6B12">
      <w:r w:rsidRPr="00537565">
        <w:t>Les principales dimensions et modalités d’accompagnement sont reprises dans le tableau ci</w:t>
      </w:r>
      <w:r w:rsidR="00F178AA">
        <w:t>-</w:t>
      </w:r>
      <w:r w:rsidRPr="00537565">
        <w:t xml:space="preserve">dessous. </w:t>
      </w:r>
    </w:p>
    <w:p w14:paraId="7FAD0CF4" w14:textId="0083E624" w:rsidR="00246BD1" w:rsidRPr="00537565" w:rsidRDefault="00246BD1" w:rsidP="00246BD1"/>
    <w:tbl>
      <w:tblPr>
        <w:tblW w:w="9700" w:type="dxa"/>
        <w:tblInd w:w="55" w:type="dxa"/>
        <w:tblCellMar>
          <w:left w:w="70" w:type="dxa"/>
          <w:right w:w="70" w:type="dxa"/>
        </w:tblCellMar>
        <w:tblLook w:val="04A0" w:firstRow="1" w:lastRow="0" w:firstColumn="1" w:lastColumn="0" w:noHBand="0" w:noVBand="1"/>
      </w:tblPr>
      <w:tblGrid>
        <w:gridCol w:w="4180"/>
        <w:gridCol w:w="5520"/>
      </w:tblGrid>
      <w:tr w:rsidR="00246BD1" w:rsidRPr="00537565" w14:paraId="7F028FD7" w14:textId="77777777" w:rsidTr="001A2317">
        <w:trPr>
          <w:trHeight w:val="320"/>
        </w:trPr>
        <w:tc>
          <w:tcPr>
            <w:tcW w:w="4180"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2CD6F40A" w14:textId="77777777" w:rsidR="00246BD1" w:rsidRPr="00246BD1" w:rsidRDefault="00246BD1" w:rsidP="00246BD1">
            <w:pPr>
              <w:jc w:val="left"/>
              <w:rPr>
                <w:rFonts w:ascii="Marianne" w:hAnsi="Marianne"/>
                <w:b/>
              </w:rPr>
            </w:pPr>
            <w:r w:rsidRPr="00246BD1">
              <w:rPr>
                <w:rFonts w:ascii="Marianne" w:hAnsi="Marianne"/>
                <w:b/>
              </w:rPr>
              <w:t>Dimensions de l'accompagnement</w:t>
            </w:r>
          </w:p>
        </w:tc>
        <w:tc>
          <w:tcPr>
            <w:tcW w:w="5520" w:type="dxa"/>
            <w:tcBorders>
              <w:top w:val="single" w:sz="4" w:space="0" w:color="auto"/>
              <w:left w:val="nil"/>
              <w:bottom w:val="single" w:sz="8" w:space="0" w:color="auto"/>
              <w:right w:val="single" w:sz="8" w:space="0" w:color="auto"/>
            </w:tcBorders>
            <w:shd w:val="clear" w:color="auto" w:fill="auto"/>
            <w:vAlign w:val="center"/>
            <w:hideMark/>
          </w:tcPr>
          <w:p w14:paraId="4D5CDFCD" w14:textId="067D5B53" w:rsidR="00246BD1" w:rsidRPr="00246BD1" w:rsidRDefault="00246BD1" w:rsidP="00246BD1">
            <w:pPr>
              <w:jc w:val="left"/>
              <w:rPr>
                <w:rFonts w:ascii="Marianne" w:hAnsi="Marianne"/>
                <w:b/>
              </w:rPr>
            </w:pPr>
            <w:r w:rsidRPr="00246BD1">
              <w:rPr>
                <w:rFonts w:ascii="Marianne" w:hAnsi="Marianne"/>
                <w:b/>
              </w:rPr>
              <w:t xml:space="preserve">Modalités d'accompagnement </w:t>
            </w:r>
            <w:r w:rsidR="005241A6">
              <w:rPr>
                <w:rFonts w:ascii="Marianne" w:hAnsi="Marianne"/>
                <w:b/>
              </w:rPr>
              <w:t>possibles</w:t>
            </w:r>
          </w:p>
        </w:tc>
      </w:tr>
      <w:tr w:rsidR="00246BD1" w:rsidRPr="00537565" w14:paraId="3610A73B" w14:textId="77777777" w:rsidTr="00D1577D">
        <w:trPr>
          <w:trHeight w:val="600"/>
        </w:trPr>
        <w:tc>
          <w:tcPr>
            <w:tcW w:w="4180" w:type="dxa"/>
            <w:vMerge w:val="restart"/>
            <w:tcBorders>
              <w:top w:val="nil"/>
              <w:left w:val="single" w:sz="8" w:space="0" w:color="auto"/>
              <w:bottom w:val="single" w:sz="8" w:space="0" w:color="000000"/>
              <w:right w:val="single" w:sz="8" w:space="0" w:color="auto"/>
            </w:tcBorders>
            <w:shd w:val="clear" w:color="auto" w:fill="auto"/>
            <w:vAlign w:val="center"/>
            <w:hideMark/>
          </w:tcPr>
          <w:p w14:paraId="2055192D" w14:textId="182AD60C" w:rsidR="00246BD1" w:rsidRPr="00246BD1" w:rsidRDefault="00246BD1" w:rsidP="00246BD1">
            <w:pPr>
              <w:jc w:val="left"/>
              <w:rPr>
                <w:color w:val="000000"/>
                <w:sz w:val="18"/>
                <w:szCs w:val="18"/>
              </w:rPr>
            </w:pPr>
            <w:r w:rsidRPr="00246BD1">
              <w:rPr>
                <w:color w:val="000000"/>
                <w:sz w:val="18"/>
                <w:szCs w:val="18"/>
              </w:rPr>
              <w:t xml:space="preserve">Apporter des éléments issus </w:t>
            </w:r>
            <w:proofErr w:type="gramStart"/>
            <w:r w:rsidRPr="00246BD1">
              <w:rPr>
                <w:color w:val="000000"/>
                <w:sz w:val="18"/>
                <w:szCs w:val="18"/>
              </w:rPr>
              <w:t>du  référentiel</w:t>
            </w:r>
            <w:proofErr w:type="gramEnd"/>
            <w:r w:rsidRPr="00246BD1">
              <w:rPr>
                <w:color w:val="000000"/>
                <w:sz w:val="18"/>
                <w:szCs w:val="18"/>
              </w:rPr>
              <w:t xml:space="preserve"> </w:t>
            </w:r>
            <w:r w:rsidR="00EC6D44">
              <w:rPr>
                <w:color w:val="000000"/>
                <w:sz w:val="18"/>
                <w:szCs w:val="18"/>
              </w:rPr>
              <w:t>Economie de la Fonctionnalité et de la Coopération (</w:t>
            </w:r>
            <w:r w:rsidRPr="00246BD1">
              <w:rPr>
                <w:color w:val="000000"/>
                <w:sz w:val="18"/>
                <w:szCs w:val="18"/>
              </w:rPr>
              <w:t>EFC</w:t>
            </w:r>
            <w:r w:rsidR="00EC6D44">
              <w:rPr>
                <w:color w:val="000000"/>
                <w:sz w:val="18"/>
                <w:szCs w:val="18"/>
              </w:rPr>
              <w:t>)</w:t>
            </w:r>
            <w:r w:rsidRPr="00246BD1">
              <w:rPr>
                <w:color w:val="000000"/>
                <w:sz w:val="18"/>
                <w:szCs w:val="18"/>
              </w:rPr>
              <w:t xml:space="preserve"> au service d'une compréhension renouvelée des enjeux et des réponses à construire</w:t>
            </w:r>
          </w:p>
        </w:tc>
        <w:tc>
          <w:tcPr>
            <w:tcW w:w="5520" w:type="dxa"/>
            <w:tcBorders>
              <w:top w:val="nil"/>
              <w:left w:val="nil"/>
              <w:bottom w:val="nil"/>
              <w:right w:val="single" w:sz="8" w:space="0" w:color="auto"/>
            </w:tcBorders>
            <w:shd w:val="clear" w:color="auto" w:fill="auto"/>
            <w:vAlign w:val="center"/>
            <w:hideMark/>
          </w:tcPr>
          <w:p w14:paraId="7BB3A6BD" w14:textId="77777777" w:rsidR="00246BD1" w:rsidRPr="00246BD1" w:rsidRDefault="00246BD1" w:rsidP="00246BD1">
            <w:pPr>
              <w:jc w:val="left"/>
              <w:rPr>
                <w:color w:val="000000"/>
                <w:sz w:val="18"/>
                <w:szCs w:val="18"/>
              </w:rPr>
            </w:pPr>
            <w:r w:rsidRPr="00246BD1">
              <w:rPr>
                <w:color w:val="000000"/>
                <w:sz w:val="18"/>
                <w:szCs w:val="18"/>
              </w:rPr>
              <w:t>Temps de formation dont le contenu est lié à l'avancée du projet</w:t>
            </w:r>
          </w:p>
        </w:tc>
      </w:tr>
      <w:tr w:rsidR="00246BD1" w:rsidRPr="00537565" w14:paraId="6CAAA926" w14:textId="77777777" w:rsidTr="00D1577D">
        <w:trPr>
          <w:trHeight w:val="600"/>
        </w:trPr>
        <w:tc>
          <w:tcPr>
            <w:tcW w:w="4180" w:type="dxa"/>
            <w:vMerge/>
            <w:tcBorders>
              <w:top w:val="nil"/>
              <w:left w:val="single" w:sz="8" w:space="0" w:color="auto"/>
              <w:bottom w:val="single" w:sz="8" w:space="0" w:color="000000"/>
              <w:right w:val="single" w:sz="8" w:space="0" w:color="auto"/>
            </w:tcBorders>
            <w:vAlign w:val="center"/>
            <w:hideMark/>
          </w:tcPr>
          <w:p w14:paraId="37EC64F7" w14:textId="77777777" w:rsidR="00246BD1" w:rsidRPr="00246BD1" w:rsidRDefault="00246BD1" w:rsidP="00246BD1">
            <w:pPr>
              <w:jc w:val="left"/>
              <w:rPr>
                <w:color w:val="000000"/>
                <w:sz w:val="18"/>
                <w:szCs w:val="18"/>
              </w:rPr>
            </w:pPr>
          </w:p>
        </w:tc>
        <w:tc>
          <w:tcPr>
            <w:tcW w:w="5520" w:type="dxa"/>
            <w:tcBorders>
              <w:top w:val="nil"/>
              <w:left w:val="nil"/>
              <w:bottom w:val="nil"/>
              <w:right w:val="single" w:sz="8" w:space="0" w:color="auto"/>
            </w:tcBorders>
            <w:shd w:val="clear" w:color="auto" w:fill="auto"/>
            <w:vAlign w:val="center"/>
            <w:hideMark/>
          </w:tcPr>
          <w:p w14:paraId="02EA2C1B" w14:textId="77777777" w:rsidR="00246BD1" w:rsidRPr="00246BD1" w:rsidRDefault="00246BD1" w:rsidP="00246BD1">
            <w:pPr>
              <w:jc w:val="left"/>
              <w:rPr>
                <w:color w:val="000000"/>
                <w:sz w:val="18"/>
                <w:szCs w:val="18"/>
              </w:rPr>
            </w:pPr>
            <w:r w:rsidRPr="00246BD1">
              <w:rPr>
                <w:color w:val="000000"/>
                <w:sz w:val="18"/>
                <w:szCs w:val="18"/>
              </w:rPr>
              <w:t>Interventions lors de journées d'échanges collectifs / animation à partir du référentiel</w:t>
            </w:r>
          </w:p>
        </w:tc>
      </w:tr>
      <w:tr w:rsidR="00246BD1" w:rsidRPr="00537565" w14:paraId="06507321" w14:textId="77777777" w:rsidTr="00D1577D">
        <w:trPr>
          <w:trHeight w:val="600"/>
        </w:trPr>
        <w:tc>
          <w:tcPr>
            <w:tcW w:w="4180" w:type="dxa"/>
            <w:vMerge/>
            <w:tcBorders>
              <w:top w:val="nil"/>
              <w:left w:val="single" w:sz="8" w:space="0" w:color="auto"/>
              <w:bottom w:val="single" w:sz="8" w:space="0" w:color="000000"/>
              <w:right w:val="single" w:sz="8" w:space="0" w:color="auto"/>
            </w:tcBorders>
            <w:vAlign w:val="center"/>
            <w:hideMark/>
          </w:tcPr>
          <w:p w14:paraId="6A28107D" w14:textId="77777777" w:rsidR="00246BD1" w:rsidRPr="00246BD1" w:rsidRDefault="00246BD1" w:rsidP="00246BD1">
            <w:pPr>
              <w:jc w:val="left"/>
              <w:rPr>
                <w:color w:val="000000"/>
                <w:sz w:val="18"/>
                <w:szCs w:val="18"/>
              </w:rPr>
            </w:pPr>
          </w:p>
        </w:tc>
        <w:tc>
          <w:tcPr>
            <w:tcW w:w="5520" w:type="dxa"/>
            <w:tcBorders>
              <w:top w:val="nil"/>
              <w:left w:val="nil"/>
              <w:bottom w:val="nil"/>
              <w:right w:val="single" w:sz="8" w:space="0" w:color="auto"/>
            </w:tcBorders>
            <w:shd w:val="clear" w:color="auto" w:fill="auto"/>
            <w:vAlign w:val="center"/>
            <w:hideMark/>
          </w:tcPr>
          <w:p w14:paraId="1E0D7BBB" w14:textId="77777777" w:rsidR="00246BD1" w:rsidRPr="00246BD1" w:rsidRDefault="00246BD1" w:rsidP="00246BD1">
            <w:pPr>
              <w:jc w:val="left"/>
              <w:rPr>
                <w:color w:val="000000"/>
                <w:sz w:val="18"/>
                <w:szCs w:val="18"/>
              </w:rPr>
            </w:pPr>
            <w:r w:rsidRPr="00246BD1">
              <w:rPr>
                <w:color w:val="000000"/>
                <w:sz w:val="18"/>
                <w:szCs w:val="18"/>
              </w:rPr>
              <w:t xml:space="preserve">Entretiens individuels avec des acteurs mobilisant le référentiel </w:t>
            </w:r>
          </w:p>
        </w:tc>
      </w:tr>
      <w:tr w:rsidR="00246BD1" w:rsidRPr="00537565" w14:paraId="197D1AA6" w14:textId="77777777" w:rsidTr="00D1577D">
        <w:trPr>
          <w:trHeight w:val="320"/>
        </w:trPr>
        <w:tc>
          <w:tcPr>
            <w:tcW w:w="4180" w:type="dxa"/>
            <w:vMerge/>
            <w:tcBorders>
              <w:top w:val="nil"/>
              <w:left w:val="single" w:sz="8" w:space="0" w:color="auto"/>
              <w:bottom w:val="single" w:sz="8" w:space="0" w:color="000000"/>
              <w:right w:val="single" w:sz="8" w:space="0" w:color="auto"/>
            </w:tcBorders>
            <w:vAlign w:val="center"/>
            <w:hideMark/>
          </w:tcPr>
          <w:p w14:paraId="575D6352" w14:textId="77777777" w:rsidR="00246BD1" w:rsidRPr="00246BD1" w:rsidRDefault="00246BD1" w:rsidP="00246BD1">
            <w:pPr>
              <w:jc w:val="left"/>
              <w:rPr>
                <w:color w:val="000000"/>
                <w:sz w:val="18"/>
                <w:szCs w:val="18"/>
              </w:rPr>
            </w:pPr>
          </w:p>
        </w:tc>
        <w:tc>
          <w:tcPr>
            <w:tcW w:w="5520" w:type="dxa"/>
            <w:tcBorders>
              <w:top w:val="nil"/>
              <w:left w:val="nil"/>
              <w:bottom w:val="single" w:sz="8" w:space="0" w:color="auto"/>
              <w:right w:val="single" w:sz="8" w:space="0" w:color="auto"/>
            </w:tcBorders>
            <w:shd w:val="clear" w:color="auto" w:fill="auto"/>
            <w:vAlign w:val="center"/>
            <w:hideMark/>
          </w:tcPr>
          <w:p w14:paraId="34B832AE" w14:textId="468E0A29" w:rsidR="00246BD1" w:rsidRPr="00246BD1" w:rsidRDefault="00246BD1" w:rsidP="00246BD1">
            <w:pPr>
              <w:jc w:val="left"/>
              <w:rPr>
                <w:color w:val="000000"/>
                <w:sz w:val="18"/>
                <w:szCs w:val="18"/>
              </w:rPr>
            </w:pPr>
            <w:r w:rsidRPr="00246BD1">
              <w:rPr>
                <w:color w:val="000000"/>
                <w:sz w:val="18"/>
                <w:szCs w:val="18"/>
              </w:rPr>
              <w:t xml:space="preserve">Animation de </w:t>
            </w:r>
            <w:r w:rsidR="00EC6D44">
              <w:rPr>
                <w:color w:val="000000"/>
                <w:sz w:val="18"/>
                <w:szCs w:val="18"/>
              </w:rPr>
              <w:t>retours d’expériences (</w:t>
            </w:r>
            <w:r w:rsidRPr="00246BD1">
              <w:rPr>
                <w:color w:val="000000"/>
                <w:sz w:val="18"/>
                <w:szCs w:val="18"/>
              </w:rPr>
              <w:t>REX</w:t>
            </w:r>
            <w:r w:rsidR="00EC6D44">
              <w:rPr>
                <w:color w:val="000000"/>
                <w:sz w:val="18"/>
                <w:szCs w:val="18"/>
              </w:rPr>
              <w:t>)</w:t>
            </w:r>
          </w:p>
        </w:tc>
      </w:tr>
      <w:tr w:rsidR="00246BD1" w:rsidRPr="00537565" w14:paraId="49A6E0A9" w14:textId="77777777" w:rsidTr="00D1577D">
        <w:trPr>
          <w:trHeight w:val="300"/>
        </w:trPr>
        <w:tc>
          <w:tcPr>
            <w:tcW w:w="4180" w:type="dxa"/>
            <w:vMerge w:val="restart"/>
            <w:tcBorders>
              <w:top w:val="nil"/>
              <w:left w:val="single" w:sz="8" w:space="0" w:color="auto"/>
              <w:bottom w:val="single" w:sz="8" w:space="0" w:color="000000"/>
              <w:right w:val="single" w:sz="8" w:space="0" w:color="auto"/>
            </w:tcBorders>
            <w:shd w:val="clear" w:color="auto" w:fill="auto"/>
            <w:vAlign w:val="center"/>
            <w:hideMark/>
          </w:tcPr>
          <w:p w14:paraId="6F74192F" w14:textId="77777777" w:rsidR="00246BD1" w:rsidRPr="00246BD1" w:rsidRDefault="00246BD1" w:rsidP="00246BD1">
            <w:pPr>
              <w:jc w:val="left"/>
              <w:rPr>
                <w:color w:val="000000"/>
                <w:sz w:val="18"/>
                <w:szCs w:val="18"/>
              </w:rPr>
            </w:pPr>
            <w:r w:rsidRPr="00246BD1">
              <w:rPr>
                <w:color w:val="000000"/>
                <w:sz w:val="18"/>
                <w:szCs w:val="18"/>
              </w:rPr>
              <w:t>Déceler / aider à identifier les acteurs ressources aux compétences complémentaires</w:t>
            </w:r>
          </w:p>
        </w:tc>
        <w:tc>
          <w:tcPr>
            <w:tcW w:w="5520" w:type="dxa"/>
            <w:tcBorders>
              <w:top w:val="nil"/>
              <w:left w:val="nil"/>
              <w:bottom w:val="nil"/>
              <w:right w:val="single" w:sz="8" w:space="0" w:color="auto"/>
            </w:tcBorders>
            <w:shd w:val="clear" w:color="auto" w:fill="auto"/>
            <w:vAlign w:val="center"/>
            <w:hideMark/>
          </w:tcPr>
          <w:p w14:paraId="53F719D5" w14:textId="77777777" w:rsidR="00246BD1" w:rsidRPr="00246BD1" w:rsidRDefault="00246BD1" w:rsidP="00246BD1">
            <w:pPr>
              <w:jc w:val="left"/>
              <w:rPr>
                <w:color w:val="000000"/>
                <w:sz w:val="18"/>
                <w:szCs w:val="18"/>
              </w:rPr>
            </w:pPr>
            <w:r w:rsidRPr="00246BD1">
              <w:rPr>
                <w:color w:val="000000"/>
                <w:sz w:val="18"/>
                <w:szCs w:val="18"/>
              </w:rPr>
              <w:t>Echanges individuels ou collectifs avec les pilotes</w:t>
            </w:r>
          </w:p>
        </w:tc>
      </w:tr>
      <w:tr w:rsidR="00246BD1" w:rsidRPr="00537565" w14:paraId="38B63022" w14:textId="77777777" w:rsidTr="00D1577D">
        <w:trPr>
          <w:trHeight w:val="600"/>
        </w:trPr>
        <w:tc>
          <w:tcPr>
            <w:tcW w:w="4180" w:type="dxa"/>
            <w:vMerge/>
            <w:tcBorders>
              <w:top w:val="nil"/>
              <w:left w:val="single" w:sz="8" w:space="0" w:color="auto"/>
              <w:bottom w:val="single" w:sz="8" w:space="0" w:color="000000"/>
              <w:right w:val="single" w:sz="8" w:space="0" w:color="auto"/>
            </w:tcBorders>
            <w:vAlign w:val="center"/>
            <w:hideMark/>
          </w:tcPr>
          <w:p w14:paraId="22059CE5" w14:textId="77777777" w:rsidR="00246BD1" w:rsidRPr="00246BD1" w:rsidRDefault="00246BD1" w:rsidP="00246BD1">
            <w:pPr>
              <w:jc w:val="left"/>
              <w:rPr>
                <w:color w:val="000000"/>
                <w:sz w:val="18"/>
                <w:szCs w:val="18"/>
              </w:rPr>
            </w:pPr>
          </w:p>
        </w:tc>
        <w:tc>
          <w:tcPr>
            <w:tcW w:w="5520" w:type="dxa"/>
            <w:tcBorders>
              <w:top w:val="nil"/>
              <w:left w:val="nil"/>
              <w:bottom w:val="nil"/>
              <w:right w:val="single" w:sz="8" w:space="0" w:color="auto"/>
            </w:tcBorders>
            <w:shd w:val="clear" w:color="auto" w:fill="auto"/>
            <w:vAlign w:val="center"/>
            <w:hideMark/>
          </w:tcPr>
          <w:p w14:paraId="4C60CD70" w14:textId="531DA53A" w:rsidR="00246BD1" w:rsidRPr="00246BD1" w:rsidRDefault="00246BD1" w:rsidP="00246BD1">
            <w:pPr>
              <w:jc w:val="left"/>
              <w:rPr>
                <w:color w:val="000000"/>
                <w:sz w:val="18"/>
                <w:szCs w:val="18"/>
              </w:rPr>
            </w:pPr>
            <w:r w:rsidRPr="00246BD1">
              <w:rPr>
                <w:color w:val="000000"/>
                <w:sz w:val="18"/>
                <w:szCs w:val="18"/>
              </w:rPr>
              <w:t>Entretiens individuels avec les pr</w:t>
            </w:r>
            <w:r w:rsidR="00BF06E9">
              <w:rPr>
                <w:color w:val="000000"/>
                <w:sz w:val="18"/>
                <w:szCs w:val="18"/>
              </w:rPr>
              <w:t>i</w:t>
            </w:r>
            <w:r w:rsidRPr="00246BD1">
              <w:rPr>
                <w:color w:val="000000"/>
                <w:sz w:val="18"/>
                <w:szCs w:val="18"/>
              </w:rPr>
              <w:t>ncipaux acteurs concernés par le projet</w:t>
            </w:r>
          </w:p>
        </w:tc>
      </w:tr>
      <w:tr w:rsidR="00246BD1" w:rsidRPr="00537565" w14:paraId="467C64FF" w14:textId="77777777" w:rsidTr="00D1577D">
        <w:trPr>
          <w:trHeight w:val="320"/>
        </w:trPr>
        <w:tc>
          <w:tcPr>
            <w:tcW w:w="4180" w:type="dxa"/>
            <w:vMerge/>
            <w:tcBorders>
              <w:top w:val="nil"/>
              <w:left w:val="single" w:sz="8" w:space="0" w:color="auto"/>
              <w:bottom w:val="single" w:sz="8" w:space="0" w:color="000000"/>
              <w:right w:val="single" w:sz="8" w:space="0" w:color="auto"/>
            </w:tcBorders>
            <w:vAlign w:val="center"/>
            <w:hideMark/>
          </w:tcPr>
          <w:p w14:paraId="40615827" w14:textId="77777777" w:rsidR="00246BD1" w:rsidRPr="00246BD1" w:rsidRDefault="00246BD1" w:rsidP="00246BD1">
            <w:pPr>
              <w:jc w:val="left"/>
              <w:rPr>
                <w:color w:val="000000"/>
                <w:sz w:val="18"/>
                <w:szCs w:val="18"/>
              </w:rPr>
            </w:pPr>
          </w:p>
        </w:tc>
        <w:tc>
          <w:tcPr>
            <w:tcW w:w="5520" w:type="dxa"/>
            <w:tcBorders>
              <w:top w:val="nil"/>
              <w:left w:val="nil"/>
              <w:bottom w:val="single" w:sz="8" w:space="0" w:color="auto"/>
              <w:right w:val="single" w:sz="8" w:space="0" w:color="auto"/>
            </w:tcBorders>
            <w:shd w:val="clear" w:color="auto" w:fill="auto"/>
            <w:vAlign w:val="center"/>
            <w:hideMark/>
          </w:tcPr>
          <w:p w14:paraId="717F94CD" w14:textId="77777777" w:rsidR="00246BD1" w:rsidRPr="00246BD1" w:rsidRDefault="00246BD1" w:rsidP="00246BD1">
            <w:pPr>
              <w:jc w:val="left"/>
              <w:rPr>
                <w:color w:val="000000"/>
                <w:sz w:val="18"/>
                <w:szCs w:val="18"/>
              </w:rPr>
            </w:pPr>
            <w:r w:rsidRPr="00246BD1">
              <w:rPr>
                <w:color w:val="000000"/>
                <w:sz w:val="18"/>
                <w:szCs w:val="18"/>
              </w:rPr>
              <w:t xml:space="preserve">Ateliers collectifs </w:t>
            </w:r>
          </w:p>
        </w:tc>
      </w:tr>
      <w:tr w:rsidR="00246BD1" w:rsidRPr="00537565" w14:paraId="32AD3CCC" w14:textId="77777777" w:rsidTr="00FB6889">
        <w:trPr>
          <w:trHeight w:val="980"/>
        </w:trPr>
        <w:tc>
          <w:tcPr>
            <w:tcW w:w="4180" w:type="dxa"/>
            <w:tcBorders>
              <w:top w:val="nil"/>
              <w:left w:val="single" w:sz="8" w:space="0" w:color="auto"/>
              <w:bottom w:val="nil"/>
              <w:right w:val="single" w:sz="8" w:space="0" w:color="auto"/>
            </w:tcBorders>
            <w:shd w:val="clear" w:color="auto" w:fill="auto"/>
            <w:vAlign w:val="center"/>
            <w:hideMark/>
          </w:tcPr>
          <w:p w14:paraId="2D3B7376" w14:textId="77777777" w:rsidR="00246BD1" w:rsidRPr="00246BD1" w:rsidRDefault="00246BD1" w:rsidP="00246BD1">
            <w:pPr>
              <w:jc w:val="left"/>
              <w:rPr>
                <w:color w:val="000000"/>
                <w:sz w:val="18"/>
                <w:szCs w:val="18"/>
              </w:rPr>
            </w:pPr>
            <w:r w:rsidRPr="00246BD1">
              <w:rPr>
                <w:color w:val="000000"/>
                <w:sz w:val="18"/>
                <w:szCs w:val="18"/>
              </w:rPr>
              <w:t>Favoriser le développement de la coopération</w:t>
            </w:r>
          </w:p>
        </w:tc>
        <w:tc>
          <w:tcPr>
            <w:tcW w:w="5520" w:type="dxa"/>
            <w:tcBorders>
              <w:top w:val="nil"/>
              <w:left w:val="nil"/>
              <w:bottom w:val="nil"/>
              <w:right w:val="single" w:sz="8" w:space="0" w:color="auto"/>
            </w:tcBorders>
            <w:shd w:val="clear" w:color="auto" w:fill="auto"/>
            <w:vAlign w:val="center"/>
            <w:hideMark/>
          </w:tcPr>
          <w:p w14:paraId="5CC95420" w14:textId="77777777" w:rsidR="00246BD1" w:rsidRPr="00246BD1" w:rsidRDefault="00246BD1" w:rsidP="00246BD1">
            <w:pPr>
              <w:jc w:val="left"/>
              <w:rPr>
                <w:color w:val="000000"/>
                <w:sz w:val="18"/>
                <w:szCs w:val="18"/>
              </w:rPr>
            </w:pPr>
            <w:r w:rsidRPr="00246BD1">
              <w:rPr>
                <w:color w:val="000000"/>
                <w:sz w:val="18"/>
                <w:szCs w:val="18"/>
              </w:rPr>
              <w:t>Animation de temps d'échange entre acteurs centrés sur l'</w:t>
            </w:r>
            <w:proofErr w:type="spellStart"/>
            <w:r w:rsidRPr="00246BD1">
              <w:rPr>
                <w:color w:val="000000"/>
                <w:sz w:val="18"/>
                <w:szCs w:val="18"/>
              </w:rPr>
              <w:t>inter-connaissance</w:t>
            </w:r>
            <w:proofErr w:type="spellEnd"/>
            <w:r w:rsidRPr="00246BD1">
              <w:rPr>
                <w:color w:val="000000"/>
                <w:sz w:val="18"/>
                <w:szCs w:val="18"/>
              </w:rPr>
              <w:t>, la compréhension des enjeux de chacun</w:t>
            </w:r>
            <w:r w:rsidRPr="00246BD1">
              <w:rPr>
                <w:color w:val="000000"/>
                <w:sz w:val="18"/>
                <w:szCs w:val="18"/>
              </w:rPr>
              <w:br/>
              <w:t xml:space="preserve">Animation de REX </w:t>
            </w:r>
            <w:proofErr w:type="gramStart"/>
            <w:r w:rsidRPr="00246BD1">
              <w:rPr>
                <w:color w:val="000000"/>
                <w:sz w:val="18"/>
                <w:szCs w:val="18"/>
              </w:rPr>
              <w:t>suite à</w:t>
            </w:r>
            <w:proofErr w:type="gramEnd"/>
            <w:r w:rsidRPr="00246BD1">
              <w:rPr>
                <w:color w:val="000000"/>
                <w:sz w:val="18"/>
                <w:szCs w:val="18"/>
              </w:rPr>
              <w:t xml:space="preserve"> la mise en œuvre d'actions conjointes</w:t>
            </w:r>
          </w:p>
        </w:tc>
      </w:tr>
      <w:tr w:rsidR="00246BD1" w:rsidRPr="00537565" w14:paraId="2FF1D73D" w14:textId="77777777" w:rsidTr="00FB6889">
        <w:trPr>
          <w:trHeight w:val="1577"/>
        </w:trPr>
        <w:tc>
          <w:tcPr>
            <w:tcW w:w="418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B022A89" w14:textId="77777777" w:rsidR="00246BD1" w:rsidRPr="00246BD1" w:rsidRDefault="00246BD1" w:rsidP="00246BD1">
            <w:pPr>
              <w:jc w:val="left"/>
              <w:rPr>
                <w:color w:val="000000"/>
                <w:sz w:val="18"/>
                <w:szCs w:val="18"/>
              </w:rPr>
            </w:pPr>
            <w:r w:rsidRPr="00246BD1">
              <w:rPr>
                <w:color w:val="000000"/>
                <w:sz w:val="18"/>
                <w:szCs w:val="18"/>
              </w:rPr>
              <w:t>Outiller les démarches d'écoute des bénéficiaires et de co-construction de réponses prenant en compte les usages, les modes de vie et les formes d'organisation du travail</w:t>
            </w:r>
          </w:p>
        </w:tc>
        <w:tc>
          <w:tcPr>
            <w:tcW w:w="5520" w:type="dxa"/>
            <w:tcBorders>
              <w:top w:val="single" w:sz="8" w:space="0" w:color="auto"/>
              <w:left w:val="nil"/>
              <w:bottom w:val="single" w:sz="8" w:space="0" w:color="auto"/>
              <w:right w:val="single" w:sz="8" w:space="0" w:color="auto"/>
            </w:tcBorders>
            <w:shd w:val="clear" w:color="auto" w:fill="auto"/>
            <w:vAlign w:val="center"/>
            <w:hideMark/>
          </w:tcPr>
          <w:p w14:paraId="5D26AE19" w14:textId="77777777" w:rsidR="00246BD1" w:rsidRPr="00246BD1" w:rsidRDefault="00246BD1" w:rsidP="00246BD1">
            <w:pPr>
              <w:jc w:val="left"/>
              <w:rPr>
                <w:color w:val="000000"/>
                <w:sz w:val="18"/>
                <w:szCs w:val="18"/>
              </w:rPr>
            </w:pPr>
            <w:r w:rsidRPr="00246BD1">
              <w:rPr>
                <w:color w:val="000000"/>
                <w:sz w:val="18"/>
                <w:szCs w:val="18"/>
              </w:rPr>
              <w:t>Mise à disposition de méthodes et outils centrés sur l'écoute des bénéficiaires et de reformulation de leurs attentes : enjeu de passage des attentes à la demande</w:t>
            </w:r>
            <w:r w:rsidRPr="00246BD1">
              <w:rPr>
                <w:color w:val="000000"/>
                <w:sz w:val="18"/>
                <w:szCs w:val="18"/>
              </w:rPr>
              <w:br/>
              <w:t xml:space="preserve">Participation à la mise en place et l'animation d'ateliers de coproduction associant des bénéficiaires et les opérateurs (salariés) directement concernés </w:t>
            </w:r>
          </w:p>
        </w:tc>
      </w:tr>
      <w:tr w:rsidR="00246BD1" w:rsidRPr="00537565" w14:paraId="3A296CB8" w14:textId="77777777" w:rsidTr="00FB6889">
        <w:trPr>
          <w:trHeight w:val="1684"/>
        </w:trPr>
        <w:tc>
          <w:tcPr>
            <w:tcW w:w="4180" w:type="dxa"/>
            <w:tcBorders>
              <w:top w:val="nil"/>
              <w:left w:val="single" w:sz="8" w:space="0" w:color="auto"/>
              <w:bottom w:val="single" w:sz="8" w:space="0" w:color="auto"/>
              <w:right w:val="single" w:sz="8" w:space="0" w:color="auto"/>
            </w:tcBorders>
            <w:shd w:val="clear" w:color="auto" w:fill="auto"/>
            <w:vAlign w:val="center"/>
            <w:hideMark/>
          </w:tcPr>
          <w:p w14:paraId="6BDB170C" w14:textId="77777777" w:rsidR="00246BD1" w:rsidRPr="00246BD1" w:rsidRDefault="00246BD1" w:rsidP="00246BD1">
            <w:pPr>
              <w:jc w:val="left"/>
              <w:rPr>
                <w:color w:val="000000"/>
                <w:sz w:val="18"/>
                <w:szCs w:val="18"/>
              </w:rPr>
            </w:pPr>
            <w:r w:rsidRPr="00246BD1">
              <w:rPr>
                <w:color w:val="000000"/>
                <w:sz w:val="18"/>
                <w:szCs w:val="18"/>
              </w:rPr>
              <w:t xml:space="preserve">Garantir l'intégration conjointe des enjeux environnementaux et des enjeux sociétaux, en identifiant les principales externalités </w:t>
            </w:r>
          </w:p>
        </w:tc>
        <w:tc>
          <w:tcPr>
            <w:tcW w:w="5520" w:type="dxa"/>
            <w:tcBorders>
              <w:top w:val="nil"/>
              <w:left w:val="nil"/>
              <w:bottom w:val="single" w:sz="8" w:space="0" w:color="auto"/>
              <w:right w:val="single" w:sz="8" w:space="0" w:color="auto"/>
            </w:tcBorders>
            <w:shd w:val="clear" w:color="auto" w:fill="auto"/>
            <w:vAlign w:val="center"/>
            <w:hideMark/>
          </w:tcPr>
          <w:p w14:paraId="4F102A09" w14:textId="77777777" w:rsidR="00246BD1" w:rsidRPr="00246BD1" w:rsidRDefault="00246BD1" w:rsidP="00246BD1">
            <w:pPr>
              <w:jc w:val="left"/>
              <w:rPr>
                <w:color w:val="000000"/>
                <w:sz w:val="18"/>
                <w:szCs w:val="18"/>
              </w:rPr>
            </w:pPr>
            <w:r w:rsidRPr="00246BD1">
              <w:rPr>
                <w:color w:val="000000"/>
                <w:sz w:val="18"/>
                <w:szCs w:val="18"/>
              </w:rPr>
              <w:t>Animation de temps d'exploration des différentes dimensions des externalités en lien avec leur territoire</w:t>
            </w:r>
            <w:r w:rsidRPr="00246BD1">
              <w:rPr>
                <w:color w:val="000000"/>
                <w:sz w:val="18"/>
                <w:szCs w:val="18"/>
              </w:rPr>
              <w:br/>
              <w:t>Formation des acteurs à la dynamique d'intégration de celles-ci dans la proposition de valeur</w:t>
            </w:r>
            <w:r w:rsidRPr="00246BD1">
              <w:rPr>
                <w:color w:val="000000"/>
                <w:sz w:val="18"/>
                <w:szCs w:val="18"/>
              </w:rPr>
              <w:br/>
              <w:t xml:space="preserve">Création d'un dispositif d'évaluation permettant de suivre la trajectoire </w:t>
            </w:r>
            <w:proofErr w:type="gramStart"/>
            <w:r w:rsidRPr="00246BD1">
              <w:rPr>
                <w:color w:val="000000"/>
                <w:sz w:val="18"/>
                <w:szCs w:val="18"/>
              </w:rPr>
              <w:t>d'intégration,  les</w:t>
            </w:r>
            <w:proofErr w:type="gramEnd"/>
            <w:r w:rsidRPr="00246BD1">
              <w:rPr>
                <w:color w:val="000000"/>
                <w:sz w:val="18"/>
                <w:szCs w:val="18"/>
              </w:rPr>
              <w:t xml:space="preserve"> effets à termes (différentes temporalités, impacts environnementaux, impacts sociétaux)</w:t>
            </w:r>
          </w:p>
        </w:tc>
      </w:tr>
      <w:tr w:rsidR="00246BD1" w:rsidRPr="00537565" w14:paraId="412B4E70" w14:textId="77777777" w:rsidTr="00D1577D">
        <w:trPr>
          <w:trHeight w:val="900"/>
        </w:trPr>
        <w:tc>
          <w:tcPr>
            <w:tcW w:w="4180" w:type="dxa"/>
            <w:vMerge w:val="restart"/>
            <w:tcBorders>
              <w:top w:val="nil"/>
              <w:left w:val="single" w:sz="8" w:space="0" w:color="auto"/>
              <w:bottom w:val="single" w:sz="8" w:space="0" w:color="000000"/>
              <w:right w:val="single" w:sz="8" w:space="0" w:color="auto"/>
            </w:tcBorders>
            <w:shd w:val="clear" w:color="auto" w:fill="auto"/>
            <w:vAlign w:val="center"/>
            <w:hideMark/>
          </w:tcPr>
          <w:p w14:paraId="623C9354" w14:textId="77777777" w:rsidR="00246BD1" w:rsidRPr="00246BD1" w:rsidRDefault="00246BD1" w:rsidP="00246BD1">
            <w:pPr>
              <w:jc w:val="left"/>
              <w:rPr>
                <w:color w:val="000000"/>
                <w:sz w:val="18"/>
                <w:szCs w:val="18"/>
              </w:rPr>
            </w:pPr>
            <w:r w:rsidRPr="00246BD1">
              <w:rPr>
                <w:color w:val="000000"/>
                <w:sz w:val="18"/>
                <w:szCs w:val="18"/>
              </w:rPr>
              <w:t>Aider à formaliser de nouvelles trajectoires en termes de Solutions intégrées orientées EFC (identifier le souhaitable et le possible, aider à formaliser, mettre en place de premières activités conjointes)</w:t>
            </w:r>
          </w:p>
        </w:tc>
        <w:tc>
          <w:tcPr>
            <w:tcW w:w="5520" w:type="dxa"/>
            <w:tcBorders>
              <w:top w:val="nil"/>
              <w:left w:val="nil"/>
              <w:bottom w:val="nil"/>
              <w:right w:val="single" w:sz="8" w:space="0" w:color="auto"/>
            </w:tcBorders>
            <w:shd w:val="clear" w:color="auto" w:fill="auto"/>
            <w:vAlign w:val="center"/>
            <w:hideMark/>
          </w:tcPr>
          <w:p w14:paraId="48ECD81B" w14:textId="5D7F8EEB" w:rsidR="00246BD1" w:rsidRPr="00246BD1" w:rsidRDefault="00246BD1" w:rsidP="008841BC">
            <w:pPr>
              <w:jc w:val="left"/>
              <w:rPr>
                <w:color w:val="000000"/>
                <w:sz w:val="18"/>
                <w:szCs w:val="18"/>
              </w:rPr>
            </w:pPr>
            <w:r w:rsidRPr="00246BD1">
              <w:rPr>
                <w:color w:val="000000"/>
                <w:sz w:val="18"/>
                <w:szCs w:val="18"/>
              </w:rPr>
              <w:t xml:space="preserve">Compréhension des démarches des acteurs impliqués dans des initiatives relevant du </w:t>
            </w:r>
            <w:r w:rsidR="008841BC">
              <w:rPr>
                <w:color w:val="000000"/>
                <w:sz w:val="18"/>
                <w:szCs w:val="18"/>
              </w:rPr>
              <w:t xml:space="preserve">développement durable </w:t>
            </w:r>
            <w:r w:rsidRPr="00246BD1">
              <w:rPr>
                <w:color w:val="000000"/>
                <w:sz w:val="18"/>
                <w:szCs w:val="18"/>
              </w:rPr>
              <w:t>(entretiens + restitution</w:t>
            </w:r>
            <w:r w:rsidR="008841BC">
              <w:rPr>
                <w:color w:val="000000"/>
                <w:sz w:val="18"/>
                <w:szCs w:val="18"/>
              </w:rPr>
              <w:t>)</w:t>
            </w:r>
            <w:r w:rsidRPr="00246BD1">
              <w:rPr>
                <w:color w:val="000000"/>
                <w:sz w:val="18"/>
                <w:szCs w:val="18"/>
              </w:rPr>
              <w:t>, récit rétrospectif.</w:t>
            </w:r>
          </w:p>
        </w:tc>
      </w:tr>
      <w:tr w:rsidR="00246BD1" w:rsidRPr="00537565" w14:paraId="577E26AE" w14:textId="77777777" w:rsidTr="00FB6889">
        <w:trPr>
          <w:trHeight w:val="1566"/>
        </w:trPr>
        <w:tc>
          <w:tcPr>
            <w:tcW w:w="4180" w:type="dxa"/>
            <w:vMerge/>
            <w:tcBorders>
              <w:top w:val="nil"/>
              <w:left w:val="single" w:sz="8" w:space="0" w:color="auto"/>
              <w:bottom w:val="single" w:sz="8" w:space="0" w:color="000000"/>
              <w:right w:val="single" w:sz="8" w:space="0" w:color="auto"/>
            </w:tcBorders>
            <w:vAlign w:val="center"/>
            <w:hideMark/>
          </w:tcPr>
          <w:p w14:paraId="356CF53B" w14:textId="77777777" w:rsidR="00246BD1" w:rsidRPr="00246BD1" w:rsidRDefault="00246BD1" w:rsidP="00246BD1">
            <w:pPr>
              <w:jc w:val="left"/>
              <w:rPr>
                <w:color w:val="000000"/>
                <w:sz w:val="18"/>
                <w:szCs w:val="18"/>
              </w:rPr>
            </w:pPr>
          </w:p>
        </w:tc>
        <w:tc>
          <w:tcPr>
            <w:tcW w:w="5520" w:type="dxa"/>
            <w:tcBorders>
              <w:top w:val="nil"/>
              <w:left w:val="nil"/>
              <w:bottom w:val="single" w:sz="8" w:space="0" w:color="auto"/>
              <w:right w:val="single" w:sz="8" w:space="0" w:color="auto"/>
            </w:tcBorders>
            <w:shd w:val="clear" w:color="auto" w:fill="auto"/>
            <w:vAlign w:val="center"/>
            <w:hideMark/>
          </w:tcPr>
          <w:p w14:paraId="3008AA68" w14:textId="77241D41" w:rsidR="00246BD1" w:rsidRPr="00246BD1" w:rsidRDefault="00246BD1" w:rsidP="00246BD1">
            <w:pPr>
              <w:jc w:val="left"/>
              <w:rPr>
                <w:color w:val="000000"/>
                <w:sz w:val="18"/>
                <w:szCs w:val="18"/>
              </w:rPr>
            </w:pPr>
            <w:r w:rsidRPr="00246BD1">
              <w:rPr>
                <w:color w:val="000000"/>
                <w:sz w:val="18"/>
                <w:szCs w:val="18"/>
              </w:rPr>
              <w:t>Animation de temps de travail colle</w:t>
            </w:r>
            <w:r w:rsidR="008841BC">
              <w:rPr>
                <w:color w:val="000000"/>
                <w:sz w:val="18"/>
                <w:szCs w:val="18"/>
              </w:rPr>
              <w:t xml:space="preserve">ctif mobilisant le référentiel </w:t>
            </w:r>
            <w:r w:rsidRPr="00246BD1">
              <w:rPr>
                <w:color w:val="000000"/>
                <w:sz w:val="18"/>
                <w:szCs w:val="18"/>
              </w:rPr>
              <w:t xml:space="preserve">et la dynamique de coopération </w:t>
            </w:r>
            <w:r w:rsidRPr="00246BD1">
              <w:rPr>
                <w:color w:val="000000"/>
                <w:sz w:val="18"/>
                <w:szCs w:val="18"/>
              </w:rPr>
              <w:br/>
              <w:t>Appui à la mise en récit prospectif, travail sur des visions du possible, du souhaitable</w:t>
            </w:r>
            <w:r w:rsidRPr="00246BD1">
              <w:rPr>
                <w:color w:val="000000"/>
                <w:sz w:val="18"/>
                <w:szCs w:val="18"/>
              </w:rPr>
              <w:br/>
              <w:t>Participation à la mise en place d'une dynamique d'évaluation des effets utiles, et de</w:t>
            </w:r>
            <w:r w:rsidR="008841BC">
              <w:rPr>
                <w:color w:val="000000"/>
                <w:sz w:val="18"/>
                <w:szCs w:val="18"/>
              </w:rPr>
              <w:t xml:space="preserve"> </w:t>
            </w:r>
            <w:r w:rsidRPr="00246BD1">
              <w:rPr>
                <w:color w:val="000000"/>
                <w:sz w:val="18"/>
                <w:szCs w:val="18"/>
              </w:rPr>
              <w:t>la coopération</w:t>
            </w:r>
          </w:p>
        </w:tc>
      </w:tr>
      <w:tr w:rsidR="00246BD1" w:rsidRPr="00537565" w14:paraId="1AEFAE1B" w14:textId="77777777" w:rsidTr="00D1577D">
        <w:trPr>
          <w:trHeight w:val="600"/>
        </w:trPr>
        <w:tc>
          <w:tcPr>
            <w:tcW w:w="4180" w:type="dxa"/>
            <w:vMerge w:val="restart"/>
            <w:tcBorders>
              <w:top w:val="nil"/>
              <w:left w:val="single" w:sz="8" w:space="0" w:color="auto"/>
              <w:bottom w:val="single" w:sz="8" w:space="0" w:color="000000"/>
              <w:right w:val="single" w:sz="8" w:space="0" w:color="auto"/>
            </w:tcBorders>
            <w:shd w:val="clear" w:color="auto" w:fill="auto"/>
            <w:vAlign w:val="center"/>
            <w:hideMark/>
          </w:tcPr>
          <w:p w14:paraId="1D9EC551" w14:textId="77777777" w:rsidR="00246BD1" w:rsidRPr="00246BD1" w:rsidRDefault="00246BD1" w:rsidP="00246BD1">
            <w:pPr>
              <w:jc w:val="left"/>
              <w:rPr>
                <w:color w:val="000000"/>
                <w:sz w:val="18"/>
                <w:szCs w:val="18"/>
              </w:rPr>
            </w:pPr>
            <w:r w:rsidRPr="00246BD1">
              <w:rPr>
                <w:color w:val="000000"/>
                <w:sz w:val="18"/>
                <w:szCs w:val="18"/>
              </w:rPr>
              <w:t xml:space="preserve">Venir en appui au travail des pilotes </w:t>
            </w:r>
          </w:p>
        </w:tc>
        <w:tc>
          <w:tcPr>
            <w:tcW w:w="5520" w:type="dxa"/>
            <w:tcBorders>
              <w:top w:val="nil"/>
              <w:left w:val="nil"/>
              <w:bottom w:val="nil"/>
              <w:right w:val="single" w:sz="8" w:space="0" w:color="auto"/>
            </w:tcBorders>
            <w:shd w:val="clear" w:color="auto" w:fill="auto"/>
            <w:vAlign w:val="center"/>
            <w:hideMark/>
          </w:tcPr>
          <w:p w14:paraId="6F0481AD" w14:textId="77777777" w:rsidR="00246BD1" w:rsidRPr="00246BD1" w:rsidRDefault="00246BD1" w:rsidP="00246BD1">
            <w:pPr>
              <w:jc w:val="left"/>
              <w:rPr>
                <w:color w:val="000000"/>
                <w:sz w:val="18"/>
                <w:szCs w:val="18"/>
              </w:rPr>
            </w:pPr>
            <w:r w:rsidRPr="00246BD1">
              <w:rPr>
                <w:color w:val="000000"/>
                <w:sz w:val="18"/>
                <w:szCs w:val="18"/>
              </w:rPr>
              <w:t>Ecoute, appui adapté en fonction des étapes du projet et de leurs attentes</w:t>
            </w:r>
          </w:p>
        </w:tc>
      </w:tr>
      <w:tr w:rsidR="00246BD1" w:rsidRPr="00537565" w14:paraId="65C94E27" w14:textId="77777777" w:rsidTr="00D1577D">
        <w:trPr>
          <w:trHeight w:val="600"/>
        </w:trPr>
        <w:tc>
          <w:tcPr>
            <w:tcW w:w="4180" w:type="dxa"/>
            <w:vMerge/>
            <w:tcBorders>
              <w:top w:val="nil"/>
              <w:left w:val="single" w:sz="8" w:space="0" w:color="auto"/>
              <w:bottom w:val="single" w:sz="8" w:space="0" w:color="000000"/>
              <w:right w:val="single" w:sz="8" w:space="0" w:color="auto"/>
            </w:tcBorders>
            <w:vAlign w:val="center"/>
            <w:hideMark/>
          </w:tcPr>
          <w:p w14:paraId="77F6F6C8" w14:textId="77777777" w:rsidR="00246BD1" w:rsidRPr="00246BD1" w:rsidRDefault="00246BD1" w:rsidP="00246BD1">
            <w:pPr>
              <w:jc w:val="left"/>
              <w:rPr>
                <w:color w:val="000000"/>
                <w:sz w:val="18"/>
                <w:szCs w:val="18"/>
              </w:rPr>
            </w:pPr>
          </w:p>
        </w:tc>
        <w:tc>
          <w:tcPr>
            <w:tcW w:w="5520" w:type="dxa"/>
            <w:tcBorders>
              <w:top w:val="nil"/>
              <w:left w:val="nil"/>
              <w:bottom w:val="nil"/>
              <w:right w:val="single" w:sz="8" w:space="0" w:color="auto"/>
            </w:tcBorders>
            <w:shd w:val="clear" w:color="auto" w:fill="auto"/>
            <w:vAlign w:val="center"/>
            <w:hideMark/>
          </w:tcPr>
          <w:p w14:paraId="5866409B" w14:textId="77777777" w:rsidR="00246BD1" w:rsidRPr="00246BD1" w:rsidRDefault="00246BD1" w:rsidP="00246BD1">
            <w:pPr>
              <w:jc w:val="left"/>
              <w:rPr>
                <w:color w:val="000000"/>
                <w:sz w:val="18"/>
                <w:szCs w:val="18"/>
              </w:rPr>
            </w:pPr>
            <w:r w:rsidRPr="00246BD1">
              <w:rPr>
                <w:color w:val="000000"/>
                <w:sz w:val="18"/>
                <w:szCs w:val="18"/>
              </w:rPr>
              <w:t>Espaces de réflexivité sur les difficultés rencontrées dans leur travail</w:t>
            </w:r>
          </w:p>
        </w:tc>
      </w:tr>
      <w:tr w:rsidR="00246BD1" w:rsidRPr="00537565" w14:paraId="38528032" w14:textId="77777777" w:rsidTr="00D1577D">
        <w:trPr>
          <w:trHeight w:val="620"/>
        </w:trPr>
        <w:tc>
          <w:tcPr>
            <w:tcW w:w="4180" w:type="dxa"/>
            <w:vMerge/>
            <w:tcBorders>
              <w:top w:val="nil"/>
              <w:left w:val="single" w:sz="8" w:space="0" w:color="auto"/>
              <w:bottom w:val="single" w:sz="8" w:space="0" w:color="000000"/>
              <w:right w:val="single" w:sz="8" w:space="0" w:color="auto"/>
            </w:tcBorders>
            <w:vAlign w:val="center"/>
            <w:hideMark/>
          </w:tcPr>
          <w:p w14:paraId="76C811D2" w14:textId="77777777" w:rsidR="00246BD1" w:rsidRPr="00246BD1" w:rsidRDefault="00246BD1" w:rsidP="00246BD1">
            <w:pPr>
              <w:jc w:val="left"/>
              <w:rPr>
                <w:color w:val="000000"/>
                <w:sz w:val="18"/>
                <w:szCs w:val="18"/>
              </w:rPr>
            </w:pPr>
          </w:p>
        </w:tc>
        <w:tc>
          <w:tcPr>
            <w:tcW w:w="5520" w:type="dxa"/>
            <w:tcBorders>
              <w:top w:val="nil"/>
              <w:left w:val="nil"/>
              <w:bottom w:val="single" w:sz="8" w:space="0" w:color="auto"/>
              <w:right w:val="single" w:sz="8" w:space="0" w:color="auto"/>
            </w:tcBorders>
            <w:shd w:val="clear" w:color="auto" w:fill="auto"/>
            <w:vAlign w:val="center"/>
            <w:hideMark/>
          </w:tcPr>
          <w:p w14:paraId="74609574" w14:textId="77777777" w:rsidR="00246BD1" w:rsidRPr="00246BD1" w:rsidRDefault="00246BD1" w:rsidP="00246BD1">
            <w:pPr>
              <w:jc w:val="left"/>
              <w:rPr>
                <w:color w:val="000000"/>
                <w:sz w:val="18"/>
                <w:szCs w:val="18"/>
              </w:rPr>
            </w:pPr>
            <w:r w:rsidRPr="00246BD1">
              <w:rPr>
                <w:color w:val="000000"/>
                <w:sz w:val="18"/>
                <w:szCs w:val="18"/>
              </w:rPr>
              <w:t xml:space="preserve">Accompagnement des pilotes (présence, </w:t>
            </w:r>
            <w:proofErr w:type="spellStart"/>
            <w:r w:rsidRPr="00246BD1">
              <w:rPr>
                <w:color w:val="000000"/>
                <w:sz w:val="18"/>
                <w:szCs w:val="18"/>
              </w:rPr>
              <w:t>co</w:t>
            </w:r>
            <w:proofErr w:type="spellEnd"/>
            <w:r w:rsidRPr="00246BD1">
              <w:rPr>
                <w:color w:val="000000"/>
                <w:sz w:val="18"/>
                <w:szCs w:val="18"/>
              </w:rPr>
              <w:t xml:space="preserve"> animation) lors de temps clefs du projet</w:t>
            </w:r>
          </w:p>
        </w:tc>
      </w:tr>
    </w:tbl>
    <w:p w14:paraId="3F6A33D9" w14:textId="77777777" w:rsidR="00C871A5" w:rsidRDefault="00C871A5" w:rsidP="00246BD1">
      <w:pPr>
        <w:rPr>
          <w:rFonts w:ascii="Arial" w:hAnsi="Arial"/>
        </w:rPr>
      </w:pPr>
    </w:p>
    <w:p w14:paraId="796E5264" w14:textId="2B3D100A" w:rsidR="002B6B12" w:rsidRDefault="00246BD1" w:rsidP="002B6B12">
      <w:pPr>
        <w:pStyle w:val="Sous-Titre2111"/>
      </w:pPr>
      <w:r w:rsidRPr="00537565">
        <w:t xml:space="preserve">Budget temps </w:t>
      </w:r>
    </w:p>
    <w:p w14:paraId="42ECBD9B" w14:textId="3D0512CF" w:rsidR="002B6B12" w:rsidRDefault="00CD676B" w:rsidP="002B6B12">
      <w:r w:rsidRPr="002B6B12">
        <w:t xml:space="preserve">Le budget temps des accompagnateurs doit prendre en compte les activités </w:t>
      </w:r>
      <w:r w:rsidR="002B6B12">
        <w:t xml:space="preserve">liées à l’accompagnement </w:t>
      </w:r>
      <w:r w:rsidRPr="002B6B12">
        <w:t>du porteur du projet et du projet dans sa globalité</w:t>
      </w:r>
      <w:r w:rsidR="002B6B12">
        <w:t xml:space="preserve">, incluant la participation au comité de pilotage et </w:t>
      </w:r>
      <w:r w:rsidR="002B6B12" w:rsidRPr="002B6B12">
        <w:t xml:space="preserve">l’aide à la rédaction des documents contractuels remis par le porteur du projet à l’ADEME, voire à la rédaction de documents de communication du porteur du projet. </w:t>
      </w:r>
    </w:p>
    <w:p w14:paraId="06AF6CF0" w14:textId="5384F095" w:rsidR="002B6B12" w:rsidRPr="002B6B12" w:rsidRDefault="002B6B12" w:rsidP="002B6B12">
      <w:r>
        <w:t xml:space="preserve">Les accompagnateurs pourront aussi être appelés à établir des liens avec des chercheurs et des évaluateurs qui pourraient intervenir sur le terrain. </w:t>
      </w:r>
    </w:p>
    <w:p w14:paraId="5D5521B1" w14:textId="79E87D2F" w:rsidR="00246BD1" w:rsidRDefault="00246BD1" w:rsidP="0032141D">
      <w:pPr>
        <w:rPr>
          <w:rFonts w:ascii="Arial" w:hAnsi="Arial"/>
        </w:rPr>
      </w:pPr>
    </w:p>
    <w:p w14:paraId="31808F15" w14:textId="70CA287F" w:rsidR="0081723B" w:rsidRDefault="0081723B" w:rsidP="0081723B">
      <w:pPr>
        <w:pStyle w:val="Sous-Titre111"/>
      </w:pPr>
      <w:r>
        <w:t xml:space="preserve"> Les </w:t>
      </w:r>
      <w:proofErr w:type="spellStart"/>
      <w:r>
        <w:t>p</w:t>
      </w:r>
      <w:r w:rsidR="00216B6D">
        <w:t>ersonnes</w:t>
      </w:r>
      <w:proofErr w:type="spellEnd"/>
      <w:r w:rsidR="00216B6D">
        <w:t xml:space="preserve"> </w:t>
      </w:r>
      <w:proofErr w:type="spellStart"/>
      <w:r w:rsidR="00216B6D">
        <w:t>impliquées</w:t>
      </w:r>
      <w:proofErr w:type="spellEnd"/>
      <w:r w:rsidR="00216B6D">
        <w:t xml:space="preserve"> dans le portage et </w:t>
      </w:r>
      <w:proofErr w:type="spellStart"/>
      <w:r w:rsidR="00216B6D">
        <w:t>l’accompagnement</w:t>
      </w:r>
      <w:proofErr w:type="spellEnd"/>
      <w:r w:rsidR="00216B6D">
        <w:t xml:space="preserve"> du </w:t>
      </w:r>
      <w:proofErr w:type="spellStart"/>
      <w:r w:rsidR="00216B6D">
        <w:t>projet</w:t>
      </w:r>
      <w:proofErr w:type="spellEnd"/>
    </w:p>
    <w:p w14:paraId="37C004BE" w14:textId="37F1DAA6" w:rsidR="0097278A" w:rsidRPr="0097278A" w:rsidRDefault="0097278A" w:rsidP="0097278A">
      <w:pPr>
        <w:rPr>
          <w:i/>
          <w:highlight w:val="yellow"/>
        </w:rPr>
      </w:pPr>
      <w:r w:rsidRPr="0097278A">
        <w:rPr>
          <w:i/>
          <w:highlight w:val="yellow"/>
        </w:rPr>
        <w:t xml:space="preserve">Décrire brièvement chaque personne et fournir les éléments permettant d’apprécier la qualification des personnes dans le projet </w:t>
      </w:r>
      <w:proofErr w:type="gramStart"/>
      <w:r w:rsidRPr="0097278A">
        <w:rPr>
          <w:i/>
          <w:highlight w:val="yellow"/>
        </w:rPr>
        <w:t>(«qui</w:t>
      </w:r>
      <w:proofErr w:type="gramEnd"/>
      <w:r w:rsidRPr="0097278A">
        <w:rPr>
          <w:i/>
          <w:highlight w:val="yellow"/>
        </w:rPr>
        <w:t xml:space="preserve"> fait quoi », biographie</w:t>
      </w:r>
      <w:r w:rsidRPr="0097278A">
        <w:rPr>
          <w:rFonts w:ascii="Calibri" w:hAnsi="Calibri" w:cs="Calibri"/>
          <w:i/>
          <w:highlight w:val="yellow"/>
        </w:rPr>
        <w:t xml:space="preserve">, </w:t>
      </w:r>
      <w:r w:rsidRPr="0097278A">
        <w:rPr>
          <w:i/>
          <w:highlight w:val="yellow"/>
        </w:rPr>
        <w:t xml:space="preserve"> etc.). </w:t>
      </w:r>
    </w:p>
    <w:p w14:paraId="5C82BE9E" w14:textId="77777777" w:rsidR="0097278A" w:rsidRPr="0097278A" w:rsidRDefault="0097278A" w:rsidP="0097278A">
      <w:pPr>
        <w:rPr>
          <w:i/>
        </w:rPr>
      </w:pPr>
      <w:r w:rsidRPr="0097278A">
        <w:rPr>
          <w:i/>
          <w:highlight w:val="yellow"/>
        </w:rPr>
        <w:t xml:space="preserve">Montrer la </w:t>
      </w:r>
      <w:r w:rsidRPr="0097278A">
        <w:rPr>
          <w:b/>
          <w:i/>
          <w:highlight w:val="yellow"/>
        </w:rPr>
        <w:t>complémentarité</w:t>
      </w:r>
      <w:r w:rsidRPr="0097278A">
        <w:rPr>
          <w:i/>
          <w:highlight w:val="yellow"/>
        </w:rPr>
        <w:t xml:space="preserve"> et la </w:t>
      </w:r>
      <w:r w:rsidRPr="0097278A">
        <w:rPr>
          <w:b/>
          <w:i/>
          <w:highlight w:val="yellow"/>
        </w:rPr>
        <w:t>valeur ajoutée</w:t>
      </w:r>
      <w:r w:rsidRPr="0097278A">
        <w:rPr>
          <w:i/>
          <w:highlight w:val="yellow"/>
        </w:rPr>
        <w:t xml:space="preserve"> des coopérations entre les différents partenaires.</w:t>
      </w:r>
      <w:r w:rsidRPr="0097278A">
        <w:rPr>
          <w:i/>
        </w:rPr>
        <w:t xml:space="preserve"> </w:t>
      </w:r>
    </w:p>
    <w:p w14:paraId="61E05B0B" w14:textId="19745262" w:rsidR="0097278A" w:rsidRDefault="0097278A" w:rsidP="0081723B"/>
    <w:p w14:paraId="7D7BDF29" w14:textId="6FD2D375" w:rsidR="0097278A" w:rsidRDefault="0081723B" w:rsidP="0097278A">
      <w:pPr>
        <w:pStyle w:val="Sous-Titre2111"/>
      </w:pPr>
      <w:proofErr w:type="spellStart"/>
      <w:r w:rsidRPr="00252F28">
        <w:t>Présentation</w:t>
      </w:r>
      <w:proofErr w:type="spellEnd"/>
      <w:r w:rsidRPr="00252F28">
        <w:t xml:space="preserve"> </w:t>
      </w:r>
      <w:proofErr w:type="spellStart"/>
      <w:r w:rsidRPr="00252F28">
        <w:t>du.des</w:t>
      </w:r>
      <w:proofErr w:type="spellEnd"/>
      <w:r w:rsidRPr="00252F28">
        <w:t xml:space="preserve"> </w:t>
      </w:r>
      <w:proofErr w:type="spellStart"/>
      <w:r w:rsidRPr="00252F28">
        <w:t>porteur</w:t>
      </w:r>
      <w:proofErr w:type="spellEnd"/>
      <w:r w:rsidRPr="00252F28">
        <w:t xml:space="preserve">(s) du </w:t>
      </w:r>
      <w:proofErr w:type="spellStart"/>
      <w:r w:rsidRPr="00252F28">
        <w:t>projet</w:t>
      </w:r>
      <w:proofErr w:type="spellEnd"/>
      <w:r w:rsidRPr="00252F28">
        <w:t xml:space="preserve"> (</w:t>
      </w:r>
      <w:proofErr w:type="spellStart"/>
      <w:r w:rsidR="0097278A">
        <w:t>responsable</w:t>
      </w:r>
      <w:proofErr w:type="spellEnd"/>
      <w:r w:rsidR="0097278A">
        <w:t xml:space="preserve">(s) du </w:t>
      </w:r>
      <w:proofErr w:type="spellStart"/>
      <w:r w:rsidR="0097278A">
        <w:t>projet</w:t>
      </w:r>
      <w:proofErr w:type="spellEnd"/>
      <w:r w:rsidR="0097278A">
        <w:t>, chargé(s) de missions…)</w:t>
      </w:r>
    </w:p>
    <w:p w14:paraId="060721D9" w14:textId="7B677D55" w:rsidR="0097278A" w:rsidRDefault="0097278A" w:rsidP="0097278A">
      <w:pPr>
        <w:pStyle w:val="Sous-Titre2111"/>
        <w:numPr>
          <w:ilvl w:val="0"/>
          <w:numId w:val="0"/>
        </w:numPr>
        <w:ind w:left="992"/>
      </w:pPr>
    </w:p>
    <w:p w14:paraId="4C4011B3" w14:textId="77777777" w:rsidR="0097278A" w:rsidRDefault="0097278A" w:rsidP="0097278A">
      <w:pPr>
        <w:pStyle w:val="Sous-Titre2111"/>
        <w:numPr>
          <w:ilvl w:val="0"/>
          <w:numId w:val="0"/>
        </w:numPr>
        <w:ind w:left="992"/>
      </w:pPr>
    </w:p>
    <w:p w14:paraId="7271DD45" w14:textId="4288ADD8" w:rsidR="0097278A" w:rsidRDefault="0097278A" w:rsidP="0097278A">
      <w:pPr>
        <w:pStyle w:val="Sous-Titre2111"/>
      </w:pPr>
      <w:proofErr w:type="spellStart"/>
      <w:r>
        <w:t>Présentation</w:t>
      </w:r>
      <w:proofErr w:type="spellEnd"/>
      <w:r>
        <w:t xml:space="preserve"> des </w:t>
      </w:r>
      <w:proofErr w:type="spellStart"/>
      <w:r>
        <w:t>accompagnateurs</w:t>
      </w:r>
      <w:proofErr w:type="spellEnd"/>
    </w:p>
    <w:p w14:paraId="62AD1F67" w14:textId="66F24517" w:rsidR="0081723B" w:rsidRPr="0097278A" w:rsidRDefault="0081723B" w:rsidP="0081723B">
      <w:pPr>
        <w:rPr>
          <w:rFonts w:ascii="Arial" w:hAnsi="Arial"/>
          <w:i/>
          <w:iCs/>
          <w:color w:val="0070C0"/>
        </w:rPr>
      </w:pPr>
    </w:p>
    <w:p w14:paraId="54B18975" w14:textId="64C8AEF2" w:rsidR="00CF387A" w:rsidRDefault="00216B6D" w:rsidP="0032141D">
      <w:pPr>
        <w:pStyle w:val="TitrePartie"/>
      </w:pPr>
      <w:r>
        <w:t xml:space="preserve">PLANNING, </w:t>
      </w:r>
      <w:r w:rsidR="00CF387A">
        <w:t>SUIVI DE L’OPERATION</w:t>
      </w:r>
      <w:r>
        <w:t xml:space="preserve"> ET DOCUMENTS</w:t>
      </w:r>
    </w:p>
    <w:p w14:paraId="43E831DC" w14:textId="5D3E2E85" w:rsidR="004E05F1" w:rsidRDefault="00E04048" w:rsidP="0032141D">
      <w:pPr>
        <w:rPr>
          <w:iCs/>
        </w:rPr>
      </w:pPr>
      <w:r>
        <w:rPr>
          <w:iCs/>
        </w:rPr>
        <w:t xml:space="preserve">La durée </w:t>
      </w:r>
      <w:r w:rsidR="00C31A2B">
        <w:rPr>
          <w:iCs/>
        </w:rPr>
        <w:t>de la phase d’émergence est prévue</w:t>
      </w:r>
      <w:r>
        <w:rPr>
          <w:iCs/>
        </w:rPr>
        <w:t xml:space="preserve"> </w:t>
      </w:r>
      <w:r w:rsidR="00C31A2B">
        <w:rPr>
          <w:iCs/>
        </w:rPr>
        <w:t>sur</w:t>
      </w:r>
      <w:r>
        <w:rPr>
          <w:iCs/>
        </w:rPr>
        <w:t xml:space="preserve"> 18 mois maximum. </w:t>
      </w:r>
      <w:r w:rsidR="00C31A2B">
        <w:rPr>
          <w:iCs/>
        </w:rPr>
        <w:t xml:space="preserve">La durée de la convention tiendra compte des temps supplémentaires liés à la rédaction des documents contractuels. </w:t>
      </w:r>
    </w:p>
    <w:p w14:paraId="59274C8A" w14:textId="7A642D1E" w:rsidR="00E04048" w:rsidRDefault="00E04048" w:rsidP="0032141D">
      <w:pPr>
        <w:rPr>
          <w:i/>
          <w:iCs/>
        </w:rPr>
      </w:pPr>
    </w:p>
    <w:p w14:paraId="780B947E" w14:textId="08A1074E" w:rsidR="00216B6D" w:rsidRPr="00216B6D" w:rsidRDefault="00E04048" w:rsidP="0032141D">
      <w:pPr>
        <w:rPr>
          <w:iCs/>
        </w:rPr>
      </w:pPr>
      <w:r>
        <w:rPr>
          <w:iCs/>
        </w:rPr>
        <w:t xml:space="preserve">Un comité de pilotage sera mis en place. La composition de ce comité sera discutée avec la direction régionale de l’ADEME. Trois réunions </w:t>
      </w:r>
      <w:proofErr w:type="gramStart"/>
      <w:r>
        <w:rPr>
          <w:iCs/>
        </w:rPr>
        <w:t>a</w:t>
      </w:r>
      <w:proofErr w:type="gramEnd"/>
      <w:r>
        <w:rPr>
          <w:iCs/>
        </w:rPr>
        <w:t xml:space="preserve"> minima seront prévues en début de projet, à mi-parcours et à la fin du projet. Les </w:t>
      </w:r>
      <w:r w:rsidR="00646108">
        <w:rPr>
          <w:iCs/>
        </w:rPr>
        <w:t>comptes rendus</w:t>
      </w:r>
      <w:r>
        <w:rPr>
          <w:iCs/>
        </w:rPr>
        <w:t xml:space="preserve"> de réunions seront remis </w:t>
      </w:r>
      <w:r w:rsidR="004E05F1">
        <w:rPr>
          <w:iCs/>
        </w:rPr>
        <w:t>à la direction régionale de l’ADEME</w:t>
      </w:r>
      <w:r w:rsidR="009719C0">
        <w:rPr>
          <w:iCs/>
        </w:rPr>
        <w:t>.</w:t>
      </w:r>
      <w:r w:rsidR="004E05F1">
        <w:rPr>
          <w:iCs/>
        </w:rPr>
        <w:t xml:space="preserve"> </w:t>
      </w:r>
    </w:p>
    <w:p w14:paraId="6BB46691" w14:textId="0018D705" w:rsidR="00216B6D" w:rsidRDefault="00216B6D" w:rsidP="00216B6D">
      <w:r w:rsidRPr="00FB3C77">
        <w:t xml:space="preserve">Le coordinateur devra retranscrire les décisions et avancées </w:t>
      </w:r>
      <w:r w:rsidRPr="009E644C">
        <w:t xml:space="preserve">décidées lors </w:t>
      </w:r>
      <w:r>
        <w:t>de</w:t>
      </w:r>
      <w:r w:rsidRPr="009E644C">
        <w:t xml:space="preserve"> réunions </w:t>
      </w:r>
      <w:r>
        <w:t xml:space="preserve">clés de suivi du projet </w:t>
      </w:r>
      <w:r w:rsidRPr="00FB3C77">
        <w:t>et les transmettre à l’ADEME</w:t>
      </w:r>
      <w:r>
        <w:t xml:space="preserve">. </w:t>
      </w:r>
    </w:p>
    <w:p w14:paraId="6145CDB1" w14:textId="30A3EF83" w:rsidR="00216B6D" w:rsidRDefault="00216B6D" w:rsidP="00216B6D">
      <w:pPr>
        <w:suppressAutoHyphens/>
        <w:rPr>
          <w:rFonts w:ascii="Arial" w:hAnsi="Arial"/>
        </w:rPr>
      </w:pPr>
      <w:r w:rsidRPr="00216B6D">
        <w:t>Des points téléphoniques</w:t>
      </w:r>
      <w:r w:rsidR="00C14A8A">
        <w:t>,</w:t>
      </w:r>
      <w:r w:rsidRPr="00216B6D">
        <w:t xml:space="preserve"> à l’initiative du coordinateur, seront réalisés pour présenter l’avancée des travaux et les éventuelles évolutions nécessitant un arbitrage de l’agence</w:t>
      </w:r>
      <w:r w:rsidRPr="009E644C">
        <w:rPr>
          <w:rFonts w:ascii="Arial" w:hAnsi="Arial"/>
        </w:rPr>
        <w:t>.</w:t>
      </w:r>
    </w:p>
    <w:p w14:paraId="39F32253" w14:textId="3DF12CEA" w:rsidR="00CF387A" w:rsidRPr="00216B6D" w:rsidRDefault="00CF387A" w:rsidP="00CF387A">
      <w:pPr>
        <w:rPr>
          <w:i/>
          <w:iCs/>
        </w:rPr>
      </w:pPr>
    </w:p>
    <w:p w14:paraId="3F78954E" w14:textId="1700A1E6" w:rsidR="00CF387A" w:rsidRDefault="00CF387A" w:rsidP="0032141D">
      <w:pPr>
        <w:pStyle w:val="TitrePartie"/>
      </w:pPr>
      <w:r>
        <w:t>PIECES TECHNIQUES A FOURNIR A L’ADEME POUR L’INSTRUCTION DE LA DEMANDE D’AIDE</w:t>
      </w:r>
    </w:p>
    <w:p w14:paraId="1F38C2BC" w14:textId="4B7AA0FB" w:rsidR="00CF387A" w:rsidRPr="00231EF6" w:rsidRDefault="0032141D" w:rsidP="00231EF6">
      <w:pPr>
        <w:pStyle w:val="Titre2"/>
        <w:rPr>
          <w:i/>
          <w:iCs w:val="0"/>
          <w:lang w:eastAsia="en-US"/>
        </w:rPr>
      </w:pPr>
      <w:r w:rsidRPr="0032141D">
        <w:rPr>
          <w:i/>
          <w:iCs w:val="0"/>
          <w:highlight w:val="yellow"/>
        </w:rPr>
        <w:t>A compléter avec les documents techniques nécessaires à l’instruction en fonction des besoins</w:t>
      </w:r>
    </w:p>
    <w:p w14:paraId="5F9377D1" w14:textId="77777777" w:rsidR="00CF387A" w:rsidRDefault="00CF387A" w:rsidP="00CF387A"/>
    <w:p w14:paraId="37687EBE" w14:textId="240F67DC" w:rsidR="00CF387A" w:rsidRDefault="00CF387A" w:rsidP="0032141D">
      <w:pPr>
        <w:pStyle w:val="TitrePartie"/>
      </w:pPr>
      <w:r>
        <w:t>ENGAGEMENTS LIES A LA COMMUNICATION PRIS PAR LE PORTEUR DE PROJET</w:t>
      </w:r>
    </w:p>
    <w:p w14:paraId="4F84DBAF" w14:textId="77777777" w:rsidR="0032141D" w:rsidRDefault="0032141D" w:rsidP="00CF387A"/>
    <w:p w14:paraId="364D1C6A" w14:textId="33187860" w:rsidR="00434962" w:rsidRDefault="00CF387A" w:rsidP="00CF387A">
      <w:r>
        <w:t>Le bénéficiaire s’engage à garantir l’ADEME dans la réutilisation des documents et toute autre information et supports soumis aux droits d’auteur, qu’il a fait son affaire personnelle auprès du ou des auteurs titulaires des droits de propriété intellectuelle et/ou des droits à l’image sur leur propre création, des autorisations de réutilisation requises.</w:t>
      </w:r>
      <w:r w:rsidR="00434962">
        <w:t xml:space="preserve"> </w:t>
      </w:r>
    </w:p>
    <w:p w14:paraId="7E709E4F" w14:textId="01956B65" w:rsidR="00CF387A" w:rsidRDefault="00CF387A" w:rsidP="00CF387A">
      <w:r>
        <w:lastRenderedPageBreak/>
        <w:t>Conformément à l’article 2 des règles générales d’’attribution des aides de l’ADEME, le bénéficiaire s’engage à associer l’ADEME lors de la mise au point d’actions de communication et d’information du public (inauguration de l’installation…) et à mentionner dans tous les supports de communication l’ADEME comme partenaire en apposant sur chaque support de communication produit le logo de l'ADEME ou la mention : opération réalisée avec le soutien financier de l'ADEME. Il fournira à l'ADEME les versions finalisées des supports avant leur réalisation, afin d'obtenir l'accord de l'ADEME au préalable.</w:t>
      </w:r>
    </w:p>
    <w:p w14:paraId="564B62AF" w14:textId="116F5700" w:rsidR="00CF387A" w:rsidRDefault="00CF387A" w:rsidP="00CF387A">
      <w:r>
        <w:t>Pour les investissements, le bénéficiaire s’engage à poser un panneau sur le site de réalisation de l’opération, portant le logo de l’ADEME et mentionnant son soutien financier.</w:t>
      </w:r>
    </w:p>
    <w:p w14:paraId="2515A8EB" w14:textId="194DA03C" w:rsidR="00CF387A" w:rsidRDefault="00CF387A" w:rsidP="0032141D">
      <w:pPr>
        <w:pStyle w:val="TitrePartie"/>
      </w:pPr>
      <w:r>
        <w:t>RAPPORTS</w:t>
      </w:r>
      <w:r w:rsidR="008F0448">
        <w:t xml:space="preserve"> ET DOCUMENTS</w:t>
      </w:r>
      <w:r>
        <w:t xml:space="preserve"> A REMETTRE A L’ADEME APRES RECEPTION DU CONTRAT</w:t>
      </w:r>
    </w:p>
    <w:p w14:paraId="3CC5D651" w14:textId="77777777" w:rsidR="008F0448" w:rsidRDefault="008F0448" w:rsidP="00CF387A"/>
    <w:p w14:paraId="645A0E18" w14:textId="454E46A7" w:rsidR="00CF387A" w:rsidRPr="00AB1DC6" w:rsidRDefault="00CF387A" w:rsidP="00CF387A">
      <w:r w:rsidRPr="00AB1DC6">
        <w:t xml:space="preserve">Le bénéficiaire remettra à l’ADEME les documents suivants : </w:t>
      </w:r>
    </w:p>
    <w:p w14:paraId="26B03193" w14:textId="28D84394" w:rsidR="008F0448" w:rsidRPr="00AB1DC6" w:rsidRDefault="008F0448" w:rsidP="008F0448">
      <w:pPr>
        <w:pStyle w:val="Paragraphedeliste"/>
        <w:numPr>
          <w:ilvl w:val="0"/>
          <w:numId w:val="13"/>
        </w:numPr>
        <w:rPr>
          <w:b/>
        </w:rPr>
      </w:pPr>
      <w:r w:rsidRPr="00AB1DC6">
        <w:rPr>
          <w:b/>
        </w:rPr>
        <w:t>Un rapport intermédiaire de l’opération à mi-parcours</w:t>
      </w:r>
    </w:p>
    <w:p w14:paraId="0F7312C3" w14:textId="66AF11ED" w:rsidR="008F0448" w:rsidRPr="00AB1DC6" w:rsidRDefault="008F0448" w:rsidP="008F0448">
      <w:pPr>
        <w:pStyle w:val="Paragraphedeliste"/>
        <w:ind w:left="720"/>
      </w:pPr>
      <w:r w:rsidRPr="00AB1DC6">
        <w:t xml:space="preserve">Ce rapport intégrera un rapport d’activités et les </w:t>
      </w:r>
      <w:r w:rsidR="00C96F7E" w:rsidRPr="00AB1DC6">
        <w:t>premiers éléments liés à l’évaluation du projet</w:t>
      </w:r>
      <w:r w:rsidR="00C96F7E" w:rsidRPr="00AB1DC6">
        <w:rPr>
          <w:rFonts w:ascii="Calibri" w:hAnsi="Calibri" w:cs="Calibri"/>
        </w:rPr>
        <w:t> </w:t>
      </w:r>
      <w:r w:rsidR="00C96F7E" w:rsidRPr="00AB1DC6">
        <w:t>: avancées sur différentes dimensions du modèle économique, prise en charge des dimensions environnementales et sociales…</w:t>
      </w:r>
    </w:p>
    <w:p w14:paraId="6DDBA9C0" w14:textId="20042CB2" w:rsidR="00CF387A" w:rsidRPr="00AB1DC6" w:rsidRDefault="00C96F7E" w:rsidP="008F0448">
      <w:pPr>
        <w:pStyle w:val="Paragraphedeliste"/>
        <w:numPr>
          <w:ilvl w:val="0"/>
          <w:numId w:val="13"/>
        </w:numPr>
      </w:pPr>
      <w:r w:rsidRPr="00AB1DC6">
        <w:rPr>
          <w:b/>
        </w:rPr>
        <w:t>U</w:t>
      </w:r>
      <w:r w:rsidR="00CF387A" w:rsidRPr="00AB1DC6">
        <w:rPr>
          <w:b/>
        </w:rPr>
        <w:t>n rapport final d</w:t>
      </w:r>
      <w:r w:rsidR="00CF387A" w:rsidRPr="00AB1DC6">
        <w:rPr>
          <w:rFonts w:cs="Marianne Light"/>
          <w:b/>
        </w:rPr>
        <w:t>é</w:t>
      </w:r>
      <w:r w:rsidR="00CF387A" w:rsidRPr="00AB1DC6">
        <w:rPr>
          <w:b/>
        </w:rPr>
        <w:t>finitif de</w:t>
      </w:r>
      <w:r w:rsidRPr="00AB1DC6">
        <w:rPr>
          <w:b/>
        </w:rPr>
        <w:t xml:space="preserve"> l’opération</w:t>
      </w:r>
      <w:r w:rsidRPr="00AB1DC6">
        <w:t xml:space="preserve">. Le porteur suivra la trame du rapport qui sera fournie par l’ADEME. </w:t>
      </w:r>
    </w:p>
    <w:p w14:paraId="18BD2B83" w14:textId="496C64D1" w:rsidR="00C96F7E" w:rsidRPr="00AB1DC6" w:rsidRDefault="00A93A95" w:rsidP="00A93A95">
      <w:pPr>
        <w:ind w:left="709"/>
      </w:pPr>
      <w:r w:rsidRPr="00AB1DC6">
        <w:t xml:space="preserve">Ce rapport intégrera un rapport d’activités. </w:t>
      </w:r>
    </w:p>
    <w:p w14:paraId="5E648169" w14:textId="607C9F77" w:rsidR="00C96F7E" w:rsidRPr="00AB1DC6" w:rsidRDefault="00C96F7E" w:rsidP="00A93A95">
      <w:pPr>
        <w:ind w:left="709"/>
      </w:pPr>
      <w:r w:rsidRPr="00AB1DC6">
        <w:t>Il décrira précisément les avancées du projet sur les différentes dimensions du modèle économique</w:t>
      </w:r>
      <w:r w:rsidR="00104B51" w:rsidRPr="00AB1DC6">
        <w:t>, les acteurs engagés</w:t>
      </w:r>
      <w:r w:rsidRPr="00AB1DC6">
        <w:t xml:space="preserve"> et fournira toutes les informations sur l</w:t>
      </w:r>
      <w:r w:rsidR="00104B51" w:rsidRPr="00AB1DC6">
        <w:t xml:space="preserve">es </w:t>
      </w:r>
      <w:r w:rsidRPr="00AB1DC6">
        <w:t>éva</w:t>
      </w:r>
      <w:r w:rsidR="00CB04E7" w:rsidRPr="00AB1DC6">
        <w:t>luation</w:t>
      </w:r>
      <w:r w:rsidR="00104B51" w:rsidRPr="00AB1DC6">
        <w:t>s</w:t>
      </w:r>
      <w:r w:rsidR="00CB04E7" w:rsidRPr="00AB1DC6">
        <w:t xml:space="preserve"> conduites </w:t>
      </w:r>
      <w:r w:rsidR="00104B51" w:rsidRPr="00AB1DC6">
        <w:t>dans le cadre du</w:t>
      </w:r>
      <w:r w:rsidR="00CB04E7" w:rsidRPr="00AB1DC6">
        <w:t xml:space="preserve"> projet, incluant les évaluation</w:t>
      </w:r>
      <w:r w:rsidR="00104B51" w:rsidRPr="00AB1DC6">
        <w:t xml:space="preserve">s environnementales et sociales (méthodes et résultats). </w:t>
      </w:r>
      <w:r w:rsidR="00CB04E7" w:rsidRPr="00AB1DC6">
        <w:t xml:space="preserve"> </w:t>
      </w:r>
    </w:p>
    <w:p w14:paraId="579966BE" w14:textId="570F7AB3" w:rsidR="00A93A95" w:rsidRPr="00AB1DC6" w:rsidRDefault="00A93A95" w:rsidP="00A93A95">
      <w:pPr>
        <w:ind w:left="709"/>
      </w:pPr>
      <w:r w:rsidRPr="00AB1DC6">
        <w:t xml:space="preserve">Il </w:t>
      </w:r>
      <w:r w:rsidR="00C96F7E" w:rsidRPr="00AB1DC6">
        <w:t>fera le bilan</w:t>
      </w:r>
      <w:r w:rsidR="00CF387A" w:rsidRPr="00AB1DC6">
        <w:t xml:space="preserve"> de</w:t>
      </w:r>
      <w:r w:rsidRPr="00AB1DC6">
        <w:t>s actions de</w:t>
      </w:r>
      <w:r w:rsidR="00CF387A" w:rsidRPr="00AB1DC6">
        <w:t xml:space="preserve"> communication menées par le bénéficiaire</w:t>
      </w:r>
      <w:r w:rsidR="00AB1DC6" w:rsidRPr="00AB1DC6">
        <w:t xml:space="preserve"> (ci-dessous)</w:t>
      </w:r>
      <w:r w:rsidR="00CF387A" w:rsidRPr="00AB1DC6">
        <w:t>, des supports de communication, v</w:t>
      </w:r>
      <w:r w:rsidR="0097278A">
        <w:t>alidés a priori par l’ADEME.</w:t>
      </w:r>
      <w:r w:rsidRPr="00AB1DC6">
        <w:t xml:space="preserve"> </w:t>
      </w:r>
    </w:p>
    <w:p w14:paraId="1F29DC7E" w14:textId="473AE2E5" w:rsidR="00216B6D" w:rsidRPr="00216B6D" w:rsidRDefault="00EE64F3" w:rsidP="00216B6D">
      <w:pPr>
        <w:numPr>
          <w:ilvl w:val="0"/>
          <w:numId w:val="13"/>
        </w:numPr>
        <w:tabs>
          <w:tab w:val="left" w:pos="9071"/>
        </w:tabs>
        <w:spacing w:before="0" w:after="0"/>
        <w:ind w:right="-1"/>
      </w:pPr>
      <w:r>
        <w:rPr>
          <w:b/>
        </w:rPr>
        <w:t>D</w:t>
      </w:r>
      <w:r w:rsidR="00216B6D" w:rsidRPr="00216B6D">
        <w:rPr>
          <w:b/>
        </w:rPr>
        <w:t>es documents dédiés à la diffusion des résultats du projet auprès d’un large public</w:t>
      </w:r>
      <w:r w:rsidR="00216B6D" w:rsidRPr="00216B6D">
        <w:t>, visant à être diffusés sur le site ademe.fr et devant respecter le modèle fourni par l’ingénieur en charge du suivi du projet</w:t>
      </w:r>
      <w:r w:rsidR="00216B6D" w:rsidRPr="00216B6D">
        <w:rPr>
          <w:rFonts w:ascii="Calibri" w:hAnsi="Calibri" w:cs="Calibri"/>
        </w:rPr>
        <w:t> </w:t>
      </w:r>
      <w:r w:rsidR="00216B6D" w:rsidRPr="00216B6D">
        <w:t>:</w:t>
      </w:r>
    </w:p>
    <w:p w14:paraId="23FC98DB" w14:textId="07D12030" w:rsidR="00216B6D" w:rsidRPr="006E01F5" w:rsidRDefault="00216B6D" w:rsidP="00216B6D">
      <w:pPr>
        <w:numPr>
          <w:ilvl w:val="1"/>
          <w:numId w:val="13"/>
        </w:numPr>
        <w:tabs>
          <w:tab w:val="left" w:pos="9071"/>
        </w:tabs>
        <w:spacing w:before="0" w:after="0"/>
        <w:ind w:right="-1"/>
      </w:pPr>
      <w:r w:rsidRPr="006E01F5">
        <w:t xml:space="preserve">Un résumé du projet en français </w:t>
      </w:r>
      <w:r w:rsidR="00EE64F3" w:rsidRPr="006E01F5">
        <w:t>(</w:t>
      </w:r>
      <w:r w:rsidR="006E01F5" w:rsidRPr="006E01F5">
        <w:t>1/2 page maximum</w:t>
      </w:r>
      <w:r w:rsidR="00EE64F3" w:rsidRPr="006E01F5">
        <w:t>) et un texte en format recto-verso sur la base des fiches ADEME «</w:t>
      </w:r>
      <w:r w:rsidR="00EE64F3" w:rsidRPr="006E01F5">
        <w:rPr>
          <w:rFonts w:ascii="Calibri" w:hAnsi="Calibri" w:cs="Calibri"/>
        </w:rPr>
        <w:t> </w:t>
      </w:r>
      <w:r w:rsidR="00EE64F3" w:rsidRPr="006E01F5">
        <w:t>Ils l’ont fait</w:t>
      </w:r>
      <w:r w:rsidR="00EE64F3" w:rsidRPr="006E01F5">
        <w:rPr>
          <w:rFonts w:ascii="Calibri" w:hAnsi="Calibri" w:cs="Calibri"/>
        </w:rPr>
        <w:t> </w:t>
      </w:r>
      <w:r w:rsidR="00EE64F3" w:rsidRPr="006E01F5">
        <w:rPr>
          <w:rFonts w:cs="Marianne Light"/>
        </w:rPr>
        <w:t>»</w:t>
      </w:r>
    </w:p>
    <w:p w14:paraId="2C80BD30" w14:textId="758D5893" w:rsidR="00216B6D" w:rsidRPr="006E01F5" w:rsidRDefault="00216B6D" w:rsidP="00216B6D">
      <w:pPr>
        <w:numPr>
          <w:ilvl w:val="1"/>
          <w:numId w:val="13"/>
        </w:numPr>
        <w:tabs>
          <w:tab w:val="left" w:pos="9071"/>
        </w:tabs>
        <w:spacing w:before="0" w:after="0"/>
        <w:ind w:right="-1"/>
      </w:pPr>
      <w:r w:rsidRPr="006E01F5">
        <w:t>Une note de synthèse publique</w:t>
      </w:r>
      <w:r w:rsidRPr="006E01F5">
        <w:rPr>
          <w:rFonts w:ascii="Calibri" w:hAnsi="Calibri" w:cs="Calibri"/>
          <w:b/>
        </w:rPr>
        <w:t> </w:t>
      </w:r>
      <w:r w:rsidRPr="006E01F5">
        <w:t>(de 6 à 10 pages) résumant les principa</w:t>
      </w:r>
      <w:r w:rsidR="006E01F5" w:rsidRPr="006E01F5">
        <w:t xml:space="preserve">les avancées </w:t>
      </w:r>
      <w:r w:rsidRPr="006E01F5">
        <w:t xml:space="preserve">du projet. Cette note sera mise en ligne sur le site internet de l’ADEME et devra respecter la charte de présentation ADEME fournie par l’ingénieur en charge du suivi du projet. </w:t>
      </w:r>
    </w:p>
    <w:p w14:paraId="61E693AE" w14:textId="77777777" w:rsidR="00216B6D" w:rsidRPr="006E01F5" w:rsidRDefault="00216B6D" w:rsidP="00216B6D">
      <w:pPr>
        <w:numPr>
          <w:ilvl w:val="1"/>
          <w:numId w:val="13"/>
        </w:numPr>
        <w:tabs>
          <w:tab w:val="left" w:pos="9071"/>
        </w:tabs>
        <w:spacing w:before="0" w:after="0"/>
        <w:ind w:right="-1"/>
      </w:pPr>
      <w:r w:rsidRPr="006E01F5">
        <w:t>Des contenus multimédias</w:t>
      </w:r>
      <w:r w:rsidRPr="006E01F5">
        <w:rPr>
          <w:rFonts w:ascii="Calibri" w:hAnsi="Calibri" w:cs="Calibri"/>
        </w:rPr>
        <w:t> </w:t>
      </w:r>
      <w:r w:rsidRPr="006E01F5">
        <w:t xml:space="preserve">: </w:t>
      </w:r>
    </w:p>
    <w:p w14:paraId="65BC71B8" w14:textId="77777777" w:rsidR="00216B6D" w:rsidRPr="00216B6D" w:rsidRDefault="00216B6D" w:rsidP="00216B6D">
      <w:pPr>
        <w:numPr>
          <w:ilvl w:val="2"/>
          <w:numId w:val="13"/>
        </w:numPr>
        <w:tabs>
          <w:tab w:val="left" w:pos="9071"/>
        </w:tabs>
        <w:spacing w:before="0" w:after="0"/>
        <w:ind w:right="-1"/>
      </w:pPr>
      <w:proofErr w:type="gramStart"/>
      <w:r w:rsidRPr="00216B6D">
        <w:t>des</w:t>
      </w:r>
      <w:proofErr w:type="gramEnd"/>
      <w:r w:rsidRPr="00216B6D">
        <w:t xml:space="preserve"> </w:t>
      </w:r>
      <w:r w:rsidRPr="00216B6D">
        <w:rPr>
          <w:b/>
        </w:rPr>
        <w:t>photographies</w:t>
      </w:r>
      <w:r w:rsidRPr="00216B6D">
        <w:t xml:space="preserve"> représentatives du projet, accompagnées d’une légende et du crédit photo associé seront transmises avec le rapport final. Elles seront également transmises au format jpeg en version électronique (avec une résolution minimale de 300 dpi).</w:t>
      </w:r>
    </w:p>
    <w:p w14:paraId="0963952F" w14:textId="77777777" w:rsidR="00216B6D" w:rsidRPr="00216B6D" w:rsidRDefault="00216B6D" w:rsidP="00216B6D">
      <w:pPr>
        <w:numPr>
          <w:ilvl w:val="2"/>
          <w:numId w:val="13"/>
        </w:numPr>
        <w:tabs>
          <w:tab w:val="left" w:pos="9071"/>
        </w:tabs>
        <w:spacing w:before="0" w:after="0"/>
        <w:ind w:right="-1"/>
        <w:rPr>
          <w:rFonts w:ascii="Marianne" w:hAnsi="Marianne"/>
        </w:rPr>
      </w:pPr>
      <w:proofErr w:type="gramStart"/>
      <w:r w:rsidRPr="00216B6D">
        <w:t>les</w:t>
      </w:r>
      <w:proofErr w:type="gramEnd"/>
      <w:r w:rsidRPr="00216B6D">
        <w:t xml:space="preserve"> éventuelles </w:t>
      </w:r>
      <w:r w:rsidRPr="00216B6D">
        <w:rPr>
          <w:b/>
        </w:rPr>
        <w:t xml:space="preserve">vidéos </w:t>
      </w:r>
      <w:r w:rsidRPr="00216B6D">
        <w:t>associées au projet (thèse, présentation du matériel et méthode, …), elles seront également transmises en version électronique</w:t>
      </w:r>
      <w:r w:rsidRPr="00216B6D">
        <w:rPr>
          <w:rFonts w:ascii="Marianne" w:hAnsi="Marianne"/>
        </w:rPr>
        <w:t>.</w:t>
      </w:r>
    </w:p>
    <w:p w14:paraId="54EAFEBD" w14:textId="77777777" w:rsidR="0097278A" w:rsidRDefault="0097278A" w:rsidP="0097278A"/>
    <w:p w14:paraId="114E9461" w14:textId="1DBF74A7" w:rsidR="0097278A" w:rsidRPr="0097278A" w:rsidRDefault="0097278A" w:rsidP="0097278A">
      <w:pPr>
        <w:rPr>
          <w:i/>
          <w:iCs/>
        </w:rPr>
      </w:pPr>
      <w:r w:rsidRPr="0097278A">
        <w:rPr>
          <w:i/>
          <w:iCs/>
        </w:rPr>
        <w:t xml:space="preserve">Les rapports seront transmis sous format électronique </w:t>
      </w:r>
    </w:p>
    <w:p w14:paraId="4EC02DDB" w14:textId="77777777" w:rsidR="00216B6D" w:rsidRDefault="00216B6D" w:rsidP="0097278A">
      <w:pPr>
        <w:pStyle w:val="Paragraphedeliste"/>
        <w:ind w:left="720"/>
      </w:pPr>
    </w:p>
    <w:p w14:paraId="12D72391" w14:textId="2023E504" w:rsidR="00AE4052" w:rsidRPr="002F1135" w:rsidRDefault="0097278A" w:rsidP="0016522E">
      <w:pPr>
        <w:suppressAutoHyphens/>
        <w:spacing w:before="0" w:after="0"/>
      </w:pPr>
      <w:r w:rsidRPr="00AF2ED4">
        <w:rPr>
          <w:rFonts w:ascii="Arial" w:hAnsi="Arial"/>
          <w:b/>
          <w:szCs w:val="22"/>
          <w:u w:val="single"/>
        </w:rPr>
        <w:t>Devoir d’information du bénéficiaire sur le financement de l’ADEME dans les communications relatives au projet</w:t>
      </w:r>
    </w:p>
    <w:sectPr w:rsidR="00AE4052" w:rsidRPr="002F1135" w:rsidSect="00A451F0">
      <w:footerReference w:type="even" r:id="rId19"/>
      <w:footnotePr>
        <w:numRestart w:val="eachSect"/>
      </w:footnotePr>
      <w:pgSz w:w="11907" w:h="16840" w:code="9"/>
      <w:pgMar w:top="851" w:right="851" w:bottom="851" w:left="851" w:header="720" w:footer="255" w:gutter="0"/>
      <w:paperSrc w:first="7" w:other="7"/>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36C8F0" w14:textId="77777777" w:rsidR="00AD4B56" w:rsidRDefault="00AD4B56" w:rsidP="008E1C1C">
      <w:r>
        <w:separator/>
      </w:r>
    </w:p>
  </w:endnote>
  <w:endnote w:type="continuationSeparator" w:id="0">
    <w:p w14:paraId="5311260A" w14:textId="77777777" w:rsidR="00AD4B56" w:rsidRDefault="00AD4B56" w:rsidP="008E1C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ianne Light">
    <w:panose1 w:val="02000000000000000000"/>
    <w:charset w:val="00"/>
    <w:family w:val="modern"/>
    <w:notTrueType/>
    <w:pitch w:val="variable"/>
    <w:sig w:usb0="0000000F"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arianne">
    <w:panose1 w:val="02000000000000000000"/>
    <w:charset w:val="00"/>
    <w:family w:val="modern"/>
    <w:notTrueType/>
    <w:pitch w:val="variable"/>
    <w:sig w:usb0="0000000F" w:usb1="00000000" w:usb2="00000000" w:usb3="00000000" w:csb0="0000000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817FD" w14:textId="77777777" w:rsidR="00AD4B56" w:rsidRPr="00E2286D" w:rsidRDefault="00AD4B56" w:rsidP="00883369">
    <w:pPr>
      <w:pStyle w:val="Pieddepage"/>
      <w:tabs>
        <w:tab w:val="clear" w:pos="4536"/>
        <w:tab w:val="clear" w:pos="9072"/>
        <w:tab w:val="center" w:pos="5103"/>
        <w:tab w:val="right" w:pos="10206"/>
      </w:tabs>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61D25" w14:textId="2AA00A63" w:rsidR="00AD4B56" w:rsidRPr="0071613B" w:rsidRDefault="00AD4B56" w:rsidP="0071613B">
    <w:pPr>
      <w:pStyle w:val="Pieddepage"/>
      <w:ind w:right="454"/>
      <w:jc w:val="right"/>
    </w:pPr>
    <w:r>
      <w:rPr>
        <w:sz w:val="16"/>
        <w:szCs w:val="16"/>
      </w:rPr>
      <w:t>Volet Technique ADEME 2021 – V0</w:t>
    </w:r>
    <w:r w:rsidRPr="00E54006">
      <w:rPr>
        <w:sz w:val="16"/>
        <w:szCs w:val="16"/>
      </w:rPr>
      <w:t xml:space="preserve"> I </w:t>
    </w:r>
    <w:r w:rsidRPr="00E54006">
      <w:rPr>
        <w:sz w:val="16"/>
        <w:szCs w:val="16"/>
      </w:rPr>
      <w:fldChar w:fldCharType="begin"/>
    </w:r>
    <w:r w:rsidRPr="00E54006">
      <w:rPr>
        <w:sz w:val="16"/>
        <w:szCs w:val="16"/>
      </w:rPr>
      <w:instrText>PAGE   \* MERGEFORMAT</w:instrText>
    </w:r>
    <w:r w:rsidRPr="00E54006">
      <w:rPr>
        <w:sz w:val="16"/>
        <w:szCs w:val="16"/>
      </w:rPr>
      <w:fldChar w:fldCharType="separate"/>
    </w:r>
    <w:r w:rsidR="00251F16">
      <w:rPr>
        <w:noProof/>
        <w:sz w:val="16"/>
        <w:szCs w:val="16"/>
      </w:rPr>
      <w:t>5</w:t>
    </w:r>
    <w:r w:rsidRPr="00E54006">
      <w:rPr>
        <w:sz w:val="16"/>
        <w:szCs w:val="16"/>
      </w:rPr>
      <w:fldChar w:fldCharType="end"/>
    </w:r>
    <w:r>
      <w:rPr>
        <w:noProof/>
      </w:rPr>
      <w:drawing>
        <wp:anchor distT="0" distB="0" distL="114300" distR="114300" simplePos="0" relativeHeight="251657728" behindDoc="1" locked="1" layoutInCell="1" allowOverlap="1" wp14:anchorId="4C344D7C" wp14:editId="6CDA2338">
          <wp:simplePos x="0" y="0"/>
          <wp:positionH relativeFrom="page">
            <wp:posOffset>6783070</wp:posOffset>
          </wp:positionH>
          <wp:positionV relativeFrom="page">
            <wp:posOffset>10356850</wp:posOffset>
          </wp:positionV>
          <wp:extent cx="100330" cy="100330"/>
          <wp:effectExtent l="0" t="0" r="0" b="0"/>
          <wp:wrapNone/>
          <wp:docPr id="3"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330" cy="10033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B250A" w14:textId="04D0607E" w:rsidR="00AD4B56" w:rsidRDefault="00AD4B56" w:rsidP="00B1603C">
    <w:pPr>
      <w:pStyle w:val="Pieddepage"/>
      <w:ind w:right="454"/>
      <w:jc w:val="right"/>
    </w:pPr>
    <w:r>
      <w:rPr>
        <w:sz w:val="16"/>
        <w:szCs w:val="16"/>
      </w:rPr>
      <w:t>Volet Technique ADEME 2021 – V0</w:t>
    </w:r>
    <w:r w:rsidRPr="00E54006">
      <w:rPr>
        <w:sz w:val="16"/>
        <w:szCs w:val="16"/>
      </w:rPr>
      <w:t xml:space="preserve"> I </w:t>
    </w:r>
    <w:r w:rsidRPr="00E54006">
      <w:rPr>
        <w:sz w:val="16"/>
        <w:szCs w:val="16"/>
      </w:rPr>
      <w:fldChar w:fldCharType="begin"/>
    </w:r>
    <w:r w:rsidRPr="00E54006">
      <w:rPr>
        <w:sz w:val="16"/>
        <w:szCs w:val="16"/>
      </w:rPr>
      <w:instrText>PAGE   \* MERGEFORMAT</w:instrText>
    </w:r>
    <w:r w:rsidRPr="00E54006">
      <w:rPr>
        <w:sz w:val="16"/>
        <w:szCs w:val="16"/>
      </w:rPr>
      <w:fldChar w:fldCharType="separate"/>
    </w:r>
    <w:r w:rsidR="00D447EE">
      <w:rPr>
        <w:noProof/>
        <w:sz w:val="16"/>
        <w:szCs w:val="16"/>
      </w:rPr>
      <w:t>1</w:t>
    </w:r>
    <w:r w:rsidRPr="00E54006">
      <w:rPr>
        <w:sz w:val="16"/>
        <w:szCs w:val="16"/>
      </w:rPr>
      <w:fldChar w:fldCharType="end"/>
    </w:r>
    <w:r>
      <w:rPr>
        <w:noProof/>
      </w:rPr>
      <w:drawing>
        <wp:anchor distT="0" distB="0" distL="114300" distR="114300" simplePos="0" relativeHeight="251658752" behindDoc="1" locked="1" layoutInCell="1" allowOverlap="1" wp14:anchorId="05F6B435" wp14:editId="6415D3E2">
          <wp:simplePos x="0" y="0"/>
          <wp:positionH relativeFrom="page">
            <wp:posOffset>6783070</wp:posOffset>
          </wp:positionH>
          <wp:positionV relativeFrom="page">
            <wp:posOffset>10356850</wp:posOffset>
          </wp:positionV>
          <wp:extent cx="100330" cy="100330"/>
          <wp:effectExtent l="0" t="0" r="0" b="0"/>
          <wp:wrapNone/>
          <wp:docPr id="4"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330" cy="10033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158AD" w14:textId="77777777" w:rsidR="00AD4B56" w:rsidRPr="00E2286D" w:rsidRDefault="00AD4B56" w:rsidP="00883369">
    <w:pPr>
      <w:pStyle w:val="Pieddepage"/>
      <w:tabs>
        <w:tab w:val="clear" w:pos="4536"/>
        <w:tab w:val="clear" w:pos="9072"/>
        <w:tab w:val="center" w:pos="5103"/>
        <w:tab w:val="right" w:pos="10206"/>
      </w:tabs>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5459B2" w14:textId="77777777" w:rsidR="00AD4B56" w:rsidRDefault="00AD4B56" w:rsidP="008E1C1C">
      <w:r>
        <w:separator/>
      </w:r>
    </w:p>
  </w:footnote>
  <w:footnote w:type="continuationSeparator" w:id="0">
    <w:p w14:paraId="3CDF9FA4" w14:textId="77777777" w:rsidR="00AD4B56" w:rsidRDefault="00AD4B56" w:rsidP="008E1C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C8A46" w14:textId="00A8E314" w:rsidR="00AD4B56" w:rsidRDefault="00AD4B56">
    <w:pPr>
      <w:pStyle w:val="En-tte"/>
    </w:pPr>
    <w:r w:rsidRPr="00037BB8">
      <w:rPr>
        <w:noProof/>
      </w:rPr>
      <mc:AlternateContent>
        <mc:Choice Requires="wps">
          <w:drawing>
            <wp:anchor distT="0" distB="0" distL="114300" distR="114300" simplePos="0" relativeHeight="251660800" behindDoc="0" locked="0" layoutInCell="1" allowOverlap="1" wp14:anchorId="12D97A5B" wp14:editId="12821F33">
              <wp:simplePos x="0" y="0"/>
              <wp:positionH relativeFrom="margin">
                <wp:posOffset>69215</wp:posOffset>
              </wp:positionH>
              <wp:positionV relativeFrom="paragraph">
                <wp:posOffset>1031875</wp:posOffset>
              </wp:positionV>
              <wp:extent cx="6972300" cy="859155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6972300" cy="85915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A0D1B8" id="Rectangle 2" o:spid="_x0000_s1026" style="position:absolute;margin-left:5.45pt;margin-top:81.25pt;width:549pt;height:676.5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" filled="f" strokecolor="black [3213]" strokeweight="1.5pt">
              <w10:wrap anchorx="margin"/>
            </v:rect>
          </w:pict>
        </mc:Fallback>
      </mc:AlternateContent>
    </w:r>
    <w:r w:rsidRPr="00037BB8">
      <w:rPr>
        <w:noProof/>
      </w:rPr>
      <w:drawing>
        <wp:anchor distT="0" distB="0" distL="114300" distR="114300" simplePos="0" relativeHeight="251661824" behindDoc="1" locked="0" layoutInCell="1" allowOverlap="1" wp14:anchorId="423D33EB" wp14:editId="5A6C944C">
          <wp:simplePos x="0" y="0"/>
          <wp:positionH relativeFrom="page">
            <wp:posOffset>-2540</wp:posOffset>
          </wp:positionH>
          <wp:positionV relativeFrom="paragraph">
            <wp:posOffset>-447675</wp:posOffset>
          </wp:positionV>
          <wp:extent cx="7559040" cy="1314450"/>
          <wp:effectExtent l="0" t="0" r="0"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rotWithShape="1">
                  <a:blip r:embed="rId1">
                    <a:extLst>
                      <a:ext uri="{28A0092B-C50C-407E-A947-70E740481C1C}">
                        <a14:useLocalDpi xmlns:a14="http://schemas.microsoft.com/office/drawing/2010/main" val="0"/>
                      </a:ext>
                    </a:extLst>
                  </a:blip>
                  <a:srcRect b="87707"/>
                  <a:stretch/>
                </pic:blipFill>
                <pic:spPr bwMode="auto">
                  <a:xfrm>
                    <a:off x="0" y="0"/>
                    <a:ext cx="7559040" cy="131445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30798"/>
    <w:multiLevelType w:val="hybridMultilevel"/>
    <w:tmpl w:val="2A206B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4014256"/>
    <w:multiLevelType w:val="hybridMultilevel"/>
    <w:tmpl w:val="3DA082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FD568BD"/>
    <w:multiLevelType w:val="hybridMultilevel"/>
    <w:tmpl w:val="B4D85736"/>
    <w:lvl w:ilvl="0" w:tplc="040C0001">
      <w:start w:val="1"/>
      <w:numFmt w:val="bullet"/>
      <w:lvlText w:val=""/>
      <w:lvlJc w:val="left"/>
      <w:pPr>
        <w:tabs>
          <w:tab w:val="num" w:pos="720"/>
        </w:tabs>
        <w:ind w:left="720" w:hanging="360"/>
      </w:pPr>
      <w:rPr>
        <w:rFonts w:ascii="Symbol" w:hAnsi="Symbol" w:cs="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cs="Wingdings" w:hint="default"/>
      </w:rPr>
    </w:lvl>
    <w:lvl w:ilvl="6" w:tplc="040C0001" w:tentative="1">
      <w:start w:val="1"/>
      <w:numFmt w:val="bullet"/>
      <w:lvlText w:val=""/>
      <w:lvlJc w:val="left"/>
      <w:pPr>
        <w:tabs>
          <w:tab w:val="num" w:pos="5040"/>
        </w:tabs>
        <w:ind w:left="5040" w:hanging="360"/>
      </w:pPr>
      <w:rPr>
        <w:rFonts w:ascii="Symbol" w:hAnsi="Symbol" w:cs="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20CA24D6"/>
    <w:multiLevelType w:val="hybridMultilevel"/>
    <w:tmpl w:val="C916E7D2"/>
    <w:lvl w:ilvl="0" w:tplc="60B803CA">
      <w:numFmt w:val="bullet"/>
      <w:lvlText w:val="-"/>
      <w:lvlJc w:val="left"/>
      <w:pPr>
        <w:ind w:left="720" w:hanging="360"/>
      </w:pPr>
      <w:rPr>
        <w:rFonts w:ascii="Marianne Light" w:eastAsia="Times New Roman" w:hAnsi="Marianne Light"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31104FF"/>
    <w:multiLevelType w:val="hybridMultilevel"/>
    <w:tmpl w:val="5A62EB94"/>
    <w:lvl w:ilvl="0" w:tplc="71845190">
      <w:start w:val="3"/>
      <w:numFmt w:val="bullet"/>
      <w:lvlText w:val="-"/>
      <w:lvlJc w:val="left"/>
      <w:pPr>
        <w:ind w:left="720" w:hanging="360"/>
      </w:pPr>
      <w:rPr>
        <w:rFonts w:ascii="Marianne Light" w:eastAsia="Times New Roman" w:hAnsi="Marianne Light"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5DA6D5B"/>
    <w:multiLevelType w:val="hybridMultilevel"/>
    <w:tmpl w:val="28603C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86048E3"/>
    <w:multiLevelType w:val="hybridMultilevel"/>
    <w:tmpl w:val="EC18FC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D626B54"/>
    <w:multiLevelType w:val="hybridMultilevel"/>
    <w:tmpl w:val="6BE23FAC"/>
    <w:lvl w:ilvl="0" w:tplc="040C0001">
      <w:start w:val="1"/>
      <w:numFmt w:val="bullet"/>
      <w:lvlText w:val=""/>
      <w:lvlJc w:val="left"/>
      <w:pPr>
        <w:ind w:left="1428" w:hanging="360"/>
      </w:pPr>
      <w:rPr>
        <w:rFonts w:ascii="Symbol" w:hAnsi="Symbol" w:hint="default"/>
      </w:rPr>
    </w:lvl>
    <w:lvl w:ilvl="1" w:tplc="040C0003">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8" w15:restartNumberingAfterBreak="0">
    <w:nsid w:val="562C0CF2"/>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rPr>
        <w:rFonts w:hint="default"/>
        <w:b/>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7911B9A"/>
    <w:multiLevelType w:val="hybridMultilevel"/>
    <w:tmpl w:val="C40CAE62"/>
    <w:lvl w:ilvl="0" w:tplc="3EEC7206">
      <w:start w:val="1"/>
      <w:numFmt w:val="decimal"/>
      <w:pStyle w:val="Titre1"/>
      <w:lvlText w:val="%1."/>
      <w:lvlJc w:val="left"/>
      <w:pPr>
        <w:ind w:left="717"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595601A8"/>
    <w:multiLevelType w:val="hybridMultilevel"/>
    <w:tmpl w:val="856C0C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D7E6B4F"/>
    <w:multiLevelType w:val="multilevel"/>
    <w:tmpl w:val="2E2E1812"/>
    <w:lvl w:ilvl="0">
      <w:start w:val="1"/>
      <w:numFmt w:val="decimal"/>
      <w:lvlText w:val="%1."/>
      <w:lvlJc w:val="left"/>
      <w:pPr>
        <w:tabs>
          <w:tab w:val="num" w:pos="360"/>
        </w:tabs>
        <w:ind w:left="360" w:hanging="360"/>
      </w:pPr>
    </w:lvl>
    <w:lvl w:ilvl="1">
      <w:start w:val="1"/>
      <w:numFmt w:val="bullet"/>
      <w:lvlText w:val=""/>
      <w:lvlJc w:val="left"/>
      <w:pPr>
        <w:tabs>
          <w:tab w:val="num" w:pos="792"/>
        </w:tabs>
        <w:ind w:left="792" w:hanging="432"/>
      </w:pPr>
      <w:rPr>
        <w:rFonts w:ascii="Symbol" w:hAnsi="Symbol" w:hint="default"/>
        <w:b/>
        <w:sz w:val="20"/>
        <w:szCs w:val="20"/>
      </w:r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706D6097"/>
    <w:multiLevelType w:val="hybridMultilevel"/>
    <w:tmpl w:val="BDA84D02"/>
    <w:lvl w:ilvl="0" w:tplc="111E03C4">
      <w:start w:val="3"/>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0A07DAB"/>
    <w:multiLevelType w:val="hybridMultilevel"/>
    <w:tmpl w:val="68E488C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2027FF1"/>
    <w:multiLevelType w:val="multilevel"/>
    <w:tmpl w:val="0D200ADA"/>
    <w:lvl w:ilvl="0">
      <w:start w:val="1"/>
      <w:numFmt w:val="decimal"/>
      <w:pStyle w:val="1TITRE1"/>
      <w:lvlText w:val="%1."/>
      <w:lvlJc w:val="left"/>
      <w:pPr>
        <w:ind w:left="360" w:hanging="360"/>
      </w:pPr>
      <w:rPr>
        <w:rFonts w:hint="default"/>
      </w:rPr>
    </w:lvl>
    <w:lvl w:ilvl="1">
      <w:start w:val="1"/>
      <w:numFmt w:val="decimal"/>
      <w:pStyle w:val="11Soustitre1"/>
      <w:lvlText w:val="%1.%2."/>
      <w:lvlJc w:val="left"/>
      <w:pPr>
        <w:ind w:left="792" w:hanging="432"/>
      </w:pPr>
    </w:lvl>
    <w:lvl w:ilvl="2">
      <w:start w:val="1"/>
      <w:numFmt w:val="decimal"/>
      <w:pStyle w:val="111soustitre2"/>
      <w:lvlText w:val="%1.%2.%3."/>
      <w:lvlJc w:val="left"/>
      <w:pPr>
        <w:ind w:left="1224" w:hanging="504"/>
      </w:pPr>
    </w:lvl>
    <w:lvl w:ilvl="3">
      <w:start w:val="1"/>
      <w:numFmt w:val="decimal"/>
      <w:pStyle w:val="1111Soustitre3"/>
      <w:lvlText w:val="%1.%2.%3.%4."/>
      <w:lvlJc w:val="left"/>
      <w:pPr>
        <w:ind w:left="1728" w:hanging="648"/>
      </w:pPr>
    </w:lvl>
    <w:lvl w:ilvl="4">
      <w:start w:val="1"/>
      <w:numFmt w:val="decimal"/>
      <w:pStyle w:val="11111soustitre4"/>
      <w:lvlText w:val="%1.%2.%3.%4.%5."/>
      <w:lvlJc w:val="left"/>
      <w:pPr>
        <w:ind w:left="2777" w:hanging="792"/>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25442C2"/>
    <w:multiLevelType w:val="hybridMultilevel"/>
    <w:tmpl w:val="A092A9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D101E28"/>
    <w:multiLevelType w:val="hybridMultilevel"/>
    <w:tmpl w:val="54386F08"/>
    <w:lvl w:ilvl="0" w:tplc="ED0694AC">
      <w:start w:val="1"/>
      <w:numFmt w:val="bullet"/>
      <w:lvlText w:val=""/>
      <w:lvlJc w:val="left"/>
      <w:pPr>
        <w:tabs>
          <w:tab w:val="num" w:pos="720"/>
        </w:tabs>
        <w:ind w:left="720" w:hanging="360"/>
      </w:pPr>
      <w:rPr>
        <w:rFonts w:ascii="Symbol" w:hAnsi="Symbol" w:hint="default"/>
      </w:rPr>
    </w:lvl>
    <w:lvl w:ilvl="1" w:tplc="12DA9080" w:tentative="1">
      <w:start w:val="1"/>
      <w:numFmt w:val="bullet"/>
      <w:lvlText w:val=""/>
      <w:lvlJc w:val="left"/>
      <w:pPr>
        <w:tabs>
          <w:tab w:val="num" w:pos="1440"/>
        </w:tabs>
        <w:ind w:left="1440" w:hanging="360"/>
      </w:pPr>
      <w:rPr>
        <w:rFonts w:ascii="Symbol" w:hAnsi="Symbol" w:hint="default"/>
      </w:rPr>
    </w:lvl>
    <w:lvl w:ilvl="2" w:tplc="04CA023A" w:tentative="1">
      <w:start w:val="1"/>
      <w:numFmt w:val="bullet"/>
      <w:lvlText w:val=""/>
      <w:lvlJc w:val="left"/>
      <w:pPr>
        <w:tabs>
          <w:tab w:val="num" w:pos="2160"/>
        </w:tabs>
        <w:ind w:left="2160" w:hanging="360"/>
      </w:pPr>
      <w:rPr>
        <w:rFonts w:ascii="Symbol" w:hAnsi="Symbol" w:hint="default"/>
      </w:rPr>
    </w:lvl>
    <w:lvl w:ilvl="3" w:tplc="BA20CE50" w:tentative="1">
      <w:start w:val="1"/>
      <w:numFmt w:val="bullet"/>
      <w:lvlText w:val=""/>
      <w:lvlJc w:val="left"/>
      <w:pPr>
        <w:tabs>
          <w:tab w:val="num" w:pos="2880"/>
        </w:tabs>
        <w:ind w:left="2880" w:hanging="360"/>
      </w:pPr>
      <w:rPr>
        <w:rFonts w:ascii="Symbol" w:hAnsi="Symbol" w:hint="default"/>
      </w:rPr>
    </w:lvl>
    <w:lvl w:ilvl="4" w:tplc="5A26EC92" w:tentative="1">
      <w:start w:val="1"/>
      <w:numFmt w:val="bullet"/>
      <w:lvlText w:val=""/>
      <w:lvlJc w:val="left"/>
      <w:pPr>
        <w:tabs>
          <w:tab w:val="num" w:pos="3600"/>
        </w:tabs>
        <w:ind w:left="3600" w:hanging="360"/>
      </w:pPr>
      <w:rPr>
        <w:rFonts w:ascii="Symbol" w:hAnsi="Symbol" w:hint="default"/>
      </w:rPr>
    </w:lvl>
    <w:lvl w:ilvl="5" w:tplc="399EB930" w:tentative="1">
      <w:start w:val="1"/>
      <w:numFmt w:val="bullet"/>
      <w:lvlText w:val=""/>
      <w:lvlJc w:val="left"/>
      <w:pPr>
        <w:tabs>
          <w:tab w:val="num" w:pos="4320"/>
        </w:tabs>
        <w:ind w:left="4320" w:hanging="360"/>
      </w:pPr>
      <w:rPr>
        <w:rFonts w:ascii="Symbol" w:hAnsi="Symbol" w:hint="default"/>
      </w:rPr>
    </w:lvl>
    <w:lvl w:ilvl="6" w:tplc="E9089A36" w:tentative="1">
      <w:start w:val="1"/>
      <w:numFmt w:val="bullet"/>
      <w:lvlText w:val=""/>
      <w:lvlJc w:val="left"/>
      <w:pPr>
        <w:tabs>
          <w:tab w:val="num" w:pos="5040"/>
        </w:tabs>
        <w:ind w:left="5040" w:hanging="360"/>
      </w:pPr>
      <w:rPr>
        <w:rFonts w:ascii="Symbol" w:hAnsi="Symbol" w:hint="default"/>
      </w:rPr>
    </w:lvl>
    <w:lvl w:ilvl="7" w:tplc="A8565E8A" w:tentative="1">
      <w:start w:val="1"/>
      <w:numFmt w:val="bullet"/>
      <w:lvlText w:val=""/>
      <w:lvlJc w:val="left"/>
      <w:pPr>
        <w:tabs>
          <w:tab w:val="num" w:pos="5760"/>
        </w:tabs>
        <w:ind w:left="5760" w:hanging="360"/>
      </w:pPr>
      <w:rPr>
        <w:rFonts w:ascii="Symbol" w:hAnsi="Symbol" w:hint="default"/>
      </w:rPr>
    </w:lvl>
    <w:lvl w:ilvl="8" w:tplc="64FA5EEA" w:tentative="1">
      <w:start w:val="1"/>
      <w:numFmt w:val="bullet"/>
      <w:lvlText w:val=""/>
      <w:lvlJc w:val="left"/>
      <w:pPr>
        <w:tabs>
          <w:tab w:val="num" w:pos="6480"/>
        </w:tabs>
        <w:ind w:left="6480" w:hanging="360"/>
      </w:pPr>
      <w:rPr>
        <w:rFonts w:ascii="Symbol" w:hAnsi="Symbol" w:hint="default"/>
      </w:rPr>
    </w:lvl>
  </w:abstractNum>
  <w:num w:numId="1" w16cid:durableId="443886039">
    <w:abstractNumId w:val="9"/>
  </w:num>
  <w:num w:numId="2" w16cid:durableId="1329405658">
    <w:abstractNumId w:val="0"/>
  </w:num>
  <w:num w:numId="3" w16cid:durableId="1969818654">
    <w:abstractNumId w:val="6"/>
  </w:num>
  <w:num w:numId="4" w16cid:durableId="1378312257">
    <w:abstractNumId w:val="10"/>
  </w:num>
  <w:num w:numId="5" w16cid:durableId="891499044">
    <w:abstractNumId w:val="14"/>
  </w:num>
  <w:num w:numId="6" w16cid:durableId="744766178">
    <w:abstractNumId w:val="1"/>
  </w:num>
  <w:num w:numId="7" w16cid:durableId="403529366">
    <w:abstractNumId w:val="5"/>
  </w:num>
  <w:num w:numId="8" w16cid:durableId="720373099">
    <w:abstractNumId w:val="15"/>
  </w:num>
  <w:num w:numId="9" w16cid:durableId="154936840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17326316">
    <w:abstractNumId w:val="4"/>
  </w:num>
  <w:num w:numId="11" w16cid:durableId="295179950">
    <w:abstractNumId w:val="16"/>
  </w:num>
  <w:num w:numId="12" w16cid:durableId="136530317">
    <w:abstractNumId w:val="12"/>
  </w:num>
  <w:num w:numId="13" w16cid:durableId="1892381039">
    <w:abstractNumId w:val="13"/>
  </w:num>
  <w:num w:numId="14" w16cid:durableId="485390905">
    <w:abstractNumId w:val="11"/>
  </w:num>
  <w:num w:numId="15" w16cid:durableId="1514877683">
    <w:abstractNumId w:val="8"/>
  </w:num>
  <w:num w:numId="16" w16cid:durableId="114099488">
    <w:abstractNumId w:val="2"/>
  </w:num>
  <w:num w:numId="17" w16cid:durableId="1912739953">
    <w:abstractNumId w:val="7"/>
  </w:num>
  <w:num w:numId="18" w16cid:durableId="1000813591">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09"/>
  <w:hyphenationZone w:val="425"/>
  <w:characterSpacingControl w:val="doNotCompress"/>
  <w:hdrShapeDefaults>
    <o:shapedefaults v:ext="edit" spidmax="16385"/>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1C1C"/>
    <w:rsid w:val="00003A11"/>
    <w:rsid w:val="000069F3"/>
    <w:rsid w:val="0000725F"/>
    <w:rsid w:val="00014B9F"/>
    <w:rsid w:val="00023264"/>
    <w:rsid w:val="000235CE"/>
    <w:rsid w:val="00023D8B"/>
    <w:rsid w:val="000262BB"/>
    <w:rsid w:val="00026555"/>
    <w:rsid w:val="000344D8"/>
    <w:rsid w:val="00037529"/>
    <w:rsid w:val="00037BB8"/>
    <w:rsid w:val="000459C8"/>
    <w:rsid w:val="00047003"/>
    <w:rsid w:val="00047E50"/>
    <w:rsid w:val="00050874"/>
    <w:rsid w:val="0005355D"/>
    <w:rsid w:val="0005616E"/>
    <w:rsid w:val="000611CD"/>
    <w:rsid w:val="00065BDC"/>
    <w:rsid w:val="0006649F"/>
    <w:rsid w:val="0006698B"/>
    <w:rsid w:val="00074E2C"/>
    <w:rsid w:val="0007586D"/>
    <w:rsid w:val="00080A8B"/>
    <w:rsid w:val="00081CF6"/>
    <w:rsid w:val="00083439"/>
    <w:rsid w:val="0008714A"/>
    <w:rsid w:val="00091029"/>
    <w:rsid w:val="000964D6"/>
    <w:rsid w:val="000A3D4D"/>
    <w:rsid w:val="000B0F76"/>
    <w:rsid w:val="000B2B1D"/>
    <w:rsid w:val="000B2BE4"/>
    <w:rsid w:val="000B3DA1"/>
    <w:rsid w:val="000B7F0B"/>
    <w:rsid w:val="000C0FAC"/>
    <w:rsid w:val="000C135E"/>
    <w:rsid w:val="000C1D17"/>
    <w:rsid w:val="000D0397"/>
    <w:rsid w:val="000D1A15"/>
    <w:rsid w:val="000D1B0C"/>
    <w:rsid w:val="000E31F3"/>
    <w:rsid w:val="000E3D08"/>
    <w:rsid w:val="000F3C16"/>
    <w:rsid w:val="000F41A8"/>
    <w:rsid w:val="000F64F4"/>
    <w:rsid w:val="000F75EC"/>
    <w:rsid w:val="00101293"/>
    <w:rsid w:val="00104B51"/>
    <w:rsid w:val="001070E9"/>
    <w:rsid w:val="00110E3C"/>
    <w:rsid w:val="00112C82"/>
    <w:rsid w:val="001179F4"/>
    <w:rsid w:val="001201A9"/>
    <w:rsid w:val="001211DA"/>
    <w:rsid w:val="00126476"/>
    <w:rsid w:val="00127EB4"/>
    <w:rsid w:val="00136A43"/>
    <w:rsid w:val="00137C09"/>
    <w:rsid w:val="001408D0"/>
    <w:rsid w:val="00140FB9"/>
    <w:rsid w:val="001423FD"/>
    <w:rsid w:val="00146D2F"/>
    <w:rsid w:val="001504C6"/>
    <w:rsid w:val="00153AFA"/>
    <w:rsid w:val="0016522E"/>
    <w:rsid w:val="001673D7"/>
    <w:rsid w:val="00172B69"/>
    <w:rsid w:val="00174F9C"/>
    <w:rsid w:val="0017704F"/>
    <w:rsid w:val="00183A6F"/>
    <w:rsid w:val="00183EDB"/>
    <w:rsid w:val="001853AF"/>
    <w:rsid w:val="00185FB6"/>
    <w:rsid w:val="001868B0"/>
    <w:rsid w:val="00186CC2"/>
    <w:rsid w:val="00191787"/>
    <w:rsid w:val="00192C40"/>
    <w:rsid w:val="00197A26"/>
    <w:rsid w:val="001A16B4"/>
    <w:rsid w:val="001A2317"/>
    <w:rsid w:val="001A3985"/>
    <w:rsid w:val="001B2100"/>
    <w:rsid w:val="001B3530"/>
    <w:rsid w:val="001B652B"/>
    <w:rsid w:val="001C1F0B"/>
    <w:rsid w:val="001C5FFA"/>
    <w:rsid w:val="001D0B16"/>
    <w:rsid w:val="001D588D"/>
    <w:rsid w:val="001E48D9"/>
    <w:rsid w:val="001E7E0A"/>
    <w:rsid w:val="001F4121"/>
    <w:rsid w:val="00201686"/>
    <w:rsid w:val="00210842"/>
    <w:rsid w:val="00215AC3"/>
    <w:rsid w:val="00215CA6"/>
    <w:rsid w:val="002165BD"/>
    <w:rsid w:val="00216B6D"/>
    <w:rsid w:val="0022031A"/>
    <w:rsid w:val="00222E77"/>
    <w:rsid w:val="00225CEC"/>
    <w:rsid w:val="002305EF"/>
    <w:rsid w:val="00231EF6"/>
    <w:rsid w:val="002337D9"/>
    <w:rsid w:val="00242D64"/>
    <w:rsid w:val="0024451C"/>
    <w:rsid w:val="00246BD1"/>
    <w:rsid w:val="00250551"/>
    <w:rsid w:val="00251F16"/>
    <w:rsid w:val="00252F28"/>
    <w:rsid w:val="00252FCD"/>
    <w:rsid w:val="00261656"/>
    <w:rsid w:val="0026190E"/>
    <w:rsid w:val="00271FF0"/>
    <w:rsid w:val="0027375C"/>
    <w:rsid w:val="00280323"/>
    <w:rsid w:val="002843DB"/>
    <w:rsid w:val="00292FE6"/>
    <w:rsid w:val="00296119"/>
    <w:rsid w:val="002976BF"/>
    <w:rsid w:val="002A02A6"/>
    <w:rsid w:val="002A1430"/>
    <w:rsid w:val="002A601C"/>
    <w:rsid w:val="002B16E2"/>
    <w:rsid w:val="002B587F"/>
    <w:rsid w:val="002B6B12"/>
    <w:rsid w:val="002C1C64"/>
    <w:rsid w:val="002D067D"/>
    <w:rsid w:val="002D0B8B"/>
    <w:rsid w:val="002D4819"/>
    <w:rsid w:val="002D7437"/>
    <w:rsid w:val="002E1604"/>
    <w:rsid w:val="002E26C2"/>
    <w:rsid w:val="002E51E8"/>
    <w:rsid w:val="002E5D3E"/>
    <w:rsid w:val="002F1135"/>
    <w:rsid w:val="002F2F9F"/>
    <w:rsid w:val="002F5D02"/>
    <w:rsid w:val="002F6F7C"/>
    <w:rsid w:val="00301E40"/>
    <w:rsid w:val="003042E0"/>
    <w:rsid w:val="003103C4"/>
    <w:rsid w:val="003167BD"/>
    <w:rsid w:val="00317BC0"/>
    <w:rsid w:val="003210A0"/>
    <w:rsid w:val="0032141D"/>
    <w:rsid w:val="003256C3"/>
    <w:rsid w:val="00326AB7"/>
    <w:rsid w:val="00330FFA"/>
    <w:rsid w:val="00333AF8"/>
    <w:rsid w:val="00335951"/>
    <w:rsid w:val="00342679"/>
    <w:rsid w:val="0035487E"/>
    <w:rsid w:val="00366FA1"/>
    <w:rsid w:val="00374A4A"/>
    <w:rsid w:val="003809BA"/>
    <w:rsid w:val="00381A24"/>
    <w:rsid w:val="003845E8"/>
    <w:rsid w:val="00387ACD"/>
    <w:rsid w:val="00390D21"/>
    <w:rsid w:val="00392477"/>
    <w:rsid w:val="00392FF6"/>
    <w:rsid w:val="003A0F21"/>
    <w:rsid w:val="003A5AE0"/>
    <w:rsid w:val="003A64A8"/>
    <w:rsid w:val="003A7F3B"/>
    <w:rsid w:val="003B2B3C"/>
    <w:rsid w:val="003B3AF7"/>
    <w:rsid w:val="003B5D7E"/>
    <w:rsid w:val="003C0788"/>
    <w:rsid w:val="003C0A5D"/>
    <w:rsid w:val="003C58F3"/>
    <w:rsid w:val="003C6918"/>
    <w:rsid w:val="003C7CFD"/>
    <w:rsid w:val="003D0A9B"/>
    <w:rsid w:val="003D2033"/>
    <w:rsid w:val="003D48D8"/>
    <w:rsid w:val="003E11D7"/>
    <w:rsid w:val="003E2271"/>
    <w:rsid w:val="003E2D99"/>
    <w:rsid w:val="003E2E38"/>
    <w:rsid w:val="003E3635"/>
    <w:rsid w:val="003E3C3E"/>
    <w:rsid w:val="003E5D33"/>
    <w:rsid w:val="003E6DFE"/>
    <w:rsid w:val="003F1F6E"/>
    <w:rsid w:val="003F259D"/>
    <w:rsid w:val="003F31E9"/>
    <w:rsid w:val="003F4AB8"/>
    <w:rsid w:val="00400048"/>
    <w:rsid w:val="00401A52"/>
    <w:rsid w:val="00421A38"/>
    <w:rsid w:val="0043109F"/>
    <w:rsid w:val="00432A1D"/>
    <w:rsid w:val="00434551"/>
    <w:rsid w:val="00434962"/>
    <w:rsid w:val="00447423"/>
    <w:rsid w:val="00447F0B"/>
    <w:rsid w:val="00460D9E"/>
    <w:rsid w:val="00461F55"/>
    <w:rsid w:val="004639EF"/>
    <w:rsid w:val="004654BA"/>
    <w:rsid w:val="004672DB"/>
    <w:rsid w:val="004729F5"/>
    <w:rsid w:val="00473A42"/>
    <w:rsid w:val="004771F3"/>
    <w:rsid w:val="004777F7"/>
    <w:rsid w:val="004830DA"/>
    <w:rsid w:val="00483D15"/>
    <w:rsid w:val="00490CD2"/>
    <w:rsid w:val="00495CE7"/>
    <w:rsid w:val="00497C36"/>
    <w:rsid w:val="004A6D42"/>
    <w:rsid w:val="004B0993"/>
    <w:rsid w:val="004B6756"/>
    <w:rsid w:val="004B6BC8"/>
    <w:rsid w:val="004C04F4"/>
    <w:rsid w:val="004C4F7B"/>
    <w:rsid w:val="004D0092"/>
    <w:rsid w:val="004D70A1"/>
    <w:rsid w:val="004E05F1"/>
    <w:rsid w:val="004E0998"/>
    <w:rsid w:val="004E16B3"/>
    <w:rsid w:val="004E4CF5"/>
    <w:rsid w:val="004E58F6"/>
    <w:rsid w:val="004E65E4"/>
    <w:rsid w:val="004F1315"/>
    <w:rsid w:val="004F1347"/>
    <w:rsid w:val="004F1628"/>
    <w:rsid w:val="004F5824"/>
    <w:rsid w:val="005013F6"/>
    <w:rsid w:val="00505CAD"/>
    <w:rsid w:val="005102E8"/>
    <w:rsid w:val="00510B0D"/>
    <w:rsid w:val="00510D84"/>
    <w:rsid w:val="005228DC"/>
    <w:rsid w:val="005238F0"/>
    <w:rsid w:val="005241A6"/>
    <w:rsid w:val="00532DD2"/>
    <w:rsid w:val="00535FA7"/>
    <w:rsid w:val="00542AF3"/>
    <w:rsid w:val="00546215"/>
    <w:rsid w:val="00553F2C"/>
    <w:rsid w:val="005545E7"/>
    <w:rsid w:val="00557509"/>
    <w:rsid w:val="00557F33"/>
    <w:rsid w:val="00560E88"/>
    <w:rsid w:val="00561269"/>
    <w:rsid w:val="005624C8"/>
    <w:rsid w:val="00562776"/>
    <w:rsid w:val="005657DF"/>
    <w:rsid w:val="00567674"/>
    <w:rsid w:val="005767E8"/>
    <w:rsid w:val="00583C75"/>
    <w:rsid w:val="00592D16"/>
    <w:rsid w:val="00593CB0"/>
    <w:rsid w:val="005A079C"/>
    <w:rsid w:val="005A3415"/>
    <w:rsid w:val="005A637A"/>
    <w:rsid w:val="005B5D44"/>
    <w:rsid w:val="005B6873"/>
    <w:rsid w:val="005B7F07"/>
    <w:rsid w:val="005C537D"/>
    <w:rsid w:val="005C6996"/>
    <w:rsid w:val="005D07A5"/>
    <w:rsid w:val="005D191F"/>
    <w:rsid w:val="005D4C21"/>
    <w:rsid w:val="005D4DA9"/>
    <w:rsid w:val="005E3109"/>
    <w:rsid w:val="005E433A"/>
    <w:rsid w:val="005E51E1"/>
    <w:rsid w:val="005F2C6C"/>
    <w:rsid w:val="00601DD7"/>
    <w:rsid w:val="00602166"/>
    <w:rsid w:val="00606C9A"/>
    <w:rsid w:val="0061308D"/>
    <w:rsid w:val="00616CF7"/>
    <w:rsid w:val="006179F8"/>
    <w:rsid w:val="006225CD"/>
    <w:rsid w:val="006266DE"/>
    <w:rsid w:val="00633847"/>
    <w:rsid w:val="00634742"/>
    <w:rsid w:val="00636F03"/>
    <w:rsid w:val="006422F2"/>
    <w:rsid w:val="006430EF"/>
    <w:rsid w:val="00646108"/>
    <w:rsid w:val="00660489"/>
    <w:rsid w:val="00661DAB"/>
    <w:rsid w:val="00662717"/>
    <w:rsid w:val="00663D07"/>
    <w:rsid w:val="006647BB"/>
    <w:rsid w:val="00666B2C"/>
    <w:rsid w:val="006700E3"/>
    <w:rsid w:val="00670C52"/>
    <w:rsid w:val="0067367A"/>
    <w:rsid w:val="006770AE"/>
    <w:rsid w:val="00677C16"/>
    <w:rsid w:val="00683A5B"/>
    <w:rsid w:val="006976EF"/>
    <w:rsid w:val="006A006F"/>
    <w:rsid w:val="006B13CD"/>
    <w:rsid w:val="006C66CD"/>
    <w:rsid w:val="006D06AD"/>
    <w:rsid w:val="006D13AB"/>
    <w:rsid w:val="006D2780"/>
    <w:rsid w:val="006D3A44"/>
    <w:rsid w:val="006D493C"/>
    <w:rsid w:val="006D5738"/>
    <w:rsid w:val="006E01F5"/>
    <w:rsid w:val="006E1EA6"/>
    <w:rsid w:val="006E31E3"/>
    <w:rsid w:val="006E33EE"/>
    <w:rsid w:val="006E46A7"/>
    <w:rsid w:val="006E501B"/>
    <w:rsid w:val="006E5162"/>
    <w:rsid w:val="006E5301"/>
    <w:rsid w:val="006E747D"/>
    <w:rsid w:val="006F03E0"/>
    <w:rsid w:val="00701996"/>
    <w:rsid w:val="00703A4E"/>
    <w:rsid w:val="007046C8"/>
    <w:rsid w:val="00706387"/>
    <w:rsid w:val="00706A17"/>
    <w:rsid w:val="0071613B"/>
    <w:rsid w:val="007176CD"/>
    <w:rsid w:val="00721395"/>
    <w:rsid w:val="007250A0"/>
    <w:rsid w:val="00733371"/>
    <w:rsid w:val="007333D3"/>
    <w:rsid w:val="00736667"/>
    <w:rsid w:val="007374DE"/>
    <w:rsid w:val="0074064D"/>
    <w:rsid w:val="00744867"/>
    <w:rsid w:val="00745307"/>
    <w:rsid w:val="00745BD3"/>
    <w:rsid w:val="00745E4E"/>
    <w:rsid w:val="007506B5"/>
    <w:rsid w:val="007508D7"/>
    <w:rsid w:val="00750B05"/>
    <w:rsid w:val="00751327"/>
    <w:rsid w:val="0075259A"/>
    <w:rsid w:val="00752950"/>
    <w:rsid w:val="00756163"/>
    <w:rsid w:val="0076175C"/>
    <w:rsid w:val="007621F0"/>
    <w:rsid w:val="00763EE1"/>
    <w:rsid w:val="00770071"/>
    <w:rsid w:val="00772B81"/>
    <w:rsid w:val="00776467"/>
    <w:rsid w:val="00776FE9"/>
    <w:rsid w:val="00780E00"/>
    <w:rsid w:val="00792C97"/>
    <w:rsid w:val="007A6996"/>
    <w:rsid w:val="007A7DD5"/>
    <w:rsid w:val="007B5A77"/>
    <w:rsid w:val="007B7326"/>
    <w:rsid w:val="007C078C"/>
    <w:rsid w:val="007C4D37"/>
    <w:rsid w:val="007E2EC9"/>
    <w:rsid w:val="007E6D92"/>
    <w:rsid w:val="007F3DB0"/>
    <w:rsid w:val="008056B8"/>
    <w:rsid w:val="00812668"/>
    <w:rsid w:val="00813F76"/>
    <w:rsid w:val="00816382"/>
    <w:rsid w:val="0081675E"/>
    <w:rsid w:val="0081723B"/>
    <w:rsid w:val="00820864"/>
    <w:rsid w:val="00826D79"/>
    <w:rsid w:val="00827A94"/>
    <w:rsid w:val="00827F0D"/>
    <w:rsid w:val="00832E15"/>
    <w:rsid w:val="00833B83"/>
    <w:rsid w:val="00840016"/>
    <w:rsid w:val="00840C77"/>
    <w:rsid w:val="0084182E"/>
    <w:rsid w:val="008468C3"/>
    <w:rsid w:val="00854562"/>
    <w:rsid w:val="00856DCF"/>
    <w:rsid w:val="00857D3C"/>
    <w:rsid w:val="00860162"/>
    <w:rsid w:val="0086148C"/>
    <w:rsid w:val="00862D91"/>
    <w:rsid w:val="008652C0"/>
    <w:rsid w:val="00866078"/>
    <w:rsid w:val="00867BBF"/>
    <w:rsid w:val="00873165"/>
    <w:rsid w:val="008739C1"/>
    <w:rsid w:val="008775A4"/>
    <w:rsid w:val="00877BA1"/>
    <w:rsid w:val="0088334E"/>
    <w:rsid w:val="00883369"/>
    <w:rsid w:val="008841BC"/>
    <w:rsid w:val="00890765"/>
    <w:rsid w:val="00890767"/>
    <w:rsid w:val="008914F0"/>
    <w:rsid w:val="00893DAE"/>
    <w:rsid w:val="00896970"/>
    <w:rsid w:val="008A38E0"/>
    <w:rsid w:val="008A3DAF"/>
    <w:rsid w:val="008A3ED8"/>
    <w:rsid w:val="008A47C0"/>
    <w:rsid w:val="008A56C5"/>
    <w:rsid w:val="008B6976"/>
    <w:rsid w:val="008B6F36"/>
    <w:rsid w:val="008C3042"/>
    <w:rsid w:val="008C30CE"/>
    <w:rsid w:val="008C3B0A"/>
    <w:rsid w:val="008D0A64"/>
    <w:rsid w:val="008D1364"/>
    <w:rsid w:val="008D33EE"/>
    <w:rsid w:val="008D5933"/>
    <w:rsid w:val="008E1C1C"/>
    <w:rsid w:val="008E5B77"/>
    <w:rsid w:val="008E6A5C"/>
    <w:rsid w:val="008E73CB"/>
    <w:rsid w:val="008F0448"/>
    <w:rsid w:val="008F0C37"/>
    <w:rsid w:val="008F4917"/>
    <w:rsid w:val="008F4FC7"/>
    <w:rsid w:val="009008F8"/>
    <w:rsid w:val="00900CB4"/>
    <w:rsid w:val="00901A54"/>
    <w:rsid w:val="00904624"/>
    <w:rsid w:val="0090765F"/>
    <w:rsid w:val="0091166D"/>
    <w:rsid w:val="00911768"/>
    <w:rsid w:val="0091226A"/>
    <w:rsid w:val="009138EB"/>
    <w:rsid w:val="00924425"/>
    <w:rsid w:val="00925EBB"/>
    <w:rsid w:val="0093150D"/>
    <w:rsid w:val="00931AA6"/>
    <w:rsid w:val="0093451B"/>
    <w:rsid w:val="009349EB"/>
    <w:rsid w:val="00934CD8"/>
    <w:rsid w:val="00955648"/>
    <w:rsid w:val="00960DED"/>
    <w:rsid w:val="009635E6"/>
    <w:rsid w:val="0097069B"/>
    <w:rsid w:val="009719C0"/>
    <w:rsid w:val="0097278A"/>
    <w:rsid w:val="009777D3"/>
    <w:rsid w:val="00984F87"/>
    <w:rsid w:val="00990830"/>
    <w:rsid w:val="009940C2"/>
    <w:rsid w:val="009A0B85"/>
    <w:rsid w:val="009A1FCF"/>
    <w:rsid w:val="009A21AD"/>
    <w:rsid w:val="009A64CA"/>
    <w:rsid w:val="009B2050"/>
    <w:rsid w:val="009B3952"/>
    <w:rsid w:val="009B3B86"/>
    <w:rsid w:val="009C03C6"/>
    <w:rsid w:val="009C1790"/>
    <w:rsid w:val="009C3CD8"/>
    <w:rsid w:val="009C3D57"/>
    <w:rsid w:val="009D191E"/>
    <w:rsid w:val="009D4DAF"/>
    <w:rsid w:val="009D7A5C"/>
    <w:rsid w:val="009E1330"/>
    <w:rsid w:val="009F59DB"/>
    <w:rsid w:val="00A0474F"/>
    <w:rsid w:val="00A22B93"/>
    <w:rsid w:val="00A22F9E"/>
    <w:rsid w:val="00A23C51"/>
    <w:rsid w:val="00A36AD6"/>
    <w:rsid w:val="00A36FD2"/>
    <w:rsid w:val="00A40A7B"/>
    <w:rsid w:val="00A41DF3"/>
    <w:rsid w:val="00A451F0"/>
    <w:rsid w:val="00A51816"/>
    <w:rsid w:val="00A51ECC"/>
    <w:rsid w:val="00A53ED0"/>
    <w:rsid w:val="00A56FAF"/>
    <w:rsid w:val="00A6111B"/>
    <w:rsid w:val="00A615B4"/>
    <w:rsid w:val="00A65764"/>
    <w:rsid w:val="00A65D6C"/>
    <w:rsid w:val="00A70FF9"/>
    <w:rsid w:val="00A82F13"/>
    <w:rsid w:val="00A8529C"/>
    <w:rsid w:val="00A86653"/>
    <w:rsid w:val="00A875A9"/>
    <w:rsid w:val="00A878E3"/>
    <w:rsid w:val="00A911A9"/>
    <w:rsid w:val="00A91E3F"/>
    <w:rsid w:val="00A9228D"/>
    <w:rsid w:val="00A93A95"/>
    <w:rsid w:val="00A95C56"/>
    <w:rsid w:val="00A9690D"/>
    <w:rsid w:val="00AA1BF2"/>
    <w:rsid w:val="00AA1C0B"/>
    <w:rsid w:val="00AA3411"/>
    <w:rsid w:val="00AB10F7"/>
    <w:rsid w:val="00AB1DC6"/>
    <w:rsid w:val="00AB4CD5"/>
    <w:rsid w:val="00AC00F7"/>
    <w:rsid w:val="00AC10B7"/>
    <w:rsid w:val="00AC47AC"/>
    <w:rsid w:val="00AD1E8F"/>
    <w:rsid w:val="00AD4B56"/>
    <w:rsid w:val="00AE1F91"/>
    <w:rsid w:val="00AE245F"/>
    <w:rsid w:val="00AE2C6C"/>
    <w:rsid w:val="00AE3AF2"/>
    <w:rsid w:val="00AE4052"/>
    <w:rsid w:val="00AE6251"/>
    <w:rsid w:val="00AF53B0"/>
    <w:rsid w:val="00AF6AE0"/>
    <w:rsid w:val="00AF6FC6"/>
    <w:rsid w:val="00B03F76"/>
    <w:rsid w:val="00B04CC9"/>
    <w:rsid w:val="00B0687D"/>
    <w:rsid w:val="00B07EEC"/>
    <w:rsid w:val="00B14E82"/>
    <w:rsid w:val="00B1565F"/>
    <w:rsid w:val="00B15A94"/>
    <w:rsid w:val="00B1603C"/>
    <w:rsid w:val="00B200C4"/>
    <w:rsid w:val="00B21373"/>
    <w:rsid w:val="00B26160"/>
    <w:rsid w:val="00B31A08"/>
    <w:rsid w:val="00B34BCB"/>
    <w:rsid w:val="00B362B3"/>
    <w:rsid w:val="00B362F4"/>
    <w:rsid w:val="00B37D28"/>
    <w:rsid w:val="00B42CCA"/>
    <w:rsid w:val="00B433F7"/>
    <w:rsid w:val="00B45042"/>
    <w:rsid w:val="00B46B7F"/>
    <w:rsid w:val="00B5010B"/>
    <w:rsid w:val="00B5095F"/>
    <w:rsid w:val="00B55302"/>
    <w:rsid w:val="00B55E43"/>
    <w:rsid w:val="00B60F1D"/>
    <w:rsid w:val="00B6198B"/>
    <w:rsid w:val="00B624D3"/>
    <w:rsid w:val="00B67217"/>
    <w:rsid w:val="00B706EB"/>
    <w:rsid w:val="00B714BE"/>
    <w:rsid w:val="00B779E2"/>
    <w:rsid w:val="00B80107"/>
    <w:rsid w:val="00B82A49"/>
    <w:rsid w:val="00B8704D"/>
    <w:rsid w:val="00B87D61"/>
    <w:rsid w:val="00BA21F7"/>
    <w:rsid w:val="00BA56B7"/>
    <w:rsid w:val="00BB17E8"/>
    <w:rsid w:val="00BB33D2"/>
    <w:rsid w:val="00BB35A3"/>
    <w:rsid w:val="00BB5356"/>
    <w:rsid w:val="00BD2435"/>
    <w:rsid w:val="00BD356D"/>
    <w:rsid w:val="00BD42C7"/>
    <w:rsid w:val="00BD5CAF"/>
    <w:rsid w:val="00BE1CF3"/>
    <w:rsid w:val="00BE45F7"/>
    <w:rsid w:val="00BE629D"/>
    <w:rsid w:val="00BF06E9"/>
    <w:rsid w:val="00BF4536"/>
    <w:rsid w:val="00C058CD"/>
    <w:rsid w:val="00C0609F"/>
    <w:rsid w:val="00C12D0A"/>
    <w:rsid w:val="00C14A8A"/>
    <w:rsid w:val="00C14DF8"/>
    <w:rsid w:val="00C155F7"/>
    <w:rsid w:val="00C15C66"/>
    <w:rsid w:val="00C21317"/>
    <w:rsid w:val="00C22F49"/>
    <w:rsid w:val="00C22F55"/>
    <w:rsid w:val="00C31A2B"/>
    <w:rsid w:val="00C322FB"/>
    <w:rsid w:val="00C326B1"/>
    <w:rsid w:val="00C35422"/>
    <w:rsid w:val="00C37E59"/>
    <w:rsid w:val="00C42432"/>
    <w:rsid w:val="00C44F25"/>
    <w:rsid w:val="00C47EC3"/>
    <w:rsid w:val="00C527C5"/>
    <w:rsid w:val="00C540E8"/>
    <w:rsid w:val="00C55E19"/>
    <w:rsid w:val="00C55E51"/>
    <w:rsid w:val="00C56230"/>
    <w:rsid w:val="00C621F9"/>
    <w:rsid w:val="00C64241"/>
    <w:rsid w:val="00C66084"/>
    <w:rsid w:val="00C70632"/>
    <w:rsid w:val="00C73ACF"/>
    <w:rsid w:val="00C76E93"/>
    <w:rsid w:val="00C806FE"/>
    <w:rsid w:val="00C8389E"/>
    <w:rsid w:val="00C8537F"/>
    <w:rsid w:val="00C871A5"/>
    <w:rsid w:val="00C90FE8"/>
    <w:rsid w:val="00C94704"/>
    <w:rsid w:val="00C94739"/>
    <w:rsid w:val="00C96F7E"/>
    <w:rsid w:val="00CA4E8C"/>
    <w:rsid w:val="00CB04E7"/>
    <w:rsid w:val="00CB5B52"/>
    <w:rsid w:val="00CC6D48"/>
    <w:rsid w:val="00CC7FF7"/>
    <w:rsid w:val="00CD0F3D"/>
    <w:rsid w:val="00CD1877"/>
    <w:rsid w:val="00CD2015"/>
    <w:rsid w:val="00CD38F4"/>
    <w:rsid w:val="00CD51DF"/>
    <w:rsid w:val="00CD676B"/>
    <w:rsid w:val="00CE06EB"/>
    <w:rsid w:val="00CE45DA"/>
    <w:rsid w:val="00CF179A"/>
    <w:rsid w:val="00CF3516"/>
    <w:rsid w:val="00CF35B3"/>
    <w:rsid w:val="00CF387A"/>
    <w:rsid w:val="00CF431E"/>
    <w:rsid w:val="00D01A7B"/>
    <w:rsid w:val="00D05AC8"/>
    <w:rsid w:val="00D144B8"/>
    <w:rsid w:val="00D1577D"/>
    <w:rsid w:val="00D163FD"/>
    <w:rsid w:val="00D16FD4"/>
    <w:rsid w:val="00D25056"/>
    <w:rsid w:val="00D256D3"/>
    <w:rsid w:val="00D26EAF"/>
    <w:rsid w:val="00D272FC"/>
    <w:rsid w:val="00D31BBA"/>
    <w:rsid w:val="00D35BB9"/>
    <w:rsid w:val="00D4026E"/>
    <w:rsid w:val="00D40FAA"/>
    <w:rsid w:val="00D447EE"/>
    <w:rsid w:val="00D45A65"/>
    <w:rsid w:val="00D47513"/>
    <w:rsid w:val="00D4764B"/>
    <w:rsid w:val="00D51FB0"/>
    <w:rsid w:val="00D605C0"/>
    <w:rsid w:val="00D64ED4"/>
    <w:rsid w:val="00D758F3"/>
    <w:rsid w:val="00D77443"/>
    <w:rsid w:val="00D80738"/>
    <w:rsid w:val="00D86BE4"/>
    <w:rsid w:val="00D87D3A"/>
    <w:rsid w:val="00D903B9"/>
    <w:rsid w:val="00D9263E"/>
    <w:rsid w:val="00D92AB8"/>
    <w:rsid w:val="00D93496"/>
    <w:rsid w:val="00D934EE"/>
    <w:rsid w:val="00D93FD2"/>
    <w:rsid w:val="00D951AE"/>
    <w:rsid w:val="00DA074C"/>
    <w:rsid w:val="00DA2A2C"/>
    <w:rsid w:val="00DA4A75"/>
    <w:rsid w:val="00DA59CC"/>
    <w:rsid w:val="00DA71C8"/>
    <w:rsid w:val="00DB5581"/>
    <w:rsid w:val="00DC0E24"/>
    <w:rsid w:val="00DC3453"/>
    <w:rsid w:val="00DC70A1"/>
    <w:rsid w:val="00DD35A5"/>
    <w:rsid w:val="00DD6518"/>
    <w:rsid w:val="00DE1B54"/>
    <w:rsid w:val="00DE6F04"/>
    <w:rsid w:val="00DE7F32"/>
    <w:rsid w:val="00DF4A62"/>
    <w:rsid w:val="00E0076A"/>
    <w:rsid w:val="00E00C51"/>
    <w:rsid w:val="00E01C63"/>
    <w:rsid w:val="00E01F7E"/>
    <w:rsid w:val="00E02FDB"/>
    <w:rsid w:val="00E03491"/>
    <w:rsid w:val="00E04048"/>
    <w:rsid w:val="00E071D9"/>
    <w:rsid w:val="00E10CD7"/>
    <w:rsid w:val="00E141B6"/>
    <w:rsid w:val="00E14897"/>
    <w:rsid w:val="00E1608F"/>
    <w:rsid w:val="00E167CC"/>
    <w:rsid w:val="00E217E6"/>
    <w:rsid w:val="00E246EB"/>
    <w:rsid w:val="00E26838"/>
    <w:rsid w:val="00E3402B"/>
    <w:rsid w:val="00E34BD5"/>
    <w:rsid w:val="00E466E2"/>
    <w:rsid w:val="00E46F72"/>
    <w:rsid w:val="00E47627"/>
    <w:rsid w:val="00E51B8A"/>
    <w:rsid w:val="00E54854"/>
    <w:rsid w:val="00E552BC"/>
    <w:rsid w:val="00E6087C"/>
    <w:rsid w:val="00E61637"/>
    <w:rsid w:val="00E67097"/>
    <w:rsid w:val="00E705D1"/>
    <w:rsid w:val="00E71F4C"/>
    <w:rsid w:val="00E74956"/>
    <w:rsid w:val="00E760CA"/>
    <w:rsid w:val="00E76C02"/>
    <w:rsid w:val="00E80C98"/>
    <w:rsid w:val="00E80F34"/>
    <w:rsid w:val="00E86A2A"/>
    <w:rsid w:val="00E872F9"/>
    <w:rsid w:val="00E93F6F"/>
    <w:rsid w:val="00E94957"/>
    <w:rsid w:val="00E94FE3"/>
    <w:rsid w:val="00E952FC"/>
    <w:rsid w:val="00EA0651"/>
    <w:rsid w:val="00EA2F6F"/>
    <w:rsid w:val="00EB1CC3"/>
    <w:rsid w:val="00EB2CE5"/>
    <w:rsid w:val="00EB5823"/>
    <w:rsid w:val="00EB5DBB"/>
    <w:rsid w:val="00EB7083"/>
    <w:rsid w:val="00EC0824"/>
    <w:rsid w:val="00EC4490"/>
    <w:rsid w:val="00EC50A7"/>
    <w:rsid w:val="00EC6D44"/>
    <w:rsid w:val="00ED039A"/>
    <w:rsid w:val="00EE197A"/>
    <w:rsid w:val="00EE3591"/>
    <w:rsid w:val="00EE64F3"/>
    <w:rsid w:val="00EE6AE8"/>
    <w:rsid w:val="00EE6BBC"/>
    <w:rsid w:val="00EF0B18"/>
    <w:rsid w:val="00EF7369"/>
    <w:rsid w:val="00F028CD"/>
    <w:rsid w:val="00F02C9E"/>
    <w:rsid w:val="00F04AC7"/>
    <w:rsid w:val="00F07B68"/>
    <w:rsid w:val="00F10CD2"/>
    <w:rsid w:val="00F1213A"/>
    <w:rsid w:val="00F144D8"/>
    <w:rsid w:val="00F1566B"/>
    <w:rsid w:val="00F16166"/>
    <w:rsid w:val="00F178AA"/>
    <w:rsid w:val="00F22F90"/>
    <w:rsid w:val="00F24BEB"/>
    <w:rsid w:val="00F34F93"/>
    <w:rsid w:val="00F36A7F"/>
    <w:rsid w:val="00F3720A"/>
    <w:rsid w:val="00F407FF"/>
    <w:rsid w:val="00F41B33"/>
    <w:rsid w:val="00F44DD1"/>
    <w:rsid w:val="00F454D7"/>
    <w:rsid w:val="00F50101"/>
    <w:rsid w:val="00F510FD"/>
    <w:rsid w:val="00F60021"/>
    <w:rsid w:val="00F6125A"/>
    <w:rsid w:val="00F662B7"/>
    <w:rsid w:val="00F6664A"/>
    <w:rsid w:val="00F66E34"/>
    <w:rsid w:val="00F70C7D"/>
    <w:rsid w:val="00F7289D"/>
    <w:rsid w:val="00F760A5"/>
    <w:rsid w:val="00F76951"/>
    <w:rsid w:val="00F826EA"/>
    <w:rsid w:val="00F83B30"/>
    <w:rsid w:val="00F83BE4"/>
    <w:rsid w:val="00F84542"/>
    <w:rsid w:val="00F849FF"/>
    <w:rsid w:val="00F851EA"/>
    <w:rsid w:val="00F85B33"/>
    <w:rsid w:val="00F8673B"/>
    <w:rsid w:val="00F87EE2"/>
    <w:rsid w:val="00F92C85"/>
    <w:rsid w:val="00FA0BE3"/>
    <w:rsid w:val="00FA5274"/>
    <w:rsid w:val="00FB1300"/>
    <w:rsid w:val="00FB1BDE"/>
    <w:rsid w:val="00FB1C04"/>
    <w:rsid w:val="00FB21A0"/>
    <w:rsid w:val="00FB2253"/>
    <w:rsid w:val="00FB3638"/>
    <w:rsid w:val="00FB5619"/>
    <w:rsid w:val="00FB6860"/>
    <w:rsid w:val="00FB6889"/>
    <w:rsid w:val="00FC1394"/>
    <w:rsid w:val="00FC1A00"/>
    <w:rsid w:val="00FC3F65"/>
    <w:rsid w:val="00FC4A1A"/>
    <w:rsid w:val="00FE18BC"/>
    <w:rsid w:val="00FE1B86"/>
    <w:rsid w:val="00FE1D7B"/>
    <w:rsid w:val="00FF3143"/>
    <w:rsid w:val="00FF49CA"/>
    <w:rsid w:val="00FF6B88"/>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1045CD5B"/>
  <w15:docId w15:val="{6FCA466C-9F03-4DAF-95AE-516E77C1E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nhideWhenUsed="1"/>
    <w:lsdException w:name="heading 3" w:semiHidden="1" w:uiPriority="9" w:unhideWhenUsed="1"/>
    <w:lsdException w:name="heading 4" w:semiHidden="1" w:uiPriority="0"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1FCF"/>
    <w:pPr>
      <w:spacing w:before="100" w:after="100"/>
      <w:jc w:val="both"/>
    </w:pPr>
    <w:rPr>
      <w:rFonts w:ascii="Marianne Light" w:hAnsi="Marianne Light" w:cs="Arial"/>
      <w:kern w:val="28"/>
    </w:rPr>
  </w:style>
  <w:style w:type="paragraph" w:styleId="Titre1">
    <w:name w:val="heading 1"/>
    <w:basedOn w:val="Normal"/>
    <w:next w:val="Normal"/>
    <w:link w:val="Titre1Car"/>
    <w:uiPriority w:val="9"/>
    <w:rsid w:val="00F44DD1"/>
    <w:pPr>
      <w:keepNext/>
      <w:pageBreakBefore/>
      <w:numPr>
        <w:numId w:val="1"/>
      </w:numPr>
      <w:shd w:val="clear" w:color="auto" w:fill="000000"/>
      <w:spacing w:after="360"/>
      <w:ind w:left="357" w:hanging="357"/>
      <w:outlineLvl w:val="0"/>
    </w:pPr>
    <w:rPr>
      <w:b/>
      <w:bCs/>
      <w:smallCaps/>
      <w:color w:val="FFFFFF"/>
      <w:kern w:val="32"/>
      <w:sz w:val="32"/>
      <w:szCs w:val="32"/>
    </w:rPr>
  </w:style>
  <w:style w:type="paragraph" w:styleId="Titre2">
    <w:name w:val="heading 2"/>
    <w:basedOn w:val="Normal"/>
    <w:next w:val="Normal"/>
    <w:link w:val="Titre2Car"/>
    <w:uiPriority w:val="99"/>
    <w:rsid w:val="00A51816"/>
    <w:pPr>
      <w:keepNext/>
      <w:spacing w:before="240"/>
      <w:jc w:val="left"/>
      <w:outlineLvl w:val="1"/>
    </w:pPr>
    <w:rPr>
      <w:b/>
      <w:bCs/>
      <w:iCs/>
      <w:color w:val="404040"/>
      <w:szCs w:val="28"/>
    </w:rPr>
  </w:style>
  <w:style w:type="paragraph" w:styleId="Titre3">
    <w:name w:val="heading 3"/>
    <w:basedOn w:val="Normal"/>
    <w:next w:val="Normal"/>
    <w:link w:val="Titre3Car"/>
    <w:uiPriority w:val="9"/>
    <w:unhideWhenUsed/>
    <w:rsid w:val="00B362B3"/>
    <w:pPr>
      <w:keepNext/>
      <w:spacing w:before="240"/>
      <w:outlineLvl w:val="2"/>
    </w:pPr>
    <w:rPr>
      <w:rFonts w:cs="Times New Roman"/>
      <w:b/>
      <w:bCs/>
      <w:sz w:val="24"/>
      <w:szCs w:val="26"/>
    </w:rPr>
  </w:style>
  <w:style w:type="paragraph" w:styleId="Titre4">
    <w:name w:val="heading 4"/>
    <w:basedOn w:val="Normal"/>
    <w:next w:val="Normal"/>
    <w:link w:val="Titre4Car"/>
    <w:rsid w:val="003A7F3B"/>
    <w:pPr>
      <w:keepNext/>
      <w:spacing w:before="240"/>
      <w:jc w:val="left"/>
      <w:outlineLvl w:val="3"/>
    </w:pPr>
    <w:rPr>
      <w:b/>
      <w:bCs/>
      <w:sz w:val="28"/>
      <w:szCs w:val="28"/>
    </w:rPr>
  </w:style>
  <w:style w:type="paragraph" w:styleId="Titre5">
    <w:name w:val="heading 5"/>
    <w:basedOn w:val="Normal"/>
    <w:next w:val="Normal"/>
    <w:link w:val="Titre5Car"/>
    <w:uiPriority w:val="9"/>
    <w:unhideWhenUsed/>
    <w:rsid w:val="000B7F0B"/>
    <w:pPr>
      <w:spacing w:before="240"/>
      <w:outlineLvl w:val="4"/>
    </w:pPr>
    <w:rPr>
      <w:rFonts w:ascii="Calibri" w:hAnsi="Calibri" w:cs="Times New Roman"/>
      <w:b/>
      <w:bCs/>
      <w:i/>
      <w:iCs/>
      <w:sz w:val="26"/>
      <w:szCs w:val="26"/>
    </w:rPr>
  </w:style>
  <w:style w:type="paragraph" w:styleId="Titre8">
    <w:name w:val="heading 8"/>
    <w:basedOn w:val="Normal"/>
    <w:next w:val="Normal"/>
    <w:link w:val="Titre8Car"/>
    <w:uiPriority w:val="9"/>
    <w:semiHidden/>
    <w:unhideWhenUsed/>
    <w:qFormat/>
    <w:rsid w:val="003A7F3B"/>
    <w:pPr>
      <w:spacing w:before="240"/>
      <w:outlineLvl w:val="7"/>
    </w:pPr>
    <w:rPr>
      <w:rFonts w:ascii="Calibri" w:hAnsi="Calibri"/>
      <w:i/>
      <w:i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sid w:val="00F44DD1"/>
    <w:rPr>
      <w:rFonts w:ascii="Marianne Light" w:hAnsi="Marianne Light" w:cs="Arial"/>
      <w:b/>
      <w:bCs/>
      <w:smallCaps/>
      <w:color w:val="FFFFFF"/>
      <w:kern w:val="32"/>
      <w:sz w:val="32"/>
      <w:szCs w:val="32"/>
      <w:shd w:val="clear" w:color="auto" w:fill="000000"/>
    </w:rPr>
  </w:style>
  <w:style w:type="character" w:customStyle="1" w:styleId="Titre2Car">
    <w:name w:val="Titre 2 Car"/>
    <w:link w:val="Titre2"/>
    <w:uiPriority w:val="99"/>
    <w:rsid w:val="00A51816"/>
    <w:rPr>
      <w:rFonts w:ascii="Arial" w:hAnsi="Arial" w:cs="Arial"/>
      <w:b/>
      <w:bCs/>
      <w:iCs/>
      <w:color w:val="404040"/>
      <w:kern w:val="28"/>
      <w:sz w:val="22"/>
      <w:szCs w:val="28"/>
    </w:rPr>
  </w:style>
  <w:style w:type="character" w:customStyle="1" w:styleId="Titre4Car">
    <w:name w:val="Titre 4 Car"/>
    <w:link w:val="Titre4"/>
    <w:rsid w:val="003A7F3B"/>
    <w:rPr>
      <w:b/>
      <w:bCs/>
      <w:sz w:val="28"/>
      <w:szCs w:val="28"/>
    </w:rPr>
  </w:style>
  <w:style w:type="character" w:customStyle="1" w:styleId="Titre8Car">
    <w:name w:val="Titre 8 Car"/>
    <w:link w:val="Titre8"/>
    <w:uiPriority w:val="9"/>
    <w:semiHidden/>
    <w:rsid w:val="003A7F3B"/>
    <w:rPr>
      <w:rFonts w:ascii="Calibri" w:hAnsi="Calibri"/>
      <w:i/>
      <w:iCs/>
      <w:sz w:val="24"/>
      <w:szCs w:val="24"/>
    </w:rPr>
  </w:style>
  <w:style w:type="paragraph" w:styleId="Titre">
    <w:name w:val="Title"/>
    <w:basedOn w:val="Normal"/>
    <w:link w:val="TitreCar"/>
    <w:rsid w:val="00B60F1D"/>
    <w:pPr>
      <w:jc w:val="center"/>
    </w:pPr>
    <w:rPr>
      <w:b/>
      <w:sz w:val="48"/>
    </w:rPr>
  </w:style>
  <w:style w:type="character" w:customStyle="1" w:styleId="TitreCar">
    <w:name w:val="Titre Car"/>
    <w:link w:val="Titre"/>
    <w:rsid w:val="00B60F1D"/>
    <w:rPr>
      <w:rFonts w:ascii="Arial" w:hAnsi="Arial" w:cs="Arial"/>
      <w:b/>
      <w:smallCaps/>
      <w:kern w:val="28"/>
      <w:sz w:val="48"/>
    </w:rPr>
  </w:style>
  <w:style w:type="character" w:styleId="Accentuation">
    <w:name w:val="Emphasis"/>
    <w:uiPriority w:val="20"/>
    <w:rsid w:val="003A7F3B"/>
    <w:rPr>
      <w:i/>
      <w:iCs/>
    </w:rPr>
  </w:style>
  <w:style w:type="paragraph" w:styleId="Paragraphedeliste">
    <w:name w:val="List Paragraph"/>
    <w:basedOn w:val="Normal"/>
    <w:uiPriority w:val="34"/>
    <w:qFormat/>
    <w:rsid w:val="003A7F3B"/>
    <w:pPr>
      <w:ind w:left="708"/>
    </w:pPr>
  </w:style>
  <w:style w:type="paragraph" w:styleId="En-ttedetabledesmatires">
    <w:name w:val="TOC Heading"/>
    <w:basedOn w:val="Titre1"/>
    <w:next w:val="Normal"/>
    <w:uiPriority w:val="39"/>
    <w:semiHidden/>
    <w:unhideWhenUsed/>
    <w:qFormat/>
    <w:rsid w:val="003A7F3B"/>
    <w:pPr>
      <w:keepLines/>
      <w:spacing w:before="480" w:after="0" w:line="276" w:lineRule="auto"/>
      <w:jc w:val="left"/>
      <w:outlineLvl w:val="9"/>
    </w:pPr>
    <w:rPr>
      <w:rFonts w:ascii="Cambria" w:hAnsi="Cambria" w:cs="Times New Roman"/>
      <w:color w:val="365F91"/>
      <w:kern w:val="0"/>
      <w:sz w:val="28"/>
      <w:szCs w:val="28"/>
    </w:rPr>
  </w:style>
  <w:style w:type="paragraph" w:styleId="Pieddepage">
    <w:name w:val="footer"/>
    <w:basedOn w:val="Normal"/>
    <w:link w:val="PieddepageCar"/>
    <w:uiPriority w:val="99"/>
    <w:rsid w:val="008E1C1C"/>
    <w:pPr>
      <w:tabs>
        <w:tab w:val="center" w:pos="4536"/>
        <w:tab w:val="right" w:pos="9072"/>
      </w:tabs>
    </w:pPr>
  </w:style>
  <w:style w:type="character" w:customStyle="1" w:styleId="PieddepageCar">
    <w:name w:val="Pied de page Car"/>
    <w:link w:val="Pieddepage"/>
    <w:uiPriority w:val="99"/>
    <w:rsid w:val="008E1C1C"/>
    <w:rPr>
      <w:rFonts w:ascii="Arial" w:hAnsi="Arial" w:cs="Arial"/>
      <w:smallCaps/>
      <w:kern w:val="28"/>
      <w:sz w:val="22"/>
      <w:lang w:eastAsia="fr-FR"/>
    </w:rPr>
  </w:style>
  <w:style w:type="paragraph" w:styleId="En-tte">
    <w:name w:val="header"/>
    <w:basedOn w:val="Normal"/>
    <w:link w:val="En-tteCar"/>
    <w:rsid w:val="008E1C1C"/>
    <w:pPr>
      <w:tabs>
        <w:tab w:val="center" w:pos="4536"/>
        <w:tab w:val="right" w:pos="9072"/>
      </w:tabs>
    </w:pPr>
  </w:style>
  <w:style w:type="character" w:customStyle="1" w:styleId="En-tteCar">
    <w:name w:val="En-tête Car"/>
    <w:link w:val="En-tte"/>
    <w:rsid w:val="008E1C1C"/>
    <w:rPr>
      <w:rFonts w:ascii="Arial" w:hAnsi="Arial" w:cs="Arial"/>
      <w:smallCaps/>
      <w:kern w:val="28"/>
      <w:sz w:val="22"/>
      <w:lang w:eastAsia="fr-FR"/>
    </w:rPr>
  </w:style>
  <w:style w:type="paragraph" w:styleId="Notedebasdepage">
    <w:name w:val="footnote text"/>
    <w:aliases w:val="Note de bas de page Car1"/>
    <w:basedOn w:val="Normal"/>
    <w:link w:val="NotedebasdepageCar"/>
    <w:uiPriority w:val="99"/>
    <w:semiHidden/>
    <w:rsid w:val="008E1C1C"/>
  </w:style>
  <w:style w:type="character" w:customStyle="1" w:styleId="NotedebasdepageCar">
    <w:name w:val="Note de bas de page Car"/>
    <w:aliases w:val="Note de bas de page Car1 Car"/>
    <w:link w:val="Notedebasdepage"/>
    <w:uiPriority w:val="99"/>
    <w:semiHidden/>
    <w:rsid w:val="008E1C1C"/>
    <w:rPr>
      <w:rFonts w:ascii="Arial" w:hAnsi="Arial" w:cs="Arial"/>
      <w:smallCaps/>
      <w:kern w:val="28"/>
      <w:sz w:val="22"/>
      <w:lang w:eastAsia="fr-FR"/>
    </w:rPr>
  </w:style>
  <w:style w:type="character" w:styleId="Appelnotedebasdep">
    <w:name w:val="footnote reference"/>
    <w:uiPriority w:val="99"/>
    <w:semiHidden/>
    <w:rsid w:val="008E1C1C"/>
    <w:rPr>
      <w:vertAlign w:val="superscript"/>
    </w:rPr>
  </w:style>
  <w:style w:type="paragraph" w:styleId="Corpsdetexte">
    <w:name w:val="Body Text"/>
    <w:basedOn w:val="Normal"/>
    <w:link w:val="CorpsdetexteCar"/>
    <w:rsid w:val="008E1C1C"/>
    <w:rPr>
      <w:b/>
    </w:rPr>
  </w:style>
  <w:style w:type="character" w:customStyle="1" w:styleId="CorpsdetexteCar">
    <w:name w:val="Corps de texte Car"/>
    <w:link w:val="Corpsdetexte"/>
    <w:rsid w:val="008E1C1C"/>
    <w:rPr>
      <w:rFonts w:ascii="Arial" w:hAnsi="Arial" w:cs="Arial"/>
      <w:b/>
      <w:smallCaps/>
      <w:kern w:val="28"/>
      <w:sz w:val="22"/>
      <w:lang w:eastAsia="fr-FR"/>
    </w:rPr>
  </w:style>
  <w:style w:type="character" w:styleId="Numrodepage">
    <w:name w:val="page number"/>
    <w:rsid w:val="008E1C1C"/>
  </w:style>
  <w:style w:type="character" w:styleId="Lienhypertexte">
    <w:name w:val="Hyperlink"/>
    <w:rsid w:val="008E1C1C"/>
    <w:rPr>
      <w:color w:val="0000FF"/>
      <w:u w:val="single"/>
    </w:rPr>
  </w:style>
  <w:style w:type="paragraph" w:styleId="Sansinterligne">
    <w:name w:val="No Spacing"/>
    <w:rsid w:val="008E1C1C"/>
    <w:pPr>
      <w:spacing w:before="80"/>
      <w:ind w:left="714" w:right="454" w:hanging="357"/>
    </w:pPr>
    <w:rPr>
      <w:rFonts w:ascii="Calibri" w:eastAsia="Calibri" w:hAnsi="Calibri"/>
      <w:sz w:val="22"/>
      <w:szCs w:val="22"/>
      <w:lang w:eastAsia="en-US"/>
    </w:rPr>
  </w:style>
  <w:style w:type="paragraph" w:customStyle="1" w:styleId="CharCarChar1CarCarCarCarCarCar1">
    <w:name w:val="Char Car Char1 Car Car Car Car Car Car1"/>
    <w:basedOn w:val="Normal"/>
    <w:autoRedefine/>
    <w:semiHidden/>
    <w:rsid w:val="008E1C1C"/>
    <w:pPr>
      <w:spacing w:line="20" w:lineRule="exact"/>
      <w:jc w:val="left"/>
    </w:pPr>
    <w:rPr>
      <w:rFonts w:ascii="Bookman Old Style" w:hAnsi="Bookman Old Style" w:cs="Times New Roman"/>
      <w:smallCaps/>
      <w:kern w:val="0"/>
      <w:sz w:val="24"/>
      <w:szCs w:val="24"/>
      <w:lang w:val="en-US" w:eastAsia="en-US"/>
    </w:rPr>
  </w:style>
  <w:style w:type="paragraph" w:styleId="Textedebulles">
    <w:name w:val="Balloon Text"/>
    <w:basedOn w:val="Normal"/>
    <w:link w:val="TextedebullesCar"/>
    <w:uiPriority w:val="99"/>
    <w:semiHidden/>
    <w:unhideWhenUsed/>
    <w:rsid w:val="008E1C1C"/>
    <w:rPr>
      <w:rFonts w:ascii="Tahoma" w:hAnsi="Tahoma" w:cs="Tahoma"/>
      <w:sz w:val="16"/>
      <w:szCs w:val="16"/>
    </w:rPr>
  </w:style>
  <w:style w:type="character" w:customStyle="1" w:styleId="TextedebullesCar">
    <w:name w:val="Texte de bulles Car"/>
    <w:link w:val="Textedebulles"/>
    <w:uiPriority w:val="99"/>
    <w:semiHidden/>
    <w:rsid w:val="008E1C1C"/>
    <w:rPr>
      <w:rFonts w:ascii="Tahoma" w:hAnsi="Tahoma" w:cs="Tahoma"/>
      <w:smallCaps/>
      <w:kern w:val="28"/>
      <w:sz w:val="16"/>
      <w:szCs w:val="16"/>
      <w:lang w:eastAsia="fr-FR"/>
    </w:rPr>
  </w:style>
  <w:style w:type="table" w:styleId="Grilledutableau">
    <w:name w:val="Table Grid"/>
    <w:basedOn w:val="TableauNormal"/>
    <w:uiPriority w:val="59"/>
    <w:rsid w:val="003C58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xBrc3">
    <w:name w:val="TxBr_c3"/>
    <w:basedOn w:val="Normal"/>
    <w:rsid w:val="00E80C98"/>
    <w:pPr>
      <w:widowControl w:val="0"/>
      <w:spacing w:line="240" w:lineRule="atLeast"/>
      <w:jc w:val="center"/>
    </w:pPr>
    <w:rPr>
      <w:rFonts w:ascii="Times New Roman" w:hAnsi="Times New Roman" w:cs="Times New Roman"/>
      <w:smallCaps/>
      <w:snapToGrid w:val="0"/>
      <w:kern w:val="0"/>
      <w:sz w:val="24"/>
      <w:szCs w:val="24"/>
    </w:rPr>
  </w:style>
  <w:style w:type="character" w:styleId="Lienhypertextesuivivisit">
    <w:name w:val="FollowedHyperlink"/>
    <w:uiPriority w:val="99"/>
    <w:semiHidden/>
    <w:unhideWhenUsed/>
    <w:rsid w:val="004D0092"/>
    <w:rPr>
      <w:color w:val="800080"/>
      <w:u w:val="single"/>
    </w:rPr>
  </w:style>
  <w:style w:type="character" w:styleId="Marquedecommentaire">
    <w:name w:val="annotation reference"/>
    <w:semiHidden/>
    <w:unhideWhenUsed/>
    <w:rsid w:val="00EC4490"/>
    <w:rPr>
      <w:sz w:val="16"/>
      <w:szCs w:val="16"/>
    </w:rPr>
  </w:style>
  <w:style w:type="paragraph" w:styleId="Commentaire">
    <w:name w:val="annotation text"/>
    <w:basedOn w:val="Normal"/>
    <w:link w:val="CommentaireCar"/>
    <w:unhideWhenUsed/>
    <w:rsid w:val="00EC4490"/>
  </w:style>
  <w:style w:type="character" w:customStyle="1" w:styleId="CommentaireCar">
    <w:name w:val="Commentaire Car"/>
    <w:link w:val="Commentaire"/>
    <w:uiPriority w:val="99"/>
    <w:rsid w:val="00EC4490"/>
    <w:rPr>
      <w:rFonts w:ascii="Arial" w:hAnsi="Arial" w:cs="Arial"/>
      <w:smallCaps/>
      <w:kern w:val="28"/>
    </w:rPr>
  </w:style>
  <w:style w:type="paragraph" w:styleId="Objetducommentaire">
    <w:name w:val="annotation subject"/>
    <w:basedOn w:val="Commentaire"/>
    <w:next w:val="Commentaire"/>
    <w:link w:val="ObjetducommentaireCar"/>
    <w:uiPriority w:val="99"/>
    <w:semiHidden/>
    <w:unhideWhenUsed/>
    <w:rsid w:val="00EC4490"/>
    <w:rPr>
      <w:b/>
      <w:bCs/>
    </w:rPr>
  </w:style>
  <w:style w:type="character" w:customStyle="1" w:styleId="ObjetducommentaireCar">
    <w:name w:val="Objet du commentaire Car"/>
    <w:link w:val="Objetducommentaire"/>
    <w:uiPriority w:val="99"/>
    <w:semiHidden/>
    <w:rsid w:val="00EC4490"/>
    <w:rPr>
      <w:rFonts w:ascii="Arial" w:hAnsi="Arial" w:cs="Arial"/>
      <w:b/>
      <w:bCs/>
      <w:smallCaps/>
      <w:kern w:val="28"/>
    </w:rPr>
  </w:style>
  <w:style w:type="paragraph" w:styleId="Rvision">
    <w:name w:val="Revision"/>
    <w:hidden/>
    <w:uiPriority w:val="99"/>
    <w:semiHidden/>
    <w:rsid w:val="006179F8"/>
    <w:rPr>
      <w:rFonts w:ascii="Arial" w:hAnsi="Arial" w:cs="Arial"/>
      <w:smallCaps/>
      <w:kern w:val="28"/>
      <w:sz w:val="22"/>
    </w:rPr>
  </w:style>
  <w:style w:type="paragraph" w:customStyle="1" w:styleId="Lien">
    <w:name w:val="Lien"/>
    <w:basedOn w:val="Normal"/>
    <w:rsid w:val="00E86A2A"/>
    <w:rPr>
      <w:color w:val="0070C0"/>
      <w:u w:val="single" w:color="0070C0"/>
    </w:rPr>
  </w:style>
  <w:style w:type="paragraph" w:customStyle="1" w:styleId="Formulaire">
    <w:name w:val="Formulaire"/>
    <w:basedOn w:val="Normal"/>
    <w:rsid w:val="009635E6"/>
    <w:rPr>
      <w:rFonts w:eastAsia="Calibri"/>
      <w:shd w:val="clear" w:color="auto" w:fill="E7E6E6"/>
      <w:lang w:eastAsia="en-US"/>
    </w:rPr>
  </w:style>
  <w:style w:type="character" w:customStyle="1" w:styleId="Titre3Car">
    <w:name w:val="Titre 3 Car"/>
    <w:link w:val="Titre3"/>
    <w:uiPriority w:val="9"/>
    <w:rsid w:val="00B362B3"/>
    <w:rPr>
      <w:rFonts w:ascii="Arial" w:hAnsi="Arial"/>
      <w:b/>
      <w:bCs/>
      <w:kern w:val="28"/>
      <w:sz w:val="24"/>
      <w:szCs w:val="26"/>
    </w:rPr>
  </w:style>
  <w:style w:type="table" w:customStyle="1" w:styleId="TableauGrille5Fonc-Accentuation31">
    <w:name w:val="Tableau Grille 5 Foncé - Accentuation 31"/>
    <w:basedOn w:val="TableauNormal"/>
    <w:uiPriority w:val="50"/>
    <w:rsid w:val="00080A8B"/>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TableauGrille1Clair-Accentuation31">
    <w:name w:val="Tableau Grille 1 Clair - Accentuation 31"/>
    <w:basedOn w:val="TableauNormal"/>
    <w:uiPriority w:val="46"/>
    <w:rsid w:val="00080A8B"/>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character" w:styleId="lev">
    <w:name w:val="Strong"/>
    <w:uiPriority w:val="22"/>
    <w:qFormat/>
    <w:rsid w:val="008775A4"/>
    <w:rPr>
      <w:b/>
      <w:bCs/>
    </w:rPr>
  </w:style>
  <w:style w:type="character" w:customStyle="1" w:styleId="Titre5Car">
    <w:name w:val="Titre 5 Car"/>
    <w:link w:val="Titre5"/>
    <w:uiPriority w:val="9"/>
    <w:rsid w:val="000B7F0B"/>
    <w:rPr>
      <w:rFonts w:ascii="Calibri" w:eastAsia="Times New Roman" w:hAnsi="Calibri" w:cs="Times New Roman"/>
      <w:b/>
      <w:bCs/>
      <w:i/>
      <w:iCs/>
      <w:kern w:val="28"/>
      <w:sz w:val="26"/>
      <w:szCs w:val="26"/>
    </w:rPr>
  </w:style>
  <w:style w:type="paragraph" w:styleId="Notedefin">
    <w:name w:val="endnote text"/>
    <w:basedOn w:val="Normal"/>
    <w:link w:val="NotedefinCar"/>
    <w:uiPriority w:val="99"/>
    <w:semiHidden/>
    <w:unhideWhenUsed/>
    <w:rsid w:val="002E26C2"/>
  </w:style>
  <w:style w:type="character" w:customStyle="1" w:styleId="NotedefinCar">
    <w:name w:val="Note de fin Car"/>
    <w:link w:val="Notedefin"/>
    <w:uiPriority w:val="99"/>
    <w:semiHidden/>
    <w:rsid w:val="002E26C2"/>
    <w:rPr>
      <w:rFonts w:ascii="Calibri" w:hAnsi="Calibri" w:cs="Arial"/>
      <w:kern w:val="28"/>
    </w:rPr>
  </w:style>
  <w:style w:type="character" w:styleId="Appeldenotedefin">
    <w:name w:val="endnote reference"/>
    <w:uiPriority w:val="99"/>
    <w:semiHidden/>
    <w:unhideWhenUsed/>
    <w:rsid w:val="002E26C2"/>
    <w:rPr>
      <w:vertAlign w:val="superscript"/>
    </w:rPr>
  </w:style>
  <w:style w:type="paragraph" w:customStyle="1" w:styleId="Style1">
    <w:name w:val="Style1"/>
    <w:basedOn w:val="Normal"/>
    <w:rsid w:val="003C0A5D"/>
    <w:rPr>
      <w:rFonts w:ascii="Arial" w:hAnsi="Arial"/>
    </w:rPr>
  </w:style>
  <w:style w:type="character" w:customStyle="1" w:styleId="Mentionnonrsolue1">
    <w:name w:val="Mention non résolue1"/>
    <w:uiPriority w:val="99"/>
    <w:semiHidden/>
    <w:unhideWhenUsed/>
    <w:rsid w:val="000A3D4D"/>
    <w:rPr>
      <w:color w:val="605E5C"/>
      <w:shd w:val="clear" w:color="auto" w:fill="E1DFDD"/>
    </w:rPr>
  </w:style>
  <w:style w:type="paragraph" w:customStyle="1" w:styleId="1TITRE1">
    <w:name w:val="1. TITRE 1"/>
    <w:basedOn w:val="Paragraphedeliste"/>
    <w:rsid w:val="00CF387A"/>
    <w:pPr>
      <w:numPr>
        <w:numId w:val="5"/>
      </w:numPr>
      <w:pBdr>
        <w:bottom w:val="thickThinLargeGap" w:sz="24" w:space="1" w:color="810F3F"/>
      </w:pBdr>
      <w:spacing w:before="360" w:after="120"/>
      <w:ind w:left="357" w:hanging="357"/>
      <w:contextualSpacing/>
    </w:pPr>
    <w:rPr>
      <w:rFonts w:ascii="Marianne" w:hAnsi="Marianne" w:cs="Times New Roman"/>
      <w:b/>
      <w:color w:val="810F3F"/>
      <w:kern w:val="0"/>
      <w:sz w:val="32"/>
      <w:szCs w:val="24"/>
      <w:lang w:val="en-US" w:eastAsia="en-US"/>
    </w:rPr>
  </w:style>
  <w:style w:type="paragraph" w:customStyle="1" w:styleId="11Soustitre1">
    <w:name w:val="1.1 Sous titre 1"/>
    <w:basedOn w:val="Paragraphedeliste"/>
    <w:rsid w:val="00CF387A"/>
    <w:pPr>
      <w:numPr>
        <w:ilvl w:val="1"/>
        <w:numId w:val="5"/>
      </w:numPr>
      <w:spacing w:before="240" w:after="80"/>
      <w:ind w:left="425" w:hanging="425"/>
      <w:contextualSpacing/>
    </w:pPr>
    <w:rPr>
      <w:rFonts w:ascii="Marianne" w:hAnsi="Marianne" w:cs="Times New Roman"/>
      <w:b/>
      <w:color w:val="810F3F"/>
      <w:kern w:val="0"/>
      <w:sz w:val="22"/>
      <w:szCs w:val="24"/>
      <w:u w:val="single"/>
      <w:lang w:val="en-US" w:eastAsia="en-US"/>
    </w:rPr>
  </w:style>
  <w:style w:type="paragraph" w:customStyle="1" w:styleId="111soustitre2">
    <w:name w:val="1.1.1 sous titre 2"/>
    <w:basedOn w:val="Paragraphedeliste"/>
    <w:rsid w:val="00CF387A"/>
    <w:pPr>
      <w:numPr>
        <w:ilvl w:val="2"/>
        <w:numId w:val="5"/>
      </w:numPr>
      <w:spacing w:before="160" w:after="80"/>
      <w:ind w:left="993" w:hanging="567"/>
      <w:contextualSpacing/>
    </w:pPr>
    <w:rPr>
      <w:rFonts w:ascii="Marianne" w:hAnsi="Marianne" w:cs="Times New Roman"/>
      <w:b/>
      <w:color w:val="810F3F"/>
      <w:kern w:val="0"/>
      <w:sz w:val="22"/>
      <w:szCs w:val="24"/>
      <w:lang w:val="en-US" w:eastAsia="en-US"/>
    </w:rPr>
  </w:style>
  <w:style w:type="paragraph" w:customStyle="1" w:styleId="1111Soustitre3">
    <w:name w:val="1.1.1.1 Sous titre 3"/>
    <w:basedOn w:val="Paragraphedeliste"/>
    <w:rsid w:val="00CF387A"/>
    <w:pPr>
      <w:numPr>
        <w:ilvl w:val="3"/>
        <w:numId w:val="5"/>
      </w:numPr>
      <w:spacing w:before="160" w:after="80"/>
      <w:ind w:left="1213" w:hanging="646"/>
      <w:contextualSpacing/>
    </w:pPr>
    <w:rPr>
      <w:rFonts w:ascii="Marianne" w:hAnsi="Marianne" w:cs="Times New Roman"/>
      <w:color w:val="810F3F"/>
      <w:kern w:val="0"/>
      <w:sz w:val="22"/>
      <w:szCs w:val="24"/>
      <w:lang w:val="en-US" w:eastAsia="en-US"/>
    </w:rPr>
  </w:style>
  <w:style w:type="paragraph" w:customStyle="1" w:styleId="11111soustitre4">
    <w:name w:val="1.1.1.1.1 sous titre 4"/>
    <w:rsid w:val="00CF387A"/>
    <w:pPr>
      <w:numPr>
        <w:ilvl w:val="4"/>
        <w:numId w:val="5"/>
      </w:numPr>
      <w:tabs>
        <w:tab w:val="left" w:pos="851"/>
        <w:tab w:val="left" w:pos="1701"/>
        <w:tab w:val="left" w:pos="2127"/>
      </w:tabs>
      <w:spacing w:before="160" w:after="120"/>
      <w:ind w:left="964" w:hanging="284"/>
    </w:pPr>
    <w:rPr>
      <w:rFonts w:ascii="Marianne" w:hAnsi="Marianne"/>
      <w:i/>
      <w:color w:val="810F3F"/>
      <w:sz w:val="22"/>
      <w:szCs w:val="24"/>
      <w:lang w:val="en-US" w:eastAsia="en-US"/>
    </w:rPr>
  </w:style>
  <w:style w:type="paragraph" w:customStyle="1" w:styleId="TitrePartie">
    <w:name w:val="Titre Partie"/>
    <w:basedOn w:val="1TITRE1"/>
    <w:link w:val="TitrePartieCar"/>
    <w:qFormat/>
    <w:rsid w:val="00037BB8"/>
    <w:pPr>
      <w:pBdr>
        <w:bottom w:val="single" w:sz="8" w:space="1" w:color="000000" w:themeColor="text1"/>
      </w:pBdr>
      <w:jc w:val="left"/>
    </w:pPr>
    <w:rPr>
      <w:color w:val="000000" w:themeColor="text1"/>
      <w:sz w:val="28"/>
    </w:rPr>
  </w:style>
  <w:style w:type="paragraph" w:customStyle="1" w:styleId="Sous-Titre111">
    <w:name w:val="Sous-Titre 1 (1.1.)"/>
    <w:basedOn w:val="11Soustitre1"/>
    <w:link w:val="Sous-Titre111Car"/>
    <w:qFormat/>
    <w:rsid w:val="009A1FCF"/>
    <w:pPr>
      <w:spacing w:before="400" w:after="240"/>
    </w:pPr>
    <w:rPr>
      <w:color w:val="000000" w:themeColor="text1"/>
      <w:u w:val="none"/>
    </w:rPr>
  </w:style>
  <w:style w:type="character" w:customStyle="1" w:styleId="TitrePartieCar">
    <w:name w:val="Titre Partie Car"/>
    <w:link w:val="TitrePartie"/>
    <w:rsid w:val="00037BB8"/>
    <w:rPr>
      <w:rFonts w:ascii="Marianne" w:hAnsi="Marianne"/>
      <w:b/>
      <w:color w:val="000000" w:themeColor="text1"/>
      <w:sz w:val="28"/>
      <w:szCs w:val="24"/>
      <w:lang w:val="en-US" w:eastAsia="en-US"/>
    </w:rPr>
  </w:style>
  <w:style w:type="paragraph" w:customStyle="1" w:styleId="Sous-Titre2111">
    <w:name w:val="Sous-Titre 2 (1.1.1.)"/>
    <w:basedOn w:val="111soustitre2"/>
    <w:link w:val="Sous-Titre2111Car"/>
    <w:qFormat/>
    <w:rsid w:val="00023264"/>
    <w:pPr>
      <w:spacing w:before="240" w:after="160"/>
      <w:ind w:left="992"/>
    </w:pPr>
    <w:rPr>
      <w:b w:val="0"/>
      <w:sz w:val="20"/>
    </w:rPr>
  </w:style>
  <w:style w:type="character" w:customStyle="1" w:styleId="Sous-Titre111Car">
    <w:name w:val="Sous-Titre 1 (1.1.) Car"/>
    <w:link w:val="Sous-Titre111"/>
    <w:rsid w:val="009A1FCF"/>
    <w:rPr>
      <w:rFonts w:ascii="Marianne" w:hAnsi="Marianne"/>
      <w:b/>
      <w:color w:val="000000" w:themeColor="text1"/>
      <w:sz w:val="22"/>
      <w:szCs w:val="24"/>
      <w:lang w:val="en-US" w:eastAsia="en-US"/>
    </w:rPr>
  </w:style>
  <w:style w:type="character" w:customStyle="1" w:styleId="Sous-Titre2111Car">
    <w:name w:val="Sous-Titre 2 (1.1.1.) Car"/>
    <w:link w:val="Sous-Titre2111"/>
    <w:rsid w:val="00023264"/>
    <w:rPr>
      <w:rFonts w:ascii="Marianne" w:hAnsi="Marianne"/>
      <w:color w:val="810F3F"/>
      <w:szCs w:val="24"/>
      <w:lang w:val="en-US" w:eastAsia="en-US"/>
    </w:rPr>
  </w:style>
  <w:style w:type="paragraph" w:customStyle="1" w:styleId="TexteCourantNOIR">
    <w:name w:val="Texte Courant NOIR"/>
    <w:basedOn w:val="Normal"/>
    <w:link w:val="TexteCourantNOIRCar"/>
    <w:rsid w:val="00CF387A"/>
    <w:pPr>
      <w:spacing w:before="120" w:after="120" w:line="264" w:lineRule="auto"/>
      <w:contextualSpacing/>
    </w:pPr>
    <w:rPr>
      <w:rFonts w:eastAsia="Marianne Light" w:cs="Times New Roman"/>
      <w:color w:val="1D1D1B"/>
      <w:kern w:val="0"/>
      <w:sz w:val="18"/>
      <w:szCs w:val="18"/>
      <w:lang w:eastAsia="en-US"/>
    </w:rPr>
  </w:style>
  <w:style w:type="character" w:customStyle="1" w:styleId="TexteCourantNOIRCar">
    <w:name w:val="Texte Courant NOIR Car"/>
    <w:basedOn w:val="Policepardfaut"/>
    <w:link w:val="TexteCourantNOIR"/>
    <w:rsid w:val="00CF387A"/>
    <w:rPr>
      <w:rFonts w:ascii="Marianne Light" w:eastAsia="Marianne Light" w:hAnsi="Marianne Light"/>
      <w:color w:val="1D1D1B"/>
      <w:sz w:val="18"/>
      <w:szCs w:val="18"/>
      <w:lang w:eastAsia="en-US"/>
    </w:rPr>
  </w:style>
  <w:style w:type="paragraph" w:customStyle="1" w:styleId="v1msonormal">
    <w:name w:val="v1msonormal"/>
    <w:basedOn w:val="Normal"/>
    <w:rsid w:val="005B6873"/>
    <w:pPr>
      <w:spacing w:beforeAutospacing="1" w:afterAutospacing="1"/>
      <w:jc w:val="left"/>
    </w:pPr>
    <w:rPr>
      <w:rFonts w:ascii="Times New Roman" w:hAnsi="Times New Roman" w:cs="Times New Roman"/>
      <w:kern w:val="0"/>
      <w:sz w:val="24"/>
      <w:szCs w:val="24"/>
    </w:rPr>
  </w:style>
  <w:style w:type="paragraph" w:styleId="NormalWeb">
    <w:name w:val="Normal (Web)"/>
    <w:basedOn w:val="Normal"/>
    <w:uiPriority w:val="99"/>
    <w:unhideWhenUsed/>
    <w:rsid w:val="00434962"/>
    <w:pPr>
      <w:spacing w:before="60" w:beforeAutospacing="1" w:after="60" w:afterAutospacing="1"/>
      <w:jc w:val="left"/>
    </w:pPr>
    <w:rPr>
      <w:rFonts w:ascii="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175396">
      <w:bodyDiv w:val="1"/>
      <w:marLeft w:val="0"/>
      <w:marRight w:val="0"/>
      <w:marTop w:val="0"/>
      <w:marBottom w:val="0"/>
      <w:divBdr>
        <w:top w:val="none" w:sz="0" w:space="0" w:color="auto"/>
        <w:left w:val="none" w:sz="0" w:space="0" w:color="auto"/>
        <w:bottom w:val="none" w:sz="0" w:space="0" w:color="auto"/>
        <w:right w:val="none" w:sz="0" w:space="0" w:color="auto"/>
      </w:divBdr>
    </w:div>
    <w:div w:id="139152783">
      <w:bodyDiv w:val="1"/>
      <w:marLeft w:val="0"/>
      <w:marRight w:val="0"/>
      <w:marTop w:val="0"/>
      <w:marBottom w:val="0"/>
      <w:divBdr>
        <w:top w:val="none" w:sz="0" w:space="0" w:color="auto"/>
        <w:left w:val="none" w:sz="0" w:space="0" w:color="auto"/>
        <w:bottom w:val="none" w:sz="0" w:space="0" w:color="auto"/>
        <w:right w:val="none" w:sz="0" w:space="0" w:color="auto"/>
      </w:divBdr>
    </w:div>
    <w:div w:id="150411211">
      <w:bodyDiv w:val="1"/>
      <w:marLeft w:val="0"/>
      <w:marRight w:val="0"/>
      <w:marTop w:val="0"/>
      <w:marBottom w:val="0"/>
      <w:divBdr>
        <w:top w:val="none" w:sz="0" w:space="0" w:color="auto"/>
        <w:left w:val="none" w:sz="0" w:space="0" w:color="auto"/>
        <w:bottom w:val="none" w:sz="0" w:space="0" w:color="auto"/>
        <w:right w:val="none" w:sz="0" w:space="0" w:color="auto"/>
      </w:divBdr>
    </w:div>
    <w:div w:id="553586584">
      <w:bodyDiv w:val="1"/>
      <w:marLeft w:val="0"/>
      <w:marRight w:val="0"/>
      <w:marTop w:val="0"/>
      <w:marBottom w:val="0"/>
      <w:divBdr>
        <w:top w:val="none" w:sz="0" w:space="0" w:color="auto"/>
        <w:left w:val="none" w:sz="0" w:space="0" w:color="auto"/>
        <w:bottom w:val="none" w:sz="0" w:space="0" w:color="auto"/>
        <w:right w:val="none" w:sz="0" w:space="0" w:color="auto"/>
      </w:divBdr>
    </w:div>
    <w:div w:id="632175826">
      <w:bodyDiv w:val="1"/>
      <w:marLeft w:val="0"/>
      <w:marRight w:val="0"/>
      <w:marTop w:val="0"/>
      <w:marBottom w:val="0"/>
      <w:divBdr>
        <w:top w:val="none" w:sz="0" w:space="0" w:color="auto"/>
        <w:left w:val="none" w:sz="0" w:space="0" w:color="auto"/>
        <w:bottom w:val="none" w:sz="0" w:space="0" w:color="auto"/>
        <w:right w:val="none" w:sz="0" w:space="0" w:color="auto"/>
      </w:divBdr>
    </w:div>
    <w:div w:id="1658610548">
      <w:bodyDiv w:val="1"/>
      <w:marLeft w:val="0"/>
      <w:marRight w:val="0"/>
      <w:marTop w:val="0"/>
      <w:marBottom w:val="0"/>
      <w:divBdr>
        <w:top w:val="none" w:sz="0" w:space="0" w:color="auto"/>
        <w:left w:val="none" w:sz="0" w:space="0" w:color="auto"/>
        <w:bottom w:val="none" w:sz="0" w:space="0" w:color="auto"/>
        <w:right w:val="none" w:sz="0" w:space="0" w:color="auto"/>
      </w:divBdr>
    </w:div>
    <w:div w:id="1659846785">
      <w:bodyDiv w:val="1"/>
      <w:marLeft w:val="0"/>
      <w:marRight w:val="0"/>
      <w:marTop w:val="0"/>
      <w:marBottom w:val="0"/>
      <w:divBdr>
        <w:top w:val="none" w:sz="0" w:space="0" w:color="auto"/>
        <w:left w:val="none" w:sz="0" w:space="0" w:color="auto"/>
        <w:bottom w:val="none" w:sz="0" w:space="0" w:color="auto"/>
        <w:right w:val="none" w:sz="0" w:space="0" w:color="auto"/>
      </w:divBdr>
    </w:div>
    <w:div w:id="1952664635">
      <w:bodyDiv w:val="1"/>
      <w:marLeft w:val="0"/>
      <w:marRight w:val="0"/>
      <w:marTop w:val="0"/>
      <w:marBottom w:val="0"/>
      <w:divBdr>
        <w:top w:val="none" w:sz="0" w:space="0" w:color="auto"/>
        <w:left w:val="none" w:sz="0" w:space="0" w:color="auto"/>
        <w:bottom w:val="none" w:sz="0" w:space="0" w:color="auto"/>
        <w:right w:val="none" w:sz="0" w:space="0" w:color="auto"/>
      </w:divBdr>
    </w:div>
    <w:div w:id="2107193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christine.le_tallec@ademe.fr"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agirpourlatransition.ademe.fr" TargetMode="External"/><Relationship Id="rId17" Type="http://schemas.openxmlformats.org/officeDocument/2006/relationships/hyperlink" Target="mailto:ph.reynaud@sinnoveg.com"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deme.fr/content/liste-implantations-lademe"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67489D25346B2E4098392F6EF76DB36A" ma:contentTypeVersion="0" ma:contentTypeDescription="Crée un document." ma:contentTypeScope="" ma:versionID="db5f72d4cf7e8acf610c0ca51d255793">
  <xsd:schema xmlns:xsd="http://www.w3.org/2001/XMLSchema" xmlns:xs="http://www.w3.org/2001/XMLSchema" xmlns:p="http://schemas.microsoft.com/office/2006/metadata/properties" targetNamespace="http://schemas.microsoft.com/office/2006/metadata/properties" ma:root="true" ma:fieldsID="67c6ae25edcbcd30f4df27654e4a09f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28536D34-C1FE-4417-971E-D4562A2B89D3}">
  <ds:schemaRefs>
    <ds:schemaRef ds:uri="http://schemas.microsoft.com/sharepoint/v3/contenttype/forms"/>
  </ds:schemaRefs>
</ds:datastoreItem>
</file>

<file path=customXml/itemProps2.xml><?xml version="1.0" encoding="utf-8"?>
<ds:datastoreItem xmlns:ds="http://schemas.openxmlformats.org/officeDocument/2006/customXml" ds:itemID="{C401BB09-C01F-4BE1-B248-46969EB7C7BC}">
  <ds:schemaRefs>
    <ds:schemaRef ds:uri="http://schemas.openxmlformats.org/officeDocument/2006/bibliography"/>
  </ds:schemaRefs>
</ds:datastoreItem>
</file>

<file path=customXml/itemProps3.xml><?xml version="1.0" encoding="utf-8"?>
<ds:datastoreItem xmlns:ds="http://schemas.openxmlformats.org/officeDocument/2006/customXml" ds:itemID="{6D6A2C53-827B-4ABE-A996-77EDC18DBF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9775540-A156-43D7-BF26-8A070A7484A0}">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Pages>
  <Words>2738</Words>
  <Characters>15064</Characters>
  <Application>Microsoft Office Word</Application>
  <DocSecurity>0</DocSecurity>
  <Lines>125</Lines>
  <Paragraphs>35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ADEME</Company>
  <LinksUpToDate>false</LinksUpToDate>
  <CharactersWithSpaces>17767</CharactersWithSpaces>
  <SharedDoc>false</SharedDoc>
  <HLinks>
    <vt:vector size="42" baseType="variant">
      <vt:variant>
        <vt:i4>65553</vt:i4>
      </vt:variant>
      <vt:variant>
        <vt:i4>12</vt:i4>
      </vt:variant>
      <vt:variant>
        <vt:i4>0</vt:i4>
      </vt:variant>
      <vt:variant>
        <vt:i4>5</vt:i4>
      </vt:variant>
      <vt:variant>
        <vt:lpwstr>http://www.service-public.fr/</vt:lpwstr>
      </vt:variant>
      <vt:variant>
        <vt:lpwstr/>
      </vt:variant>
      <vt:variant>
        <vt:i4>4980812</vt:i4>
      </vt:variant>
      <vt:variant>
        <vt:i4>9</vt:i4>
      </vt:variant>
      <vt:variant>
        <vt:i4>0</vt:i4>
      </vt:variant>
      <vt:variant>
        <vt:i4>5</vt:i4>
      </vt:variant>
      <vt:variant>
        <vt:lpwstr>http://www.agirpourlatransition.ademe.fr/</vt:lpwstr>
      </vt:variant>
      <vt:variant>
        <vt:lpwstr/>
      </vt:variant>
      <vt:variant>
        <vt:i4>2883682</vt:i4>
      </vt:variant>
      <vt:variant>
        <vt:i4>6</vt:i4>
      </vt:variant>
      <vt:variant>
        <vt:i4>0</vt:i4>
      </vt:variant>
      <vt:variant>
        <vt:i4>5</vt:i4>
      </vt:variant>
      <vt:variant>
        <vt:lpwstr>http://www.ademe.fr/content/liste-implantations-lademe</vt:lpwstr>
      </vt:variant>
      <vt:variant>
        <vt:lpwstr/>
      </vt:variant>
      <vt:variant>
        <vt:i4>4784130</vt:i4>
      </vt:variant>
      <vt:variant>
        <vt:i4>9</vt:i4>
      </vt:variant>
      <vt:variant>
        <vt:i4>0</vt:i4>
      </vt:variant>
      <vt:variant>
        <vt:i4>5</vt:i4>
      </vt:variant>
      <vt:variant>
        <vt:lpwstr>https://publications.europa.eu/s/iOLS</vt:lpwstr>
      </vt:variant>
      <vt:variant>
        <vt:lpwstr/>
      </vt:variant>
      <vt:variant>
        <vt:i4>7733296</vt:i4>
      </vt:variant>
      <vt:variant>
        <vt:i4>6</vt:i4>
      </vt:variant>
      <vt:variant>
        <vt:i4>0</vt:i4>
      </vt:variant>
      <vt:variant>
        <vt:i4>5</vt:i4>
      </vt:variant>
      <vt:variant>
        <vt:lpwstr>https://publications.europa.eu/fr/</vt:lpwstr>
      </vt:variant>
      <vt:variant>
        <vt:lpwstr/>
      </vt:variant>
      <vt:variant>
        <vt:i4>4784130</vt:i4>
      </vt:variant>
      <vt:variant>
        <vt:i4>3</vt:i4>
      </vt:variant>
      <vt:variant>
        <vt:i4>0</vt:i4>
      </vt:variant>
      <vt:variant>
        <vt:i4>5</vt:i4>
      </vt:variant>
      <vt:variant>
        <vt:lpwstr>https://publications.europa.eu/s/iOLS</vt:lpwstr>
      </vt:variant>
      <vt:variant>
        <vt:lpwstr/>
      </vt:variant>
      <vt:variant>
        <vt:i4>196613</vt:i4>
      </vt:variant>
      <vt:variant>
        <vt:i4>0</vt:i4>
      </vt:variant>
      <vt:variant>
        <vt:i4>0</vt:i4>
      </vt:variant>
      <vt:variant>
        <vt:i4>5</vt:i4>
      </vt:variant>
      <vt:variant>
        <vt:lpwstr>http://www.ademe.fr/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francoise.poitou@ademe.fr</dc:creator>
  <cp:keywords/>
  <cp:lastModifiedBy>PINET Claire</cp:lastModifiedBy>
  <cp:revision>9</cp:revision>
  <cp:lastPrinted>2019-02-21T09:02:00Z</cp:lastPrinted>
  <dcterms:created xsi:type="dcterms:W3CDTF">2024-03-22T10:53:00Z</dcterms:created>
  <dcterms:modified xsi:type="dcterms:W3CDTF">2024-03-22T10:59:00Z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lpwstr>1</vt:lpwstr>
  </property>
  <property fmtid="{D5CDD505-2E9C-101B-9397-08002B2CF9AE}" pid="3" name="ContentTypeId">
    <vt:lpwstr>0x01010067489D25346B2E4098392F6EF76DB36A</vt:lpwstr>
  </property>
</Properties>
</file>